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0CB" w:rsidRDefault="00836E18">
      <w:pPr>
        <w:shd w:val="clear" w:color="auto" w:fill="FFFFFF"/>
        <w:spacing w:after="0" w:line="240" w:lineRule="auto"/>
        <w:rPr>
          <w:rFonts w:ascii="Arial" w:eastAsia="Arial" w:hAnsi="Arial" w:cs="Arial"/>
          <w:b/>
          <w:color w:val="000000"/>
          <w:sz w:val="24"/>
          <w:szCs w:val="24"/>
        </w:rPr>
      </w:pPr>
      <w:r>
        <w:rPr>
          <w:rFonts w:ascii="Arial" w:eastAsia="Arial" w:hAnsi="Arial" w:cs="Arial"/>
          <w:b/>
          <w:sz w:val="24"/>
          <w:szCs w:val="24"/>
        </w:rPr>
        <w:t>Position:</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Temporary Cover Supervisor x 2</w:t>
      </w:r>
    </w:p>
    <w:p w:rsidR="00BD40CB" w:rsidRDefault="00836E18">
      <w:pPr>
        <w:shd w:val="clear" w:color="auto" w:fill="FFFFFF"/>
        <w:spacing w:after="0" w:line="240" w:lineRule="auto"/>
        <w:rPr>
          <w:rFonts w:ascii="Arial" w:eastAsia="Arial" w:hAnsi="Arial" w:cs="Arial"/>
          <w:b/>
          <w:color w:val="000000"/>
          <w:sz w:val="24"/>
          <w:szCs w:val="24"/>
        </w:rPr>
      </w:pPr>
      <w:r>
        <w:rPr>
          <w:rFonts w:ascii="Arial" w:eastAsia="Arial" w:hAnsi="Arial" w:cs="Arial"/>
          <w:b/>
          <w:sz w:val="24"/>
          <w:szCs w:val="24"/>
        </w:rPr>
        <w:t>S</w:t>
      </w:r>
      <w:r>
        <w:rPr>
          <w:rFonts w:ascii="Arial" w:eastAsia="Arial" w:hAnsi="Arial" w:cs="Arial"/>
          <w:b/>
          <w:color w:val="000000"/>
          <w:sz w:val="24"/>
          <w:szCs w:val="24"/>
        </w:rPr>
        <w:t>tart</w:t>
      </w:r>
      <w:r>
        <w:rPr>
          <w:rFonts w:ascii="Arial" w:eastAsia="Arial" w:hAnsi="Arial" w:cs="Arial"/>
          <w:b/>
          <w:sz w:val="24"/>
          <w:szCs w:val="24"/>
        </w:rPr>
        <w:t xml:space="preserve"> Date:</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January 2021</w:t>
      </w:r>
    </w:p>
    <w:p w:rsidR="00BD40CB" w:rsidRDefault="00836E18">
      <w:pPr>
        <w:shd w:val="clear" w:color="auto" w:fill="FFFFFF"/>
        <w:spacing w:after="0" w:line="240" w:lineRule="auto"/>
        <w:rPr>
          <w:rFonts w:ascii="Arial" w:eastAsia="Arial" w:hAnsi="Arial" w:cs="Arial"/>
          <w:sz w:val="24"/>
          <w:szCs w:val="24"/>
        </w:rPr>
      </w:pPr>
      <w:r>
        <w:rPr>
          <w:rFonts w:ascii="Arial" w:eastAsia="Arial" w:hAnsi="Arial" w:cs="Arial"/>
          <w:b/>
          <w:color w:val="000000"/>
          <w:sz w:val="24"/>
          <w:szCs w:val="24"/>
        </w:rPr>
        <w:t xml:space="preserve">Salary: </w:t>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t>Grade E SCP 9-15 (Actual salary range £15,104 - £17,010 pa)</w:t>
      </w:r>
    </w:p>
    <w:p w:rsidR="00BD40CB" w:rsidRDefault="00836E18">
      <w:pPr>
        <w:shd w:val="clear" w:color="auto" w:fill="FFFFFF"/>
        <w:spacing w:after="0" w:line="240" w:lineRule="auto"/>
        <w:rPr>
          <w:rFonts w:ascii="Arial" w:eastAsia="Arial" w:hAnsi="Arial" w:cs="Arial"/>
          <w:sz w:val="24"/>
          <w:szCs w:val="24"/>
        </w:rPr>
      </w:pPr>
      <w:r>
        <w:rPr>
          <w:rFonts w:ascii="Arial" w:eastAsia="Arial" w:hAnsi="Arial" w:cs="Arial"/>
          <w:b/>
          <w:color w:val="000000"/>
          <w:sz w:val="24"/>
          <w:szCs w:val="24"/>
        </w:rPr>
        <w:t xml:space="preserve">Location: </w:t>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t>Witton Park Academy</w:t>
      </w:r>
    </w:p>
    <w:p w:rsidR="00BD40CB" w:rsidRDefault="00836E18">
      <w:pPr>
        <w:shd w:val="clear" w:color="auto" w:fill="FFFFFF"/>
        <w:spacing w:after="0" w:line="240" w:lineRule="auto"/>
        <w:rPr>
          <w:rFonts w:ascii="Arial" w:eastAsia="Arial" w:hAnsi="Arial" w:cs="Arial"/>
          <w:sz w:val="24"/>
          <w:szCs w:val="24"/>
        </w:rPr>
      </w:pPr>
      <w:r>
        <w:rPr>
          <w:rFonts w:ascii="Arial" w:eastAsia="Arial" w:hAnsi="Arial" w:cs="Arial"/>
          <w:b/>
          <w:color w:val="000000"/>
          <w:sz w:val="24"/>
          <w:szCs w:val="24"/>
        </w:rPr>
        <w:t xml:space="preserve">Contract type: </w:t>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222222"/>
          <w:sz w:val="24"/>
          <w:szCs w:val="24"/>
          <w:shd w:val="clear" w:color="auto" w:fill="F5F5F5"/>
        </w:rPr>
        <w:t>Part time 31.5 hours per week.  Term time plus one day.</w:t>
      </w:r>
    </w:p>
    <w:p w:rsidR="00BD40CB" w:rsidRDefault="00836E18">
      <w:pPr>
        <w:shd w:val="clear" w:color="auto" w:fill="FFFFFF"/>
        <w:spacing w:after="0" w:line="240" w:lineRule="auto"/>
        <w:rPr>
          <w:rFonts w:ascii="Arial" w:eastAsia="Arial" w:hAnsi="Arial" w:cs="Arial"/>
          <w:b/>
          <w:sz w:val="24"/>
          <w:szCs w:val="24"/>
        </w:rPr>
      </w:pPr>
      <w:r>
        <w:rPr>
          <w:rFonts w:ascii="Arial" w:eastAsia="Arial" w:hAnsi="Arial" w:cs="Arial"/>
          <w:b/>
          <w:color w:val="000000"/>
          <w:sz w:val="24"/>
          <w:szCs w:val="24"/>
        </w:rPr>
        <w:t xml:space="preserve">Contract term: </w:t>
      </w:r>
      <w:r>
        <w:rPr>
          <w:rFonts w:ascii="Arial" w:eastAsia="Arial" w:hAnsi="Arial" w:cs="Arial"/>
          <w:b/>
          <w:color w:val="000000"/>
          <w:sz w:val="24"/>
          <w:szCs w:val="24"/>
        </w:rPr>
        <w:tab/>
      </w:r>
      <w:r>
        <w:rPr>
          <w:rFonts w:ascii="Arial" w:eastAsia="Arial" w:hAnsi="Arial" w:cs="Arial"/>
          <w:b/>
          <w:color w:val="000000"/>
          <w:sz w:val="24"/>
          <w:szCs w:val="24"/>
        </w:rPr>
        <w:tab/>
        <w:t>8 m</w:t>
      </w:r>
      <w:r>
        <w:rPr>
          <w:rFonts w:ascii="Arial" w:eastAsia="Arial" w:hAnsi="Arial" w:cs="Arial"/>
          <w:b/>
          <w:sz w:val="24"/>
          <w:szCs w:val="24"/>
        </w:rPr>
        <w:t>onths (to August 2021)</w:t>
      </w:r>
    </w:p>
    <w:p w:rsidR="00BD40CB" w:rsidRDefault="00836E18">
      <w:pPr>
        <w:shd w:val="clear" w:color="auto" w:fill="FFFFFF"/>
        <w:spacing w:after="150" w:line="240" w:lineRule="auto"/>
        <w:rPr>
          <w:rFonts w:ascii="Arial" w:eastAsia="Arial" w:hAnsi="Arial" w:cs="Arial"/>
          <w:sz w:val="24"/>
          <w:szCs w:val="24"/>
        </w:rPr>
      </w:pPr>
      <w:r>
        <w:rPr>
          <w:rFonts w:ascii="Arial" w:eastAsia="Arial" w:hAnsi="Arial" w:cs="Arial"/>
          <w:sz w:val="24"/>
          <w:szCs w:val="24"/>
        </w:rPr>
        <w:t> </w:t>
      </w:r>
    </w:p>
    <w:p w:rsidR="00BD40CB" w:rsidRDefault="00836E18">
      <w:pPr>
        <w:shd w:val="clear" w:color="auto" w:fill="FFFFFF"/>
        <w:spacing w:after="150" w:line="240" w:lineRule="auto"/>
        <w:rPr>
          <w:rFonts w:ascii="Arial" w:eastAsia="Arial" w:hAnsi="Arial" w:cs="Arial"/>
          <w:b/>
          <w:color w:val="222222"/>
          <w:sz w:val="24"/>
          <w:szCs w:val="24"/>
        </w:rPr>
      </w:pPr>
      <w:r>
        <w:rPr>
          <w:rFonts w:ascii="Arial" w:eastAsia="Arial" w:hAnsi="Arial" w:cs="Arial"/>
          <w:b/>
          <w:color w:val="222222"/>
          <w:sz w:val="24"/>
          <w:szCs w:val="24"/>
        </w:rPr>
        <w:t>About the School</w:t>
      </w:r>
    </w:p>
    <w:p w:rsidR="00BD40CB" w:rsidRDefault="00836E18">
      <w:pPr>
        <w:shd w:val="clear" w:color="auto" w:fill="FFFFFF"/>
        <w:spacing w:after="150" w:line="240" w:lineRule="auto"/>
        <w:rPr>
          <w:rFonts w:ascii="Arial" w:eastAsia="Arial" w:hAnsi="Arial" w:cs="Arial"/>
          <w:color w:val="222222"/>
          <w:sz w:val="24"/>
          <w:szCs w:val="24"/>
          <w:highlight w:val="white"/>
        </w:rPr>
      </w:pPr>
      <w:r>
        <w:rPr>
          <w:rFonts w:ascii="Arial" w:eastAsia="Arial" w:hAnsi="Arial" w:cs="Arial"/>
          <w:color w:val="222222"/>
          <w:sz w:val="24"/>
          <w:szCs w:val="24"/>
          <w:highlight w:val="white"/>
        </w:rPr>
        <w:t xml:space="preserve">Witton Park Academy is part of Achievement through Collaboration Trust - an ambitious and supportive Trust, where children come first and are at the heart of all we do. </w:t>
      </w:r>
    </w:p>
    <w:p w:rsidR="00BD40CB" w:rsidRDefault="00836E18">
      <w:pPr>
        <w:shd w:val="clear" w:color="auto" w:fill="FFFFFF"/>
        <w:spacing w:after="150" w:line="240" w:lineRule="auto"/>
        <w:rPr>
          <w:rFonts w:ascii="Arial" w:eastAsia="Arial" w:hAnsi="Arial" w:cs="Arial"/>
          <w:color w:val="222222"/>
          <w:sz w:val="28"/>
          <w:szCs w:val="28"/>
          <w:highlight w:val="white"/>
        </w:rPr>
      </w:pPr>
      <w:r>
        <w:rPr>
          <w:rFonts w:ascii="Arial" w:eastAsia="Arial" w:hAnsi="Arial" w:cs="Arial"/>
          <w:color w:val="222222"/>
          <w:sz w:val="24"/>
          <w:szCs w:val="24"/>
          <w:highlight w:val="white"/>
        </w:rPr>
        <w:t>We have an expectation that all pupils will make progress relative to their starting points over the course of their time in our schools. We are committed to meeting the needs of all our learners and have very high expectations of our staff and pupils.</w:t>
      </w:r>
    </w:p>
    <w:p w:rsidR="00BD40CB" w:rsidRDefault="00BD40CB">
      <w:pPr>
        <w:shd w:val="clear" w:color="auto" w:fill="FFFFFF"/>
        <w:spacing w:after="150" w:line="240" w:lineRule="auto"/>
        <w:rPr>
          <w:rFonts w:ascii="Arial" w:eastAsia="Arial" w:hAnsi="Arial" w:cs="Arial"/>
          <w:color w:val="222222"/>
          <w:sz w:val="24"/>
          <w:szCs w:val="24"/>
        </w:rPr>
      </w:pPr>
    </w:p>
    <w:p w:rsidR="00BD40CB" w:rsidRDefault="00836E18">
      <w:pPr>
        <w:shd w:val="clear" w:color="auto" w:fill="FFFFFF"/>
        <w:spacing w:after="150" w:line="240" w:lineRule="auto"/>
        <w:rPr>
          <w:rFonts w:ascii="Arial" w:eastAsia="Arial" w:hAnsi="Arial" w:cs="Arial"/>
          <w:b/>
          <w:color w:val="222222"/>
          <w:sz w:val="24"/>
          <w:szCs w:val="24"/>
        </w:rPr>
      </w:pPr>
      <w:r>
        <w:rPr>
          <w:rFonts w:ascii="Arial" w:eastAsia="Arial" w:hAnsi="Arial" w:cs="Arial"/>
          <w:b/>
          <w:color w:val="222222"/>
          <w:sz w:val="24"/>
          <w:szCs w:val="24"/>
        </w:rPr>
        <w:t>About the Person / Candidate</w:t>
      </w:r>
    </w:p>
    <w:p w:rsidR="00BD40CB" w:rsidRDefault="00836E18">
      <w:pPr>
        <w:shd w:val="clear" w:color="auto" w:fill="F5F5F5"/>
        <w:spacing w:after="160" w:line="240" w:lineRule="auto"/>
        <w:rPr>
          <w:rFonts w:ascii="Arial" w:eastAsia="Arial" w:hAnsi="Arial" w:cs="Arial"/>
          <w:color w:val="222222"/>
          <w:sz w:val="24"/>
          <w:szCs w:val="24"/>
          <w:highlight w:val="white"/>
        </w:rPr>
      </w:pPr>
      <w:r>
        <w:rPr>
          <w:rFonts w:ascii="Arial" w:eastAsia="Arial" w:hAnsi="Arial" w:cs="Arial"/>
          <w:color w:val="222222"/>
          <w:sz w:val="24"/>
          <w:szCs w:val="24"/>
          <w:highlight w:val="white"/>
        </w:rPr>
        <w:t>We are seeking to appoint two candidates to the part-time role of Cover Supervisor to facilitate students’ learning in the absence of teachers.  Candidates should be able to create a good rapport and have a strong commitment to supporting young people to learn.</w:t>
      </w:r>
    </w:p>
    <w:p w:rsidR="00BD40CB" w:rsidRDefault="00836E18">
      <w:pPr>
        <w:shd w:val="clear" w:color="auto" w:fill="F5F5F5"/>
        <w:spacing w:after="160" w:line="240" w:lineRule="auto"/>
        <w:rPr>
          <w:rFonts w:ascii="Arial" w:eastAsia="Arial" w:hAnsi="Arial" w:cs="Arial"/>
          <w:color w:val="222222"/>
          <w:sz w:val="24"/>
          <w:szCs w:val="24"/>
          <w:highlight w:val="white"/>
        </w:rPr>
      </w:pPr>
      <w:r>
        <w:rPr>
          <w:rFonts w:ascii="Arial" w:eastAsia="Arial" w:hAnsi="Arial" w:cs="Arial"/>
          <w:color w:val="222222"/>
          <w:sz w:val="24"/>
          <w:szCs w:val="24"/>
          <w:highlight w:val="white"/>
        </w:rPr>
        <w:t>The ability to work both independently and within a team is essential, along with evidence of being able to create successful relationships with and understanding issues relating to, the motivation of young people.</w:t>
      </w:r>
    </w:p>
    <w:p w:rsidR="00BD40CB" w:rsidRDefault="00836E18">
      <w:pPr>
        <w:shd w:val="clear" w:color="auto" w:fill="F5F5F5"/>
        <w:spacing w:after="160" w:line="240" w:lineRule="auto"/>
        <w:rPr>
          <w:rFonts w:ascii="Arial" w:eastAsia="Arial" w:hAnsi="Arial" w:cs="Arial"/>
          <w:color w:val="222222"/>
          <w:sz w:val="24"/>
          <w:szCs w:val="24"/>
          <w:highlight w:val="white"/>
        </w:rPr>
      </w:pPr>
      <w:r>
        <w:rPr>
          <w:rFonts w:ascii="Arial" w:eastAsia="Arial" w:hAnsi="Arial" w:cs="Arial"/>
          <w:color w:val="222222"/>
          <w:sz w:val="24"/>
          <w:szCs w:val="24"/>
          <w:highlight w:val="white"/>
        </w:rPr>
        <w:t xml:space="preserve">We welcome applications from enthusiastic and inspirational people who enjoy working as part of a team and wish to develop their skills in a school environment. </w:t>
      </w:r>
    </w:p>
    <w:p w:rsidR="00BD40CB" w:rsidRDefault="00836E18">
      <w:pPr>
        <w:shd w:val="clear" w:color="auto" w:fill="F5F5F5"/>
        <w:spacing w:after="160" w:line="240" w:lineRule="auto"/>
        <w:rPr>
          <w:rFonts w:ascii="Arial" w:eastAsia="Arial" w:hAnsi="Arial" w:cs="Arial"/>
          <w:color w:val="222222"/>
          <w:sz w:val="24"/>
          <w:szCs w:val="24"/>
          <w:highlight w:val="white"/>
        </w:rPr>
      </w:pPr>
      <w:bookmarkStart w:id="0" w:name="_GoBack"/>
      <w:r>
        <w:rPr>
          <w:rFonts w:ascii="Arial" w:eastAsia="Arial" w:hAnsi="Arial" w:cs="Arial"/>
          <w:color w:val="222222"/>
          <w:sz w:val="24"/>
          <w:szCs w:val="24"/>
          <w:highlight w:val="white"/>
        </w:rPr>
        <w:t>Candidates are welcome to visit the Academy. Please contact us on 012</w:t>
      </w:r>
      <w:r w:rsidR="000445DB">
        <w:rPr>
          <w:rFonts w:ascii="Arial" w:eastAsia="Arial" w:hAnsi="Arial" w:cs="Arial"/>
          <w:color w:val="222222"/>
          <w:sz w:val="24"/>
          <w:szCs w:val="24"/>
          <w:highlight w:val="white"/>
        </w:rPr>
        <w:t>54 264551 or by email at pcaslake</w:t>
      </w:r>
      <w:r>
        <w:rPr>
          <w:rFonts w:ascii="Arial" w:eastAsia="Arial" w:hAnsi="Arial" w:cs="Arial"/>
          <w:color w:val="222222"/>
          <w:sz w:val="24"/>
          <w:szCs w:val="24"/>
          <w:highlight w:val="white"/>
        </w:rPr>
        <w:t xml:space="preserve">@wittonpark.org.uk if you would like this opportunity. </w:t>
      </w:r>
    </w:p>
    <w:p w:rsidR="00BD40CB" w:rsidRDefault="00BD40CB">
      <w:pPr>
        <w:shd w:val="clear" w:color="auto" w:fill="FFFFFF"/>
        <w:spacing w:after="0" w:line="240" w:lineRule="auto"/>
        <w:rPr>
          <w:rFonts w:ascii="Arial" w:eastAsia="Arial" w:hAnsi="Arial" w:cs="Arial"/>
          <w:b/>
          <w:color w:val="222222"/>
          <w:sz w:val="24"/>
          <w:szCs w:val="24"/>
          <w:highlight w:val="white"/>
        </w:rPr>
      </w:pPr>
    </w:p>
    <w:p w:rsidR="00BD40CB" w:rsidRDefault="00BD40CB">
      <w:pPr>
        <w:shd w:val="clear" w:color="auto" w:fill="FFFFFF"/>
        <w:spacing w:after="0" w:line="240" w:lineRule="auto"/>
        <w:rPr>
          <w:rFonts w:ascii="Arial" w:eastAsia="Arial" w:hAnsi="Arial" w:cs="Arial"/>
          <w:b/>
          <w:color w:val="222222"/>
          <w:sz w:val="24"/>
          <w:szCs w:val="24"/>
          <w:highlight w:val="white"/>
        </w:rPr>
      </w:pPr>
    </w:p>
    <w:p w:rsidR="00BD40CB" w:rsidRDefault="00836E18">
      <w:pPr>
        <w:shd w:val="clear" w:color="auto" w:fill="FFFFFF"/>
        <w:spacing w:after="0" w:line="240" w:lineRule="auto"/>
        <w:rPr>
          <w:rFonts w:ascii="Arial" w:eastAsia="Arial" w:hAnsi="Arial" w:cs="Arial"/>
          <w:b/>
          <w:color w:val="222222"/>
          <w:sz w:val="24"/>
          <w:szCs w:val="24"/>
          <w:highlight w:val="white"/>
        </w:rPr>
      </w:pPr>
      <w:r>
        <w:rPr>
          <w:rFonts w:ascii="Arial" w:eastAsia="Arial" w:hAnsi="Arial" w:cs="Arial"/>
          <w:b/>
          <w:color w:val="222222"/>
          <w:sz w:val="24"/>
          <w:szCs w:val="24"/>
          <w:highlight w:val="white"/>
        </w:rPr>
        <w:t>Applications though TES</w:t>
      </w:r>
    </w:p>
    <w:p w:rsidR="00BD40CB" w:rsidRDefault="00BD40CB">
      <w:pPr>
        <w:shd w:val="clear" w:color="auto" w:fill="FFFFFF"/>
        <w:spacing w:after="0" w:line="240" w:lineRule="auto"/>
        <w:rPr>
          <w:rFonts w:ascii="Arial" w:eastAsia="Arial" w:hAnsi="Arial" w:cs="Arial"/>
          <w:b/>
          <w:color w:val="222222"/>
          <w:sz w:val="24"/>
          <w:szCs w:val="24"/>
          <w:highlight w:val="white"/>
        </w:rPr>
      </w:pPr>
    </w:p>
    <w:p w:rsidR="00BD40CB" w:rsidRPr="000445DB" w:rsidRDefault="00836E18">
      <w:pPr>
        <w:shd w:val="clear" w:color="auto" w:fill="FFFFFF"/>
        <w:spacing w:after="0" w:line="240" w:lineRule="auto"/>
        <w:rPr>
          <w:rFonts w:ascii="Arial" w:eastAsia="Arial" w:hAnsi="Arial" w:cs="Arial"/>
          <w:b/>
          <w:color w:val="222222"/>
          <w:sz w:val="24"/>
          <w:szCs w:val="24"/>
        </w:rPr>
      </w:pPr>
      <w:r>
        <w:rPr>
          <w:rFonts w:ascii="Arial" w:eastAsia="Arial" w:hAnsi="Arial" w:cs="Arial"/>
          <w:b/>
          <w:color w:val="222222"/>
          <w:sz w:val="24"/>
          <w:szCs w:val="24"/>
          <w:highlight w:val="white"/>
        </w:rPr>
        <w:t>Closing date for applications</w:t>
      </w:r>
      <w:r w:rsidRPr="000445DB">
        <w:rPr>
          <w:rFonts w:ascii="Arial" w:eastAsia="Arial" w:hAnsi="Arial" w:cs="Arial"/>
          <w:b/>
          <w:color w:val="222222"/>
          <w:sz w:val="24"/>
          <w:szCs w:val="24"/>
        </w:rPr>
        <w:t xml:space="preserve">:  </w:t>
      </w:r>
      <w:r w:rsidR="000445DB" w:rsidRPr="000445DB">
        <w:rPr>
          <w:rFonts w:ascii="Arial" w:eastAsia="Arial" w:hAnsi="Arial" w:cs="Arial"/>
          <w:b/>
          <w:color w:val="222222"/>
          <w:sz w:val="24"/>
          <w:szCs w:val="24"/>
        </w:rPr>
        <w:t>Wednesday 16th</w:t>
      </w:r>
      <w:r w:rsidRPr="000445DB">
        <w:rPr>
          <w:rFonts w:ascii="Arial" w:eastAsia="Arial" w:hAnsi="Arial" w:cs="Arial"/>
          <w:b/>
          <w:color w:val="222222"/>
          <w:sz w:val="24"/>
          <w:szCs w:val="24"/>
        </w:rPr>
        <w:t xml:space="preserve"> December 2020</w:t>
      </w:r>
    </w:p>
    <w:p w:rsidR="00BD40CB" w:rsidRPr="000445DB" w:rsidRDefault="00BD40CB">
      <w:pPr>
        <w:shd w:val="clear" w:color="auto" w:fill="FFFFFF"/>
        <w:spacing w:after="0" w:line="240" w:lineRule="auto"/>
        <w:rPr>
          <w:rFonts w:ascii="Arial" w:eastAsia="Arial" w:hAnsi="Arial" w:cs="Arial"/>
          <w:b/>
          <w:color w:val="222222"/>
          <w:sz w:val="24"/>
          <w:szCs w:val="24"/>
        </w:rPr>
      </w:pPr>
    </w:p>
    <w:p w:rsidR="00BD40CB" w:rsidRPr="000445DB" w:rsidRDefault="00836E18">
      <w:pPr>
        <w:shd w:val="clear" w:color="auto" w:fill="FFFFFF"/>
        <w:spacing w:after="0" w:line="240" w:lineRule="auto"/>
        <w:rPr>
          <w:rFonts w:ascii="Arial" w:eastAsia="Arial" w:hAnsi="Arial" w:cs="Arial"/>
          <w:b/>
          <w:color w:val="222222"/>
          <w:sz w:val="24"/>
          <w:szCs w:val="24"/>
        </w:rPr>
      </w:pPr>
      <w:r w:rsidRPr="000445DB">
        <w:rPr>
          <w:rFonts w:ascii="Arial" w:eastAsia="Arial" w:hAnsi="Arial" w:cs="Arial"/>
          <w:b/>
          <w:color w:val="222222"/>
          <w:sz w:val="24"/>
          <w:szCs w:val="24"/>
        </w:rPr>
        <w:t xml:space="preserve">Interviews:  </w:t>
      </w:r>
      <w:r w:rsidR="000445DB" w:rsidRPr="000445DB">
        <w:rPr>
          <w:rFonts w:ascii="Arial" w:eastAsia="Arial" w:hAnsi="Arial" w:cs="Arial"/>
          <w:b/>
          <w:color w:val="222222"/>
          <w:sz w:val="24"/>
          <w:szCs w:val="24"/>
        </w:rPr>
        <w:t>Tuesday 22nd</w:t>
      </w:r>
      <w:r w:rsidRPr="000445DB">
        <w:rPr>
          <w:rFonts w:ascii="Arial" w:eastAsia="Arial" w:hAnsi="Arial" w:cs="Arial"/>
          <w:b/>
          <w:color w:val="222222"/>
          <w:sz w:val="24"/>
          <w:szCs w:val="24"/>
        </w:rPr>
        <w:t xml:space="preserve"> December 2020</w:t>
      </w:r>
    </w:p>
    <w:bookmarkEnd w:id="0"/>
    <w:p w:rsidR="00BD40CB" w:rsidRDefault="00BD40CB">
      <w:pPr>
        <w:shd w:val="clear" w:color="auto" w:fill="FFFFFF"/>
        <w:spacing w:after="0" w:line="240" w:lineRule="auto"/>
        <w:rPr>
          <w:rFonts w:ascii="Arial" w:eastAsia="Arial" w:hAnsi="Arial" w:cs="Arial"/>
          <w:b/>
          <w:color w:val="222222"/>
          <w:sz w:val="24"/>
          <w:szCs w:val="24"/>
          <w:highlight w:val="white"/>
        </w:rPr>
      </w:pPr>
    </w:p>
    <w:p w:rsidR="00BD40CB" w:rsidRDefault="00836E18">
      <w:pPr>
        <w:shd w:val="clear" w:color="auto" w:fill="FFFFFF"/>
        <w:spacing w:before="240" w:after="240" w:line="240" w:lineRule="auto"/>
        <w:jc w:val="both"/>
        <w:rPr>
          <w:rFonts w:ascii="Arial" w:eastAsia="Arial" w:hAnsi="Arial" w:cs="Arial"/>
          <w:i/>
          <w:color w:val="222222"/>
          <w:sz w:val="19"/>
          <w:szCs w:val="19"/>
          <w:highlight w:val="white"/>
        </w:rPr>
      </w:pPr>
      <w:r>
        <w:rPr>
          <w:rFonts w:ascii="Arial" w:eastAsia="Arial" w:hAnsi="Arial" w:cs="Arial"/>
          <w:i/>
          <w:color w:val="222222"/>
          <w:sz w:val="19"/>
          <w:szCs w:val="19"/>
          <w:highlight w:val="white"/>
        </w:rPr>
        <w:t>Achievement through Collaboration Multi-Academy Trust is committed to a policy of equal opportunities. We respect and value cultural and religious diversity and will not discriminate on the basis of age, gender, sexual orientation, race, ethnic origin, religion, culture or disability. Each individual is assessed on merit alone.</w:t>
      </w:r>
      <w:r>
        <w:rPr>
          <w:rFonts w:ascii="Arial" w:eastAsia="Arial" w:hAnsi="Arial" w:cs="Arial"/>
          <w:color w:val="222222"/>
          <w:sz w:val="24"/>
          <w:szCs w:val="24"/>
          <w:highlight w:val="white"/>
        </w:rPr>
        <w:t xml:space="preserve"> </w:t>
      </w:r>
      <w:r>
        <w:rPr>
          <w:rFonts w:ascii="Arial" w:eastAsia="Arial" w:hAnsi="Arial" w:cs="Arial"/>
          <w:i/>
          <w:color w:val="222222"/>
          <w:sz w:val="19"/>
          <w:szCs w:val="19"/>
          <w:highlight w:val="white"/>
        </w:rPr>
        <w:t>We are also committed to safeguarding and promoting the welfare of children and young people, and expect all staff and volunteers to share this commitment.</w:t>
      </w:r>
    </w:p>
    <w:p w:rsidR="00BD40CB" w:rsidRDefault="00BD40CB">
      <w:pPr>
        <w:shd w:val="clear" w:color="auto" w:fill="FFFFFF"/>
        <w:spacing w:after="150" w:line="240" w:lineRule="auto"/>
        <w:rPr>
          <w:rFonts w:ascii="Arial" w:eastAsia="Arial" w:hAnsi="Arial" w:cs="Arial"/>
          <w:color w:val="222222"/>
          <w:sz w:val="24"/>
          <w:szCs w:val="24"/>
          <w:highlight w:val="white"/>
        </w:rPr>
      </w:pPr>
    </w:p>
    <w:sectPr w:rsidR="00BD40CB">
      <w:headerReference w:type="default" r:id="rId7"/>
      <w:pgSz w:w="11906" w:h="16838"/>
      <w:pgMar w:top="1440" w:right="998" w:bottom="948" w:left="992" w:header="270"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C3F" w:rsidRDefault="00836E18">
      <w:pPr>
        <w:spacing w:after="0" w:line="240" w:lineRule="auto"/>
      </w:pPr>
      <w:r>
        <w:separator/>
      </w:r>
    </w:p>
  </w:endnote>
  <w:endnote w:type="continuationSeparator" w:id="0">
    <w:p w:rsidR="00227C3F" w:rsidRDefault="00836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C3F" w:rsidRDefault="00836E18">
      <w:pPr>
        <w:spacing w:after="0" w:line="240" w:lineRule="auto"/>
      </w:pPr>
      <w:r>
        <w:separator/>
      </w:r>
    </w:p>
  </w:footnote>
  <w:footnote w:type="continuationSeparator" w:id="0">
    <w:p w:rsidR="00227C3F" w:rsidRDefault="00836E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0CB" w:rsidRDefault="00836E18">
    <w:pPr>
      <w:ind w:left="-708"/>
    </w:pPr>
    <w:r>
      <w:rPr>
        <w:noProof/>
      </w:rPr>
      <w:drawing>
        <wp:inline distT="114300" distB="114300" distL="114300" distR="114300">
          <wp:extent cx="4292600" cy="85090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292600" cy="850900"/>
                  </a:xfrm>
                  <a:prstGeom prst="rect">
                    <a:avLst/>
                  </a:prstGeom>
                  <a:ln/>
                </pic:spPr>
              </pic:pic>
            </a:graphicData>
          </a:graphic>
        </wp:inline>
      </w:drawing>
    </w:r>
  </w:p>
  <w:p w:rsidR="00BD40CB" w:rsidRDefault="00836E18">
    <w:pPr>
      <w:ind w:left="-708"/>
      <w:jc w:val="right"/>
      <w:rPr>
        <w:rFonts w:ascii="Arial" w:eastAsia="Arial" w:hAnsi="Arial" w:cs="Arial"/>
      </w:rPr>
    </w:pPr>
    <w:r>
      <w:rPr>
        <w:rFonts w:ascii="Arial" w:eastAsia="Arial" w:hAnsi="Arial" w:cs="Arial"/>
      </w:rPr>
      <w:t>RecT03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0CB"/>
    <w:rsid w:val="000445DB"/>
    <w:rsid w:val="00227C3F"/>
    <w:rsid w:val="0026613B"/>
    <w:rsid w:val="00836E18"/>
    <w:rsid w:val="00BD4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249251-4219-4B53-A892-4A725009B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5CE"/>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026B56"/>
    <w:pPr>
      <w:spacing w:after="0" w:line="240" w:lineRule="auto"/>
      <w:ind w:left="720"/>
      <w:contextualSpacing/>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nOcT8FFw7iYvmNpYsZsaFgoHgA==">AMUW2mWT4M3kpFRlI4Nfc3kA5fmp8KRyQBa74UymRbFYxOLpfpox0bNRETN9wpfz1yd1loO8VobT1TywviCI0grlxUgJ12XBxyHIE62cZKyI588xuQavLdY=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B2CEF77D</Template>
  <TotalTime>0</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Witton Park Academy</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 Credie</dc:creator>
  <cp:lastModifiedBy>Suzanne Wilson</cp:lastModifiedBy>
  <cp:revision>2</cp:revision>
  <dcterms:created xsi:type="dcterms:W3CDTF">2020-12-09T10:53:00Z</dcterms:created>
  <dcterms:modified xsi:type="dcterms:W3CDTF">2020-12-09T10:53:00Z</dcterms:modified>
</cp:coreProperties>
</file>