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766"/>
        <w:tblW w:w="15588" w:type="dxa"/>
        <w:tblLook w:val="04A0" w:firstRow="1" w:lastRow="0" w:firstColumn="1" w:lastColumn="0" w:noHBand="0" w:noVBand="1"/>
      </w:tblPr>
      <w:tblGrid>
        <w:gridCol w:w="3783"/>
        <w:gridCol w:w="225"/>
        <w:gridCol w:w="3833"/>
        <w:gridCol w:w="270"/>
        <w:gridCol w:w="3508"/>
        <w:gridCol w:w="283"/>
        <w:gridCol w:w="3686"/>
      </w:tblGrid>
      <w:tr w:rsidR="00084CED" w:rsidRPr="00830898" w14:paraId="199A7444" w14:textId="77777777" w:rsidTr="20CF4406">
        <w:trPr>
          <w:trHeight w:val="1266"/>
        </w:trPr>
        <w:tc>
          <w:tcPr>
            <w:tcW w:w="15588" w:type="dxa"/>
            <w:gridSpan w:val="7"/>
          </w:tcPr>
          <w:p w14:paraId="1682F7BF" w14:textId="36608688" w:rsidR="00084CED" w:rsidRPr="00962066" w:rsidRDefault="4A011B58" w:rsidP="4A011B58">
            <w:pPr>
              <w:jc w:val="center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962066">
              <w:rPr>
                <w:b/>
                <w:bCs/>
                <w:sz w:val="14"/>
                <w:szCs w:val="14"/>
              </w:rPr>
              <w:t>SIR JOHN THURSBY – LEADERSHIP TEAM STRUCTURE 201</w:t>
            </w:r>
            <w:r w:rsidR="00AA1D1C">
              <w:rPr>
                <w:b/>
                <w:bCs/>
                <w:sz w:val="14"/>
                <w:szCs w:val="14"/>
              </w:rPr>
              <w:t>9-20</w:t>
            </w:r>
            <w:r w:rsidR="00084CED" w:rsidRPr="00962066">
              <w:rPr>
                <w:sz w:val="22"/>
                <w:szCs w:val="22"/>
              </w:rPr>
              <w:br/>
            </w:r>
          </w:p>
          <w:p w14:paraId="39671FC5" w14:textId="550C8DB3" w:rsidR="00084CED" w:rsidRPr="00962066" w:rsidRDefault="4A011B58" w:rsidP="4A011B58">
            <w:pPr>
              <w:jc w:val="center"/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 xml:space="preserve">Headteacher - Rob Browning </w:t>
            </w:r>
          </w:p>
          <w:p w14:paraId="0CCBAC20" w14:textId="26A72E32" w:rsidR="00084CED" w:rsidRPr="00962066" w:rsidRDefault="4A011B58" w:rsidP="4A011B58">
            <w:pPr>
              <w:jc w:val="center"/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Specific responsibilities: ethos, strategic vision and oversight of SEF/SIP/Monitoring &amp; Evaluation (with DHTs), progress of learners, target setting, appraisal, staff welfare, external &amp; internal communication, recruitment, governance, surveys, line management of leadership team, Health and Safety, HR, budget oversight, assemblies, community, duties</w:t>
            </w:r>
          </w:p>
          <w:p w14:paraId="443AAA0C" w14:textId="0D5E5918" w:rsidR="00743F01" w:rsidRPr="00147043" w:rsidRDefault="20CF4406" w:rsidP="20CF4406">
            <w:pPr>
              <w:jc w:val="center"/>
              <w:rPr>
                <w:b/>
                <w:bCs/>
                <w:sz w:val="16"/>
                <w:szCs w:val="16"/>
              </w:rPr>
            </w:pPr>
            <w:r w:rsidRPr="00962066">
              <w:rPr>
                <w:b/>
                <w:bCs/>
                <w:sz w:val="14"/>
                <w:szCs w:val="14"/>
              </w:rPr>
              <w:t>Line management: DHTs, Science, MFL, Geography, PE, The Arts</w:t>
            </w:r>
          </w:p>
        </w:tc>
      </w:tr>
      <w:tr w:rsidR="00084CED" w:rsidRPr="00830898" w14:paraId="06539C51" w14:textId="77777777" w:rsidTr="20CF4406">
        <w:trPr>
          <w:trHeight w:val="170"/>
        </w:trPr>
        <w:tc>
          <w:tcPr>
            <w:tcW w:w="15588" w:type="dxa"/>
            <w:gridSpan w:val="7"/>
          </w:tcPr>
          <w:p w14:paraId="556B0960" w14:textId="77777777" w:rsidR="00084CED" w:rsidRPr="007A4B74" w:rsidRDefault="00084CED" w:rsidP="004F5B39">
            <w:pPr>
              <w:rPr>
                <w:sz w:val="4"/>
                <w:szCs w:val="16"/>
              </w:rPr>
            </w:pPr>
          </w:p>
        </w:tc>
      </w:tr>
      <w:tr w:rsidR="00084CED" w:rsidRPr="00830898" w14:paraId="68736ABE" w14:textId="77777777" w:rsidTr="20CF4406">
        <w:trPr>
          <w:trHeight w:val="413"/>
        </w:trPr>
        <w:tc>
          <w:tcPr>
            <w:tcW w:w="3783" w:type="dxa"/>
            <w:vAlign w:val="center"/>
          </w:tcPr>
          <w:p w14:paraId="50A08D3E" w14:textId="52013D82" w:rsidR="00084CED" w:rsidRPr="002D5911" w:rsidRDefault="4A011B58" w:rsidP="4A011B58">
            <w:pPr>
              <w:jc w:val="center"/>
              <w:rPr>
                <w:b/>
                <w:bCs/>
                <w:sz w:val="16"/>
                <w:szCs w:val="16"/>
              </w:rPr>
            </w:pPr>
            <w:r w:rsidRPr="4A011B58">
              <w:rPr>
                <w:b/>
                <w:bCs/>
                <w:sz w:val="16"/>
                <w:szCs w:val="16"/>
              </w:rPr>
              <w:t xml:space="preserve">Raising achievement – Teaching &amp; learning and staff development </w:t>
            </w:r>
          </w:p>
        </w:tc>
        <w:tc>
          <w:tcPr>
            <w:tcW w:w="225" w:type="dxa"/>
            <w:vAlign w:val="center"/>
          </w:tcPr>
          <w:p w14:paraId="3A5757BE" w14:textId="77777777" w:rsidR="00084CED" w:rsidRPr="002D5911" w:rsidRDefault="00084CED" w:rsidP="004F5B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43CDF428" w14:textId="21862E33" w:rsidR="00084CED" w:rsidRPr="002D5911" w:rsidRDefault="4A011B58" w:rsidP="4A011B58">
            <w:pPr>
              <w:jc w:val="center"/>
              <w:rPr>
                <w:b/>
                <w:bCs/>
                <w:sz w:val="16"/>
                <w:szCs w:val="16"/>
              </w:rPr>
            </w:pPr>
            <w:r w:rsidRPr="4A011B58">
              <w:rPr>
                <w:b/>
                <w:bCs/>
                <w:sz w:val="16"/>
                <w:szCs w:val="16"/>
              </w:rPr>
              <w:t>Raising Achievement – Outcomes and curriculum</w:t>
            </w:r>
          </w:p>
        </w:tc>
        <w:tc>
          <w:tcPr>
            <w:tcW w:w="270" w:type="dxa"/>
            <w:vAlign w:val="center"/>
          </w:tcPr>
          <w:p w14:paraId="4F1C7E18" w14:textId="77777777" w:rsidR="00084CED" w:rsidRPr="002D5911" w:rsidRDefault="00084CED" w:rsidP="004F5B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8" w:type="dxa"/>
            <w:vAlign w:val="center"/>
          </w:tcPr>
          <w:p w14:paraId="131E3736" w14:textId="77777777" w:rsidR="00084CED" w:rsidRPr="002D5911" w:rsidRDefault="4A011B58" w:rsidP="4A011B58">
            <w:pPr>
              <w:jc w:val="center"/>
              <w:rPr>
                <w:b/>
                <w:bCs/>
                <w:sz w:val="16"/>
                <w:szCs w:val="16"/>
              </w:rPr>
            </w:pPr>
            <w:r w:rsidRPr="4A011B58">
              <w:rPr>
                <w:b/>
                <w:bCs/>
                <w:sz w:val="16"/>
                <w:szCs w:val="16"/>
              </w:rPr>
              <w:t>Raising Achievement - Climate for learning</w:t>
            </w:r>
          </w:p>
        </w:tc>
        <w:tc>
          <w:tcPr>
            <w:tcW w:w="283" w:type="dxa"/>
            <w:vAlign w:val="center"/>
          </w:tcPr>
          <w:p w14:paraId="0938D9F4" w14:textId="77777777" w:rsidR="00084CED" w:rsidRPr="002D5911" w:rsidRDefault="00084CED" w:rsidP="004F5B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650E161E" w14:textId="77777777" w:rsidR="00084CED" w:rsidRPr="002D5911" w:rsidRDefault="4A011B58" w:rsidP="4A011B58">
            <w:pPr>
              <w:jc w:val="center"/>
              <w:rPr>
                <w:b/>
                <w:bCs/>
                <w:sz w:val="16"/>
                <w:szCs w:val="16"/>
              </w:rPr>
            </w:pPr>
            <w:r w:rsidRPr="4A011B58">
              <w:rPr>
                <w:b/>
                <w:bCs/>
                <w:sz w:val="16"/>
                <w:szCs w:val="16"/>
              </w:rPr>
              <w:t>Raising Achievement - Inclusion</w:t>
            </w:r>
          </w:p>
        </w:tc>
      </w:tr>
      <w:tr w:rsidR="00084CED" w:rsidRPr="00830898" w14:paraId="6D88C8DC" w14:textId="77777777" w:rsidTr="20CF4406">
        <w:trPr>
          <w:trHeight w:val="252"/>
        </w:trPr>
        <w:tc>
          <w:tcPr>
            <w:tcW w:w="3783" w:type="dxa"/>
          </w:tcPr>
          <w:p w14:paraId="0F02FBFA" w14:textId="77777777" w:rsidR="00962066" w:rsidRDefault="00962066" w:rsidP="20CF4406">
            <w:pPr>
              <w:rPr>
                <w:b/>
                <w:bCs/>
                <w:sz w:val="14"/>
                <w:szCs w:val="14"/>
              </w:rPr>
            </w:pPr>
          </w:p>
          <w:p w14:paraId="46903B6E" w14:textId="2E6FB86D" w:rsidR="00084CED" w:rsidRPr="00962066" w:rsidRDefault="20CF4406" w:rsidP="20CF4406">
            <w:pPr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Deputy Headteacher – Lindsay Tibbs</w:t>
            </w:r>
          </w:p>
          <w:p w14:paraId="2644C999" w14:textId="77777777" w:rsidR="00084CED" w:rsidRPr="00962066" w:rsidRDefault="4A011B58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Developing all teaching &amp; teachers to be at least good </w:t>
            </w:r>
          </w:p>
          <w:p w14:paraId="37F6B5DE" w14:textId="77777777" w:rsidR="00084CED" w:rsidRPr="00962066" w:rsidRDefault="4A011B58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Quality assurance of teaching day to day</w:t>
            </w:r>
          </w:p>
          <w:p w14:paraId="73504894" w14:textId="63898DD4" w:rsidR="00084CED" w:rsidRPr="00962066" w:rsidRDefault="71B6EFA2" w:rsidP="71B6EFA2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Reporting the quality of teaching and learning to LT &amp; external audiences </w:t>
            </w:r>
          </w:p>
          <w:p w14:paraId="69FD4CAD" w14:textId="77777777" w:rsidR="00084CED" w:rsidRPr="00962066" w:rsidRDefault="4A011B58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Leadership of T&amp;L team (AHT &amp; LPs)</w:t>
            </w:r>
          </w:p>
          <w:p w14:paraId="35736CE1" w14:textId="77777777" w:rsidR="00084CED" w:rsidRPr="00962066" w:rsidRDefault="4A011B58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Leadership of coaching and support programmes for staff</w:t>
            </w:r>
          </w:p>
          <w:p w14:paraId="2824BA06" w14:textId="621CE195" w:rsidR="00084CED" w:rsidRPr="00962066" w:rsidRDefault="4A011B58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Developing the effectiveness of Middle Leadership</w:t>
            </w:r>
          </w:p>
          <w:p w14:paraId="24013A32" w14:textId="77777777" w:rsidR="00084CED" w:rsidRPr="00962066" w:rsidRDefault="71B6EFA2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CPD lead</w:t>
            </w:r>
          </w:p>
          <w:p w14:paraId="63AF1A91" w14:textId="77777777" w:rsidR="00084CED" w:rsidRPr="00962066" w:rsidRDefault="4A011B58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Oversight of the School calendar</w:t>
            </w:r>
          </w:p>
          <w:p w14:paraId="4F9B1D38" w14:textId="77777777" w:rsidR="00084CED" w:rsidRPr="00962066" w:rsidRDefault="4A011B58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Leadership of programmes for ITT, new staff, Teach First/NQT/RQT</w:t>
            </w:r>
          </w:p>
          <w:p w14:paraId="0CBCC071" w14:textId="77777777" w:rsidR="00084CED" w:rsidRPr="00962066" w:rsidRDefault="4A011B58" w:rsidP="4A011B58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Oversight of timetable production </w:t>
            </w:r>
          </w:p>
          <w:p w14:paraId="402F7363" w14:textId="77777777" w:rsidR="00084CED" w:rsidRPr="00962066" w:rsidRDefault="4A011B58" w:rsidP="4A011B58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Oversight of primary liaison &amp; transition</w:t>
            </w:r>
          </w:p>
          <w:p w14:paraId="4862A545" w14:textId="70D360FB" w:rsidR="00084CED" w:rsidRPr="00962066" w:rsidRDefault="71B6EFA2" w:rsidP="71B6EFA2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EVC </w:t>
            </w:r>
          </w:p>
          <w:p w14:paraId="06BD74D6" w14:textId="620DA7D7" w:rsidR="002161B4" w:rsidRPr="00962066" w:rsidRDefault="4A011B58" w:rsidP="007C4A8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Line management: AHT (FRD), T&amp;L team, English, History, RE/SMSC/</w:t>
            </w:r>
            <w:proofErr w:type="spellStart"/>
            <w:r w:rsidRPr="00962066">
              <w:rPr>
                <w:b/>
                <w:bCs/>
                <w:sz w:val="14"/>
                <w:szCs w:val="14"/>
              </w:rPr>
              <w:t>Cit</w:t>
            </w:r>
            <w:proofErr w:type="spellEnd"/>
            <w:r w:rsidRPr="00962066">
              <w:rPr>
                <w:b/>
                <w:bCs/>
                <w:sz w:val="14"/>
                <w:szCs w:val="14"/>
              </w:rPr>
              <w:t>, Cover Supervisors</w:t>
            </w:r>
          </w:p>
          <w:p w14:paraId="353C2F0E" w14:textId="77777777" w:rsidR="00222771" w:rsidRPr="00962066" w:rsidRDefault="00222771" w:rsidP="00222771">
            <w:pPr>
              <w:pStyle w:val="ListParagraph"/>
              <w:rPr>
                <w:b/>
                <w:sz w:val="14"/>
                <w:szCs w:val="14"/>
              </w:rPr>
            </w:pPr>
          </w:p>
          <w:p w14:paraId="52C4F1B7" w14:textId="6CFDC708" w:rsidR="00084CED" w:rsidRPr="00962066" w:rsidRDefault="71B6EFA2" w:rsidP="71B6EFA2">
            <w:pPr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 xml:space="preserve">Assistant Headteacher – </w:t>
            </w:r>
            <w:proofErr w:type="spellStart"/>
            <w:r w:rsidRPr="00962066">
              <w:rPr>
                <w:b/>
                <w:bCs/>
                <w:sz w:val="14"/>
                <w:szCs w:val="14"/>
              </w:rPr>
              <w:t>Faz</w:t>
            </w:r>
            <w:proofErr w:type="spellEnd"/>
            <w:r w:rsidRPr="00962066">
              <w:rPr>
                <w:b/>
                <w:bCs/>
                <w:sz w:val="14"/>
                <w:szCs w:val="14"/>
              </w:rPr>
              <w:t xml:space="preserve"> Rashid</w:t>
            </w:r>
          </w:p>
          <w:p w14:paraId="790AA8CD" w14:textId="2ED36AE2" w:rsidR="00084CED" w:rsidRPr="00962066" w:rsidRDefault="20CF4406" w:rsidP="20CF4406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Monitoring standards in teaching and learning, with specific responsibility for marking &amp; feedback &amp; effective </w:t>
            </w:r>
            <w:proofErr w:type="spellStart"/>
            <w:r w:rsidRPr="00962066">
              <w:rPr>
                <w:sz w:val="14"/>
                <w:szCs w:val="14"/>
              </w:rPr>
              <w:t>loppy</w:t>
            </w:r>
            <w:proofErr w:type="spellEnd"/>
            <w:r w:rsidRPr="00962066">
              <w:rPr>
                <w:sz w:val="14"/>
                <w:szCs w:val="14"/>
              </w:rPr>
              <w:t xml:space="preserve"> learning</w:t>
            </w:r>
          </w:p>
          <w:p w14:paraId="2B5C4F8C" w14:textId="3B1CA7CA" w:rsidR="20CF4406" w:rsidRPr="00962066" w:rsidRDefault="20CF4406" w:rsidP="20CF4406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Disseminating evidence-based education research</w:t>
            </w:r>
          </w:p>
          <w:p w14:paraId="5B5B21A6" w14:textId="6F3AA63B" w:rsidR="00084CED" w:rsidRPr="00962066" w:rsidRDefault="71B6EFA2" w:rsidP="71B6EFA2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Leadership of out of class learning including ID and stretch projects (including cultural capital and activities week)</w:t>
            </w:r>
          </w:p>
          <w:p w14:paraId="19F0D493" w14:textId="0F15458A" w:rsidR="00A0453D" w:rsidRPr="00962066" w:rsidRDefault="20CF4406" w:rsidP="20CF4406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Implementation of coaching &amp; support programmes for teaching staff</w:t>
            </w:r>
          </w:p>
          <w:p w14:paraId="1FE21A3D" w14:textId="0336F4C5" w:rsidR="00084CED" w:rsidRPr="00962066" w:rsidRDefault="71B6EFA2" w:rsidP="71B6EFA2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Line management: DT, ICT</w:t>
            </w:r>
          </w:p>
        </w:tc>
        <w:tc>
          <w:tcPr>
            <w:tcW w:w="225" w:type="dxa"/>
          </w:tcPr>
          <w:p w14:paraId="401556D3" w14:textId="77777777" w:rsidR="00084CED" w:rsidRPr="00962066" w:rsidRDefault="00084CED" w:rsidP="004F5B39">
            <w:pPr>
              <w:rPr>
                <w:sz w:val="14"/>
                <w:szCs w:val="14"/>
              </w:rPr>
            </w:pPr>
          </w:p>
        </w:tc>
        <w:tc>
          <w:tcPr>
            <w:tcW w:w="3833" w:type="dxa"/>
          </w:tcPr>
          <w:p w14:paraId="302DCA8B" w14:textId="77777777" w:rsidR="00962066" w:rsidRDefault="00962066" w:rsidP="00321060">
            <w:pPr>
              <w:rPr>
                <w:b/>
                <w:bCs/>
                <w:sz w:val="14"/>
                <w:szCs w:val="14"/>
              </w:rPr>
            </w:pPr>
          </w:p>
          <w:p w14:paraId="51EF2778" w14:textId="00895927" w:rsidR="00084CED" w:rsidRPr="00962066" w:rsidRDefault="20CF4406" w:rsidP="00321060">
            <w:pPr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 xml:space="preserve">Deputy Headteacher – Claire George </w:t>
            </w:r>
          </w:p>
          <w:p w14:paraId="5ECA12B7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Raising standards 7-11</w:t>
            </w:r>
          </w:p>
          <w:p w14:paraId="093CD472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Monitoring &amp; reporting on the achievement and progress, attendance &amp; engagement of all learners against national benchmarks to LT and external agencies </w:t>
            </w:r>
          </w:p>
          <w:p w14:paraId="7DAEC458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Triggering intervention strategies when learners are performing below expected progress</w:t>
            </w:r>
          </w:p>
          <w:p w14:paraId="34AF673E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Oversight of the assessment calendar</w:t>
            </w:r>
          </w:p>
          <w:p w14:paraId="4818985B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Oversight of reporting to parents (including SIMS Gateway)</w:t>
            </w:r>
          </w:p>
          <w:p w14:paraId="7299A4EF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Parental engagement</w:t>
            </w:r>
          </w:p>
          <w:p w14:paraId="0B5968C7" w14:textId="4D7CE337" w:rsidR="00084CED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Responsible for the design, management, implementation and evaluation of the curriculum model to meet national agendas</w:t>
            </w:r>
          </w:p>
          <w:p w14:paraId="4B2590C4" w14:textId="012B1F63" w:rsidR="006165CE" w:rsidRPr="006165CE" w:rsidRDefault="006165CE" w:rsidP="006165CE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Leadership of the options process</w:t>
            </w:r>
          </w:p>
          <w:p w14:paraId="001548D4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QA of the pastoral curriculum</w:t>
            </w:r>
          </w:p>
          <w:p w14:paraId="4B9798C6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Developing the effectiveness of Middle Leadership (Curriculum &amp; Pastoral)</w:t>
            </w:r>
          </w:p>
          <w:p w14:paraId="11CCC0C5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Oversight of exams </w:t>
            </w:r>
          </w:p>
          <w:p w14:paraId="770C08B3" w14:textId="77777777" w:rsidR="00084CED" w:rsidRPr="00962066" w:rsidRDefault="71B6EFA2" w:rsidP="71B6EFA2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DSL </w:t>
            </w:r>
          </w:p>
          <w:p w14:paraId="29FFFC3D" w14:textId="30194D2D" w:rsidR="71B6EFA2" w:rsidRPr="00962066" w:rsidRDefault="20CF4406" w:rsidP="71B6EFA2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Student mentoring</w:t>
            </w:r>
          </w:p>
          <w:p w14:paraId="23B6B1A4" w14:textId="77777777" w:rsidR="00084CED" w:rsidRPr="00962066" w:rsidRDefault="71B6EFA2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Careers</w:t>
            </w:r>
          </w:p>
          <w:p w14:paraId="32C9A8BC" w14:textId="465F12F5" w:rsidR="00084CED" w:rsidRPr="00962066" w:rsidRDefault="71B6EFA2" w:rsidP="71B6EFA2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Line management: AHT (</w:t>
            </w:r>
            <w:r w:rsidR="00A9660E">
              <w:rPr>
                <w:b/>
                <w:bCs/>
                <w:sz w:val="14"/>
                <w:szCs w:val="14"/>
              </w:rPr>
              <w:t>GWS, NTG</w:t>
            </w:r>
            <w:r w:rsidRPr="00962066">
              <w:rPr>
                <w:b/>
                <w:bCs/>
                <w:sz w:val="14"/>
                <w:szCs w:val="14"/>
              </w:rPr>
              <w:t xml:space="preserve"> Vacancy), Maths, Alt Provision, Careers</w:t>
            </w:r>
          </w:p>
          <w:p w14:paraId="1A7E8C18" w14:textId="77777777" w:rsidR="003B3B6E" w:rsidRDefault="003B3B6E" w:rsidP="71B6EFA2">
            <w:pPr>
              <w:rPr>
                <w:b/>
                <w:bCs/>
                <w:sz w:val="14"/>
                <w:szCs w:val="14"/>
              </w:rPr>
            </w:pPr>
          </w:p>
          <w:p w14:paraId="39C063C0" w14:textId="1C76F415" w:rsidR="71B6EFA2" w:rsidRPr="00962066" w:rsidRDefault="71B6EFA2" w:rsidP="71B6EFA2">
            <w:pPr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Assistant Headteacher – Vacant</w:t>
            </w:r>
          </w:p>
          <w:p w14:paraId="4917E91F" w14:textId="246CE9FE" w:rsidR="20CF4406" w:rsidRPr="00962066" w:rsidRDefault="20CF4406" w:rsidP="20CF4406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Ensuring assessment is robust and accurate and informs next steps in learning</w:t>
            </w:r>
          </w:p>
          <w:p w14:paraId="0BF79706" w14:textId="3B623E5D" w:rsidR="20CF4406" w:rsidRPr="00962066" w:rsidRDefault="20CF4406" w:rsidP="20CF4406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With DHT monitoring &amp; evaluating academic standards &amp; reporting to leaders and Governors using student data  </w:t>
            </w:r>
          </w:p>
          <w:p w14:paraId="2FA2E1D8" w14:textId="1B964608" w:rsidR="00084CED" w:rsidRPr="00962066" w:rsidRDefault="20CF4406" w:rsidP="71B6EFA2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Leading interventions to improve the attainment of underperforming groups</w:t>
            </w:r>
          </w:p>
          <w:p w14:paraId="32BF5872" w14:textId="77777777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 xml:space="preserve">Operational procedures for exams </w:t>
            </w:r>
          </w:p>
          <w:p w14:paraId="71B0EAB2" w14:textId="77777777" w:rsidR="00084CED" w:rsidRPr="00962066" w:rsidRDefault="71B6EFA2" w:rsidP="71B6EFA2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Monitoring &amp; tracking of the effectiveness of school intervention</w:t>
            </w:r>
          </w:p>
          <w:p w14:paraId="43BB89D6" w14:textId="026D87ED" w:rsidR="71B6EFA2" w:rsidRPr="00962066" w:rsidRDefault="20CF4406" w:rsidP="20CF4406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Responsible for DV and Year 7 catch up funding</w:t>
            </w:r>
          </w:p>
          <w:p w14:paraId="2B28B456" w14:textId="2725597B" w:rsidR="00084CED" w:rsidRPr="00962066" w:rsidRDefault="4A011B58" w:rsidP="4A011B58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Line management: Vocational area, Data Manager, Exams</w:t>
            </w:r>
          </w:p>
        </w:tc>
        <w:tc>
          <w:tcPr>
            <w:tcW w:w="270" w:type="dxa"/>
          </w:tcPr>
          <w:p w14:paraId="539B22E1" w14:textId="77777777" w:rsidR="00084CED" w:rsidRPr="002D5911" w:rsidRDefault="00084CED" w:rsidP="004F5B39">
            <w:pPr>
              <w:rPr>
                <w:sz w:val="16"/>
                <w:szCs w:val="16"/>
              </w:rPr>
            </w:pPr>
          </w:p>
        </w:tc>
        <w:tc>
          <w:tcPr>
            <w:tcW w:w="3508" w:type="dxa"/>
          </w:tcPr>
          <w:p w14:paraId="7E055482" w14:textId="77777777" w:rsidR="00222771" w:rsidRPr="00962066" w:rsidRDefault="00222771" w:rsidP="004F5B39">
            <w:pPr>
              <w:rPr>
                <w:b/>
                <w:bCs/>
                <w:sz w:val="14"/>
                <w:szCs w:val="14"/>
              </w:rPr>
            </w:pPr>
          </w:p>
          <w:p w14:paraId="107E003E" w14:textId="5AB0B94C" w:rsidR="00084CED" w:rsidRPr="00962066" w:rsidRDefault="71B6EFA2" w:rsidP="71B6EFA2">
            <w:pPr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Assistant Headteacher – Gary Woods</w:t>
            </w:r>
          </w:p>
          <w:p w14:paraId="4CDBF349" w14:textId="77777777" w:rsidR="00084CED" w:rsidRPr="00962066" w:rsidRDefault="20CF4406" w:rsidP="4A011B5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Leadership of the behaviour strategy (including rewards)</w:t>
            </w:r>
          </w:p>
          <w:p w14:paraId="3748649B" w14:textId="05CEEB9E" w:rsidR="00084CED" w:rsidRPr="00962066" w:rsidRDefault="71B6EFA2" w:rsidP="71B6EFA2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Leadership of the attendance strategy</w:t>
            </w:r>
          </w:p>
          <w:p w14:paraId="6F485EEE" w14:textId="1DF06B24" w:rsidR="00084CED" w:rsidRPr="00962066" w:rsidRDefault="4A011B58" w:rsidP="4A011B58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Line management: P&amp;G teams, attendance team &amp; work room manager</w:t>
            </w:r>
          </w:p>
          <w:p w14:paraId="466ED263" w14:textId="77777777" w:rsidR="00084CED" w:rsidRPr="00962066" w:rsidRDefault="00084CED" w:rsidP="004F5B39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14:paraId="2489F89B" w14:textId="77777777" w:rsidR="00084CED" w:rsidRPr="00962066" w:rsidRDefault="00084CED" w:rsidP="004F5B39">
            <w:pPr>
              <w:rPr>
                <w:sz w:val="14"/>
                <w:szCs w:val="14"/>
              </w:rPr>
            </w:pPr>
          </w:p>
        </w:tc>
        <w:tc>
          <w:tcPr>
            <w:tcW w:w="3686" w:type="dxa"/>
          </w:tcPr>
          <w:p w14:paraId="7EE0FEC8" w14:textId="77777777" w:rsidR="00743F01" w:rsidRPr="00962066" w:rsidRDefault="00743F01" w:rsidP="00743F01">
            <w:pPr>
              <w:rPr>
                <w:b/>
                <w:bCs/>
                <w:sz w:val="14"/>
                <w:szCs w:val="14"/>
              </w:rPr>
            </w:pPr>
          </w:p>
          <w:p w14:paraId="7F2DABF8" w14:textId="2590A40D" w:rsidR="00084CED" w:rsidRPr="00962066" w:rsidRDefault="71B6EFA2" w:rsidP="71B6EFA2">
            <w:pPr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Assistant Headteacher – Nikki Tregay</w:t>
            </w:r>
          </w:p>
          <w:p w14:paraId="162B5237" w14:textId="3BB9A34E" w:rsidR="00084CED" w:rsidRPr="00962066" w:rsidRDefault="20CF4406" w:rsidP="20CF4406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Child protection and Lead DSL</w:t>
            </w:r>
          </w:p>
          <w:p w14:paraId="16FDCB0B" w14:textId="77777777" w:rsidR="00084CED" w:rsidRPr="00962066" w:rsidRDefault="4A011B58" w:rsidP="4A011B58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Overview for the progress and attainment of pupils with SEND</w:t>
            </w:r>
          </w:p>
          <w:p w14:paraId="21632E47" w14:textId="77777777" w:rsidR="00084CED" w:rsidRPr="00962066" w:rsidRDefault="4A011B58" w:rsidP="4A011B58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Overview for the progress and attainment of pupils with EAL</w:t>
            </w:r>
          </w:p>
          <w:p w14:paraId="74F325FE" w14:textId="77777777" w:rsidR="00084CED" w:rsidRPr="00962066" w:rsidRDefault="4A011B58" w:rsidP="4A011B58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Overview for the progress and attainment of pupils on Alternative Provision</w:t>
            </w:r>
          </w:p>
          <w:p w14:paraId="42BF0D2E" w14:textId="4E0E653B" w:rsidR="71B6EFA2" w:rsidRPr="00962066" w:rsidRDefault="71B6EFA2" w:rsidP="71B6EFA2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Responsible for the progress and attainment of CLA</w:t>
            </w:r>
          </w:p>
          <w:p w14:paraId="2904A71C" w14:textId="77AAA0CA" w:rsidR="71B6EFA2" w:rsidRPr="00962066" w:rsidRDefault="20CF4406" w:rsidP="20CF4406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Online Safety</w:t>
            </w:r>
          </w:p>
          <w:p w14:paraId="7FB568F7" w14:textId="0B8FA869" w:rsidR="00704672" w:rsidRPr="00962066" w:rsidRDefault="71B6EFA2" w:rsidP="71B6EFA2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Line management: SEND, EAL, Blue Room, Green Room, Family Support team</w:t>
            </w:r>
          </w:p>
        </w:tc>
      </w:tr>
      <w:tr w:rsidR="00084CED" w:rsidRPr="00830898" w14:paraId="598C8223" w14:textId="77777777" w:rsidTr="20CF4406">
        <w:trPr>
          <w:trHeight w:val="171"/>
        </w:trPr>
        <w:tc>
          <w:tcPr>
            <w:tcW w:w="15588" w:type="dxa"/>
            <w:gridSpan w:val="7"/>
          </w:tcPr>
          <w:p w14:paraId="49AAC52E" w14:textId="77777777" w:rsidR="00962066" w:rsidRDefault="00962066" w:rsidP="4A011B58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38E86F3" w14:textId="67BFF1C3" w:rsidR="00084CED" w:rsidRPr="00962066" w:rsidRDefault="4A011B58" w:rsidP="4A011B58">
            <w:pPr>
              <w:jc w:val="center"/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 xml:space="preserve">Raising Achievement – Effective use of resources </w:t>
            </w:r>
          </w:p>
          <w:p w14:paraId="7DDBE8D2" w14:textId="173EB0CB" w:rsidR="00084CED" w:rsidRPr="00962066" w:rsidRDefault="4A011B58" w:rsidP="4A011B58">
            <w:pPr>
              <w:jc w:val="center"/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>School Business Manager</w:t>
            </w:r>
            <w:r w:rsidR="007C4A87" w:rsidRPr="00962066">
              <w:rPr>
                <w:b/>
                <w:bCs/>
                <w:sz w:val="14"/>
                <w:szCs w:val="14"/>
              </w:rPr>
              <w:t xml:space="preserve"> - Toni </w:t>
            </w:r>
            <w:proofErr w:type="spellStart"/>
            <w:r w:rsidR="007C4A87" w:rsidRPr="00962066">
              <w:rPr>
                <w:b/>
                <w:bCs/>
                <w:sz w:val="14"/>
                <w:szCs w:val="14"/>
              </w:rPr>
              <w:t>Collinge</w:t>
            </w:r>
            <w:proofErr w:type="spellEnd"/>
          </w:p>
          <w:p w14:paraId="68F1E7C2" w14:textId="71CD8460" w:rsidR="00084CED" w:rsidRPr="00962066" w:rsidRDefault="71B6EFA2" w:rsidP="71B6EFA2">
            <w:pPr>
              <w:jc w:val="center"/>
              <w:rPr>
                <w:b/>
                <w:bCs/>
                <w:sz w:val="14"/>
                <w:szCs w:val="14"/>
              </w:rPr>
            </w:pPr>
            <w:r w:rsidRPr="00962066">
              <w:rPr>
                <w:sz w:val="14"/>
                <w:szCs w:val="14"/>
              </w:rPr>
              <w:t>Finance (budget and financial planning), Catering, Health &amp; Safety, Premises and PFI, support staff performance management, HR, Strategic deployment of ICT, effective deployment of cover</w:t>
            </w:r>
          </w:p>
          <w:p w14:paraId="787FCA9B" w14:textId="79901D19" w:rsidR="00084CED" w:rsidRPr="00962066" w:rsidRDefault="71B6EFA2" w:rsidP="71B6EFA2">
            <w:pPr>
              <w:jc w:val="center"/>
              <w:rPr>
                <w:b/>
                <w:bCs/>
                <w:sz w:val="14"/>
                <w:szCs w:val="14"/>
              </w:rPr>
            </w:pPr>
            <w:r w:rsidRPr="00962066">
              <w:rPr>
                <w:b/>
                <w:bCs/>
                <w:sz w:val="14"/>
                <w:szCs w:val="14"/>
              </w:rPr>
              <w:t xml:space="preserve">Line management: Assistant SBM, ICT Manager, Catering Manager, Office Manager, Heads’ PA, Finance Officer </w:t>
            </w:r>
          </w:p>
        </w:tc>
      </w:tr>
    </w:tbl>
    <w:p w14:paraId="48D9C295" w14:textId="77777777" w:rsidR="00A42C22" w:rsidRDefault="00A42C22" w:rsidP="00084CED">
      <w:pPr>
        <w:framePr w:hSpace="180" w:wrap="around" w:vAnchor="page" w:hAnchor="margin" w:y="346"/>
      </w:pPr>
    </w:p>
    <w:sectPr w:rsidR="00A42C22" w:rsidSect="00F220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C31F0"/>
    <w:multiLevelType w:val="hybridMultilevel"/>
    <w:tmpl w:val="E612F0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F5CB0"/>
    <w:multiLevelType w:val="hybridMultilevel"/>
    <w:tmpl w:val="169E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C7473"/>
    <w:multiLevelType w:val="hybridMultilevel"/>
    <w:tmpl w:val="95E4DA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3CF9"/>
    <w:multiLevelType w:val="hybridMultilevel"/>
    <w:tmpl w:val="C212B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32D3A"/>
    <w:multiLevelType w:val="hybridMultilevel"/>
    <w:tmpl w:val="B0BE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0AD"/>
    <w:rsid w:val="00084CED"/>
    <w:rsid w:val="00090776"/>
    <w:rsid w:val="00093649"/>
    <w:rsid w:val="00097F6C"/>
    <w:rsid w:val="000E3B29"/>
    <w:rsid w:val="00107580"/>
    <w:rsid w:val="00112466"/>
    <w:rsid w:val="00147043"/>
    <w:rsid w:val="002161B4"/>
    <w:rsid w:val="00222771"/>
    <w:rsid w:val="002C34DA"/>
    <w:rsid w:val="002C749B"/>
    <w:rsid w:val="00321060"/>
    <w:rsid w:val="00331E07"/>
    <w:rsid w:val="003767B3"/>
    <w:rsid w:val="003B3B6E"/>
    <w:rsid w:val="004667E3"/>
    <w:rsid w:val="004F5B39"/>
    <w:rsid w:val="005109E6"/>
    <w:rsid w:val="00512BF9"/>
    <w:rsid w:val="00533A4D"/>
    <w:rsid w:val="00597DCB"/>
    <w:rsid w:val="005B09D8"/>
    <w:rsid w:val="005F7184"/>
    <w:rsid w:val="00611B8C"/>
    <w:rsid w:val="006165CE"/>
    <w:rsid w:val="006432A8"/>
    <w:rsid w:val="006B5D10"/>
    <w:rsid w:val="00704672"/>
    <w:rsid w:val="00743F01"/>
    <w:rsid w:val="007A4B74"/>
    <w:rsid w:val="007C4A87"/>
    <w:rsid w:val="007E14F2"/>
    <w:rsid w:val="00837067"/>
    <w:rsid w:val="008456FF"/>
    <w:rsid w:val="0085001B"/>
    <w:rsid w:val="00894DFA"/>
    <w:rsid w:val="008B07E6"/>
    <w:rsid w:val="008B4456"/>
    <w:rsid w:val="0093330F"/>
    <w:rsid w:val="00962066"/>
    <w:rsid w:val="009F72E2"/>
    <w:rsid w:val="00A0453D"/>
    <w:rsid w:val="00A42C22"/>
    <w:rsid w:val="00A518AF"/>
    <w:rsid w:val="00A64CF2"/>
    <w:rsid w:val="00A9660E"/>
    <w:rsid w:val="00AA1D1C"/>
    <w:rsid w:val="00AE59A5"/>
    <w:rsid w:val="00B84A31"/>
    <w:rsid w:val="00B858AC"/>
    <w:rsid w:val="00BD3484"/>
    <w:rsid w:val="00BD6B01"/>
    <w:rsid w:val="00C33FF0"/>
    <w:rsid w:val="00C359EF"/>
    <w:rsid w:val="00C74966"/>
    <w:rsid w:val="00CB3C00"/>
    <w:rsid w:val="00CF499E"/>
    <w:rsid w:val="00DE128C"/>
    <w:rsid w:val="00DE4094"/>
    <w:rsid w:val="00DE7BEB"/>
    <w:rsid w:val="00F20D7B"/>
    <w:rsid w:val="00F220AD"/>
    <w:rsid w:val="00F362C6"/>
    <w:rsid w:val="00F659BD"/>
    <w:rsid w:val="00F8401D"/>
    <w:rsid w:val="0314B5D9"/>
    <w:rsid w:val="08A6428F"/>
    <w:rsid w:val="0F233732"/>
    <w:rsid w:val="20CF4406"/>
    <w:rsid w:val="4A011B58"/>
    <w:rsid w:val="4B97A364"/>
    <w:rsid w:val="6767EF8B"/>
    <w:rsid w:val="71B6E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B1CE"/>
  <w15:chartTrackingRefBased/>
  <w15:docId w15:val="{13A29C04-4CA5-45A5-B8B3-B0E21B57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0AD"/>
    <w:pPr>
      <w:ind w:left="720"/>
      <w:contextualSpacing/>
    </w:pPr>
  </w:style>
  <w:style w:type="table" w:styleId="TableGrid">
    <w:name w:val="Table Grid"/>
    <w:basedOn w:val="TableNormal"/>
    <w:uiPriority w:val="39"/>
    <w:rsid w:val="00F220A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BEDF78D32D4489FAEEFB430724778" ma:contentTypeVersion="10" ma:contentTypeDescription="Create a new document." ma:contentTypeScope="" ma:versionID="3897cb0670b2375c146b231d57b48ae2">
  <xsd:schema xmlns:xsd="http://www.w3.org/2001/XMLSchema" xmlns:xs="http://www.w3.org/2001/XMLSchema" xmlns:p="http://schemas.microsoft.com/office/2006/metadata/properties" xmlns:ns3="a5a033a2-6ff3-45bc-a2ae-3c00f35aa24d" xmlns:ns4="ea480d01-e529-42f8-99c9-d57117456e13" targetNamespace="http://schemas.microsoft.com/office/2006/metadata/properties" ma:root="true" ma:fieldsID="9c40ddc0c5a3c6b96c692b3c2c25269e" ns3:_="" ns4:_="">
    <xsd:import namespace="a5a033a2-6ff3-45bc-a2ae-3c00f35aa24d"/>
    <xsd:import namespace="ea480d01-e529-42f8-99c9-d57117456e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3a2-6ff3-45bc-a2ae-3c00f35aa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80d01-e529-42f8-99c9-d57117456e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273A2-CD41-4CB5-B1E2-B7A0D37CA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23555-752D-43D4-8A87-2C06FD2493F6}">
  <ds:schemaRefs>
    <ds:schemaRef ds:uri="http://purl.org/dc/elements/1.1/"/>
    <ds:schemaRef ds:uri="http://schemas.openxmlformats.org/package/2006/metadata/core-properties"/>
    <ds:schemaRef ds:uri="ea480d01-e529-42f8-99c9-d57117456e13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a5a033a2-6ff3-45bc-a2ae-3c00f35aa2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198382-202E-4257-92AA-39DE6B7B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033a2-6ff3-45bc-a2ae-3c00f35aa24d"/>
    <ds:schemaRef ds:uri="ea480d01-e529-42f8-99c9-d57117456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Thursby Community College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Browning</dc:creator>
  <cp:keywords/>
  <dc:description/>
  <cp:lastModifiedBy>Irene Hayhurst</cp:lastModifiedBy>
  <cp:revision>2</cp:revision>
  <cp:lastPrinted>2018-08-29T08:33:00Z</cp:lastPrinted>
  <dcterms:created xsi:type="dcterms:W3CDTF">2019-09-12T09:10:00Z</dcterms:created>
  <dcterms:modified xsi:type="dcterms:W3CDTF">2019-09-12T09:10:00Z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0x010100CDFBEDF78D32D4489FAEEFB430724778</vt:lpwstr>
  </property>
</Properties>
</file>