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85EAD5" w14:textId="77777777" w:rsidR="007B7F64" w:rsidRDefault="003A7B26" w:rsidP="003A7B26">
      <w:pPr>
        <w:jc w:val="right"/>
      </w:pPr>
      <w:r w:rsidRPr="003A7B26">
        <w:rPr>
          <w:noProof/>
          <w:lang w:eastAsia="en-GB"/>
        </w:rPr>
        <w:drawing>
          <wp:inline distT="0" distB="0" distL="0" distR="0" wp14:anchorId="6CDF23A0" wp14:editId="476692FB">
            <wp:extent cx="1096925" cy="1076325"/>
            <wp:effectExtent l="0" t="0" r="8255" b="0"/>
            <wp:docPr id="1" name="Picture 1" descr="C:\Users\sf.FH\Desktop\2.2 CMYK. FH_Restricted U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f.FH\Desktop\2.2 CMYK. FH_Restricted Use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515" cy="1076904"/>
                    </a:xfrm>
                    <a:prstGeom prst="rect">
                      <a:avLst/>
                    </a:prstGeom>
                    <a:noFill/>
                    <a:ln>
                      <a:noFill/>
                    </a:ln>
                  </pic:spPr>
                </pic:pic>
              </a:graphicData>
            </a:graphic>
          </wp:inline>
        </w:drawing>
      </w:r>
    </w:p>
    <w:p w14:paraId="5C8EF034" w14:textId="77777777" w:rsidR="003A7B26" w:rsidRDefault="003A7B26" w:rsidP="003A7B26">
      <w:pPr>
        <w:jc w:val="right"/>
      </w:pPr>
    </w:p>
    <w:p w14:paraId="72A1DA6C" w14:textId="77777777" w:rsidR="003A7B26" w:rsidRPr="003A7B26" w:rsidRDefault="003A7B26" w:rsidP="003A7B26">
      <w:pPr>
        <w:jc w:val="center"/>
        <w:rPr>
          <w:rFonts w:ascii="Gill Sans MT" w:hAnsi="Gill Sans MT"/>
          <w:color w:val="5B9BD5" w:themeColor="accent1"/>
          <w:sz w:val="44"/>
          <w:szCs w:val="44"/>
        </w:rPr>
      </w:pPr>
      <w:r w:rsidRPr="003A7B26">
        <w:rPr>
          <w:rFonts w:ascii="Gill Sans MT" w:hAnsi="Gill Sans MT"/>
          <w:color w:val="5B9BD5" w:themeColor="accent1"/>
          <w:sz w:val="44"/>
          <w:szCs w:val="44"/>
        </w:rPr>
        <w:t>Fairley House School</w:t>
      </w:r>
    </w:p>
    <w:p w14:paraId="464551C7" w14:textId="77777777" w:rsidR="003A7B26" w:rsidRPr="00730DEA" w:rsidRDefault="003A7B26" w:rsidP="00730DEA">
      <w:pPr>
        <w:jc w:val="center"/>
        <w:rPr>
          <w:rFonts w:ascii="Gill Sans MT" w:hAnsi="Gill Sans MT"/>
          <w:color w:val="5B9BD5" w:themeColor="accent1"/>
          <w:sz w:val="44"/>
          <w:szCs w:val="44"/>
        </w:rPr>
      </w:pPr>
      <w:r w:rsidRPr="003A7B26">
        <w:rPr>
          <w:rFonts w:ascii="Gill Sans MT" w:hAnsi="Gill Sans MT"/>
          <w:color w:val="5B9BD5" w:themeColor="accent1"/>
          <w:sz w:val="44"/>
          <w:szCs w:val="44"/>
        </w:rPr>
        <w:t>…………and all o</w:t>
      </w:r>
      <w:r w:rsidR="006B27A4">
        <w:rPr>
          <w:rFonts w:ascii="Gill Sans MT" w:hAnsi="Gill Sans MT"/>
          <w:color w:val="5B9BD5" w:themeColor="accent1"/>
          <w:sz w:val="44"/>
          <w:szCs w:val="44"/>
        </w:rPr>
        <w:t>f a sudden nothing is impossible</w:t>
      </w:r>
    </w:p>
    <w:p w14:paraId="6C5F1289" w14:textId="77777777" w:rsidR="003A7B26" w:rsidRDefault="00AF6E69" w:rsidP="009D471E">
      <w:pPr>
        <w:pBdr>
          <w:top w:val="single" w:sz="4" w:space="1" w:color="auto"/>
          <w:left w:val="single" w:sz="4" w:space="4" w:color="auto"/>
          <w:bottom w:val="single" w:sz="4" w:space="1" w:color="auto"/>
          <w:right w:val="single" w:sz="4" w:space="4" w:color="auto"/>
        </w:pBdr>
        <w:shd w:val="clear" w:color="auto" w:fill="B4C6E7" w:themeFill="accent5" w:themeFillTint="66"/>
        <w:jc w:val="center"/>
        <w:rPr>
          <w:rFonts w:ascii="Gill Sans MT" w:hAnsi="Gill Sans MT"/>
          <w:noProof/>
          <w:sz w:val="44"/>
          <w:szCs w:val="44"/>
          <w:lang w:eastAsia="en-GB"/>
        </w:rPr>
      </w:pPr>
      <w:r>
        <w:rPr>
          <w:rFonts w:ascii="Gill Sans MT" w:hAnsi="Gill Sans MT"/>
          <w:noProof/>
          <w:sz w:val="44"/>
          <w:szCs w:val="44"/>
          <w:lang w:eastAsia="en-GB"/>
        </w:rPr>
        <w:t xml:space="preserve">Candidate Information Pack </w:t>
      </w:r>
    </w:p>
    <w:p w14:paraId="16570A68" w14:textId="74D524F5" w:rsidR="009D471E" w:rsidRPr="003A7B26" w:rsidRDefault="00840386" w:rsidP="009D471E">
      <w:pPr>
        <w:pBdr>
          <w:top w:val="single" w:sz="4" w:space="1" w:color="auto"/>
          <w:left w:val="single" w:sz="4" w:space="4" w:color="auto"/>
          <w:bottom w:val="single" w:sz="4" w:space="1" w:color="auto"/>
          <w:right w:val="single" w:sz="4" w:space="4" w:color="auto"/>
        </w:pBdr>
        <w:shd w:val="clear" w:color="auto" w:fill="B4C6E7" w:themeFill="accent5" w:themeFillTint="66"/>
        <w:jc w:val="center"/>
        <w:rPr>
          <w:rFonts w:ascii="Gill Sans MT" w:hAnsi="Gill Sans MT"/>
          <w:color w:val="5B9BD5" w:themeColor="accent1"/>
          <w:sz w:val="44"/>
          <w:szCs w:val="44"/>
        </w:rPr>
      </w:pPr>
      <w:r>
        <w:rPr>
          <w:rFonts w:ascii="Gill Sans MT" w:hAnsi="Gill Sans MT"/>
          <w:color w:val="5B9BD5" w:themeColor="accent1"/>
          <w:sz w:val="44"/>
          <w:szCs w:val="44"/>
        </w:rPr>
        <w:t xml:space="preserve">English [with ability to teach maths and RE] </w:t>
      </w:r>
      <w:r w:rsidR="00DD3AE4">
        <w:rPr>
          <w:rFonts w:ascii="Gill Sans MT" w:hAnsi="Gill Sans MT"/>
          <w:color w:val="5B9BD5" w:themeColor="accent1"/>
          <w:sz w:val="44"/>
          <w:szCs w:val="44"/>
        </w:rPr>
        <w:t>Teacher KS3/4</w:t>
      </w:r>
    </w:p>
    <w:p w14:paraId="2436FC58" w14:textId="5AEC67D7" w:rsidR="009D471E" w:rsidRDefault="009D471E" w:rsidP="00897479">
      <w:pPr>
        <w:rPr>
          <w:rFonts w:ascii="Gill Sans MT" w:hAnsi="Gill Sans MT"/>
          <w:noProof/>
          <w:sz w:val="44"/>
          <w:szCs w:val="44"/>
          <w:lang w:eastAsia="en-GB"/>
        </w:rPr>
      </w:pPr>
    </w:p>
    <w:p w14:paraId="6C7B7729" w14:textId="527A400A" w:rsidR="009D471E" w:rsidRDefault="003E5FD5" w:rsidP="003E5FD5">
      <w:pPr>
        <w:jc w:val="center"/>
        <w:rPr>
          <w:rFonts w:ascii="Gill Sans MT" w:hAnsi="Gill Sans MT"/>
          <w:noProof/>
          <w:sz w:val="44"/>
          <w:szCs w:val="44"/>
          <w:lang w:eastAsia="en-GB"/>
        </w:rPr>
      </w:pPr>
      <w:r>
        <w:rPr>
          <w:noProof/>
          <w:lang w:eastAsia="en-GB"/>
        </w:rPr>
        <w:drawing>
          <wp:inline distT="0" distB="0" distL="0" distR="0" wp14:anchorId="3F0F978C" wp14:editId="482F9C5F">
            <wp:extent cx="4523545" cy="2238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2290" cy="2267444"/>
                    </a:xfrm>
                    <a:prstGeom prst="rect">
                      <a:avLst/>
                    </a:prstGeom>
                  </pic:spPr>
                </pic:pic>
              </a:graphicData>
            </a:graphic>
          </wp:inline>
        </w:drawing>
      </w:r>
    </w:p>
    <w:p w14:paraId="57974CC4" w14:textId="23954805" w:rsidR="009D471E" w:rsidRPr="003A7B26" w:rsidRDefault="009D471E" w:rsidP="003A7B26">
      <w:pPr>
        <w:jc w:val="center"/>
        <w:rPr>
          <w:rFonts w:ascii="Gill Sans MT" w:hAnsi="Gill Sans MT"/>
          <w:color w:val="5B9BD5" w:themeColor="accent1"/>
          <w:sz w:val="44"/>
          <w:szCs w:val="44"/>
        </w:rPr>
      </w:pPr>
    </w:p>
    <w:p w14:paraId="6A549D94" w14:textId="17166AEF" w:rsidR="005C48B9" w:rsidRDefault="003A7B26" w:rsidP="003E5FD5">
      <w:pPr>
        <w:rPr>
          <w:rFonts w:ascii="Gill Sans MT" w:hAnsi="Gill Sans MT"/>
          <w:color w:val="5B9BD5" w:themeColor="accent1"/>
          <w:sz w:val="44"/>
          <w:szCs w:val="44"/>
        </w:rPr>
      </w:pPr>
      <w:r w:rsidRPr="003A7B26">
        <w:rPr>
          <w:rFonts w:ascii="Gill Sans MT" w:hAnsi="Gill Sans MT"/>
          <w:color w:val="5B9BD5" w:themeColor="accent1"/>
          <w:sz w:val="44"/>
          <w:szCs w:val="44"/>
        </w:rPr>
        <w:t>London’s leading day school for specific learning</w:t>
      </w:r>
      <w:r w:rsidR="005C48B9">
        <w:rPr>
          <w:color w:val="5B9BD5" w:themeColor="accent1"/>
          <w:sz w:val="44"/>
          <w:szCs w:val="44"/>
        </w:rPr>
        <w:t xml:space="preserve"> </w:t>
      </w:r>
      <w:r w:rsidR="005C48B9" w:rsidRPr="003A7B26">
        <w:rPr>
          <w:rFonts w:ascii="Gill Sans MT" w:hAnsi="Gill Sans MT"/>
          <w:color w:val="5B9BD5" w:themeColor="accent1"/>
          <w:sz w:val="44"/>
          <w:szCs w:val="44"/>
        </w:rPr>
        <w:t>difficulties</w:t>
      </w:r>
    </w:p>
    <w:p w14:paraId="1AB35BA1" w14:textId="6DCEEA4E" w:rsidR="00623BF9" w:rsidRDefault="00623BF9" w:rsidP="006F3291">
      <w:pPr>
        <w:jc w:val="center"/>
        <w:rPr>
          <w:rFonts w:ascii="Gill Sans MT" w:hAnsi="Gill Sans MT"/>
          <w:color w:val="5B9BD5" w:themeColor="accent1"/>
          <w:sz w:val="44"/>
          <w:szCs w:val="44"/>
        </w:rPr>
      </w:pPr>
    </w:p>
    <w:p w14:paraId="35FFA2BB" w14:textId="2B12A518" w:rsidR="00623BF9" w:rsidRDefault="00623BF9" w:rsidP="006F3291">
      <w:pPr>
        <w:jc w:val="center"/>
        <w:rPr>
          <w:rFonts w:ascii="Gill Sans MT" w:hAnsi="Gill Sans MT"/>
          <w:color w:val="5B9BD5" w:themeColor="accent1"/>
          <w:sz w:val="44"/>
          <w:szCs w:val="44"/>
        </w:rPr>
      </w:pPr>
    </w:p>
    <w:p w14:paraId="11F9093F" w14:textId="77777777" w:rsidR="0002189E" w:rsidRDefault="0002189E" w:rsidP="00AF6E69">
      <w:pPr>
        <w:pStyle w:val="BodyText"/>
        <w:rPr>
          <w:rFonts w:ascii="Gill Sans MT" w:eastAsiaTheme="minorHAnsi" w:hAnsi="Gill Sans MT" w:cstheme="minorBidi"/>
          <w:sz w:val="44"/>
          <w:szCs w:val="44"/>
        </w:rPr>
      </w:pPr>
    </w:p>
    <w:p w14:paraId="58A1B1A8" w14:textId="29E6AFF5" w:rsidR="00AF6E69" w:rsidRDefault="00AF6E69" w:rsidP="00AF6E69">
      <w:pPr>
        <w:pStyle w:val="BodyText"/>
        <w:rPr>
          <w:rFonts w:ascii="Gill Sans MT" w:hAnsi="Gill Sans MT" w:cs="Arial"/>
          <w:sz w:val="22"/>
          <w:szCs w:val="22"/>
        </w:rPr>
      </w:pPr>
      <w:r w:rsidRPr="003A7B26">
        <w:rPr>
          <w:noProof/>
          <w:lang w:eastAsia="en-GB"/>
        </w:rPr>
        <w:drawing>
          <wp:anchor distT="0" distB="0" distL="114300" distR="114300" simplePos="0" relativeHeight="251678720" behindDoc="0" locked="0" layoutInCell="1" allowOverlap="1" wp14:anchorId="4039A566" wp14:editId="7E8B20C7">
            <wp:simplePos x="0" y="0"/>
            <wp:positionH relativeFrom="column">
              <wp:posOffset>4933950</wp:posOffset>
            </wp:positionH>
            <wp:positionV relativeFrom="paragraph">
              <wp:posOffset>-314325</wp:posOffset>
            </wp:positionV>
            <wp:extent cx="1096925" cy="1076325"/>
            <wp:effectExtent l="0" t="0" r="8255" b="0"/>
            <wp:wrapNone/>
            <wp:docPr id="4" name="Picture 4" descr="C:\Users\sf.FH\Desktop\2.2 CMYK. FH_Restricted U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f.FH\Desktop\2.2 CMYK. FH_Restricted Use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692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955BE" w14:textId="77777777" w:rsidR="00AF6E69" w:rsidRDefault="00AF6E69" w:rsidP="00AF6E69">
      <w:pPr>
        <w:pStyle w:val="Default"/>
        <w:jc w:val="right"/>
        <w:rPr>
          <w:rFonts w:cs="Arial"/>
          <w:sz w:val="22"/>
          <w:szCs w:val="22"/>
        </w:rPr>
      </w:pPr>
      <w:r>
        <w:rPr>
          <w:rFonts w:cs="Arial"/>
          <w:sz w:val="22"/>
          <w:szCs w:val="22"/>
        </w:rPr>
        <w:t xml:space="preserve"> </w:t>
      </w:r>
    </w:p>
    <w:p w14:paraId="22CB4074" w14:textId="77777777" w:rsidR="00AF6E69" w:rsidRDefault="00AF6E69" w:rsidP="00AF6E69">
      <w:pPr>
        <w:pStyle w:val="Default"/>
        <w:rPr>
          <w:rFonts w:cs="Times New Roman"/>
          <w:color w:val="auto"/>
        </w:rPr>
      </w:pPr>
    </w:p>
    <w:p w14:paraId="6A74613A" w14:textId="77777777" w:rsidR="00AF6E69" w:rsidRDefault="00AF6E69" w:rsidP="00AF6E69">
      <w:pPr>
        <w:pStyle w:val="Default"/>
        <w:rPr>
          <w:color w:val="auto"/>
        </w:rPr>
      </w:pPr>
    </w:p>
    <w:p w14:paraId="0DC2EC07" w14:textId="77777777" w:rsidR="00AF6E69" w:rsidRDefault="00AF6E69" w:rsidP="00AF6E69">
      <w:pPr>
        <w:pStyle w:val="Default"/>
        <w:rPr>
          <w:color w:val="auto"/>
        </w:rPr>
      </w:pPr>
    </w:p>
    <w:p w14:paraId="09E588FC" w14:textId="77777777" w:rsidR="00AF6E69" w:rsidRDefault="00AF6E69" w:rsidP="00AF6E69">
      <w:pPr>
        <w:pStyle w:val="Default"/>
        <w:rPr>
          <w:color w:val="auto"/>
        </w:rPr>
      </w:pPr>
    </w:p>
    <w:p w14:paraId="45C4E71D" w14:textId="77777777" w:rsidR="00AF6E69" w:rsidRDefault="00AF6E69" w:rsidP="00AF6E69">
      <w:pPr>
        <w:pStyle w:val="Default"/>
        <w:rPr>
          <w:color w:val="auto"/>
        </w:rPr>
      </w:pPr>
    </w:p>
    <w:p w14:paraId="2DE32CE3" w14:textId="77777777" w:rsidR="00AF6E69" w:rsidRDefault="00AF6E69" w:rsidP="00AF6E69">
      <w:pPr>
        <w:pStyle w:val="Default"/>
        <w:rPr>
          <w:color w:val="auto"/>
        </w:rPr>
      </w:pPr>
    </w:p>
    <w:p w14:paraId="7F3DC2C6" w14:textId="77777777" w:rsidR="00AF6E69" w:rsidRDefault="00AF6E69" w:rsidP="00AF6E69">
      <w:pPr>
        <w:pStyle w:val="Default"/>
        <w:rPr>
          <w:color w:val="auto"/>
        </w:rPr>
      </w:pPr>
      <w:r>
        <w:rPr>
          <w:color w:val="auto"/>
        </w:rPr>
        <w:t xml:space="preserve">Dear Candidate </w:t>
      </w:r>
    </w:p>
    <w:p w14:paraId="7F661C9D" w14:textId="77777777" w:rsidR="00AF6E69" w:rsidRDefault="00AF6E69" w:rsidP="00AF6E69">
      <w:pPr>
        <w:pStyle w:val="Default"/>
        <w:rPr>
          <w:color w:val="auto"/>
        </w:rPr>
      </w:pPr>
    </w:p>
    <w:p w14:paraId="0B64A874" w14:textId="0CA9FEA8" w:rsidR="00AF6E69" w:rsidRDefault="00AF6E69" w:rsidP="00AF6E69">
      <w:pPr>
        <w:pStyle w:val="Default"/>
        <w:rPr>
          <w:color w:val="auto"/>
        </w:rPr>
      </w:pPr>
      <w:r>
        <w:rPr>
          <w:color w:val="auto"/>
        </w:rPr>
        <w:t xml:space="preserve">We are </w:t>
      </w:r>
      <w:r w:rsidR="00B4187B">
        <w:rPr>
          <w:color w:val="auto"/>
        </w:rPr>
        <w:t>so pleased</w:t>
      </w:r>
      <w:r>
        <w:rPr>
          <w:color w:val="auto"/>
        </w:rPr>
        <w:t xml:space="preserve"> that you are interested in applying for the post </w:t>
      </w:r>
      <w:r w:rsidR="00840386">
        <w:rPr>
          <w:color w:val="auto"/>
        </w:rPr>
        <w:t>of English</w:t>
      </w:r>
      <w:r w:rsidR="00DD3AE4">
        <w:rPr>
          <w:color w:val="auto"/>
        </w:rPr>
        <w:t xml:space="preserve"> Teacher</w:t>
      </w:r>
      <w:r>
        <w:rPr>
          <w:color w:val="auto"/>
        </w:rPr>
        <w:t xml:space="preserve"> at Fairley House School. We hope that our application pack gives you all the information you need but if you do have any further questions please do not hesitate to contact us.</w:t>
      </w:r>
    </w:p>
    <w:p w14:paraId="2F9F0F88" w14:textId="77777777" w:rsidR="00AF6E69" w:rsidRDefault="00AF6E69" w:rsidP="00AF6E69">
      <w:pPr>
        <w:pStyle w:val="Default"/>
        <w:rPr>
          <w:color w:val="auto"/>
        </w:rPr>
      </w:pPr>
    </w:p>
    <w:p w14:paraId="0423A063" w14:textId="77777777" w:rsidR="00AF6E69" w:rsidRDefault="00AF6E69" w:rsidP="00AF6E69">
      <w:pPr>
        <w:pStyle w:val="Default"/>
        <w:rPr>
          <w:color w:val="auto"/>
        </w:rPr>
      </w:pPr>
      <w:r>
        <w:rPr>
          <w:color w:val="auto"/>
        </w:rPr>
        <w:t xml:space="preserve">Fairley House is an outstanding specialist Independent School meeting the needs of pupils aged 5-16 with dyslexia, dyspraxia and dyscalculia. We are based in central London with our junior department in SE1 and our senior department and offices in SW1 – approx. twelve minutes’ walk between the two. We currently have </w:t>
      </w:r>
      <w:r w:rsidR="009D471E">
        <w:rPr>
          <w:color w:val="auto"/>
        </w:rPr>
        <w:t>approx. 180 pupils</w:t>
      </w:r>
      <w:r>
        <w:rPr>
          <w:color w:val="auto"/>
        </w:rPr>
        <w:t xml:space="preserve"> on </w:t>
      </w:r>
      <w:r w:rsidR="009D471E">
        <w:rPr>
          <w:color w:val="auto"/>
        </w:rPr>
        <w:t xml:space="preserve">roll. </w:t>
      </w:r>
      <w:r>
        <w:rPr>
          <w:color w:val="auto"/>
        </w:rPr>
        <w:t>We also have an external assessment centre</w:t>
      </w:r>
      <w:r w:rsidR="009D471E">
        <w:rPr>
          <w:color w:val="auto"/>
        </w:rPr>
        <w:t xml:space="preserve"> based in SW1</w:t>
      </w:r>
      <w:r>
        <w:rPr>
          <w:color w:val="auto"/>
        </w:rPr>
        <w:t>.</w:t>
      </w:r>
    </w:p>
    <w:p w14:paraId="65CCB07B" w14:textId="52B0E9B3" w:rsidR="00AF6E69" w:rsidRDefault="00AF6E69" w:rsidP="00AF6E69">
      <w:pPr>
        <w:pStyle w:val="Default"/>
        <w:rPr>
          <w:color w:val="auto"/>
        </w:rPr>
      </w:pPr>
    </w:p>
    <w:p w14:paraId="789B5990" w14:textId="6CCE43A0" w:rsidR="00AF6E69" w:rsidRDefault="00AF6E69" w:rsidP="00AF6E69">
      <w:pPr>
        <w:pStyle w:val="Default"/>
        <w:rPr>
          <w:color w:val="auto"/>
        </w:rPr>
      </w:pPr>
      <w:r>
        <w:rPr>
          <w:color w:val="auto"/>
        </w:rPr>
        <w:t xml:space="preserve">We would like to </w:t>
      </w:r>
      <w:r w:rsidR="00840386">
        <w:rPr>
          <w:color w:val="auto"/>
        </w:rPr>
        <w:t>appoint an</w:t>
      </w:r>
      <w:r>
        <w:rPr>
          <w:color w:val="auto"/>
        </w:rPr>
        <w:t xml:space="preserve"> imaginative and </w:t>
      </w:r>
      <w:r w:rsidR="00677195">
        <w:rPr>
          <w:color w:val="auto"/>
        </w:rPr>
        <w:t xml:space="preserve">creative </w:t>
      </w:r>
      <w:r w:rsidR="00840386">
        <w:rPr>
          <w:color w:val="auto"/>
        </w:rPr>
        <w:t xml:space="preserve">English </w:t>
      </w:r>
      <w:r>
        <w:rPr>
          <w:color w:val="auto"/>
        </w:rPr>
        <w:t>Teacher</w:t>
      </w:r>
      <w:r w:rsidR="00840386">
        <w:rPr>
          <w:color w:val="auto"/>
        </w:rPr>
        <w:t xml:space="preserve"> who would be happy to teach some maths and RE, </w:t>
      </w:r>
      <w:bookmarkStart w:id="0" w:name="_GoBack"/>
      <w:bookmarkEnd w:id="0"/>
      <w:r>
        <w:rPr>
          <w:color w:val="auto"/>
        </w:rPr>
        <w:t xml:space="preserve">based at the senior </w:t>
      </w:r>
      <w:r w:rsidR="0044728C">
        <w:rPr>
          <w:color w:val="auto"/>
        </w:rPr>
        <w:t>school with</w:t>
      </w:r>
      <w:r w:rsidR="00677195">
        <w:rPr>
          <w:color w:val="auto"/>
        </w:rPr>
        <w:t xml:space="preserve"> a </w:t>
      </w:r>
      <w:r w:rsidR="00840386">
        <w:rPr>
          <w:color w:val="auto"/>
        </w:rPr>
        <w:t xml:space="preserve">passion to </w:t>
      </w:r>
      <w:r>
        <w:rPr>
          <w:color w:val="auto"/>
        </w:rPr>
        <w:t xml:space="preserve">engage students of all abilities. </w:t>
      </w:r>
      <w:r w:rsidR="00B4187B">
        <w:rPr>
          <w:color w:val="auto"/>
        </w:rPr>
        <w:t xml:space="preserve"> </w:t>
      </w:r>
      <w:r w:rsidR="00840386">
        <w:rPr>
          <w:color w:val="auto"/>
        </w:rPr>
        <w:t xml:space="preserve"> </w:t>
      </w:r>
      <w:r w:rsidR="00B4187B">
        <w:rPr>
          <w:color w:val="auto"/>
        </w:rPr>
        <w:t xml:space="preserve">  We have small classes that will give you the opportunity to get to know the students, to support</w:t>
      </w:r>
      <w:r w:rsidR="00840386">
        <w:rPr>
          <w:color w:val="auto"/>
        </w:rPr>
        <w:t xml:space="preserve"> them and enable them to thrive</w:t>
      </w:r>
      <w:r w:rsidR="00B4187B">
        <w:rPr>
          <w:color w:val="auto"/>
        </w:rPr>
        <w:t xml:space="preserve">. </w:t>
      </w:r>
      <w:r>
        <w:rPr>
          <w:color w:val="auto"/>
        </w:rPr>
        <w:t xml:space="preserve">Please see the job description and person specification in the pack and address all key areas when </w:t>
      </w:r>
      <w:r w:rsidR="0044728C">
        <w:rPr>
          <w:color w:val="auto"/>
        </w:rPr>
        <w:t>submitting your application form and personal statement. This is an opportuni</w:t>
      </w:r>
      <w:r w:rsidR="007A2532">
        <w:rPr>
          <w:color w:val="auto"/>
        </w:rPr>
        <w:t xml:space="preserve">ty </w:t>
      </w:r>
      <w:r w:rsidR="0044728C">
        <w:rPr>
          <w:color w:val="auto"/>
        </w:rPr>
        <w:t xml:space="preserve">to be involved in a school that really does change </w:t>
      </w:r>
      <w:r w:rsidR="009D471E">
        <w:rPr>
          <w:color w:val="auto"/>
        </w:rPr>
        <w:t>pupil’s</w:t>
      </w:r>
      <w:r w:rsidR="0044728C">
        <w:rPr>
          <w:color w:val="auto"/>
        </w:rPr>
        <w:t xml:space="preserve"> lives. </w:t>
      </w:r>
    </w:p>
    <w:p w14:paraId="7AC7E551" w14:textId="7C3946DF" w:rsidR="00AF6E69" w:rsidRDefault="00AF6E69" w:rsidP="00AF6E69">
      <w:pPr>
        <w:pStyle w:val="Default"/>
        <w:rPr>
          <w:color w:val="auto"/>
        </w:rPr>
      </w:pPr>
    </w:p>
    <w:p w14:paraId="61B545F1" w14:textId="1E4D9DE4" w:rsidR="00AF6E69" w:rsidRDefault="0044728C" w:rsidP="00AF6E69">
      <w:pPr>
        <w:pStyle w:val="Default"/>
        <w:rPr>
          <w:color w:val="auto"/>
        </w:rPr>
      </w:pPr>
      <w:r>
        <w:rPr>
          <w:color w:val="auto"/>
        </w:rPr>
        <w:t>We are a supportive organisation and pride ourselves on our commitment to staff wellbeing, professional development, induction and our whole school ethos.</w:t>
      </w:r>
      <w:r w:rsidR="00AF6E69">
        <w:rPr>
          <w:color w:val="auto"/>
        </w:rPr>
        <w:t xml:space="preserve"> </w:t>
      </w:r>
    </w:p>
    <w:p w14:paraId="02490F96" w14:textId="24FC8BC7" w:rsidR="00AF6E69" w:rsidRDefault="00AF6E69" w:rsidP="00AF6E69">
      <w:pPr>
        <w:pStyle w:val="Default"/>
        <w:rPr>
          <w:color w:val="auto"/>
        </w:rPr>
      </w:pPr>
    </w:p>
    <w:p w14:paraId="47E7A996" w14:textId="26BF7338" w:rsidR="0044728C" w:rsidRDefault="0044728C" w:rsidP="00AF6E69">
      <w:pPr>
        <w:pStyle w:val="Default"/>
        <w:rPr>
          <w:color w:val="auto"/>
        </w:rPr>
      </w:pPr>
      <w:r>
        <w:rPr>
          <w:color w:val="auto"/>
        </w:rPr>
        <w:t xml:space="preserve">Our incentive package includes </w:t>
      </w:r>
    </w:p>
    <w:p w14:paraId="1D61ACE6" w14:textId="635E15C0" w:rsidR="0044728C" w:rsidRDefault="0044728C" w:rsidP="0044728C">
      <w:pPr>
        <w:pStyle w:val="Default"/>
        <w:rPr>
          <w:color w:val="auto"/>
        </w:rPr>
      </w:pPr>
    </w:p>
    <w:p w14:paraId="4732B006" w14:textId="77777777" w:rsidR="0044728C" w:rsidRDefault="0044728C" w:rsidP="0044728C">
      <w:pPr>
        <w:pStyle w:val="Default"/>
        <w:numPr>
          <w:ilvl w:val="0"/>
          <w:numId w:val="8"/>
        </w:numPr>
        <w:rPr>
          <w:color w:val="auto"/>
        </w:rPr>
      </w:pPr>
      <w:r>
        <w:rPr>
          <w:color w:val="auto"/>
        </w:rPr>
        <w:t xml:space="preserve">Fairley House operates its own competitive pay scale, and salaries are enhanced to reflect our status as a leading Central London SEN Independent School.  </w:t>
      </w:r>
    </w:p>
    <w:p w14:paraId="7E97A00E" w14:textId="77777777" w:rsidR="0044728C" w:rsidRDefault="0044728C" w:rsidP="0044728C">
      <w:pPr>
        <w:pStyle w:val="Default"/>
        <w:numPr>
          <w:ilvl w:val="0"/>
          <w:numId w:val="8"/>
        </w:numPr>
        <w:rPr>
          <w:color w:val="auto"/>
        </w:rPr>
      </w:pPr>
      <w:r>
        <w:rPr>
          <w:color w:val="auto"/>
        </w:rPr>
        <w:t xml:space="preserve">Free school lunch during term time </w:t>
      </w:r>
    </w:p>
    <w:p w14:paraId="19E43D0A" w14:textId="77777777" w:rsidR="0044728C" w:rsidRDefault="0044728C" w:rsidP="0044728C">
      <w:pPr>
        <w:pStyle w:val="Default"/>
        <w:numPr>
          <w:ilvl w:val="0"/>
          <w:numId w:val="8"/>
        </w:numPr>
        <w:rPr>
          <w:color w:val="auto"/>
        </w:rPr>
      </w:pPr>
      <w:r>
        <w:rPr>
          <w:color w:val="auto"/>
        </w:rPr>
        <w:t>Buffet lunches during INSET</w:t>
      </w:r>
    </w:p>
    <w:p w14:paraId="64065729" w14:textId="77777777" w:rsidR="0044728C" w:rsidRDefault="0044728C" w:rsidP="0044728C">
      <w:pPr>
        <w:pStyle w:val="Default"/>
        <w:numPr>
          <w:ilvl w:val="0"/>
          <w:numId w:val="8"/>
        </w:numPr>
        <w:rPr>
          <w:color w:val="auto"/>
        </w:rPr>
      </w:pPr>
      <w:r>
        <w:rPr>
          <w:color w:val="auto"/>
        </w:rPr>
        <w:t>End of Year staff event</w:t>
      </w:r>
    </w:p>
    <w:p w14:paraId="624AB861" w14:textId="77777777" w:rsidR="0044728C" w:rsidRDefault="0044728C" w:rsidP="0044728C">
      <w:pPr>
        <w:pStyle w:val="Default"/>
        <w:numPr>
          <w:ilvl w:val="0"/>
          <w:numId w:val="8"/>
        </w:numPr>
        <w:rPr>
          <w:color w:val="auto"/>
        </w:rPr>
      </w:pPr>
      <w:r>
        <w:rPr>
          <w:color w:val="auto"/>
        </w:rPr>
        <w:t>Complimentary tea/coffee and fruit</w:t>
      </w:r>
    </w:p>
    <w:p w14:paraId="67903E13" w14:textId="77777777" w:rsidR="0044728C" w:rsidRDefault="0044728C" w:rsidP="0044728C">
      <w:pPr>
        <w:pStyle w:val="Default"/>
        <w:numPr>
          <w:ilvl w:val="0"/>
          <w:numId w:val="8"/>
        </w:numPr>
        <w:rPr>
          <w:color w:val="auto"/>
        </w:rPr>
      </w:pPr>
      <w:r>
        <w:rPr>
          <w:color w:val="auto"/>
        </w:rPr>
        <w:t>Cycle to work scheme</w:t>
      </w:r>
    </w:p>
    <w:p w14:paraId="23AA3AC4" w14:textId="77777777" w:rsidR="0044728C" w:rsidRDefault="0044728C" w:rsidP="0044728C">
      <w:pPr>
        <w:pStyle w:val="Default"/>
        <w:numPr>
          <w:ilvl w:val="0"/>
          <w:numId w:val="8"/>
        </w:numPr>
        <w:rPr>
          <w:color w:val="auto"/>
        </w:rPr>
      </w:pPr>
      <w:r>
        <w:rPr>
          <w:color w:val="auto"/>
        </w:rPr>
        <w:t>Employee assistance line which includes online counselling</w:t>
      </w:r>
    </w:p>
    <w:p w14:paraId="549D3F34" w14:textId="77777777" w:rsidR="0044728C" w:rsidRDefault="0044728C" w:rsidP="0044728C">
      <w:pPr>
        <w:pStyle w:val="Default"/>
        <w:numPr>
          <w:ilvl w:val="0"/>
          <w:numId w:val="8"/>
        </w:numPr>
        <w:rPr>
          <w:color w:val="auto"/>
        </w:rPr>
      </w:pPr>
      <w:r>
        <w:rPr>
          <w:color w:val="auto"/>
        </w:rPr>
        <w:t>Comprehensive Induction programme</w:t>
      </w:r>
    </w:p>
    <w:p w14:paraId="2F8E8B1A" w14:textId="77777777" w:rsidR="0044728C" w:rsidRDefault="0044728C" w:rsidP="0044728C">
      <w:pPr>
        <w:pStyle w:val="Default"/>
        <w:numPr>
          <w:ilvl w:val="0"/>
          <w:numId w:val="8"/>
        </w:numPr>
        <w:rPr>
          <w:color w:val="auto"/>
        </w:rPr>
      </w:pPr>
      <w:r>
        <w:rPr>
          <w:color w:val="auto"/>
        </w:rPr>
        <w:t>Mentoring  with members of staff from our Leadership Team</w:t>
      </w:r>
    </w:p>
    <w:p w14:paraId="0A7B3CCA" w14:textId="77777777" w:rsidR="0044728C" w:rsidRDefault="0044728C" w:rsidP="0044728C">
      <w:pPr>
        <w:pStyle w:val="Default"/>
        <w:numPr>
          <w:ilvl w:val="0"/>
          <w:numId w:val="8"/>
        </w:numPr>
        <w:rPr>
          <w:color w:val="auto"/>
        </w:rPr>
      </w:pPr>
      <w:r>
        <w:rPr>
          <w:color w:val="auto"/>
        </w:rPr>
        <w:t>Opportunity for those who teach English to undertake our Diploma in SpLD</w:t>
      </w:r>
    </w:p>
    <w:p w14:paraId="34D7CAC7" w14:textId="77777777" w:rsidR="008211FB" w:rsidRDefault="008211FB" w:rsidP="0044728C">
      <w:pPr>
        <w:pStyle w:val="Default"/>
        <w:numPr>
          <w:ilvl w:val="0"/>
          <w:numId w:val="8"/>
        </w:numPr>
        <w:rPr>
          <w:color w:val="auto"/>
        </w:rPr>
      </w:pPr>
      <w:r>
        <w:rPr>
          <w:color w:val="auto"/>
        </w:rPr>
        <w:t>A range of in house CPD</w:t>
      </w:r>
    </w:p>
    <w:p w14:paraId="558B1360" w14:textId="77777777" w:rsidR="009D471E" w:rsidRDefault="009D471E" w:rsidP="0044728C">
      <w:pPr>
        <w:pStyle w:val="Default"/>
        <w:numPr>
          <w:ilvl w:val="0"/>
          <w:numId w:val="8"/>
        </w:numPr>
        <w:rPr>
          <w:color w:val="auto"/>
        </w:rPr>
      </w:pPr>
      <w:r>
        <w:rPr>
          <w:color w:val="auto"/>
        </w:rPr>
        <w:t>Excellent transport links [close to mainline Victoria and Vauxhall, 3 minutes from Pimlico tube and numerous central London bus routes]</w:t>
      </w:r>
    </w:p>
    <w:p w14:paraId="537336F8" w14:textId="77777777" w:rsidR="0044728C" w:rsidRDefault="0044728C" w:rsidP="0044728C">
      <w:pPr>
        <w:pStyle w:val="Default"/>
        <w:numPr>
          <w:ilvl w:val="0"/>
          <w:numId w:val="8"/>
        </w:numPr>
        <w:rPr>
          <w:color w:val="auto"/>
        </w:rPr>
      </w:pPr>
      <w:r>
        <w:rPr>
          <w:color w:val="auto"/>
        </w:rPr>
        <w:t>The opportunity to work in the centre of London with attractions such as Tate Britain, Westminster Abbey, Lambeth Palace and the London Eye on our doorstep</w:t>
      </w:r>
    </w:p>
    <w:p w14:paraId="0610B3EB" w14:textId="77777777" w:rsidR="0044728C" w:rsidRDefault="0044728C" w:rsidP="009D471E">
      <w:pPr>
        <w:pStyle w:val="Default"/>
        <w:ind w:left="360"/>
        <w:rPr>
          <w:color w:val="auto"/>
        </w:rPr>
      </w:pPr>
    </w:p>
    <w:p w14:paraId="49D30075" w14:textId="77777777" w:rsidR="00AF6E69" w:rsidRDefault="00AF6E69" w:rsidP="00AF6E69">
      <w:pPr>
        <w:pStyle w:val="Default"/>
        <w:rPr>
          <w:color w:val="auto"/>
        </w:rPr>
      </w:pPr>
      <w:r>
        <w:rPr>
          <w:color w:val="auto"/>
        </w:rPr>
        <w:t xml:space="preserve">We are keen to attract a diverse range of professionals who will support the ethos of the school, if you would like a chat about the roles and ambitions of the school then please do feel free to contact us  </w:t>
      </w:r>
      <w:hyperlink r:id="rId11" w:history="1">
        <w:r>
          <w:rPr>
            <w:rStyle w:val="Hyperlink"/>
          </w:rPr>
          <w:t>hr@fairleyhouse.org.uk</w:t>
        </w:r>
      </w:hyperlink>
      <w:r>
        <w:rPr>
          <w:color w:val="auto"/>
        </w:rPr>
        <w:t xml:space="preserve">  enquires to Sally Fenton, HR Manager </w:t>
      </w:r>
      <w:hyperlink r:id="rId12" w:history="1">
        <w:r>
          <w:rPr>
            <w:rStyle w:val="Hyperlink"/>
          </w:rPr>
          <w:t>sf@fairleyhouse.org.uk</w:t>
        </w:r>
      </w:hyperlink>
      <w:r>
        <w:rPr>
          <w:color w:val="auto"/>
        </w:rPr>
        <w:t>. We hope to be able to offer a tour of the school but this will be subject to Covid guidance.</w:t>
      </w:r>
    </w:p>
    <w:p w14:paraId="3EC56A49" w14:textId="77777777" w:rsidR="00AF6E69" w:rsidRDefault="00AF6E69" w:rsidP="00AF6E69">
      <w:pPr>
        <w:pStyle w:val="Default"/>
        <w:rPr>
          <w:color w:val="auto"/>
        </w:rPr>
      </w:pPr>
    </w:p>
    <w:p w14:paraId="368B4DEF" w14:textId="77777777" w:rsidR="00AF6E69" w:rsidRDefault="00AF6E69" w:rsidP="00AF6E69">
      <w:pPr>
        <w:pStyle w:val="Default"/>
        <w:rPr>
          <w:color w:val="auto"/>
        </w:rPr>
      </w:pPr>
      <w:r>
        <w:rPr>
          <w:color w:val="auto"/>
        </w:rPr>
        <w:t xml:space="preserve"> </w:t>
      </w:r>
    </w:p>
    <w:p w14:paraId="19399461" w14:textId="77777777" w:rsidR="00AF6E69" w:rsidRDefault="00AF6E69" w:rsidP="00AF6E69">
      <w:pPr>
        <w:pStyle w:val="Default"/>
        <w:rPr>
          <w:color w:val="auto"/>
        </w:rPr>
      </w:pPr>
      <w:r>
        <w:rPr>
          <w:color w:val="auto"/>
        </w:rPr>
        <w:t xml:space="preserve">Fairley House is committed to the safeguarding and welfare of children and successful applicants must be willing to undergo an enhanced DBS check, personal and professional reference check and a medical. </w:t>
      </w:r>
    </w:p>
    <w:p w14:paraId="50FE1CD0" w14:textId="77777777" w:rsidR="00AF6E69" w:rsidRDefault="00AF6E69" w:rsidP="00AF6E69">
      <w:pPr>
        <w:pStyle w:val="Default"/>
        <w:rPr>
          <w:color w:val="auto"/>
        </w:rPr>
      </w:pPr>
    </w:p>
    <w:p w14:paraId="3FA42DA8" w14:textId="77777777" w:rsidR="00AF6E69" w:rsidRDefault="00AF6E69" w:rsidP="00AF6E69">
      <w:pPr>
        <w:pStyle w:val="Default"/>
        <w:rPr>
          <w:color w:val="auto"/>
        </w:rPr>
      </w:pPr>
      <w:r>
        <w:rPr>
          <w:color w:val="auto"/>
        </w:rPr>
        <w:t xml:space="preserve">I look forward to receiving your application. </w:t>
      </w:r>
    </w:p>
    <w:p w14:paraId="1878548F" w14:textId="77777777" w:rsidR="00AF6E69" w:rsidRDefault="00AF6E69" w:rsidP="00AF6E69">
      <w:pPr>
        <w:pStyle w:val="Default"/>
        <w:rPr>
          <w:color w:val="auto"/>
        </w:rPr>
      </w:pPr>
    </w:p>
    <w:p w14:paraId="5B50B336" w14:textId="77777777" w:rsidR="00AF6E69" w:rsidRDefault="00AF6E69" w:rsidP="00AF6E69">
      <w:pPr>
        <w:pStyle w:val="Default"/>
        <w:rPr>
          <w:color w:val="auto"/>
        </w:rPr>
      </w:pPr>
      <w:r>
        <w:rPr>
          <w:color w:val="auto"/>
        </w:rPr>
        <w:t xml:space="preserve">Yours sincerely </w:t>
      </w:r>
    </w:p>
    <w:p w14:paraId="41F80079" w14:textId="77777777" w:rsidR="00AF6E69" w:rsidRDefault="00AF6E69" w:rsidP="00AF6E69">
      <w:pPr>
        <w:pStyle w:val="Default"/>
        <w:rPr>
          <w:color w:val="auto"/>
        </w:rPr>
      </w:pPr>
      <w:r>
        <w:rPr>
          <w:b/>
          <w:bCs/>
          <w:color w:val="auto"/>
        </w:rPr>
        <w:t xml:space="preserve">Michael Taylor </w:t>
      </w:r>
    </w:p>
    <w:p w14:paraId="73AE4409" w14:textId="2BA5B86B" w:rsidR="00AD6C33" w:rsidRPr="00793E96" w:rsidRDefault="00AD6C33" w:rsidP="00AD6C33">
      <w:pPr>
        <w:rPr>
          <w:rFonts w:ascii="Gill Sans MT" w:hAnsi="Gill Sans MT"/>
          <w:b/>
          <w:bCs/>
          <w:sz w:val="24"/>
          <w:szCs w:val="24"/>
        </w:rPr>
      </w:pPr>
      <w:r w:rsidRPr="00736C89">
        <w:rPr>
          <w:b/>
          <w:noProof/>
          <w:color w:val="2E74B5" w:themeColor="accent1" w:themeShade="BF"/>
          <w:sz w:val="28"/>
          <w:szCs w:val="28"/>
          <w:lang w:eastAsia="en-GB"/>
        </w:rPr>
        <w:drawing>
          <wp:anchor distT="0" distB="0" distL="114300" distR="114300" simplePos="0" relativeHeight="251682816" behindDoc="0" locked="0" layoutInCell="1" allowOverlap="1" wp14:anchorId="3A75739F" wp14:editId="46E16205">
            <wp:simplePos x="0" y="0"/>
            <wp:positionH relativeFrom="margin">
              <wp:posOffset>28575</wp:posOffset>
            </wp:positionH>
            <wp:positionV relativeFrom="paragraph">
              <wp:posOffset>385445</wp:posOffset>
            </wp:positionV>
            <wp:extent cx="5600700" cy="4600575"/>
            <wp:effectExtent l="0" t="0" r="0" b="9525"/>
            <wp:wrapSquare wrapText="bothSides"/>
            <wp:docPr id="12" name="Picture 12" descr="O:\Photos for powerpoint\img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hotos for powerpoint\img07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0700" cy="460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93E96">
        <w:rPr>
          <w:rFonts w:ascii="Gill Sans MT" w:hAnsi="Gill Sans MT"/>
          <w:b/>
          <w:bCs/>
          <w:sz w:val="24"/>
          <w:szCs w:val="24"/>
        </w:rPr>
        <w:t>Headmaste</w:t>
      </w:r>
      <w:r w:rsidR="00840386">
        <w:rPr>
          <w:rFonts w:ascii="Gill Sans MT" w:hAnsi="Gill Sans MT"/>
          <w:b/>
          <w:bCs/>
          <w:sz w:val="24"/>
          <w:szCs w:val="24"/>
        </w:rPr>
        <w:t>rr</w:t>
      </w:r>
    </w:p>
    <w:p w14:paraId="119D71F0" w14:textId="77777777" w:rsidR="007A2532" w:rsidRDefault="007A2532" w:rsidP="00AD6C33">
      <w:pPr>
        <w:rPr>
          <w:rFonts w:ascii="Gill Sans MT" w:hAnsi="Gill Sans MT"/>
          <w:sz w:val="24"/>
          <w:szCs w:val="24"/>
        </w:rPr>
      </w:pPr>
    </w:p>
    <w:p w14:paraId="7F750394" w14:textId="77777777" w:rsidR="003546B9" w:rsidRDefault="00AD6C33" w:rsidP="00AD6C33">
      <w:pPr>
        <w:pStyle w:val="Heading2"/>
        <w:pBdr>
          <w:top w:val="single" w:sz="4" w:space="1" w:color="auto"/>
          <w:left w:val="single" w:sz="4" w:space="4" w:color="auto"/>
          <w:bottom w:val="single" w:sz="4" w:space="1" w:color="auto"/>
          <w:right w:val="single" w:sz="4" w:space="4" w:color="auto"/>
        </w:pBdr>
        <w:shd w:val="clear" w:color="auto" w:fill="DEEAF6" w:themeFill="accent1" w:themeFillTint="33"/>
      </w:pPr>
      <w:r>
        <w:t>FAIRLEY HOUSE SCHOOL</w:t>
      </w:r>
    </w:p>
    <w:p w14:paraId="47173DC6" w14:textId="77777777" w:rsidR="00AD6C33" w:rsidRDefault="00AD6C33" w:rsidP="00AD6C33">
      <w:pPr>
        <w:pStyle w:val="Heading2"/>
        <w:pBdr>
          <w:top w:val="single" w:sz="4" w:space="1" w:color="auto"/>
          <w:left w:val="single" w:sz="4" w:space="4" w:color="auto"/>
          <w:bottom w:val="single" w:sz="4" w:space="1" w:color="auto"/>
          <w:right w:val="single" w:sz="4" w:space="4" w:color="auto"/>
        </w:pBdr>
        <w:shd w:val="clear" w:color="auto" w:fill="DEEAF6" w:themeFill="accent1" w:themeFillTint="33"/>
      </w:pPr>
      <w:r>
        <w:t xml:space="preserve"> MIS</w:t>
      </w:r>
      <w:r w:rsidR="003546B9">
        <w:t>S</w:t>
      </w:r>
      <w:r>
        <w:t>ION STATEMENT</w:t>
      </w:r>
    </w:p>
    <w:p w14:paraId="61A9BC41" w14:textId="77777777" w:rsidR="008D3BE7" w:rsidRPr="008D3BE7" w:rsidRDefault="008D3BE7" w:rsidP="008D3BE7"/>
    <w:p w14:paraId="47A7F5F6" w14:textId="77777777" w:rsidR="00AD6C33" w:rsidRDefault="00AD6C33" w:rsidP="00AD6C33">
      <w:pPr>
        <w:jc w:val="center"/>
        <w:rPr>
          <w:rFonts w:ascii="Gill Sans MT" w:hAnsi="Gill Sans MT"/>
          <w:color w:val="000000" w:themeColor="text1"/>
          <w:sz w:val="24"/>
          <w:szCs w:val="24"/>
        </w:rPr>
      </w:pPr>
    </w:p>
    <w:p w14:paraId="1193AADF" w14:textId="77777777" w:rsidR="00AD6C33" w:rsidRPr="003546B9" w:rsidRDefault="00AD6C33" w:rsidP="003546B9">
      <w:pPr>
        <w:pStyle w:val="BodyText3"/>
        <w:jc w:val="both"/>
        <w:rPr>
          <w:i/>
          <w:sz w:val="28"/>
          <w:szCs w:val="28"/>
        </w:rPr>
      </w:pPr>
      <w:r w:rsidRPr="003546B9">
        <w:rPr>
          <w:i/>
          <w:sz w:val="28"/>
          <w:szCs w:val="28"/>
        </w:rPr>
        <w:t>Our charity aims to transform the lives of children with specific learning difficulties [SpLD] and to provide encouragement to their families:</w:t>
      </w:r>
    </w:p>
    <w:p w14:paraId="690EF1F2" w14:textId="77777777" w:rsidR="00AD6C33" w:rsidRDefault="00AD6C33" w:rsidP="003546B9">
      <w:pPr>
        <w:pStyle w:val="BodyText3"/>
        <w:jc w:val="both"/>
        <w:rPr>
          <w:i/>
          <w:sz w:val="28"/>
          <w:szCs w:val="28"/>
        </w:rPr>
      </w:pPr>
      <w:r w:rsidRPr="003546B9">
        <w:rPr>
          <w:i/>
          <w:sz w:val="28"/>
          <w:szCs w:val="28"/>
        </w:rPr>
        <w:t>We do this by:</w:t>
      </w:r>
    </w:p>
    <w:p w14:paraId="7D64AEF2" w14:textId="77777777" w:rsidR="008D3BE7" w:rsidRPr="003546B9" w:rsidRDefault="008D3BE7" w:rsidP="003546B9">
      <w:pPr>
        <w:pStyle w:val="BodyText3"/>
        <w:jc w:val="both"/>
        <w:rPr>
          <w:i/>
          <w:sz w:val="28"/>
          <w:szCs w:val="28"/>
        </w:rPr>
      </w:pPr>
    </w:p>
    <w:p w14:paraId="1A98788C" w14:textId="77777777" w:rsidR="00CA76F1" w:rsidRPr="003546B9" w:rsidRDefault="00CA76F1" w:rsidP="003546B9">
      <w:pPr>
        <w:pStyle w:val="BodyText3"/>
        <w:numPr>
          <w:ilvl w:val="0"/>
          <w:numId w:val="10"/>
        </w:numPr>
        <w:jc w:val="both"/>
        <w:rPr>
          <w:i/>
          <w:sz w:val="28"/>
          <w:szCs w:val="28"/>
        </w:rPr>
      </w:pPr>
      <w:r w:rsidRPr="003546B9">
        <w:rPr>
          <w:i/>
          <w:sz w:val="28"/>
          <w:szCs w:val="28"/>
        </w:rPr>
        <w:t>Providing a first class education for children with SpLD</w:t>
      </w:r>
    </w:p>
    <w:p w14:paraId="6655456F" w14:textId="77777777" w:rsidR="00CA76F1" w:rsidRPr="003546B9" w:rsidRDefault="00CA76F1" w:rsidP="003546B9">
      <w:pPr>
        <w:pStyle w:val="BodyText3"/>
        <w:numPr>
          <w:ilvl w:val="0"/>
          <w:numId w:val="10"/>
        </w:numPr>
        <w:jc w:val="both"/>
        <w:rPr>
          <w:i/>
          <w:sz w:val="28"/>
          <w:szCs w:val="28"/>
        </w:rPr>
      </w:pPr>
      <w:r w:rsidRPr="003546B9">
        <w:rPr>
          <w:i/>
          <w:sz w:val="28"/>
          <w:szCs w:val="28"/>
        </w:rPr>
        <w:t>Giving children with SpLD the skills and confidence to maximise their potential after 2-3 years at FHS in mainstream education and throughout their lives</w:t>
      </w:r>
    </w:p>
    <w:p w14:paraId="7055A477" w14:textId="77777777" w:rsidR="00CA76F1" w:rsidRPr="003546B9" w:rsidRDefault="00CA76F1" w:rsidP="003546B9">
      <w:pPr>
        <w:pStyle w:val="BodyText3"/>
        <w:numPr>
          <w:ilvl w:val="0"/>
          <w:numId w:val="10"/>
        </w:numPr>
        <w:jc w:val="both"/>
        <w:rPr>
          <w:i/>
          <w:sz w:val="28"/>
          <w:szCs w:val="28"/>
        </w:rPr>
      </w:pPr>
      <w:r w:rsidRPr="003546B9">
        <w:rPr>
          <w:i/>
          <w:sz w:val="28"/>
          <w:szCs w:val="28"/>
        </w:rPr>
        <w:t>Ensuring that children’s needs are met by offering a unique tans-disciplinary assessment and whole school approach</w:t>
      </w:r>
    </w:p>
    <w:p w14:paraId="20934DB6" w14:textId="77777777" w:rsidR="00CA76F1" w:rsidRPr="003546B9" w:rsidRDefault="00CA76F1" w:rsidP="003546B9">
      <w:pPr>
        <w:pStyle w:val="BodyText3"/>
        <w:numPr>
          <w:ilvl w:val="0"/>
          <w:numId w:val="10"/>
        </w:numPr>
        <w:jc w:val="both"/>
        <w:rPr>
          <w:i/>
          <w:sz w:val="28"/>
          <w:szCs w:val="28"/>
        </w:rPr>
      </w:pPr>
      <w:r w:rsidRPr="003546B9">
        <w:rPr>
          <w:i/>
          <w:sz w:val="28"/>
          <w:szCs w:val="28"/>
        </w:rPr>
        <w:t>Seeking to influence the lives of SpLD families outside our school community through research, teaching, training and advocacy</w:t>
      </w:r>
    </w:p>
    <w:p w14:paraId="4E1908EC" w14:textId="0B55AFF3" w:rsidR="00CA76F1" w:rsidRDefault="003546B9" w:rsidP="003546B9">
      <w:pPr>
        <w:pStyle w:val="BodyText3"/>
        <w:numPr>
          <w:ilvl w:val="0"/>
          <w:numId w:val="10"/>
        </w:numPr>
        <w:jc w:val="both"/>
        <w:rPr>
          <w:i/>
          <w:sz w:val="28"/>
          <w:szCs w:val="28"/>
        </w:rPr>
      </w:pPr>
      <w:r w:rsidRPr="003546B9">
        <w:rPr>
          <w:i/>
          <w:sz w:val="28"/>
          <w:szCs w:val="28"/>
        </w:rPr>
        <w:t>Maintaining</w:t>
      </w:r>
      <w:r w:rsidR="00CA76F1" w:rsidRPr="003546B9">
        <w:rPr>
          <w:i/>
          <w:sz w:val="28"/>
          <w:szCs w:val="28"/>
        </w:rPr>
        <w:t xml:space="preserve"> dialogues with government agencies,</w:t>
      </w:r>
      <w:r w:rsidRPr="003546B9">
        <w:rPr>
          <w:i/>
          <w:sz w:val="28"/>
          <w:szCs w:val="28"/>
        </w:rPr>
        <w:t xml:space="preserve"> </w:t>
      </w:r>
      <w:r w:rsidR="007A2532" w:rsidRPr="003546B9">
        <w:rPr>
          <w:i/>
          <w:sz w:val="28"/>
          <w:szCs w:val="28"/>
        </w:rPr>
        <w:t>children’s</w:t>
      </w:r>
      <w:r w:rsidR="00CA76F1" w:rsidRPr="003546B9">
        <w:rPr>
          <w:i/>
          <w:sz w:val="28"/>
          <w:szCs w:val="28"/>
        </w:rPr>
        <w:t xml:space="preserve"> services and the voluntary sector </w:t>
      </w:r>
      <w:r w:rsidRPr="003546B9">
        <w:rPr>
          <w:i/>
          <w:sz w:val="28"/>
          <w:szCs w:val="28"/>
        </w:rPr>
        <w:t>organisations</w:t>
      </w:r>
      <w:r w:rsidR="00CA76F1" w:rsidRPr="003546B9">
        <w:rPr>
          <w:i/>
          <w:sz w:val="28"/>
          <w:szCs w:val="28"/>
        </w:rPr>
        <w:t xml:space="preserve"> and though partnerships with research bodies and higher education institutes</w:t>
      </w:r>
    </w:p>
    <w:p w14:paraId="31781C5A" w14:textId="77777777" w:rsidR="008D3BE7" w:rsidRPr="003546B9" w:rsidRDefault="008D3BE7" w:rsidP="008D3BE7">
      <w:pPr>
        <w:pStyle w:val="BodyText3"/>
        <w:ind w:left="720"/>
        <w:jc w:val="both"/>
        <w:rPr>
          <w:i/>
          <w:sz w:val="28"/>
          <w:szCs w:val="28"/>
        </w:rPr>
      </w:pPr>
    </w:p>
    <w:p w14:paraId="67E481A2" w14:textId="77777777" w:rsidR="003546B9" w:rsidRPr="003546B9" w:rsidRDefault="003546B9" w:rsidP="003546B9">
      <w:pPr>
        <w:pStyle w:val="BodyText3"/>
        <w:ind w:left="360"/>
        <w:jc w:val="both"/>
        <w:rPr>
          <w:i/>
          <w:sz w:val="28"/>
          <w:szCs w:val="28"/>
        </w:rPr>
      </w:pPr>
      <w:r w:rsidRPr="003546B9">
        <w:rPr>
          <w:i/>
          <w:sz w:val="28"/>
          <w:szCs w:val="28"/>
        </w:rPr>
        <w:t>In the pursuit of our goals we are committed to:</w:t>
      </w:r>
    </w:p>
    <w:p w14:paraId="444E14FE" w14:textId="77777777" w:rsidR="003546B9" w:rsidRPr="003546B9" w:rsidRDefault="003546B9" w:rsidP="003546B9">
      <w:pPr>
        <w:pStyle w:val="BodyText3"/>
        <w:ind w:left="360"/>
        <w:jc w:val="both"/>
        <w:rPr>
          <w:i/>
          <w:sz w:val="28"/>
          <w:szCs w:val="28"/>
        </w:rPr>
      </w:pPr>
    </w:p>
    <w:p w14:paraId="028838C2" w14:textId="77777777" w:rsidR="00CA76F1" w:rsidRPr="003546B9" w:rsidRDefault="003546B9" w:rsidP="003546B9">
      <w:pPr>
        <w:pStyle w:val="BodyText3"/>
        <w:numPr>
          <w:ilvl w:val="0"/>
          <w:numId w:val="11"/>
        </w:numPr>
        <w:jc w:val="both"/>
        <w:rPr>
          <w:i/>
          <w:sz w:val="28"/>
          <w:szCs w:val="28"/>
        </w:rPr>
      </w:pPr>
      <w:r w:rsidRPr="003546B9">
        <w:rPr>
          <w:i/>
          <w:sz w:val="28"/>
          <w:szCs w:val="28"/>
        </w:rPr>
        <w:t>Advise and work in partnership with parents to provide hope and to achieve the best possible long term outcomes for their children</w:t>
      </w:r>
    </w:p>
    <w:p w14:paraId="3EF60DD8" w14:textId="77777777" w:rsidR="003546B9" w:rsidRPr="003546B9" w:rsidRDefault="003546B9" w:rsidP="003546B9">
      <w:pPr>
        <w:pStyle w:val="BodyText3"/>
        <w:numPr>
          <w:ilvl w:val="0"/>
          <w:numId w:val="11"/>
        </w:numPr>
        <w:jc w:val="both"/>
        <w:rPr>
          <w:i/>
          <w:sz w:val="28"/>
          <w:szCs w:val="28"/>
        </w:rPr>
      </w:pPr>
      <w:r w:rsidRPr="003546B9">
        <w:rPr>
          <w:i/>
          <w:sz w:val="28"/>
          <w:szCs w:val="28"/>
        </w:rPr>
        <w:t>Reward the professionalism and dedication of our staff by ensuring that our workplace is safe, enjoyable, stimulating and supportive of their individual career ambitions</w:t>
      </w:r>
    </w:p>
    <w:p w14:paraId="007DE720" w14:textId="77777777" w:rsidR="003546B9" w:rsidRPr="003546B9" w:rsidRDefault="003546B9" w:rsidP="003546B9">
      <w:pPr>
        <w:pStyle w:val="BodyText3"/>
        <w:numPr>
          <w:ilvl w:val="0"/>
          <w:numId w:val="11"/>
        </w:numPr>
        <w:jc w:val="both"/>
        <w:rPr>
          <w:i/>
          <w:sz w:val="28"/>
          <w:szCs w:val="28"/>
        </w:rPr>
      </w:pPr>
      <w:r w:rsidRPr="003546B9">
        <w:rPr>
          <w:i/>
          <w:sz w:val="28"/>
          <w:szCs w:val="28"/>
        </w:rPr>
        <w:t xml:space="preserve">Our belief that Fairley House is a dynamic and innovative environment where our children thrive and are happy </w:t>
      </w:r>
    </w:p>
    <w:p w14:paraId="79185DF6" w14:textId="77777777" w:rsidR="00AD6C33" w:rsidRDefault="00AD6C33" w:rsidP="003546B9">
      <w:pPr>
        <w:pStyle w:val="BodyText3"/>
        <w:jc w:val="both"/>
      </w:pPr>
    </w:p>
    <w:p w14:paraId="49BF2F75" w14:textId="0FA0B997" w:rsidR="00AD6C33" w:rsidRDefault="00AD6C33" w:rsidP="007A2532">
      <w:pPr>
        <w:pStyle w:val="BodyText3"/>
        <w:jc w:val="both"/>
      </w:pPr>
    </w:p>
    <w:p w14:paraId="23FC8BBB" w14:textId="77777777" w:rsidR="00840386" w:rsidRPr="00AD6C33" w:rsidRDefault="00840386" w:rsidP="007A2532">
      <w:pPr>
        <w:pStyle w:val="BodyText3"/>
        <w:jc w:val="both"/>
      </w:pPr>
    </w:p>
    <w:p w14:paraId="468C7A96" w14:textId="78C026D9" w:rsidR="005C48B9" w:rsidRDefault="005C48B9" w:rsidP="009D471E">
      <w:pPr>
        <w:pStyle w:val="Default"/>
        <w:pBdr>
          <w:top w:val="single" w:sz="4" w:space="1" w:color="auto"/>
          <w:left w:val="single" w:sz="4" w:space="4" w:color="auto"/>
          <w:bottom w:val="single" w:sz="4" w:space="1" w:color="auto"/>
          <w:right w:val="single" w:sz="4" w:space="4" w:color="auto"/>
        </w:pBdr>
        <w:shd w:val="clear" w:color="auto" w:fill="B4C6E7" w:themeFill="accent5" w:themeFillTint="66"/>
        <w:jc w:val="center"/>
        <w:rPr>
          <w:b/>
          <w:bCs/>
          <w:color w:val="auto"/>
          <w:sz w:val="28"/>
          <w:szCs w:val="28"/>
        </w:rPr>
      </w:pPr>
      <w:r w:rsidRPr="009D471E">
        <w:rPr>
          <w:b/>
          <w:bCs/>
          <w:color w:val="auto"/>
          <w:sz w:val="28"/>
          <w:szCs w:val="28"/>
        </w:rPr>
        <w:t xml:space="preserve">Job Description </w:t>
      </w:r>
      <w:r w:rsidR="00840386">
        <w:rPr>
          <w:b/>
          <w:bCs/>
          <w:color w:val="auto"/>
          <w:sz w:val="28"/>
          <w:szCs w:val="28"/>
        </w:rPr>
        <w:t>English</w:t>
      </w:r>
      <w:r w:rsidR="00677195">
        <w:rPr>
          <w:b/>
          <w:bCs/>
          <w:color w:val="auto"/>
          <w:sz w:val="28"/>
          <w:szCs w:val="28"/>
        </w:rPr>
        <w:t xml:space="preserve"> Teacher </w:t>
      </w:r>
    </w:p>
    <w:p w14:paraId="1647B997" w14:textId="77777777" w:rsidR="009D471E" w:rsidRPr="009D471E" w:rsidRDefault="009D471E" w:rsidP="009D471E">
      <w:pPr>
        <w:pStyle w:val="Default"/>
        <w:pBdr>
          <w:top w:val="single" w:sz="4" w:space="1" w:color="auto"/>
          <w:left w:val="single" w:sz="4" w:space="4" w:color="auto"/>
          <w:bottom w:val="single" w:sz="4" w:space="1" w:color="auto"/>
          <w:right w:val="single" w:sz="4" w:space="4" w:color="auto"/>
        </w:pBdr>
        <w:shd w:val="clear" w:color="auto" w:fill="B4C6E7" w:themeFill="accent5" w:themeFillTint="66"/>
        <w:rPr>
          <w:b/>
          <w:bCs/>
          <w:color w:val="auto"/>
          <w:sz w:val="28"/>
          <w:szCs w:val="28"/>
        </w:rPr>
      </w:pPr>
    </w:p>
    <w:p w14:paraId="58A79B50" w14:textId="77777777" w:rsidR="00823A02" w:rsidRPr="00823A02" w:rsidRDefault="00823A02" w:rsidP="00823A02">
      <w:pPr>
        <w:pStyle w:val="Default"/>
        <w:rPr>
          <w:color w:val="5B9BD5" w:themeColor="accent1"/>
          <w:sz w:val="28"/>
          <w:szCs w:val="28"/>
        </w:rPr>
      </w:pPr>
    </w:p>
    <w:p w14:paraId="30FE3484" w14:textId="086B9601" w:rsidR="006E4F30" w:rsidRPr="00660374" w:rsidRDefault="007A2532" w:rsidP="005C48B9">
      <w:pPr>
        <w:autoSpaceDE w:val="0"/>
        <w:autoSpaceDN w:val="0"/>
        <w:adjustRightInd w:val="0"/>
        <w:spacing w:after="0" w:line="240" w:lineRule="auto"/>
        <w:rPr>
          <w:rFonts w:ascii="Gill Sans MT" w:hAnsi="Gill Sans MT" w:cs="Gill Sans MT"/>
          <w:b/>
          <w:bCs/>
          <w:color w:val="5B9BD5" w:themeColor="accent1"/>
          <w:sz w:val="28"/>
          <w:szCs w:val="28"/>
        </w:rPr>
      </w:pPr>
      <w:r>
        <w:rPr>
          <w:rFonts w:ascii="Gill Sans MT" w:hAnsi="Gill Sans MT" w:cs="Gill Sans MT"/>
          <w:b/>
          <w:bCs/>
          <w:color w:val="5B9BD5" w:themeColor="accent1"/>
          <w:sz w:val="28"/>
          <w:szCs w:val="28"/>
        </w:rPr>
        <w:t xml:space="preserve">Teaching and Learning </w:t>
      </w:r>
    </w:p>
    <w:p w14:paraId="23316760" w14:textId="77777777" w:rsidR="00823A02" w:rsidRPr="00660374" w:rsidRDefault="00823A02" w:rsidP="005C48B9">
      <w:pPr>
        <w:autoSpaceDE w:val="0"/>
        <w:autoSpaceDN w:val="0"/>
        <w:adjustRightInd w:val="0"/>
        <w:spacing w:after="0" w:line="240" w:lineRule="auto"/>
        <w:rPr>
          <w:rFonts w:ascii="Gill Sans MT" w:hAnsi="Gill Sans MT" w:cs="Gill Sans MT"/>
          <w:bCs/>
          <w:color w:val="5B9BD5" w:themeColor="accent1"/>
          <w:sz w:val="28"/>
          <w:szCs w:val="28"/>
        </w:rPr>
      </w:pPr>
    </w:p>
    <w:p w14:paraId="6D4688A6" w14:textId="38C7FEC8" w:rsidR="006E4F30" w:rsidRDefault="00840386" w:rsidP="007A2532">
      <w:pPr>
        <w:pStyle w:val="ListParagraph"/>
        <w:numPr>
          <w:ilvl w:val="0"/>
          <w:numId w:val="12"/>
        </w:numPr>
        <w:autoSpaceDE w:val="0"/>
        <w:autoSpaceDN w:val="0"/>
        <w:adjustRightInd w:val="0"/>
        <w:spacing w:after="0" w:line="240" w:lineRule="auto"/>
        <w:rPr>
          <w:rFonts w:ascii="Gill Sans MT" w:hAnsi="Gill Sans MT" w:cs="Gill Sans MT"/>
          <w:bCs/>
          <w:color w:val="5B9BD5" w:themeColor="accent1"/>
          <w:sz w:val="28"/>
          <w:szCs w:val="28"/>
        </w:rPr>
      </w:pPr>
      <w:r>
        <w:rPr>
          <w:rFonts w:ascii="Gill Sans MT" w:hAnsi="Gill Sans MT" w:cs="Gill Sans MT"/>
          <w:bCs/>
          <w:color w:val="5B9BD5" w:themeColor="accent1"/>
          <w:sz w:val="28"/>
          <w:szCs w:val="28"/>
        </w:rPr>
        <w:t>To teach</w:t>
      </w:r>
      <w:r w:rsidR="00677195">
        <w:rPr>
          <w:rFonts w:ascii="Gill Sans MT" w:hAnsi="Gill Sans MT" w:cs="Gill Sans MT"/>
          <w:bCs/>
          <w:color w:val="5B9BD5" w:themeColor="accent1"/>
          <w:sz w:val="28"/>
          <w:szCs w:val="28"/>
        </w:rPr>
        <w:t xml:space="preserve"> </w:t>
      </w:r>
      <w:r>
        <w:rPr>
          <w:rFonts w:ascii="Gill Sans MT" w:hAnsi="Gill Sans MT" w:cs="Gill Sans MT"/>
          <w:bCs/>
          <w:color w:val="5B9BD5" w:themeColor="accent1"/>
          <w:sz w:val="28"/>
          <w:szCs w:val="28"/>
        </w:rPr>
        <w:t>English, Maths and RE</w:t>
      </w:r>
      <w:r w:rsidR="00823A02" w:rsidRPr="00660374">
        <w:rPr>
          <w:rFonts w:ascii="Gill Sans MT" w:hAnsi="Gill Sans MT" w:cs="Gill Sans MT"/>
          <w:bCs/>
          <w:color w:val="5B9BD5" w:themeColor="accent1"/>
          <w:sz w:val="28"/>
          <w:szCs w:val="28"/>
        </w:rPr>
        <w:t xml:space="preserve"> acros</w:t>
      </w:r>
      <w:r w:rsidR="00660374">
        <w:rPr>
          <w:rFonts w:ascii="Gill Sans MT" w:hAnsi="Gill Sans MT" w:cs="Gill Sans MT"/>
          <w:bCs/>
          <w:color w:val="5B9BD5" w:themeColor="accent1"/>
          <w:sz w:val="28"/>
          <w:szCs w:val="28"/>
        </w:rPr>
        <w:t xml:space="preserve">s a </w:t>
      </w:r>
      <w:r w:rsidR="00823A02" w:rsidRPr="00660374">
        <w:rPr>
          <w:rFonts w:ascii="Gill Sans MT" w:hAnsi="Gill Sans MT" w:cs="Gill Sans MT"/>
          <w:bCs/>
          <w:color w:val="5B9BD5" w:themeColor="accent1"/>
          <w:sz w:val="28"/>
          <w:szCs w:val="28"/>
        </w:rPr>
        <w:t xml:space="preserve">range of abilities from </w:t>
      </w:r>
      <w:r w:rsidR="00296DF1">
        <w:rPr>
          <w:rFonts w:ascii="Gill Sans MT" w:hAnsi="Gill Sans MT" w:cs="Gill Sans MT"/>
          <w:bCs/>
          <w:color w:val="5B9BD5" w:themeColor="accent1"/>
          <w:sz w:val="28"/>
          <w:szCs w:val="28"/>
        </w:rPr>
        <w:t>year 7</w:t>
      </w:r>
      <w:r w:rsidR="00823A02" w:rsidRPr="00660374">
        <w:rPr>
          <w:rFonts w:ascii="Gill Sans MT" w:hAnsi="Gill Sans MT" w:cs="Gill Sans MT"/>
          <w:bCs/>
          <w:color w:val="5B9BD5" w:themeColor="accent1"/>
          <w:sz w:val="28"/>
          <w:szCs w:val="28"/>
        </w:rPr>
        <w:t xml:space="preserve"> to year 11</w:t>
      </w:r>
      <w:r w:rsidR="007A2532">
        <w:rPr>
          <w:rFonts w:ascii="Gill Sans MT" w:hAnsi="Gill Sans MT" w:cs="Gill Sans MT"/>
          <w:bCs/>
          <w:color w:val="5B9BD5" w:themeColor="accent1"/>
          <w:sz w:val="28"/>
          <w:szCs w:val="28"/>
        </w:rPr>
        <w:t xml:space="preserve"> </w:t>
      </w:r>
    </w:p>
    <w:p w14:paraId="6B8623CF" w14:textId="343D36A1" w:rsidR="009F0552" w:rsidRDefault="009F0552" w:rsidP="007A2532">
      <w:pPr>
        <w:pStyle w:val="ListParagraph"/>
        <w:numPr>
          <w:ilvl w:val="0"/>
          <w:numId w:val="12"/>
        </w:numPr>
        <w:autoSpaceDE w:val="0"/>
        <w:autoSpaceDN w:val="0"/>
        <w:adjustRightInd w:val="0"/>
        <w:spacing w:after="0" w:line="240" w:lineRule="auto"/>
        <w:rPr>
          <w:rFonts w:ascii="Gill Sans MT" w:hAnsi="Gill Sans MT" w:cs="Gill Sans MT"/>
          <w:bCs/>
          <w:color w:val="5B9BD5" w:themeColor="accent1"/>
          <w:sz w:val="28"/>
          <w:szCs w:val="28"/>
        </w:rPr>
      </w:pPr>
      <w:r>
        <w:rPr>
          <w:rFonts w:ascii="Gill Sans MT" w:hAnsi="Gill Sans MT" w:cs="Gill Sans MT"/>
          <w:bCs/>
          <w:color w:val="5B9BD5" w:themeColor="accent1"/>
          <w:sz w:val="28"/>
          <w:szCs w:val="28"/>
        </w:rPr>
        <w:t>Contributing to providing a first class education for students with specific learning difficulties  through a whole school approach</w:t>
      </w:r>
    </w:p>
    <w:p w14:paraId="2B6599FA" w14:textId="568EB67B" w:rsidR="00646562" w:rsidRDefault="00646562" w:rsidP="007A2532">
      <w:pPr>
        <w:pStyle w:val="ListParagraph"/>
        <w:numPr>
          <w:ilvl w:val="0"/>
          <w:numId w:val="12"/>
        </w:numPr>
        <w:autoSpaceDE w:val="0"/>
        <w:autoSpaceDN w:val="0"/>
        <w:adjustRightInd w:val="0"/>
        <w:spacing w:after="0" w:line="240" w:lineRule="auto"/>
        <w:rPr>
          <w:rFonts w:ascii="Gill Sans MT" w:hAnsi="Gill Sans MT" w:cs="Gill Sans MT"/>
          <w:bCs/>
          <w:color w:val="5B9BD5" w:themeColor="accent1"/>
          <w:sz w:val="28"/>
          <w:szCs w:val="28"/>
        </w:rPr>
      </w:pPr>
      <w:r>
        <w:rPr>
          <w:rFonts w:ascii="Gill Sans MT" w:hAnsi="Gill Sans MT" w:cs="Gill Sans MT"/>
          <w:bCs/>
          <w:color w:val="5B9BD5" w:themeColor="accent1"/>
          <w:sz w:val="28"/>
          <w:szCs w:val="28"/>
        </w:rPr>
        <w:t>Writing and reviewing IEPs in co-operation with parents, pupils and the Special Provision department</w:t>
      </w:r>
    </w:p>
    <w:p w14:paraId="3BFB658D" w14:textId="4751BC44" w:rsidR="00646562" w:rsidRDefault="00646562" w:rsidP="007A2532">
      <w:pPr>
        <w:pStyle w:val="ListParagraph"/>
        <w:numPr>
          <w:ilvl w:val="0"/>
          <w:numId w:val="12"/>
        </w:numPr>
        <w:autoSpaceDE w:val="0"/>
        <w:autoSpaceDN w:val="0"/>
        <w:adjustRightInd w:val="0"/>
        <w:spacing w:after="0" w:line="240" w:lineRule="auto"/>
        <w:rPr>
          <w:rFonts w:ascii="Gill Sans MT" w:hAnsi="Gill Sans MT" w:cs="Gill Sans MT"/>
          <w:bCs/>
          <w:color w:val="5B9BD5" w:themeColor="accent1"/>
          <w:sz w:val="28"/>
          <w:szCs w:val="28"/>
        </w:rPr>
      </w:pPr>
      <w:r>
        <w:rPr>
          <w:rFonts w:ascii="Gill Sans MT" w:hAnsi="Gill Sans MT" w:cs="Gill Sans MT"/>
          <w:bCs/>
          <w:color w:val="5B9BD5" w:themeColor="accent1"/>
          <w:sz w:val="28"/>
          <w:szCs w:val="28"/>
        </w:rPr>
        <w:t>Contributing to implementing the IEP so that each child has the chance to develop his or her potential to the full</w:t>
      </w:r>
    </w:p>
    <w:p w14:paraId="21A83F27" w14:textId="123F9AC1" w:rsidR="009F0552" w:rsidRPr="007A2532" w:rsidRDefault="009F0552" w:rsidP="007A2532">
      <w:pPr>
        <w:pStyle w:val="ListParagraph"/>
        <w:numPr>
          <w:ilvl w:val="0"/>
          <w:numId w:val="12"/>
        </w:numPr>
        <w:autoSpaceDE w:val="0"/>
        <w:autoSpaceDN w:val="0"/>
        <w:adjustRightInd w:val="0"/>
        <w:spacing w:after="0" w:line="240" w:lineRule="auto"/>
        <w:rPr>
          <w:rFonts w:ascii="Gill Sans MT" w:hAnsi="Gill Sans MT" w:cs="Gill Sans MT"/>
          <w:bCs/>
          <w:color w:val="5B9BD5" w:themeColor="accent1"/>
          <w:sz w:val="28"/>
          <w:szCs w:val="28"/>
        </w:rPr>
      </w:pPr>
      <w:r>
        <w:rPr>
          <w:rFonts w:ascii="Gill Sans MT" w:hAnsi="Gill Sans MT" w:cs="Gill Sans MT"/>
          <w:bCs/>
          <w:color w:val="5B9BD5" w:themeColor="accent1"/>
          <w:sz w:val="28"/>
          <w:szCs w:val="28"/>
        </w:rPr>
        <w:t>Work as a member of a transdisciplinary team.</w:t>
      </w:r>
    </w:p>
    <w:p w14:paraId="65D95BBE" w14:textId="2E09B4FF" w:rsidR="00296DF1" w:rsidRDefault="002163F9" w:rsidP="002163F9">
      <w:pPr>
        <w:pStyle w:val="ListParagraph"/>
        <w:numPr>
          <w:ilvl w:val="0"/>
          <w:numId w:val="12"/>
        </w:numPr>
        <w:autoSpaceDE w:val="0"/>
        <w:autoSpaceDN w:val="0"/>
        <w:adjustRightInd w:val="0"/>
        <w:spacing w:after="0" w:line="240" w:lineRule="auto"/>
        <w:rPr>
          <w:rFonts w:ascii="Gill Sans MT" w:hAnsi="Gill Sans MT" w:cs="Gill Sans MT"/>
          <w:color w:val="5B9BD5" w:themeColor="accent1"/>
          <w:sz w:val="28"/>
          <w:szCs w:val="28"/>
        </w:rPr>
      </w:pPr>
      <w:r>
        <w:rPr>
          <w:rFonts w:ascii="Gill Sans MT" w:hAnsi="Gill Sans MT" w:cs="Gill Sans MT"/>
          <w:color w:val="5B9BD5" w:themeColor="accent1"/>
          <w:sz w:val="28"/>
          <w:szCs w:val="28"/>
        </w:rPr>
        <w:t xml:space="preserve"> </w:t>
      </w:r>
      <w:r w:rsidR="00660374" w:rsidRPr="002163F9">
        <w:rPr>
          <w:rFonts w:ascii="Gill Sans MT" w:hAnsi="Gill Sans MT" w:cs="Gill Sans MT"/>
          <w:color w:val="5B9BD5" w:themeColor="accent1"/>
          <w:sz w:val="28"/>
          <w:szCs w:val="28"/>
        </w:rPr>
        <w:t xml:space="preserve">Maintain an up to date knowledge of the National Curriculum </w:t>
      </w:r>
      <w:r w:rsidR="00840386">
        <w:rPr>
          <w:rFonts w:ascii="Gill Sans MT" w:hAnsi="Gill Sans MT" w:cs="Gill Sans MT"/>
          <w:color w:val="5B9BD5" w:themeColor="accent1"/>
          <w:sz w:val="28"/>
          <w:szCs w:val="28"/>
        </w:rPr>
        <w:t xml:space="preserve"> </w:t>
      </w:r>
      <w:r w:rsidR="00296DF1">
        <w:rPr>
          <w:rFonts w:ascii="Gill Sans MT" w:hAnsi="Gill Sans MT" w:cs="Gill Sans MT"/>
          <w:color w:val="5B9BD5" w:themeColor="accent1"/>
          <w:sz w:val="28"/>
          <w:szCs w:val="28"/>
        </w:rPr>
        <w:t xml:space="preserve"> </w:t>
      </w:r>
    </w:p>
    <w:p w14:paraId="794789A9" w14:textId="4A3153AC" w:rsidR="00660374" w:rsidRPr="002163F9" w:rsidRDefault="00296DF1" w:rsidP="00296DF1">
      <w:pPr>
        <w:pStyle w:val="ListParagraph"/>
        <w:autoSpaceDE w:val="0"/>
        <w:autoSpaceDN w:val="0"/>
        <w:adjustRightInd w:val="0"/>
        <w:spacing w:after="0" w:line="240" w:lineRule="auto"/>
        <w:rPr>
          <w:rFonts w:ascii="Gill Sans MT" w:hAnsi="Gill Sans MT" w:cs="Gill Sans MT"/>
          <w:color w:val="5B9BD5" w:themeColor="accent1"/>
          <w:sz w:val="28"/>
          <w:szCs w:val="28"/>
        </w:rPr>
      </w:pPr>
      <w:r>
        <w:rPr>
          <w:rFonts w:ascii="Gill Sans MT" w:hAnsi="Gill Sans MT" w:cs="Gill Sans MT"/>
          <w:color w:val="5B9BD5" w:themeColor="accent1"/>
          <w:sz w:val="28"/>
          <w:szCs w:val="28"/>
        </w:rPr>
        <w:t xml:space="preserve"> </w:t>
      </w:r>
      <w:r w:rsidR="00840386">
        <w:rPr>
          <w:rFonts w:ascii="Gill Sans MT" w:hAnsi="Gill Sans MT" w:cs="Gill Sans MT"/>
          <w:color w:val="5B9BD5" w:themeColor="accent1"/>
          <w:sz w:val="28"/>
          <w:szCs w:val="28"/>
        </w:rPr>
        <w:t xml:space="preserve"> </w:t>
      </w:r>
    </w:p>
    <w:p w14:paraId="7880F8BA" w14:textId="54681A5B" w:rsidR="00296DF1" w:rsidRDefault="00840386" w:rsidP="007A2532">
      <w:pPr>
        <w:pStyle w:val="ListParagraph"/>
        <w:numPr>
          <w:ilvl w:val="0"/>
          <w:numId w:val="12"/>
        </w:numPr>
        <w:autoSpaceDE w:val="0"/>
        <w:autoSpaceDN w:val="0"/>
        <w:adjustRightInd w:val="0"/>
        <w:spacing w:after="0" w:line="240" w:lineRule="auto"/>
        <w:rPr>
          <w:rFonts w:ascii="Gill Sans MT" w:hAnsi="Gill Sans MT" w:cs="Gill Sans MT"/>
          <w:color w:val="5B9BD5" w:themeColor="accent1"/>
          <w:sz w:val="28"/>
          <w:szCs w:val="28"/>
        </w:rPr>
      </w:pPr>
      <w:r>
        <w:rPr>
          <w:rFonts w:ascii="Gill Sans MT" w:hAnsi="Gill Sans MT" w:cs="Gill Sans MT"/>
          <w:color w:val="5B9BD5" w:themeColor="accent1"/>
          <w:sz w:val="28"/>
          <w:szCs w:val="28"/>
        </w:rPr>
        <w:t xml:space="preserve"> </w:t>
      </w:r>
      <w:r w:rsidR="009F0552">
        <w:rPr>
          <w:rFonts w:ascii="Gill Sans MT" w:hAnsi="Gill Sans MT" w:cs="Gill Sans MT"/>
          <w:color w:val="5B9BD5" w:themeColor="accent1"/>
          <w:sz w:val="28"/>
          <w:szCs w:val="28"/>
        </w:rPr>
        <w:t xml:space="preserve">Following school policy on planning and assessment </w:t>
      </w:r>
    </w:p>
    <w:p w14:paraId="1637D2C7" w14:textId="575D32C2" w:rsidR="007A2532" w:rsidRDefault="007A2532" w:rsidP="007A2532">
      <w:pPr>
        <w:pStyle w:val="ListParagraph"/>
        <w:numPr>
          <w:ilvl w:val="0"/>
          <w:numId w:val="12"/>
        </w:numPr>
        <w:autoSpaceDE w:val="0"/>
        <w:autoSpaceDN w:val="0"/>
        <w:adjustRightInd w:val="0"/>
        <w:spacing w:after="0" w:line="240" w:lineRule="auto"/>
        <w:rPr>
          <w:rFonts w:ascii="Gill Sans MT" w:hAnsi="Gill Sans MT" w:cs="Gill Sans MT"/>
          <w:color w:val="5B9BD5" w:themeColor="accent1"/>
          <w:sz w:val="28"/>
          <w:szCs w:val="28"/>
        </w:rPr>
      </w:pPr>
      <w:r>
        <w:rPr>
          <w:rFonts w:ascii="Gill Sans MT" w:hAnsi="Gill Sans MT" w:cs="Gill Sans MT"/>
          <w:color w:val="5B9BD5" w:themeColor="accent1"/>
          <w:sz w:val="28"/>
          <w:szCs w:val="28"/>
        </w:rPr>
        <w:t xml:space="preserve">To follow the school policies on classroom </w:t>
      </w:r>
      <w:r w:rsidR="003153F8">
        <w:rPr>
          <w:rFonts w:ascii="Gill Sans MT" w:hAnsi="Gill Sans MT" w:cs="Gill Sans MT"/>
          <w:color w:val="5B9BD5" w:themeColor="accent1"/>
          <w:sz w:val="28"/>
          <w:szCs w:val="28"/>
        </w:rPr>
        <w:t>management</w:t>
      </w:r>
    </w:p>
    <w:p w14:paraId="2D711724" w14:textId="71AA3B5E" w:rsidR="00296DF1" w:rsidRDefault="00840386" w:rsidP="007A2532">
      <w:pPr>
        <w:pStyle w:val="ListParagraph"/>
        <w:numPr>
          <w:ilvl w:val="0"/>
          <w:numId w:val="12"/>
        </w:numPr>
        <w:autoSpaceDE w:val="0"/>
        <w:autoSpaceDN w:val="0"/>
        <w:adjustRightInd w:val="0"/>
        <w:spacing w:after="0" w:line="240" w:lineRule="auto"/>
        <w:rPr>
          <w:rFonts w:ascii="Gill Sans MT" w:hAnsi="Gill Sans MT" w:cs="Gill Sans MT"/>
          <w:color w:val="5B9BD5" w:themeColor="accent1"/>
          <w:sz w:val="28"/>
          <w:szCs w:val="28"/>
        </w:rPr>
      </w:pPr>
      <w:r>
        <w:rPr>
          <w:rFonts w:ascii="Gill Sans MT" w:hAnsi="Gill Sans MT" w:cs="Gill Sans MT"/>
          <w:color w:val="5B9BD5" w:themeColor="accent1"/>
          <w:sz w:val="28"/>
          <w:szCs w:val="28"/>
        </w:rPr>
        <w:t xml:space="preserve"> </w:t>
      </w:r>
      <w:r w:rsidR="009F0552">
        <w:rPr>
          <w:rFonts w:ascii="Gill Sans MT" w:hAnsi="Gill Sans MT" w:cs="Gill Sans MT"/>
          <w:color w:val="5B9BD5" w:themeColor="accent1"/>
          <w:sz w:val="28"/>
          <w:szCs w:val="28"/>
        </w:rPr>
        <w:t>Contribute to maintaining FHS as a safe and healthy environment</w:t>
      </w:r>
    </w:p>
    <w:p w14:paraId="2AB46B94" w14:textId="57702AAF" w:rsidR="00D52404" w:rsidRDefault="00D52404" w:rsidP="007A2532">
      <w:pPr>
        <w:pStyle w:val="ListParagraph"/>
        <w:numPr>
          <w:ilvl w:val="0"/>
          <w:numId w:val="12"/>
        </w:numPr>
        <w:autoSpaceDE w:val="0"/>
        <w:autoSpaceDN w:val="0"/>
        <w:adjustRightInd w:val="0"/>
        <w:spacing w:after="0" w:line="240" w:lineRule="auto"/>
        <w:rPr>
          <w:rFonts w:ascii="Gill Sans MT" w:hAnsi="Gill Sans MT" w:cs="Gill Sans MT"/>
          <w:color w:val="5B9BD5" w:themeColor="accent1"/>
          <w:sz w:val="28"/>
          <w:szCs w:val="28"/>
        </w:rPr>
      </w:pPr>
      <w:r>
        <w:rPr>
          <w:rFonts w:ascii="Gill Sans MT" w:hAnsi="Gill Sans MT" w:cs="Gill Sans MT"/>
          <w:color w:val="5B9BD5" w:themeColor="accent1"/>
          <w:sz w:val="28"/>
          <w:szCs w:val="28"/>
        </w:rPr>
        <w:t>Develop close liaisons with parents, particularly in relation to homework, organisation and management strategies</w:t>
      </w:r>
    </w:p>
    <w:p w14:paraId="0522665A" w14:textId="26044172" w:rsidR="00A26CD1" w:rsidRDefault="00A26CD1" w:rsidP="007A2532">
      <w:pPr>
        <w:pStyle w:val="ListParagraph"/>
        <w:numPr>
          <w:ilvl w:val="0"/>
          <w:numId w:val="12"/>
        </w:numPr>
        <w:autoSpaceDE w:val="0"/>
        <w:autoSpaceDN w:val="0"/>
        <w:adjustRightInd w:val="0"/>
        <w:spacing w:after="0" w:line="240" w:lineRule="auto"/>
        <w:rPr>
          <w:rFonts w:ascii="Gill Sans MT" w:hAnsi="Gill Sans MT" w:cs="Gill Sans MT"/>
          <w:color w:val="5B9BD5" w:themeColor="accent1"/>
          <w:sz w:val="28"/>
          <w:szCs w:val="28"/>
        </w:rPr>
      </w:pPr>
      <w:r>
        <w:rPr>
          <w:rFonts w:ascii="Gill Sans MT" w:hAnsi="Gill Sans MT" w:cs="Gill Sans MT"/>
          <w:color w:val="5B9BD5" w:themeColor="accent1"/>
          <w:sz w:val="28"/>
          <w:szCs w:val="28"/>
        </w:rPr>
        <w:t>Fostering and developing areas of interest which can be shared with colleagues, for example courses and in service training days</w:t>
      </w:r>
    </w:p>
    <w:p w14:paraId="0C4F8643" w14:textId="77777777" w:rsidR="00A26CD1" w:rsidRDefault="00A26CD1" w:rsidP="00A26CD1">
      <w:pPr>
        <w:pStyle w:val="ListParagraph"/>
        <w:autoSpaceDE w:val="0"/>
        <w:autoSpaceDN w:val="0"/>
        <w:adjustRightInd w:val="0"/>
        <w:spacing w:after="0" w:line="240" w:lineRule="auto"/>
        <w:rPr>
          <w:rFonts w:ascii="Gill Sans MT" w:hAnsi="Gill Sans MT" w:cs="Gill Sans MT"/>
          <w:color w:val="5B9BD5" w:themeColor="accent1"/>
          <w:sz w:val="28"/>
          <w:szCs w:val="28"/>
        </w:rPr>
      </w:pPr>
    </w:p>
    <w:p w14:paraId="38232191" w14:textId="0984F108" w:rsidR="00C84922" w:rsidRPr="003153F8" w:rsidRDefault="007A2532" w:rsidP="003153F8">
      <w:pPr>
        <w:pStyle w:val="Heading3"/>
      </w:pPr>
      <w:r w:rsidRPr="003153F8">
        <w:t xml:space="preserve">Monitoring and Reporting </w:t>
      </w:r>
    </w:p>
    <w:p w14:paraId="36C332DB" w14:textId="5DABC569" w:rsidR="00C84922" w:rsidRPr="007A2532" w:rsidRDefault="00C84922" w:rsidP="007A2532">
      <w:pPr>
        <w:pStyle w:val="ListParagraph"/>
        <w:numPr>
          <w:ilvl w:val="0"/>
          <w:numId w:val="12"/>
        </w:numPr>
        <w:autoSpaceDE w:val="0"/>
        <w:autoSpaceDN w:val="0"/>
        <w:adjustRightInd w:val="0"/>
        <w:spacing w:after="0" w:line="240" w:lineRule="auto"/>
        <w:rPr>
          <w:rFonts w:ascii="Gill Sans MT" w:hAnsi="Gill Sans MT" w:cs="Gill Sans MT"/>
          <w:color w:val="5B9BD5" w:themeColor="accent1"/>
          <w:sz w:val="28"/>
          <w:szCs w:val="28"/>
        </w:rPr>
      </w:pPr>
      <w:r>
        <w:rPr>
          <w:rFonts w:ascii="Gill Sans MT" w:hAnsi="Gill Sans MT" w:cs="Gill Sans MT"/>
          <w:color w:val="5B9BD5" w:themeColor="accent1"/>
          <w:sz w:val="28"/>
          <w:szCs w:val="28"/>
        </w:rPr>
        <w:t>To carry out the assessment, recording and reporting of pupils work as outlined in school policies.</w:t>
      </w:r>
    </w:p>
    <w:p w14:paraId="29AF0DD5" w14:textId="631DEA12" w:rsidR="00C84922" w:rsidRPr="007A2532" w:rsidRDefault="00C84922" w:rsidP="007A2532">
      <w:pPr>
        <w:pStyle w:val="ListParagraph"/>
        <w:numPr>
          <w:ilvl w:val="0"/>
          <w:numId w:val="12"/>
        </w:numPr>
        <w:autoSpaceDE w:val="0"/>
        <w:autoSpaceDN w:val="0"/>
        <w:adjustRightInd w:val="0"/>
        <w:spacing w:after="0" w:line="240" w:lineRule="auto"/>
        <w:rPr>
          <w:rFonts w:ascii="Gill Sans MT" w:hAnsi="Gill Sans MT" w:cs="Gill Sans MT"/>
          <w:color w:val="5B9BD5" w:themeColor="accent1"/>
          <w:sz w:val="28"/>
          <w:szCs w:val="28"/>
        </w:rPr>
      </w:pPr>
      <w:r>
        <w:rPr>
          <w:rFonts w:ascii="Gill Sans MT" w:hAnsi="Gill Sans MT" w:cs="Gill Sans MT"/>
          <w:color w:val="5B9BD5" w:themeColor="accent1"/>
          <w:sz w:val="28"/>
          <w:szCs w:val="28"/>
        </w:rPr>
        <w:t xml:space="preserve">To set appropriate assignments as required by school policy and to ensure that marks are recorded on </w:t>
      </w:r>
      <w:r w:rsidR="007A2532">
        <w:rPr>
          <w:rFonts w:ascii="Gill Sans MT" w:hAnsi="Gill Sans MT" w:cs="Gill Sans MT"/>
          <w:color w:val="5B9BD5" w:themeColor="accent1"/>
          <w:sz w:val="28"/>
          <w:szCs w:val="28"/>
        </w:rPr>
        <w:t>pupil database and MIS</w:t>
      </w:r>
    </w:p>
    <w:p w14:paraId="3BB27F6B" w14:textId="6FAE8BB1" w:rsidR="00C84922" w:rsidRDefault="00C84922" w:rsidP="007A2532">
      <w:pPr>
        <w:pStyle w:val="ListParagraph"/>
        <w:numPr>
          <w:ilvl w:val="0"/>
          <w:numId w:val="12"/>
        </w:numPr>
        <w:autoSpaceDE w:val="0"/>
        <w:autoSpaceDN w:val="0"/>
        <w:adjustRightInd w:val="0"/>
        <w:spacing w:after="0" w:line="240" w:lineRule="auto"/>
        <w:rPr>
          <w:rFonts w:ascii="Gill Sans MT" w:hAnsi="Gill Sans MT" w:cs="Gill Sans MT"/>
          <w:color w:val="5B9BD5" w:themeColor="accent1"/>
          <w:sz w:val="28"/>
          <w:szCs w:val="28"/>
        </w:rPr>
      </w:pPr>
      <w:r>
        <w:rPr>
          <w:rFonts w:ascii="Gill Sans MT" w:hAnsi="Gill Sans MT" w:cs="Gill Sans MT"/>
          <w:color w:val="5B9BD5" w:themeColor="accent1"/>
          <w:sz w:val="28"/>
          <w:szCs w:val="28"/>
        </w:rPr>
        <w:t>To provide information on pupil progress when required and to ensure that parents are informed of successes or concerns.</w:t>
      </w:r>
    </w:p>
    <w:p w14:paraId="1DA91FD3" w14:textId="78B01345" w:rsidR="003153F8" w:rsidRPr="00D52404" w:rsidRDefault="00D52404" w:rsidP="00D52404">
      <w:pPr>
        <w:autoSpaceDE w:val="0"/>
        <w:autoSpaceDN w:val="0"/>
        <w:adjustRightInd w:val="0"/>
        <w:spacing w:after="0" w:line="240" w:lineRule="auto"/>
        <w:rPr>
          <w:rFonts w:ascii="Gill Sans MT" w:hAnsi="Gill Sans MT" w:cs="Gill Sans MT"/>
          <w:color w:val="5B9BD5" w:themeColor="accent1"/>
          <w:sz w:val="28"/>
          <w:szCs w:val="28"/>
        </w:rPr>
      </w:pPr>
      <w:r w:rsidRPr="00D52404">
        <w:rPr>
          <w:rFonts w:ascii="Gill Sans MT" w:hAnsi="Gill Sans MT" w:cs="Gill Sans MT"/>
          <w:color w:val="5B9BD5" w:themeColor="accent1"/>
          <w:sz w:val="28"/>
          <w:szCs w:val="28"/>
        </w:rPr>
        <w:t xml:space="preserve"> </w:t>
      </w:r>
    </w:p>
    <w:p w14:paraId="49ED0979" w14:textId="160B8613" w:rsidR="003153F8" w:rsidRPr="003153F8" w:rsidRDefault="003153F8" w:rsidP="00061C0E">
      <w:pPr>
        <w:pStyle w:val="Heading3"/>
        <w:autoSpaceDE w:val="0"/>
        <w:autoSpaceDN w:val="0"/>
        <w:adjustRightInd w:val="0"/>
        <w:spacing w:line="240" w:lineRule="auto"/>
      </w:pPr>
      <w:r w:rsidRPr="003153F8">
        <w:t xml:space="preserve">Pastoral Duties </w:t>
      </w:r>
    </w:p>
    <w:p w14:paraId="0CF231D3" w14:textId="4E95D8ED" w:rsidR="003153F8" w:rsidRDefault="003153F8" w:rsidP="002163F9">
      <w:pPr>
        <w:pStyle w:val="ListParagraph"/>
        <w:autoSpaceDE w:val="0"/>
        <w:autoSpaceDN w:val="0"/>
        <w:adjustRightInd w:val="0"/>
        <w:spacing w:after="0" w:line="240" w:lineRule="auto"/>
        <w:rPr>
          <w:rFonts w:ascii="Gill Sans MT" w:hAnsi="Gill Sans MT" w:cs="Gill Sans MT"/>
          <w:color w:val="5B9BD5" w:themeColor="accent1"/>
          <w:sz w:val="28"/>
          <w:szCs w:val="28"/>
        </w:rPr>
      </w:pPr>
      <w:r>
        <w:rPr>
          <w:rFonts w:ascii="Gill Sans MT" w:hAnsi="Gill Sans MT" w:cs="Gill Sans MT"/>
          <w:color w:val="5B9BD5" w:themeColor="accent1"/>
          <w:sz w:val="28"/>
          <w:szCs w:val="28"/>
        </w:rPr>
        <w:t>From time to time</w:t>
      </w:r>
      <w:r w:rsidR="00840386">
        <w:rPr>
          <w:rFonts w:ascii="Gill Sans MT" w:hAnsi="Gill Sans MT" w:cs="Gill Sans MT"/>
          <w:color w:val="5B9BD5" w:themeColor="accent1"/>
          <w:sz w:val="28"/>
          <w:szCs w:val="28"/>
        </w:rPr>
        <w:t xml:space="preserve"> teaching </w:t>
      </w:r>
      <w:r w:rsidR="009F0552">
        <w:rPr>
          <w:rFonts w:ascii="Gill Sans MT" w:hAnsi="Gill Sans MT" w:cs="Gill Sans MT"/>
          <w:color w:val="5B9BD5" w:themeColor="accent1"/>
          <w:sz w:val="28"/>
          <w:szCs w:val="28"/>
        </w:rPr>
        <w:t>s</w:t>
      </w:r>
      <w:r w:rsidR="002163F9">
        <w:rPr>
          <w:rFonts w:ascii="Gill Sans MT" w:hAnsi="Gill Sans MT" w:cs="Gill Sans MT"/>
          <w:color w:val="5B9BD5" w:themeColor="accent1"/>
          <w:sz w:val="28"/>
          <w:szCs w:val="28"/>
        </w:rPr>
        <w:t>taf</w:t>
      </w:r>
      <w:r>
        <w:rPr>
          <w:rFonts w:ascii="Gill Sans MT" w:hAnsi="Gill Sans MT" w:cs="Gill Sans MT"/>
          <w:color w:val="5B9BD5" w:themeColor="accent1"/>
          <w:sz w:val="28"/>
          <w:szCs w:val="28"/>
        </w:rPr>
        <w:t>f could be allocated the role of Form Tutor and will need to ensure that the registration process is completed each day</w:t>
      </w:r>
    </w:p>
    <w:p w14:paraId="2587D9CC" w14:textId="742D3680" w:rsidR="003153F8" w:rsidRDefault="003153F8" w:rsidP="003153F8">
      <w:pPr>
        <w:pStyle w:val="ListParagraph"/>
        <w:numPr>
          <w:ilvl w:val="0"/>
          <w:numId w:val="13"/>
        </w:numPr>
        <w:autoSpaceDE w:val="0"/>
        <w:autoSpaceDN w:val="0"/>
        <w:adjustRightInd w:val="0"/>
        <w:spacing w:after="0" w:line="240" w:lineRule="auto"/>
        <w:rPr>
          <w:rFonts w:ascii="Gill Sans MT" w:hAnsi="Gill Sans MT" w:cs="Gill Sans MT"/>
          <w:color w:val="5B9BD5" w:themeColor="accent1"/>
          <w:sz w:val="28"/>
          <w:szCs w:val="28"/>
        </w:rPr>
      </w:pPr>
      <w:r>
        <w:rPr>
          <w:rFonts w:ascii="Gill Sans MT" w:hAnsi="Gill Sans MT" w:cs="Gill Sans MT"/>
          <w:color w:val="5B9BD5" w:themeColor="accent1"/>
          <w:sz w:val="28"/>
          <w:szCs w:val="28"/>
        </w:rPr>
        <w:t>Provide pupils with a positive role model</w:t>
      </w:r>
    </w:p>
    <w:p w14:paraId="0590C750" w14:textId="4AD893C8" w:rsidR="00D52404" w:rsidRPr="003153F8" w:rsidRDefault="00D52404" w:rsidP="003153F8">
      <w:pPr>
        <w:pStyle w:val="ListParagraph"/>
        <w:numPr>
          <w:ilvl w:val="0"/>
          <w:numId w:val="13"/>
        </w:numPr>
        <w:autoSpaceDE w:val="0"/>
        <w:autoSpaceDN w:val="0"/>
        <w:adjustRightInd w:val="0"/>
        <w:spacing w:after="0" w:line="240" w:lineRule="auto"/>
        <w:rPr>
          <w:rFonts w:ascii="Gill Sans MT" w:hAnsi="Gill Sans MT" w:cs="Gill Sans MT"/>
          <w:color w:val="5B9BD5" w:themeColor="accent1"/>
          <w:sz w:val="28"/>
          <w:szCs w:val="28"/>
        </w:rPr>
      </w:pPr>
      <w:r>
        <w:rPr>
          <w:rFonts w:ascii="Gill Sans MT" w:hAnsi="Gill Sans MT" w:cs="Gill Sans MT"/>
          <w:color w:val="5B9BD5" w:themeColor="accent1"/>
          <w:sz w:val="28"/>
          <w:szCs w:val="28"/>
        </w:rPr>
        <w:t>Ensure that individual children in the class are encouraged during the unstructured periods of the school day, such as break and meal times , to develop self-discipline and to foster responsible and considerate behaviour</w:t>
      </w:r>
    </w:p>
    <w:p w14:paraId="370770D6" w14:textId="1471F298" w:rsidR="003153F8" w:rsidRDefault="003153F8" w:rsidP="003153F8">
      <w:pPr>
        <w:pStyle w:val="ListParagraph"/>
        <w:numPr>
          <w:ilvl w:val="0"/>
          <w:numId w:val="13"/>
        </w:numPr>
        <w:autoSpaceDE w:val="0"/>
        <w:autoSpaceDN w:val="0"/>
        <w:adjustRightInd w:val="0"/>
        <w:spacing w:after="0" w:line="240" w:lineRule="auto"/>
        <w:rPr>
          <w:rFonts w:ascii="Gill Sans MT" w:hAnsi="Gill Sans MT" w:cs="Gill Sans MT"/>
          <w:color w:val="5B9BD5" w:themeColor="accent1"/>
          <w:sz w:val="28"/>
          <w:szCs w:val="28"/>
        </w:rPr>
      </w:pPr>
      <w:r>
        <w:rPr>
          <w:rFonts w:ascii="Gill Sans MT" w:hAnsi="Gill Sans MT" w:cs="Gill Sans MT"/>
          <w:color w:val="5B9BD5" w:themeColor="accent1"/>
          <w:sz w:val="28"/>
          <w:szCs w:val="28"/>
        </w:rPr>
        <w:t>To support members of their for</w:t>
      </w:r>
      <w:r w:rsidR="00296DF1">
        <w:rPr>
          <w:rFonts w:ascii="Gill Sans MT" w:hAnsi="Gill Sans MT" w:cs="Gill Sans MT"/>
          <w:color w:val="5B9BD5" w:themeColor="accent1"/>
          <w:sz w:val="28"/>
          <w:szCs w:val="28"/>
        </w:rPr>
        <w:t>m</w:t>
      </w:r>
      <w:r>
        <w:rPr>
          <w:rFonts w:ascii="Gill Sans MT" w:hAnsi="Gill Sans MT" w:cs="Gill Sans MT"/>
          <w:color w:val="5B9BD5" w:themeColor="accent1"/>
          <w:sz w:val="28"/>
          <w:szCs w:val="28"/>
        </w:rPr>
        <w:t xml:space="preserve"> group on a day to day basis</w:t>
      </w:r>
    </w:p>
    <w:p w14:paraId="2CB4783D" w14:textId="4EFA017A" w:rsidR="003153F8" w:rsidRDefault="003153F8" w:rsidP="003153F8">
      <w:pPr>
        <w:pStyle w:val="ListParagraph"/>
        <w:numPr>
          <w:ilvl w:val="0"/>
          <w:numId w:val="13"/>
        </w:numPr>
        <w:autoSpaceDE w:val="0"/>
        <w:autoSpaceDN w:val="0"/>
        <w:adjustRightInd w:val="0"/>
        <w:spacing w:after="0" w:line="240" w:lineRule="auto"/>
        <w:rPr>
          <w:rFonts w:ascii="Gill Sans MT" w:hAnsi="Gill Sans MT" w:cs="Gill Sans MT"/>
          <w:color w:val="5B9BD5" w:themeColor="accent1"/>
          <w:sz w:val="28"/>
          <w:szCs w:val="28"/>
        </w:rPr>
      </w:pPr>
      <w:r>
        <w:rPr>
          <w:rFonts w:ascii="Gill Sans MT" w:hAnsi="Gill Sans MT" w:cs="Gill Sans MT"/>
          <w:color w:val="5B9BD5" w:themeColor="accent1"/>
          <w:sz w:val="28"/>
          <w:szCs w:val="28"/>
        </w:rPr>
        <w:t>To support other staff in relation to pastoral care and welfare of pupils</w:t>
      </w:r>
    </w:p>
    <w:p w14:paraId="68178274" w14:textId="77777777" w:rsidR="00A26CD1" w:rsidRPr="003153F8" w:rsidRDefault="00A26CD1" w:rsidP="00A26CD1">
      <w:pPr>
        <w:pStyle w:val="ListParagraph"/>
        <w:autoSpaceDE w:val="0"/>
        <w:autoSpaceDN w:val="0"/>
        <w:adjustRightInd w:val="0"/>
        <w:spacing w:after="0" w:line="240" w:lineRule="auto"/>
        <w:rPr>
          <w:rFonts w:ascii="Gill Sans MT" w:hAnsi="Gill Sans MT" w:cs="Gill Sans MT"/>
          <w:color w:val="5B9BD5" w:themeColor="accent1"/>
          <w:sz w:val="28"/>
          <w:szCs w:val="28"/>
        </w:rPr>
      </w:pPr>
    </w:p>
    <w:p w14:paraId="503275F0" w14:textId="11DADAB6" w:rsidR="00C84922" w:rsidRPr="00061C0E" w:rsidRDefault="003153F8" w:rsidP="00061C0E">
      <w:pPr>
        <w:pStyle w:val="Heading3"/>
        <w:autoSpaceDE w:val="0"/>
        <w:autoSpaceDN w:val="0"/>
        <w:adjustRightInd w:val="0"/>
        <w:spacing w:line="240" w:lineRule="auto"/>
      </w:pPr>
      <w:r w:rsidRPr="00061C0E">
        <w:t>Whole School ethos</w:t>
      </w:r>
    </w:p>
    <w:p w14:paraId="3EC01D5A" w14:textId="474EDC50" w:rsidR="00C84922" w:rsidRPr="003153F8" w:rsidRDefault="00C84922" w:rsidP="007A2532">
      <w:pPr>
        <w:pStyle w:val="ListParagraph"/>
        <w:numPr>
          <w:ilvl w:val="0"/>
          <w:numId w:val="12"/>
        </w:numPr>
        <w:autoSpaceDE w:val="0"/>
        <w:autoSpaceDN w:val="0"/>
        <w:adjustRightInd w:val="0"/>
        <w:spacing w:after="0" w:line="240" w:lineRule="auto"/>
        <w:rPr>
          <w:rFonts w:ascii="Gill Sans MT" w:hAnsi="Gill Sans MT" w:cs="Gill Sans MT"/>
          <w:color w:val="5B9BD5" w:themeColor="accent1"/>
          <w:sz w:val="28"/>
          <w:szCs w:val="28"/>
        </w:rPr>
      </w:pPr>
      <w:r>
        <w:rPr>
          <w:rFonts w:ascii="Gill Sans MT" w:hAnsi="Gill Sans MT" w:cs="Gill Sans MT"/>
          <w:color w:val="5B9BD5" w:themeColor="accent1"/>
          <w:sz w:val="28"/>
          <w:szCs w:val="28"/>
        </w:rPr>
        <w:t>To attend parent’s meetings as required.</w:t>
      </w:r>
    </w:p>
    <w:p w14:paraId="1B5BFDA1" w14:textId="26020D90" w:rsidR="00C84922" w:rsidRPr="003153F8" w:rsidRDefault="00C84922" w:rsidP="003153F8">
      <w:pPr>
        <w:pStyle w:val="ListParagraph"/>
        <w:numPr>
          <w:ilvl w:val="0"/>
          <w:numId w:val="12"/>
        </w:numPr>
        <w:autoSpaceDE w:val="0"/>
        <w:autoSpaceDN w:val="0"/>
        <w:adjustRightInd w:val="0"/>
        <w:spacing w:after="0" w:line="240" w:lineRule="auto"/>
        <w:rPr>
          <w:rFonts w:ascii="Gill Sans MT" w:hAnsi="Gill Sans MT" w:cs="Gill Sans MT"/>
          <w:color w:val="5B9BD5" w:themeColor="accent1"/>
          <w:sz w:val="28"/>
          <w:szCs w:val="28"/>
        </w:rPr>
      </w:pPr>
      <w:r>
        <w:rPr>
          <w:rFonts w:ascii="Gill Sans MT" w:hAnsi="Gill Sans MT" w:cs="Gill Sans MT"/>
          <w:color w:val="5B9BD5" w:themeColor="accent1"/>
          <w:sz w:val="28"/>
          <w:szCs w:val="28"/>
        </w:rPr>
        <w:t>To operate in accordance with school policies and procedures</w:t>
      </w:r>
    </w:p>
    <w:p w14:paraId="188ACE86" w14:textId="4F7499B9" w:rsidR="00C84922" w:rsidRDefault="00C84922" w:rsidP="003153F8">
      <w:pPr>
        <w:pStyle w:val="ListParagraph"/>
        <w:numPr>
          <w:ilvl w:val="0"/>
          <w:numId w:val="12"/>
        </w:numPr>
        <w:autoSpaceDE w:val="0"/>
        <w:autoSpaceDN w:val="0"/>
        <w:adjustRightInd w:val="0"/>
        <w:spacing w:after="0" w:line="240" w:lineRule="auto"/>
        <w:rPr>
          <w:rFonts w:ascii="Gill Sans MT" w:hAnsi="Gill Sans MT" w:cs="Gill Sans MT"/>
          <w:color w:val="5B9BD5" w:themeColor="accent1"/>
          <w:sz w:val="28"/>
          <w:szCs w:val="28"/>
        </w:rPr>
      </w:pPr>
      <w:r>
        <w:rPr>
          <w:rFonts w:ascii="Gill Sans MT" w:hAnsi="Gill Sans MT" w:cs="Gill Sans MT"/>
          <w:color w:val="5B9BD5" w:themeColor="accent1"/>
          <w:sz w:val="28"/>
          <w:szCs w:val="28"/>
        </w:rPr>
        <w:t xml:space="preserve"> Staff are encouraged to contribute</w:t>
      </w:r>
      <w:r w:rsidR="00ED33EB">
        <w:rPr>
          <w:rFonts w:ascii="Gill Sans MT" w:hAnsi="Gill Sans MT" w:cs="Gill Sans MT"/>
          <w:color w:val="5B9BD5" w:themeColor="accent1"/>
          <w:sz w:val="28"/>
          <w:szCs w:val="28"/>
        </w:rPr>
        <w:t xml:space="preserve"> to extra-curricular</w:t>
      </w:r>
      <w:r w:rsidR="00660374">
        <w:rPr>
          <w:rFonts w:ascii="Gill Sans MT" w:hAnsi="Gill Sans MT" w:cs="Gill Sans MT"/>
          <w:color w:val="5B9BD5" w:themeColor="accent1"/>
          <w:sz w:val="28"/>
          <w:szCs w:val="28"/>
        </w:rPr>
        <w:t xml:space="preserve"> activities such </w:t>
      </w:r>
      <w:r w:rsidR="00ED33EB">
        <w:rPr>
          <w:rFonts w:ascii="Gill Sans MT" w:hAnsi="Gill Sans MT" w:cs="Gill Sans MT"/>
          <w:color w:val="5B9BD5" w:themeColor="accent1"/>
          <w:sz w:val="28"/>
          <w:szCs w:val="28"/>
        </w:rPr>
        <w:t xml:space="preserve">as </w:t>
      </w:r>
      <w:r w:rsidR="003153F8">
        <w:rPr>
          <w:rFonts w:ascii="Gill Sans MT" w:hAnsi="Gill Sans MT" w:cs="Gill Sans MT"/>
          <w:color w:val="5B9BD5" w:themeColor="accent1"/>
          <w:sz w:val="28"/>
          <w:szCs w:val="28"/>
        </w:rPr>
        <w:t xml:space="preserve">    lunch time and </w:t>
      </w:r>
      <w:r w:rsidR="00ED33EB" w:rsidRPr="00660374">
        <w:rPr>
          <w:rFonts w:ascii="Gill Sans MT" w:hAnsi="Gill Sans MT" w:cs="Gill Sans MT"/>
          <w:color w:val="5B9BD5" w:themeColor="accent1"/>
          <w:sz w:val="28"/>
          <w:szCs w:val="28"/>
        </w:rPr>
        <w:t>after</w:t>
      </w:r>
      <w:r w:rsidRPr="00660374">
        <w:rPr>
          <w:rFonts w:ascii="Gill Sans MT" w:hAnsi="Gill Sans MT" w:cs="Gill Sans MT"/>
          <w:color w:val="5B9BD5" w:themeColor="accent1"/>
          <w:sz w:val="28"/>
          <w:szCs w:val="28"/>
        </w:rPr>
        <w:t xml:space="preserve"> school clubs</w:t>
      </w:r>
      <w:r w:rsidR="003153F8">
        <w:rPr>
          <w:rFonts w:ascii="Gill Sans MT" w:hAnsi="Gill Sans MT" w:cs="Gill Sans MT"/>
          <w:color w:val="5B9BD5" w:themeColor="accent1"/>
          <w:sz w:val="28"/>
          <w:szCs w:val="28"/>
        </w:rPr>
        <w:t>, and competitions.</w:t>
      </w:r>
    </w:p>
    <w:p w14:paraId="60F9A753" w14:textId="754308EC" w:rsidR="003153F8" w:rsidRPr="003153F8" w:rsidRDefault="003153F8" w:rsidP="003153F8">
      <w:pPr>
        <w:pStyle w:val="ListParagraph"/>
        <w:numPr>
          <w:ilvl w:val="0"/>
          <w:numId w:val="12"/>
        </w:numPr>
        <w:autoSpaceDE w:val="0"/>
        <w:autoSpaceDN w:val="0"/>
        <w:adjustRightInd w:val="0"/>
        <w:spacing w:after="0" w:line="240" w:lineRule="auto"/>
        <w:rPr>
          <w:rFonts w:ascii="Gill Sans MT" w:hAnsi="Gill Sans MT" w:cs="Gill Sans MT"/>
          <w:color w:val="5B9BD5" w:themeColor="accent1"/>
          <w:sz w:val="28"/>
          <w:szCs w:val="28"/>
        </w:rPr>
      </w:pPr>
      <w:r>
        <w:rPr>
          <w:rFonts w:ascii="Gill Sans MT" w:hAnsi="Gill Sans MT" w:cs="Gill Sans MT"/>
          <w:color w:val="5B9BD5" w:themeColor="accent1"/>
          <w:sz w:val="28"/>
          <w:szCs w:val="28"/>
        </w:rPr>
        <w:t xml:space="preserve">Organise </w:t>
      </w:r>
      <w:r w:rsidR="00840386">
        <w:rPr>
          <w:rFonts w:ascii="Gill Sans MT" w:hAnsi="Gill Sans MT" w:cs="Gill Sans MT"/>
          <w:color w:val="5B9BD5" w:themeColor="accent1"/>
          <w:sz w:val="28"/>
          <w:szCs w:val="28"/>
        </w:rPr>
        <w:t>RE</w:t>
      </w:r>
      <w:r w:rsidR="002163F9">
        <w:rPr>
          <w:rFonts w:ascii="Gill Sans MT" w:hAnsi="Gill Sans MT" w:cs="Gill Sans MT"/>
          <w:color w:val="5B9BD5" w:themeColor="accent1"/>
          <w:sz w:val="28"/>
          <w:szCs w:val="28"/>
        </w:rPr>
        <w:t xml:space="preserve"> </w:t>
      </w:r>
      <w:r>
        <w:rPr>
          <w:rFonts w:ascii="Gill Sans MT" w:hAnsi="Gill Sans MT" w:cs="Gill Sans MT"/>
          <w:color w:val="5B9BD5" w:themeColor="accent1"/>
          <w:sz w:val="28"/>
          <w:szCs w:val="28"/>
        </w:rPr>
        <w:t xml:space="preserve">related field trips </w:t>
      </w:r>
      <w:r w:rsidR="002163F9">
        <w:rPr>
          <w:rFonts w:ascii="Gill Sans MT" w:hAnsi="Gill Sans MT" w:cs="Gill Sans MT"/>
          <w:color w:val="5B9BD5" w:themeColor="accent1"/>
          <w:sz w:val="28"/>
          <w:szCs w:val="28"/>
        </w:rPr>
        <w:t xml:space="preserve"> </w:t>
      </w:r>
    </w:p>
    <w:p w14:paraId="2021A9D9" w14:textId="5778AE54" w:rsidR="005C48B9" w:rsidRPr="009812F8" w:rsidRDefault="00660374" w:rsidP="009812F8">
      <w:pPr>
        <w:pStyle w:val="ListParagraph"/>
        <w:numPr>
          <w:ilvl w:val="0"/>
          <w:numId w:val="12"/>
        </w:numPr>
        <w:autoSpaceDE w:val="0"/>
        <w:autoSpaceDN w:val="0"/>
        <w:adjustRightInd w:val="0"/>
        <w:spacing w:after="0" w:line="240" w:lineRule="auto"/>
        <w:rPr>
          <w:rFonts w:ascii="Gill Sans MT" w:hAnsi="Gill Sans MT" w:cs="Gill Sans MT"/>
          <w:color w:val="5B9BD5" w:themeColor="accent1"/>
          <w:sz w:val="28"/>
          <w:szCs w:val="28"/>
        </w:rPr>
      </w:pPr>
      <w:r w:rsidRPr="009812F8">
        <w:rPr>
          <w:rFonts w:ascii="Gill Sans MT" w:hAnsi="Gill Sans MT" w:cs="Gill Sans MT"/>
          <w:color w:val="5B9BD5" w:themeColor="accent1"/>
          <w:sz w:val="28"/>
          <w:szCs w:val="28"/>
        </w:rPr>
        <w:t xml:space="preserve">All staff are required to be on the duty rotas </w:t>
      </w:r>
      <w:r w:rsidR="009D471E" w:rsidRPr="009812F8">
        <w:rPr>
          <w:rFonts w:ascii="Gill Sans MT" w:hAnsi="Gill Sans MT" w:cs="Gill Sans MT"/>
          <w:color w:val="5B9BD5" w:themeColor="accent1"/>
          <w:sz w:val="28"/>
          <w:szCs w:val="28"/>
        </w:rPr>
        <w:t>for lunch and break supervision</w:t>
      </w:r>
    </w:p>
    <w:p w14:paraId="5CBDC939" w14:textId="0F7F6D84" w:rsidR="009D471E" w:rsidRPr="009D471E" w:rsidRDefault="009D471E" w:rsidP="009D471E">
      <w:pPr>
        <w:autoSpaceDE w:val="0"/>
        <w:autoSpaceDN w:val="0"/>
        <w:adjustRightInd w:val="0"/>
        <w:spacing w:after="0" w:line="240" w:lineRule="auto"/>
        <w:rPr>
          <w:rFonts w:ascii="Gill Sans MT" w:hAnsi="Gill Sans MT" w:cs="Gill Sans MT"/>
          <w:color w:val="5B9BD5" w:themeColor="accent1"/>
          <w:sz w:val="28"/>
          <w:szCs w:val="28"/>
        </w:rPr>
      </w:pPr>
    </w:p>
    <w:tbl>
      <w:tblPr>
        <w:tblpPr w:leftFromText="180" w:rightFromText="180" w:vertAnchor="text" w:horzAnchor="margin" w:tblpXSpec="center" w:tblpY="-559"/>
        <w:tblW w:w="10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7"/>
        <w:gridCol w:w="1744"/>
        <w:gridCol w:w="1743"/>
        <w:gridCol w:w="3488"/>
      </w:tblGrid>
      <w:tr w:rsidR="00D74754" w:rsidRPr="00D74754" w14:paraId="04544896" w14:textId="77777777" w:rsidTr="00BB3F27">
        <w:trPr>
          <w:trHeight w:val="101"/>
        </w:trPr>
        <w:tc>
          <w:tcPr>
            <w:tcW w:w="5231" w:type="dxa"/>
            <w:gridSpan w:val="2"/>
            <w:shd w:val="clear" w:color="auto" w:fill="BDD6EE" w:themeFill="accent1" w:themeFillTint="66"/>
          </w:tcPr>
          <w:p w14:paraId="77DD7203" w14:textId="77777777" w:rsidR="00D74754" w:rsidRPr="00D74754" w:rsidRDefault="00D74754" w:rsidP="00D74754">
            <w:pPr>
              <w:autoSpaceDE w:val="0"/>
              <w:autoSpaceDN w:val="0"/>
              <w:adjustRightInd w:val="0"/>
              <w:spacing w:after="0" w:line="240" w:lineRule="auto"/>
              <w:rPr>
                <w:rFonts w:ascii="Gill Sans MT" w:hAnsi="Gill Sans MT" w:cs="Gill Sans MT"/>
                <w:b/>
                <w:bCs/>
                <w:color w:val="0070C0"/>
                <w:sz w:val="32"/>
                <w:szCs w:val="32"/>
              </w:rPr>
            </w:pPr>
            <w:r w:rsidRPr="00D74754">
              <w:rPr>
                <w:rFonts w:ascii="Gill Sans MT" w:hAnsi="Gill Sans MT" w:cs="Gill Sans MT"/>
                <w:b/>
                <w:bCs/>
                <w:color w:val="0070C0"/>
                <w:sz w:val="32"/>
                <w:szCs w:val="32"/>
              </w:rPr>
              <w:t xml:space="preserve">Person Specification: Teacher                     </w:t>
            </w:r>
          </w:p>
          <w:p w14:paraId="056BC2EC" w14:textId="77777777" w:rsidR="00D74754" w:rsidRPr="00D74754" w:rsidRDefault="00D74754" w:rsidP="00D74754">
            <w:pPr>
              <w:autoSpaceDE w:val="0"/>
              <w:autoSpaceDN w:val="0"/>
              <w:adjustRightInd w:val="0"/>
              <w:spacing w:after="0" w:line="240" w:lineRule="auto"/>
              <w:rPr>
                <w:rFonts w:ascii="Gill Sans MT" w:hAnsi="Gill Sans MT" w:cs="Gill Sans MT"/>
                <w:b/>
                <w:bCs/>
                <w:color w:val="000000"/>
                <w:sz w:val="24"/>
                <w:szCs w:val="24"/>
              </w:rPr>
            </w:pPr>
          </w:p>
          <w:p w14:paraId="12218585" w14:textId="77777777" w:rsidR="00D74754" w:rsidRPr="00D74754" w:rsidRDefault="00D74754" w:rsidP="00D74754">
            <w:pPr>
              <w:autoSpaceDE w:val="0"/>
              <w:autoSpaceDN w:val="0"/>
              <w:adjustRightInd w:val="0"/>
              <w:spacing w:after="0" w:line="240" w:lineRule="auto"/>
              <w:rPr>
                <w:rFonts w:ascii="Gill Sans MT" w:hAnsi="Gill Sans MT" w:cs="Gill Sans MT"/>
                <w:b/>
                <w:bCs/>
                <w:color w:val="000000"/>
                <w:sz w:val="24"/>
                <w:szCs w:val="24"/>
              </w:rPr>
            </w:pPr>
            <w:r w:rsidRPr="00D74754">
              <w:rPr>
                <w:rFonts w:ascii="Gill Sans MT" w:hAnsi="Gill Sans MT" w:cs="Gill Sans MT"/>
                <w:b/>
                <w:bCs/>
                <w:color w:val="000000"/>
                <w:sz w:val="24"/>
                <w:szCs w:val="24"/>
              </w:rPr>
              <w:t xml:space="preserve">                                  </w:t>
            </w:r>
          </w:p>
        </w:tc>
        <w:tc>
          <w:tcPr>
            <w:tcW w:w="5231" w:type="dxa"/>
            <w:gridSpan w:val="2"/>
          </w:tcPr>
          <w:p w14:paraId="2B0BF21F" w14:textId="77777777" w:rsidR="00D74754" w:rsidRPr="00D74754" w:rsidRDefault="00D74754" w:rsidP="00D74754">
            <w:pPr>
              <w:autoSpaceDE w:val="0"/>
              <w:autoSpaceDN w:val="0"/>
              <w:adjustRightInd w:val="0"/>
              <w:spacing w:after="0" w:line="240" w:lineRule="auto"/>
              <w:rPr>
                <w:rFonts w:ascii="Gill Sans MT" w:hAnsi="Gill Sans MT" w:cs="Gill Sans MT"/>
                <w:color w:val="000000"/>
                <w:sz w:val="24"/>
                <w:szCs w:val="24"/>
              </w:rPr>
            </w:pPr>
          </w:p>
        </w:tc>
      </w:tr>
      <w:tr w:rsidR="00D74754" w:rsidRPr="00D74754" w14:paraId="45CDB1D1" w14:textId="77777777" w:rsidTr="00525546">
        <w:trPr>
          <w:trHeight w:val="731"/>
        </w:trPr>
        <w:tc>
          <w:tcPr>
            <w:tcW w:w="3487" w:type="dxa"/>
          </w:tcPr>
          <w:p w14:paraId="3071543F" w14:textId="77777777"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b/>
                <w:bCs/>
                <w:color w:val="0070C0"/>
                <w:sz w:val="24"/>
                <w:szCs w:val="24"/>
              </w:rPr>
              <w:t xml:space="preserve">Qualifications </w:t>
            </w:r>
          </w:p>
        </w:tc>
        <w:tc>
          <w:tcPr>
            <w:tcW w:w="3487" w:type="dxa"/>
            <w:gridSpan w:val="2"/>
          </w:tcPr>
          <w:p w14:paraId="06B9BFBE" w14:textId="77777777"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b/>
                <w:bCs/>
                <w:color w:val="0070C0"/>
                <w:sz w:val="24"/>
                <w:szCs w:val="24"/>
              </w:rPr>
              <w:t xml:space="preserve">Essential                                 </w:t>
            </w:r>
          </w:p>
          <w:p w14:paraId="1EFDA11C" w14:textId="6D92B97C"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color w:val="0070C0"/>
                <w:sz w:val="24"/>
                <w:szCs w:val="24"/>
              </w:rPr>
              <w:t xml:space="preserve">Good honours degree and teaching qualification such as PGCE </w:t>
            </w:r>
            <w:r w:rsidR="00CB4FD5">
              <w:rPr>
                <w:rFonts w:ascii="Gill Sans MT" w:hAnsi="Gill Sans MT" w:cs="Gill Sans MT"/>
                <w:color w:val="0070C0"/>
                <w:sz w:val="24"/>
                <w:szCs w:val="24"/>
              </w:rPr>
              <w:t>and QTS</w:t>
            </w:r>
          </w:p>
        </w:tc>
        <w:tc>
          <w:tcPr>
            <w:tcW w:w="3488" w:type="dxa"/>
          </w:tcPr>
          <w:p w14:paraId="031A74C9" w14:textId="77777777"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b/>
                <w:bCs/>
                <w:color w:val="0070C0"/>
                <w:sz w:val="24"/>
                <w:szCs w:val="24"/>
              </w:rPr>
              <w:t>Desirable</w:t>
            </w:r>
            <w:r w:rsidRPr="00D74754">
              <w:rPr>
                <w:rFonts w:ascii="Gill Sans MT" w:hAnsi="Gill Sans MT" w:cs="Gill Sans MT"/>
                <w:color w:val="0070C0"/>
                <w:sz w:val="24"/>
                <w:szCs w:val="24"/>
              </w:rPr>
              <w:t xml:space="preserve"> </w:t>
            </w:r>
          </w:p>
          <w:p w14:paraId="56CAA8C0" w14:textId="60F54AD9"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color w:val="0070C0"/>
                <w:sz w:val="24"/>
                <w:szCs w:val="24"/>
              </w:rPr>
              <w:t xml:space="preserve">Specific learning difficulties qualification </w:t>
            </w:r>
            <w:r w:rsidR="000215EE">
              <w:rPr>
                <w:rFonts w:ascii="Gill Sans MT" w:hAnsi="Gill Sans MT" w:cs="Gill Sans MT"/>
                <w:color w:val="0070C0"/>
                <w:sz w:val="24"/>
                <w:szCs w:val="24"/>
              </w:rPr>
              <w:t>or willingness to undertake level 5 diploma or in house certificate</w:t>
            </w:r>
          </w:p>
          <w:p w14:paraId="37B8C0EA" w14:textId="77777777"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color w:val="0070C0"/>
                <w:sz w:val="24"/>
                <w:szCs w:val="24"/>
              </w:rPr>
              <w:t xml:space="preserve">Evidence of, and commitment to, further professional development </w:t>
            </w:r>
          </w:p>
        </w:tc>
      </w:tr>
      <w:tr w:rsidR="00D74754" w:rsidRPr="00D74754" w14:paraId="0AFBA8CC" w14:textId="77777777" w:rsidTr="00525546">
        <w:trPr>
          <w:trHeight w:val="919"/>
        </w:trPr>
        <w:tc>
          <w:tcPr>
            <w:tcW w:w="3487" w:type="dxa"/>
          </w:tcPr>
          <w:p w14:paraId="7F2B6C79" w14:textId="77777777"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b/>
                <w:bCs/>
                <w:color w:val="0070C0"/>
                <w:sz w:val="24"/>
                <w:szCs w:val="24"/>
              </w:rPr>
              <w:t xml:space="preserve">Experience </w:t>
            </w:r>
          </w:p>
        </w:tc>
        <w:tc>
          <w:tcPr>
            <w:tcW w:w="3487" w:type="dxa"/>
            <w:gridSpan w:val="2"/>
          </w:tcPr>
          <w:p w14:paraId="3FED5E16" w14:textId="77777777"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color w:val="0070C0"/>
                <w:sz w:val="24"/>
                <w:szCs w:val="24"/>
              </w:rPr>
              <w:t xml:space="preserve">The teacher should have experience of: </w:t>
            </w:r>
          </w:p>
          <w:p w14:paraId="103F3CD9" w14:textId="77777777"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color w:val="0070C0"/>
                <w:sz w:val="24"/>
                <w:szCs w:val="24"/>
              </w:rPr>
              <w:t xml:space="preserve">Teaching at Key Stage </w:t>
            </w:r>
            <w:r w:rsidR="00660374">
              <w:rPr>
                <w:rFonts w:ascii="Gill Sans MT" w:hAnsi="Gill Sans MT" w:cs="Gill Sans MT"/>
                <w:color w:val="0070C0"/>
                <w:sz w:val="24"/>
                <w:szCs w:val="24"/>
              </w:rPr>
              <w:t>3 and 4</w:t>
            </w:r>
            <w:r w:rsidRPr="00D74754">
              <w:rPr>
                <w:rFonts w:ascii="Gill Sans MT" w:hAnsi="Gill Sans MT" w:cs="Gill Sans MT"/>
                <w:color w:val="0070C0"/>
                <w:sz w:val="24"/>
                <w:szCs w:val="24"/>
              </w:rPr>
              <w:t xml:space="preserve"> </w:t>
            </w:r>
          </w:p>
          <w:p w14:paraId="686B9DFA" w14:textId="74B5D54C" w:rsidR="00D74754" w:rsidRPr="00D74754" w:rsidRDefault="000215EE" w:rsidP="00D74754">
            <w:pPr>
              <w:autoSpaceDE w:val="0"/>
              <w:autoSpaceDN w:val="0"/>
              <w:adjustRightInd w:val="0"/>
              <w:spacing w:after="0" w:line="240" w:lineRule="auto"/>
              <w:rPr>
                <w:rFonts w:ascii="Gill Sans MT" w:hAnsi="Gill Sans MT" w:cs="Gill Sans MT"/>
                <w:color w:val="0070C0"/>
                <w:sz w:val="24"/>
                <w:szCs w:val="24"/>
              </w:rPr>
            </w:pPr>
            <w:r>
              <w:rPr>
                <w:rFonts w:ascii="Gill Sans MT" w:hAnsi="Gill Sans MT" w:cs="Gill Sans MT"/>
                <w:color w:val="0070C0"/>
                <w:sz w:val="24"/>
                <w:szCs w:val="24"/>
              </w:rPr>
              <w:t xml:space="preserve"> </w:t>
            </w:r>
            <w:r w:rsidR="00D74754" w:rsidRPr="00D74754">
              <w:rPr>
                <w:rFonts w:ascii="Gill Sans MT" w:hAnsi="Gill Sans MT" w:cs="Gill Sans MT"/>
                <w:color w:val="0070C0"/>
                <w:sz w:val="24"/>
                <w:szCs w:val="24"/>
              </w:rPr>
              <w:t xml:space="preserve">Teaching children with specific learning difficulties </w:t>
            </w:r>
          </w:p>
        </w:tc>
        <w:tc>
          <w:tcPr>
            <w:tcW w:w="3488" w:type="dxa"/>
          </w:tcPr>
          <w:p w14:paraId="03987636" w14:textId="77777777"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color w:val="0070C0"/>
                <w:sz w:val="24"/>
                <w:szCs w:val="24"/>
              </w:rPr>
              <w:t xml:space="preserve">Teaching further national curriculum subjects </w:t>
            </w:r>
          </w:p>
        </w:tc>
      </w:tr>
      <w:tr w:rsidR="00D74754" w:rsidRPr="00D74754" w14:paraId="2206F674" w14:textId="77777777" w:rsidTr="00525546">
        <w:trPr>
          <w:trHeight w:val="2630"/>
        </w:trPr>
        <w:tc>
          <w:tcPr>
            <w:tcW w:w="3487" w:type="dxa"/>
          </w:tcPr>
          <w:p w14:paraId="73874FE8" w14:textId="77777777"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b/>
                <w:bCs/>
                <w:color w:val="0070C0"/>
                <w:sz w:val="24"/>
                <w:szCs w:val="24"/>
              </w:rPr>
              <w:t xml:space="preserve">Knowledge and understanding </w:t>
            </w:r>
          </w:p>
        </w:tc>
        <w:tc>
          <w:tcPr>
            <w:tcW w:w="3487" w:type="dxa"/>
            <w:gridSpan w:val="2"/>
          </w:tcPr>
          <w:p w14:paraId="29116128" w14:textId="77777777"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color w:val="0070C0"/>
                <w:sz w:val="24"/>
                <w:szCs w:val="24"/>
              </w:rPr>
              <w:t xml:space="preserve">Teachers should have knowledge and understanding of: </w:t>
            </w:r>
          </w:p>
          <w:p w14:paraId="1AC90856" w14:textId="77777777"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color w:val="0070C0"/>
                <w:sz w:val="24"/>
                <w:szCs w:val="24"/>
              </w:rPr>
              <w:t xml:space="preserve">Specific learning difficulties including dyslexia, dyspraxia and specific language impairment </w:t>
            </w:r>
          </w:p>
          <w:p w14:paraId="2D5185B0" w14:textId="77777777"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color w:val="0070C0"/>
                <w:sz w:val="24"/>
                <w:szCs w:val="24"/>
              </w:rPr>
              <w:t xml:space="preserve">Effective teaching and learning styles. </w:t>
            </w:r>
          </w:p>
          <w:p w14:paraId="2B827E7D" w14:textId="77777777"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color w:val="0070C0"/>
                <w:sz w:val="24"/>
                <w:szCs w:val="24"/>
              </w:rPr>
              <w:t xml:space="preserve">Theory and practice of providing effectively for the individual needs of all children (e.g. classroom organisation, planning, teaching strategies and removing barriers to learning); </w:t>
            </w:r>
          </w:p>
          <w:p w14:paraId="483B5B2D" w14:textId="77777777"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color w:val="0070C0"/>
                <w:sz w:val="24"/>
                <w:szCs w:val="24"/>
              </w:rPr>
              <w:t xml:space="preserve">National Curriculum requirements at the appropriate key stage; </w:t>
            </w:r>
          </w:p>
          <w:p w14:paraId="2825980E" w14:textId="77777777"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color w:val="0070C0"/>
                <w:sz w:val="24"/>
                <w:szCs w:val="24"/>
              </w:rPr>
              <w:t xml:space="preserve">Monitoring, assessment, recording and reporting of pupils’ progress; </w:t>
            </w:r>
          </w:p>
          <w:p w14:paraId="4547083C" w14:textId="77777777"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color w:val="0070C0"/>
                <w:sz w:val="24"/>
                <w:szCs w:val="24"/>
              </w:rPr>
              <w:t xml:space="preserve">Legislation concerning Equal Opportunities, Health &amp; Safety, SEN and Child Protection </w:t>
            </w:r>
          </w:p>
        </w:tc>
        <w:tc>
          <w:tcPr>
            <w:tcW w:w="3488" w:type="dxa"/>
          </w:tcPr>
          <w:p w14:paraId="5113B3A6" w14:textId="77777777"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color w:val="0070C0"/>
                <w:sz w:val="24"/>
                <w:szCs w:val="24"/>
              </w:rPr>
              <w:t xml:space="preserve">In addition, teachers might also have knowledge and understanding of: </w:t>
            </w:r>
          </w:p>
          <w:p w14:paraId="7BDFB693" w14:textId="77777777"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color w:val="0070C0"/>
                <w:sz w:val="24"/>
                <w:szCs w:val="24"/>
              </w:rPr>
              <w:t xml:space="preserve">Assessment for Learning </w:t>
            </w:r>
          </w:p>
          <w:p w14:paraId="506C2C59" w14:textId="77777777"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color w:val="0070C0"/>
                <w:sz w:val="24"/>
                <w:szCs w:val="24"/>
              </w:rPr>
              <w:t xml:space="preserve">Administration and scoring of standardised tests </w:t>
            </w:r>
          </w:p>
          <w:p w14:paraId="60EE316A" w14:textId="77777777"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color w:val="0070C0"/>
                <w:sz w:val="24"/>
                <w:szCs w:val="24"/>
              </w:rPr>
              <w:t xml:space="preserve">Planning programmes based on test results to accelerate pupils’ learning </w:t>
            </w:r>
          </w:p>
          <w:p w14:paraId="2CEA9C9B" w14:textId="77777777"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color w:val="0070C0"/>
                <w:sz w:val="24"/>
                <w:szCs w:val="24"/>
              </w:rPr>
              <w:t xml:space="preserve">Expectations for pupils without SEN in private schools and/or the maintained sector </w:t>
            </w:r>
          </w:p>
          <w:p w14:paraId="3F86ABC4" w14:textId="77777777"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color w:val="0070C0"/>
                <w:sz w:val="24"/>
                <w:szCs w:val="24"/>
              </w:rPr>
              <w:t xml:space="preserve">Working with occupational therapists, speech and language therapists, educational psychologists and teaching assistants </w:t>
            </w:r>
          </w:p>
          <w:p w14:paraId="2C7866A8" w14:textId="77777777"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color w:val="0070C0"/>
                <w:sz w:val="24"/>
                <w:szCs w:val="24"/>
              </w:rPr>
              <w:t xml:space="preserve">Trans disciplinary working </w:t>
            </w:r>
          </w:p>
        </w:tc>
      </w:tr>
      <w:tr w:rsidR="00D74754" w:rsidRPr="00D74754" w14:paraId="2889A9F4" w14:textId="77777777" w:rsidTr="00525546">
        <w:trPr>
          <w:trHeight w:val="1107"/>
        </w:trPr>
        <w:tc>
          <w:tcPr>
            <w:tcW w:w="3487" w:type="dxa"/>
          </w:tcPr>
          <w:p w14:paraId="00297532" w14:textId="77777777"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b/>
                <w:bCs/>
                <w:color w:val="0070C0"/>
                <w:sz w:val="24"/>
                <w:szCs w:val="24"/>
              </w:rPr>
              <w:t xml:space="preserve">Skills </w:t>
            </w:r>
          </w:p>
        </w:tc>
        <w:tc>
          <w:tcPr>
            <w:tcW w:w="3487" w:type="dxa"/>
            <w:gridSpan w:val="2"/>
          </w:tcPr>
          <w:p w14:paraId="5181A35B" w14:textId="77777777"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color w:val="0070C0"/>
                <w:sz w:val="24"/>
                <w:szCs w:val="24"/>
              </w:rPr>
              <w:t xml:space="preserve">Teachers will be able to: </w:t>
            </w:r>
          </w:p>
          <w:p w14:paraId="7564A9A2" w14:textId="77777777"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color w:val="0070C0"/>
                <w:sz w:val="24"/>
                <w:szCs w:val="24"/>
              </w:rPr>
              <w:t xml:space="preserve">Promote the school’s aims, ethos and whole school approach to specific learning difficulties </w:t>
            </w:r>
          </w:p>
          <w:p w14:paraId="31CC9055" w14:textId="77777777"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color w:val="0070C0"/>
                <w:sz w:val="24"/>
                <w:szCs w:val="24"/>
              </w:rPr>
              <w:t xml:space="preserve">Teach interesting, multi-sensory lessons </w:t>
            </w:r>
          </w:p>
          <w:p w14:paraId="0FC9D6B0" w14:textId="77777777"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color w:val="0070C0"/>
                <w:sz w:val="24"/>
                <w:szCs w:val="24"/>
              </w:rPr>
              <w:t xml:space="preserve">Manage behaviour positively </w:t>
            </w:r>
          </w:p>
          <w:p w14:paraId="4D3DCE31" w14:textId="77777777" w:rsidR="00D74754" w:rsidRPr="00D74754" w:rsidRDefault="00660374" w:rsidP="00D74754">
            <w:pPr>
              <w:autoSpaceDE w:val="0"/>
              <w:autoSpaceDN w:val="0"/>
              <w:adjustRightInd w:val="0"/>
              <w:spacing w:after="0" w:line="240" w:lineRule="auto"/>
              <w:rPr>
                <w:rFonts w:ascii="Gill Sans MT" w:hAnsi="Gill Sans MT" w:cs="Gill Sans MT"/>
                <w:color w:val="0070C0"/>
                <w:sz w:val="24"/>
                <w:szCs w:val="24"/>
              </w:rPr>
            </w:pPr>
            <w:r>
              <w:rPr>
                <w:rFonts w:ascii="Gill Sans MT" w:hAnsi="Gill Sans MT" w:cs="Gill Sans MT"/>
                <w:color w:val="0070C0"/>
                <w:sz w:val="24"/>
                <w:szCs w:val="24"/>
              </w:rPr>
              <w:t xml:space="preserve"> </w:t>
            </w:r>
            <w:r w:rsidR="00D74754" w:rsidRPr="00D74754">
              <w:rPr>
                <w:rFonts w:ascii="Gill Sans MT" w:hAnsi="Gill Sans MT" w:cs="Gill Sans MT"/>
                <w:color w:val="0070C0"/>
                <w:sz w:val="24"/>
                <w:szCs w:val="24"/>
              </w:rPr>
              <w:t xml:space="preserve"> </w:t>
            </w:r>
          </w:p>
        </w:tc>
        <w:tc>
          <w:tcPr>
            <w:tcW w:w="3488" w:type="dxa"/>
          </w:tcPr>
          <w:p w14:paraId="571C06BD" w14:textId="77777777"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color w:val="0070C0"/>
                <w:sz w:val="24"/>
                <w:szCs w:val="24"/>
              </w:rPr>
              <w:t xml:space="preserve">In addition, the teacher might also be able to: </w:t>
            </w:r>
          </w:p>
          <w:p w14:paraId="693B71CD" w14:textId="77777777" w:rsidR="00D74754" w:rsidRPr="00D74754" w:rsidRDefault="00D74754" w:rsidP="00D74754">
            <w:pPr>
              <w:autoSpaceDE w:val="0"/>
              <w:autoSpaceDN w:val="0"/>
              <w:adjustRightInd w:val="0"/>
              <w:spacing w:after="0" w:line="240" w:lineRule="auto"/>
              <w:rPr>
                <w:rFonts w:ascii="Gill Sans MT" w:hAnsi="Gill Sans MT" w:cs="Gill Sans MT"/>
                <w:color w:val="0070C0"/>
                <w:sz w:val="24"/>
                <w:szCs w:val="24"/>
              </w:rPr>
            </w:pPr>
            <w:r w:rsidRPr="00D74754">
              <w:rPr>
                <w:rFonts w:ascii="Gill Sans MT" w:hAnsi="Gill Sans MT" w:cs="Gill Sans MT"/>
                <w:color w:val="0070C0"/>
                <w:sz w:val="24"/>
                <w:szCs w:val="24"/>
              </w:rPr>
              <w:t xml:space="preserve">Develop initiatives which improve the school </w:t>
            </w:r>
          </w:p>
        </w:tc>
      </w:tr>
    </w:tbl>
    <w:p w14:paraId="4449BF5F" w14:textId="7EC4C602" w:rsidR="00660374" w:rsidRDefault="00660374" w:rsidP="008F4ABF">
      <w:pPr>
        <w:pStyle w:val="Parastandard"/>
        <w:spacing w:before="60"/>
        <w:rPr>
          <w:rFonts w:ascii="Gill Sans MT" w:hAnsi="Gill Sans MT" w:cs="Arial"/>
          <w:b/>
          <w:color w:val="5B9BD5" w:themeColor="accent1"/>
          <w:sz w:val="28"/>
          <w:szCs w:val="28"/>
        </w:rPr>
      </w:pPr>
    </w:p>
    <w:p w14:paraId="5DED2F3D" w14:textId="77777777" w:rsidR="000215EE" w:rsidRDefault="000215EE" w:rsidP="008F4ABF">
      <w:pPr>
        <w:pStyle w:val="Parastandard"/>
        <w:spacing w:before="60"/>
        <w:rPr>
          <w:rFonts w:ascii="Gill Sans MT" w:hAnsi="Gill Sans MT" w:cs="Arial"/>
          <w:b/>
          <w:color w:val="5B9BD5" w:themeColor="accent1"/>
          <w:sz w:val="28"/>
          <w:szCs w:val="28"/>
        </w:rPr>
      </w:pPr>
    </w:p>
    <w:p w14:paraId="51C57A6D" w14:textId="1FF68244" w:rsidR="003E5FD5" w:rsidRDefault="003E5FD5" w:rsidP="008F4ABF">
      <w:pPr>
        <w:pStyle w:val="Parastandard"/>
        <w:spacing w:before="60"/>
        <w:rPr>
          <w:rFonts w:ascii="Gill Sans MT" w:hAnsi="Gill Sans MT" w:cs="Arial"/>
          <w:b/>
          <w:color w:val="5B9BD5" w:themeColor="accent1"/>
          <w:sz w:val="28"/>
          <w:szCs w:val="28"/>
        </w:rPr>
      </w:pPr>
    </w:p>
    <w:p w14:paraId="4EF02CF0" w14:textId="77777777" w:rsidR="003E5FD5" w:rsidRDefault="003E5FD5" w:rsidP="008F4ABF">
      <w:pPr>
        <w:pStyle w:val="Parastandard"/>
        <w:spacing w:before="60"/>
        <w:rPr>
          <w:rFonts w:ascii="Gill Sans MT" w:hAnsi="Gill Sans MT" w:cs="Arial"/>
          <w:b/>
          <w:color w:val="5B9BD5" w:themeColor="accent1"/>
          <w:sz w:val="28"/>
          <w:szCs w:val="28"/>
        </w:rPr>
      </w:pPr>
    </w:p>
    <w:p w14:paraId="71E68CBF" w14:textId="77777777" w:rsidR="003E5FD5" w:rsidRDefault="003E5FD5" w:rsidP="009D471E">
      <w:pPr>
        <w:pStyle w:val="Parastandard"/>
        <w:pBdr>
          <w:top w:val="single" w:sz="4" w:space="1" w:color="auto"/>
          <w:left w:val="single" w:sz="4" w:space="4" w:color="auto"/>
          <w:bottom w:val="single" w:sz="4" w:space="1" w:color="auto"/>
          <w:right w:val="single" w:sz="4" w:space="4" w:color="auto"/>
        </w:pBdr>
        <w:shd w:val="clear" w:color="auto" w:fill="B4C6E7" w:themeFill="accent5" w:themeFillTint="66"/>
        <w:spacing w:before="60"/>
        <w:jc w:val="center"/>
        <w:rPr>
          <w:rFonts w:ascii="Gill Sans MT" w:hAnsi="Gill Sans MT" w:cs="Arial"/>
          <w:b/>
          <w:color w:val="5B9BD5" w:themeColor="accent1"/>
          <w:sz w:val="28"/>
          <w:szCs w:val="28"/>
        </w:rPr>
      </w:pPr>
    </w:p>
    <w:p w14:paraId="3BBDFE50" w14:textId="77777777" w:rsidR="003E5FD5" w:rsidRDefault="003E5FD5" w:rsidP="009D471E">
      <w:pPr>
        <w:pStyle w:val="Parastandard"/>
        <w:pBdr>
          <w:top w:val="single" w:sz="4" w:space="1" w:color="auto"/>
          <w:left w:val="single" w:sz="4" w:space="4" w:color="auto"/>
          <w:bottom w:val="single" w:sz="4" w:space="1" w:color="auto"/>
          <w:right w:val="single" w:sz="4" w:space="4" w:color="auto"/>
        </w:pBdr>
        <w:shd w:val="clear" w:color="auto" w:fill="B4C6E7" w:themeFill="accent5" w:themeFillTint="66"/>
        <w:spacing w:before="60"/>
        <w:jc w:val="center"/>
        <w:rPr>
          <w:rFonts w:ascii="Gill Sans MT" w:hAnsi="Gill Sans MT" w:cs="Arial"/>
          <w:b/>
          <w:color w:val="5B9BD5" w:themeColor="accent1"/>
          <w:sz w:val="28"/>
          <w:szCs w:val="28"/>
        </w:rPr>
      </w:pPr>
    </w:p>
    <w:p w14:paraId="5C3F6F29" w14:textId="34B26AF5" w:rsidR="008F4ABF" w:rsidRDefault="008F4ABF" w:rsidP="009D471E">
      <w:pPr>
        <w:pStyle w:val="Parastandard"/>
        <w:pBdr>
          <w:top w:val="single" w:sz="4" w:space="1" w:color="auto"/>
          <w:left w:val="single" w:sz="4" w:space="4" w:color="auto"/>
          <w:bottom w:val="single" w:sz="4" w:space="1" w:color="auto"/>
          <w:right w:val="single" w:sz="4" w:space="4" w:color="auto"/>
        </w:pBdr>
        <w:shd w:val="clear" w:color="auto" w:fill="B4C6E7" w:themeFill="accent5" w:themeFillTint="66"/>
        <w:spacing w:before="60"/>
        <w:jc w:val="center"/>
        <w:rPr>
          <w:rFonts w:ascii="Gill Sans MT" w:hAnsi="Gill Sans MT" w:cs="Arial"/>
          <w:b/>
          <w:sz w:val="28"/>
          <w:szCs w:val="28"/>
        </w:rPr>
      </w:pPr>
      <w:r w:rsidRPr="009D471E">
        <w:rPr>
          <w:rFonts w:ascii="Gill Sans MT" w:hAnsi="Gill Sans MT" w:cs="Arial"/>
          <w:b/>
          <w:sz w:val="28"/>
          <w:szCs w:val="28"/>
        </w:rPr>
        <w:t>Background of Fairley House</w:t>
      </w:r>
    </w:p>
    <w:p w14:paraId="089854F6" w14:textId="77777777" w:rsidR="003546B9" w:rsidRPr="009D471E" w:rsidRDefault="003546B9" w:rsidP="009D471E">
      <w:pPr>
        <w:pStyle w:val="Parastandard"/>
        <w:pBdr>
          <w:top w:val="single" w:sz="4" w:space="1" w:color="auto"/>
          <w:left w:val="single" w:sz="4" w:space="4" w:color="auto"/>
          <w:bottom w:val="single" w:sz="4" w:space="1" w:color="auto"/>
          <w:right w:val="single" w:sz="4" w:space="4" w:color="auto"/>
        </w:pBdr>
        <w:shd w:val="clear" w:color="auto" w:fill="B4C6E7" w:themeFill="accent5" w:themeFillTint="66"/>
        <w:spacing w:before="60"/>
        <w:jc w:val="center"/>
        <w:rPr>
          <w:rFonts w:ascii="Gill Sans MT" w:hAnsi="Gill Sans MT" w:cs="Arial"/>
          <w:b/>
          <w:sz w:val="24"/>
          <w:szCs w:val="24"/>
        </w:rPr>
      </w:pPr>
    </w:p>
    <w:p w14:paraId="57000568" w14:textId="77777777" w:rsidR="008F4ABF" w:rsidRPr="008F4ABF" w:rsidRDefault="008F4ABF" w:rsidP="008F4ABF">
      <w:pPr>
        <w:pStyle w:val="Parastandard"/>
        <w:spacing w:before="60"/>
        <w:rPr>
          <w:rFonts w:ascii="Gill Sans MT" w:hAnsi="Gill Sans MT" w:cs="Arial"/>
          <w:b/>
          <w:color w:val="5B9BD5" w:themeColor="accent1"/>
          <w:sz w:val="28"/>
          <w:szCs w:val="28"/>
        </w:rPr>
      </w:pPr>
    </w:p>
    <w:p w14:paraId="36DC4EC8" w14:textId="77777777" w:rsidR="008F4ABF" w:rsidRPr="008F4ABF" w:rsidRDefault="008F4ABF" w:rsidP="008F4ABF">
      <w:pPr>
        <w:pStyle w:val="Parastandard"/>
        <w:spacing w:before="60"/>
        <w:rPr>
          <w:rFonts w:ascii="Gill Sans MT" w:hAnsi="Gill Sans MT" w:cs="Arial"/>
          <w:color w:val="5B9BD5" w:themeColor="accent1"/>
          <w:sz w:val="28"/>
          <w:szCs w:val="28"/>
        </w:rPr>
      </w:pPr>
      <w:r w:rsidRPr="008F4ABF">
        <w:rPr>
          <w:rFonts w:ascii="Gill Sans MT" w:hAnsi="Gill Sans MT" w:cs="Arial"/>
          <w:color w:val="5B9BD5" w:themeColor="accent1"/>
          <w:sz w:val="28"/>
          <w:szCs w:val="28"/>
        </w:rPr>
        <w:t>The school is located in central London on two sites</w:t>
      </w:r>
      <w:r w:rsidR="00395DC8">
        <w:rPr>
          <w:rFonts w:ascii="Gill Sans MT" w:hAnsi="Gill Sans MT" w:cs="Arial"/>
          <w:color w:val="5B9BD5" w:themeColor="accent1"/>
          <w:sz w:val="28"/>
          <w:szCs w:val="28"/>
        </w:rPr>
        <w:t>, the Senior Department (Years 7</w:t>
      </w:r>
      <w:r w:rsidRPr="008F4ABF">
        <w:rPr>
          <w:rFonts w:ascii="Gill Sans MT" w:hAnsi="Gill Sans MT" w:cs="Arial"/>
          <w:color w:val="5B9BD5" w:themeColor="accent1"/>
          <w:sz w:val="28"/>
          <w:szCs w:val="28"/>
        </w:rPr>
        <w:t xml:space="preserve"> to 1</w:t>
      </w:r>
      <w:r w:rsidR="00D74754">
        <w:rPr>
          <w:rFonts w:ascii="Gill Sans MT" w:hAnsi="Gill Sans MT" w:cs="Arial"/>
          <w:color w:val="5B9BD5" w:themeColor="accent1"/>
          <w:sz w:val="28"/>
          <w:szCs w:val="28"/>
        </w:rPr>
        <w:t>1</w:t>
      </w:r>
      <w:r w:rsidRPr="008F4ABF">
        <w:rPr>
          <w:rFonts w:ascii="Gill Sans MT" w:hAnsi="Gill Sans MT" w:cs="Arial"/>
          <w:color w:val="5B9BD5" w:themeColor="accent1"/>
          <w:sz w:val="28"/>
          <w:szCs w:val="28"/>
        </w:rPr>
        <w:t>) in Causton Street in Westminster an</w:t>
      </w:r>
      <w:r w:rsidR="00395DC8">
        <w:rPr>
          <w:rFonts w:ascii="Gill Sans MT" w:hAnsi="Gill Sans MT" w:cs="Arial"/>
          <w:color w:val="5B9BD5" w:themeColor="accent1"/>
          <w:sz w:val="28"/>
          <w:szCs w:val="28"/>
        </w:rPr>
        <w:t>d the Junior Department (Years 3 to 6</w:t>
      </w:r>
      <w:r w:rsidRPr="008F4ABF">
        <w:rPr>
          <w:rFonts w:ascii="Gill Sans MT" w:hAnsi="Gill Sans MT" w:cs="Arial"/>
          <w:color w:val="5B9BD5" w:themeColor="accent1"/>
          <w:sz w:val="28"/>
          <w:szCs w:val="28"/>
        </w:rPr>
        <w:t>) in Lambeth (15 minutes’ walk between the two sites)</w:t>
      </w:r>
    </w:p>
    <w:p w14:paraId="3CC72CFE" w14:textId="77777777" w:rsidR="008F4ABF" w:rsidRPr="008F4ABF" w:rsidRDefault="008F4ABF" w:rsidP="008F4ABF">
      <w:pPr>
        <w:pStyle w:val="Parastandard"/>
        <w:spacing w:before="60"/>
        <w:rPr>
          <w:rFonts w:ascii="Gill Sans MT" w:hAnsi="Gill Sans MT" w:cs="Arial"/>
          <w:color w:val="5B9BD5" w:themeColor="accent1"/>
          <w:sz w:val="28"/>
          <w:szCs w:val="28"/>
        </w:rPr>
      </w:pPr>
    </w:p>
    <w:p w14:paraId="4015DA0D" w14:textId="77777777" w:rsidR="008F4ABF" w:rsidRPr="008F4ABF" w:rsidRDefault="008F4ABF" w:rsidP="008F4ABF">
      <w:pPr>
        <w:pStyle w:val="Parastandard"/>
        <w:spacing w:before="60"/>
        <w:rPr>
          <w:rFonts w:ascii="Gill Sans MT" w:hAnsi="Gill Sans MT" w:cs="Arial"/>
          <w:color w:val="5B9BD5" w:themeColor="accent1"/>
          <w:sz w:val="28"/>
          <w:szCs w:val="28"/>
        </w:rPr>
      </w:pPr>
      <w:r w:rsidRPr="008F4ABF">
        <w:rPr>
          <w:rFonts w:ascii="Gill Sans MT" w:hAnsi="Gill Sans MT" w:cs="Arial"/>
          <w:color w:val="5B9BD5" w:themeColor="accent1"/>
          <w:sz w:val="28"/>
          <w:szCs w:val="28"/>
        </w:rPr>
        <w:t xml:space="preserve">The school was established in 1982 by Daphne Hamilton-Fairley whose husband was killed by an IRA bomb in 1975. Mrs Hamilton-Fairley was a speech and language therapist who had been providing therapy for dyslexic children at home. As a parent with four children of whom two were dyslexic, she knew how poor provision was for dyslexia in London and in the UK generally. She resolved to set up a school for dyslexic children as a memorial to her husband, hence the name Fairley House. She aimed to combine a medical focus: speech and language therapy and occupational therapy, then mainly delivered in hospital clinics, with education. In this respect she was a pioneer and although provision of therapy within school is now common place we stay true to her vision by pushing forward the boundaries of integrating therapy and education. </w:t>
      </w:r>
    </w:p>
    <w:p w14:paraId="215AED08" w14:textId="77777777" w:rsidR="008F4ABF" w:rsidRPr="008F4ABF" w:rsidRDefault="008F4ABF" w:rsidP="008F4ABF">
      <w:pPr>
        <w:jc w:val="both"/>
        <w:rPr>
          <w:rFonts w:ascii="Gill Sans MT" w:hAnsi="Gill Sans MT" w:cs="Arial"/>
          <w:color w:val="5B9BD5" w:themeColor="accent1"/>
          <w:sz w:val="28"/>
          <w:szCs w:val="28"/>
        </w:rPr>
      </w:pPr>
    </w:p>
    <w:p w14:paraId="38440A3F" w14:textId="77777777" w:rsidR="008F4ABF" w:rsidRPr="008F4ABF" w:rsidRDefault="008F4ABF" w:rsidP="008F4ABF">
      <w:pPr>
        <w:jc w:val="both"/>
        <w:rPr>
          <w:rFonts w:ascii="Gill Sans MT" w:hAnsi="Gill Sans MT" w:cs="Arial"/>
          <w:color w:val="5B9BD5" w:themeColor="accent1"/>
          <w:sz w:val="28"/>
          <w:szCs w:val="28"/>
        </w:rPr>
      </w:pPr>
      <w:r w:rsidRPr="008F4ABF">
        <w:rPr>
          <w:rFonts w:ascii="Gill Sans MT" w:hAnsi="Gill Sans MT" w:cs="Arial"/>
          <w:color w:val="5B9BD5" w:themeColor="accent1"/>
          <w:sz w:val="28"/>
          <w:szCs w:val="28"/>
        </w:rPr>
        <w:t>Currentl</w:t>
      </w:r>
      <w:r w:rsidR="00395DC8">
        <w:rPr>
          <w:rFonts w:ascii="Gill Sans MT" w:hAnsi="Gill Sans MT" w:cs="Arial"/>
          <w:color w:val="5B9BD5" w:themeColor="accent1"/>
          <w:sz w:val="28"/>
          <w:szCs w:val="28"/>
        </w:rPr>
        <w:t>y the school is thriving with 180</w:t>
      </w:r>
      <w:r w:rsidRPr="008F4ABF">
        <w:rPr>
          <w:rFonts w:ascii="Gill Sans MT" w:hAnsi="Gill Sans MT" w:cs="Arial"/>
          <w:color w:val="5B9BD5" w:themeColor="accent1"/>
          <w:sz w:val="28"/>
          <w:szCs w:val="28"/>
        </w:rPr>
        <w:t xml:space="preserve"> -200 pupils. In response to demand and to enable our 10-year Strategy Plan we aim to provide help for more children and families affected by specific learning difficulties, through offering Assessment, Training and Research into effective teaching methods. The school is a charity and is run by a Board of Governors.</w:t>
      </w:r>
    </w:p>
    <w:p w14:paraId="2549F186" w14:textId="77777777" w:rsidR="008F4ABF" w:rsidRPr="008F4ABF" w:rsidRDefault="008F4ABF" w:rsidP="008F4ABF">
      <w:pPr>
        <w:pStyle w:val="Parastandard"/>
        <w:tabs>
          <w:tab w:val="left" w:pos="540"/>
          <w:tab w:val="left" w:pos="1620"/>
          <w:tab w:val="left" w:pos="1980"/>
          <w:tab w:val="left" w:pos="2340"/>
        </w:tabs>
        <w:spacing w:before="60"/>
        <w:rPr>
          <w:rFonts w:ascii="Gill Sans MT" w:hAnsi="Gill Sans MT" w:cs="Arial"/>
          <w:b/>
          <w:color w:val="5B9BD5" w:themeColor="accent1"/>
          <w:sz w:val="28"/>
          <w:szCs w:val="28"/>
        </w:rPr>
      </w:pPr>
      <w:r w:rsidRPr="008F4ABF">
        <w:rPr>
          <w:rFonts w:ascii="Gill Sans MT" w:hAnsi="Gill Sans MT" w:cs="Arial"/>
          <w:b/>
          <w:color w:val="5B9BD5" w:themeColor="accent1"/>
          <w:sz w:val="28"/>
          <w:szCs w:val="28"/>
        </w:rPr>
        <w:t>Distinctive features of the school and its governing structure.</w:t>
      </w:r>
    </w:p>
    <w:p w14:paraId="20C364F8" w14:textId="77777777" w:rsidR="008F4ABF" w:rsidRPr="008F4ABF" w:rsidRDefault="008F4ABF" w:rsidP="008F4ABF">
      <w:pPr>
        <w:jc w:val="both"/>
        <w:rPr>
          <w:rFonts w:ascii="Gill Sans MT" w:hAnsi="Gill Sans MT" w:cs="Arial"/>
          <w:color w:val="5B9BD5" w:themeColor="accent1"/>
          <w:sz w:val="28"/>
          <w:szCs w:val="28"/>
        </w:rPr>
      </w:pPr>
    </w:p>
    <w:p w14:paraId="030535EB" w14:textId="062258E3" w:rsidR="003A7B26" w:rsidRDefault="008F4ABF" w:rsidP="008F4ABF">
      <w:pPr>
        <w:jc w:val="both"/>
        <w:rPr>
          <w:rFonts w:ascii="Gill Sans MT" w:hAnsi="Gill Sans MT"/>
          <w:sz w:val="44"/>
          <w:szCs w:val="44"/>
        </w:rPr>
      </w:pPr>
      <w:r w:rsidRPr="008F4ABF">
        <w:rPr>
          <w:rFonts w:ascii="Gill Sans MT" w:hAnsi="Gill Sans MT" w:cs="Arial"/>
          <w:color w:val="5B9BD5" w:themeColor="accent1"/>
          <w:sz w:val="28"/>
          <w:szCs w:val="28"/>
        </w:rPr>
        <w:t xml:space="preserve">We are registered with the DCSF as an independent special school for specific learning difficulties.  We have children from a range of socio-economic backgrounds and from a wide geographical area (central and greater London but children have come from as far away as Cambridge or the Isle of Wight, remarkable for a school that offers no boarding).  The majority of pupils are private placements and parents manage to afford the fees which are high due to the favourable staff: pupil ratio and expertise available. </w:t>
      </w:r>
      <w:r w:rsidR="00CB4FD5">
        <w:rPr>
          <w:rFonts w:ascii="Gill Sans MT" w:hAnsi="Gill Sans MT" w:cs="Arial"/>
          <w:color w:val="5B9BD5" w:themeColor="accent1"/>
          <w:sz w:val="28"/>
          <w:szCs w:val="28"/>
        </w:rPr>
        <w:t>37%</w:t>
      </w:r>
      <w:r w:rsidRPr="008F4ABF">
        <w:rPr>
          <w:rFonts w:ascii="Gill Sans MT" w:hAnsi="Gill Sans MT" w:cs="Arial"/>
          <w:color w:val="5B9BD5" w:themeColor="accent1"/>
          <w:sz w:val="28"/>
          <w:szCs w:val="28"/>
        </w:rPr>
        <w:t xml:space="preserve"> of children are statemented, the vast majority paid for by local authorities (LAs) with some coming from the poorest London boroughs. It is a tribute to our children that this diversity is embraced and friendships are forged by children from very different backgrounds and circumstances. Children do not arrive in Year 1 and stay until Year 9 because the aim is to provide intensive help for their difficulties and return them to mainstream schooling as </w:t>
      </w:r>
      <w:r w:rsidR="0027215C">
        <w:rPr>
          <w:rFonts w:ascii="Gill Sans MT" w:hAnsi="Gill Sans MT" w:cs="Arial"/>
          <w:color w:val="5B9BD5" w:themeColor="accent1"/>
          <w:sz w:val="28"/>
          <w:szCs w:val="28"/>
        </w:rPr>
        <w:t>and when is appropriate.</w:t>
      </w:r>
      <w:r w:rsidRPr="008F4ABF">
        <w:rPr>
          <w:rFonts w:ascii="Gill Sans MT" w:hAnsi="Gill Sans MT" w:cs="Arial"/>
          <w:color w:val="5B9BD5" w:themeColor="accent1"/>
          <w:sz w:val="28"/>
          <w:szCs w:val="28"/>
        </w:rPr>
        <w:t xml:space="preserve">  </w:t>
      </w:r>
      <w:r>
        <w:rPr>
          <w:rFonts w:ascii="Gill Sans MT" w:hAnsi="Gill Sans MT" w:cs="Arial"/>
          <w:color w:val="5B9BD5" w:themeColor="accent1"/>
          <w:sz w:val="28"/>
          <w:szCs w:val="28"/>
        </w:rPr>
        <w:t xml:space="preserve"> </w:t>
      </w:r>
    </w:p>
    <w:p w14:paraId="79F23835" w14:textId="77777777" w:rsidR="0027215C" w:rsidRDefault="0027215C" w:rsidP="0027215C">
      <w:pPr>
        <w:pStyle w:val="Default"/>
      </w:pPr>
    </w:p>
    <w:p w14:paraId="5C63402B" w14:textId="77777777" w:rsidR="0027215C" w:rsidRPr="009D471E" w:rsidRDefault="0027215C" w:rsidP="009D471E">
      <w:pPr>
        <w:pStyle w:val="Default"/>
        <w:pBdr>
          <w:top w:val="single" w:sz="4" w:space="1" w:color="auto"/>
          <w:left w:val="single" w:sz="4" w:space="4" w:color="auto"/>
          <w:bottom w:val="single" w:sz="4" w:space="1" w:color="auto"/>
          <w:right w:val="single" w:sz="4" w:space="4" w:color="auto"/>
        </w:pBdr>
        <w:shd w:val="clear" w:color="auto" w:fill="B4C6E7" w:themeFill="accent5" w:themeFillTint="66"/>
        <w:rPr>
          <w:color w:val="auto"/>
        </w:rPr>
      </w:pPr>
      <w:r>
        <w:t xml:space="preserve"> </w:t>
      </w:r>
      <w:r w:rsidRPr="009D471E">
        <w:rPr>
          <w:b/>
          <w:bCs/>
          <w:color w:val="auto"/>
          <w:sz w:val="28"/>
          <w:szCs w:val="28"/>
        </w:rPr>
        <w:t>Why work at Fairley House School ……………</w:t>
      </w:r>
    </w:p>
    <w:p w14:paraId="66A18637" w14:textId="77777777" w:rsidR="0027215C" w:rsidRPr="009D471E" w:rsidRDefault="0027215C" w:rsidP="009D471E">
      <w:pPr>
        <w:pStyle w:val="Default"/>
        <w:pBdr>
          <w:top w:val="single" w:sz="4" w:space="1" w:color="auto"/>
          <w:left w:val="single" w:sz="4" w:space="4" w:color="auto"/>
          <w:bottom w:val="single" w:sz="4" w:space="1" w:color="auto"/>
          <w:right w:val="single" w:sz="4" w:space="4" w:color="auto"/>
        </w:pBdr>
        <w:shd w:val="clear" w:color="auto" w:fill="B4C6E7" w:themeFill="accent5" w:themeFillTint="66"/>
        <w:rPr>
          <w:color w:val="auto"/>
          <w:sz w:val="28"/>
          <w:szCs w:val="28"/>
        </w:rPr>
      </w:pPr>
    </w:p>
    <w:p w14:paraId="5DA6C897" w14:textId="5DBE7CBA" w:rsidR="0027215C" w:rsidRPr="009D471E" w:rsidRDefault="0027215C" w:rsidP="009D471E">
      <w:pPr>
        <w:pStyle w:val="Default"/>
        <w:pBdr>
          <w:top w:val="single" w:sz="4" w:space="1" w:color="auto"/>
          <w:left w:val="single" w:sz="4" w:space="4" w:color="auto"/>
          <w:bottom w:val="single" w:sz="4" w:space="1" w:color="auto"/>
          <w:right w:val="single" w:sz="4" w:space="4" w:color="auto"/>
        </w:pBdr>
        <w:shd w:val="clear" w:color="auto" w:fill="B4C6E7" w:themeFill="accent5" w:themeFillTint="66"/>
        <w:rPr>
          <w:b/>
          <w:bCs/>
          <w:color w:val="auto"/>
          <w:sz w:val="28"/>
          <w:szCs w:val="28"/>
        </w:rPr>
      </w:pPr>
      <w:r w:rsidRPr="009D471E">
        <w:rPr>
          <w:b/>
          <w:bCs/>
          <w:color w:val="auto"/>
          <w:sz w:val="28"/>
          <w:szCs w:val="28"/>
        </w:rPr>
        <w:t xml:space="preserve">Comments from current staff </w:t>
      </w:r>
    </w:p>
    <w:p w14:paraId="626A362D" w14:textId="476D2C0A" w:rsidR="0027215C" w:rsidRDefault="0027215C" w:rsidP="0027215C">
      <w:pPr>
        <w:pStyle w:val="Default"/>
        <w:rPr>
          <w:b/>
          <w:bCs/>
          <w:color w:val="5B9BD5" w:themeColor="accent1"/>
          <w:sz w:val="28"/>
          <w:szCs w:val="28"/>
        </w:rPr>
      </w:pPr>
    </w:p>
    <w:p w14:paraId="1FAD36B7" w14:textId="76198F49" w:rsidR="0027215C" w:rsidRPr="00AD6C33" w:rsidRDefault="0027215C" w:rsidP="00AD6C33">
      <w:pPr>
        <w:pStyle w:val="Default"/>
        <w:jc w:val="both"/>
        <w:rPr>
          <w:color w:val="5B9BD5" w:themeColor="accent1"/>
        </w:rPr>
      </w:pPr>
    </w:p>
    <w:p w14:paraId="15C50D6B" w14:textId="79ADC041" w:rsidR="00B01ADE" w:rsidRDefault="0064682D" w:rsidP="00AD6C33">
      <w:pPr>
        <w:pStyle w:val="Default"/>
        <w:jc w:val="both"/>
        <w:rPr>
          <w:color w:val="5B9BD5" w:themeColor="accent1"/>
        </w:rPr>
      </w:pPr>
      <w:r w:rsidRPr="0064682D">
        <w:rPr>
          <w:noProof/>
          <w:lang w:eastAsia="en-GB"/>
        </w:rPr>
        <w:drawing>
          <wp:anchor distT="0" distB="0" distL="114300" distR="114300" simplePos="0" relativeHeight="251693056" behindDoc="1" locked="0" layoutInCell="1" allowOverlap="1" wp14:anchorId="291F9DC9" wp14:editId="632295CC">
            <wp:simplePos x="0" y="0"/>
            <wp:positionH relativeFrom="column">
              <wp:posOffset>-114300</wp:posOffset>
            </wp:positionH>
            <wp:positionV relativeFrom="paragraph">
              <wp:posOffset>957580</wp:posOffset>
            </wp:positionV>
            <wp:extent cx="2283460" cy="3505200"/>
            <wp:effectExtent l="0" t="0" r="2540" b="0"/>
            <wp:wrapTight wrapText="bothSides">
              <wp:wrapPolygon edited="0">
                <wp:start x="0" y="0"/>
                <wp:lineTo x="0" y="21483"/>
                <wp:lineTo x="21444" y="21483"/>
                <wp:lineTo x="21444" y="0"/>
                <wp:lineTo x="0" y="0"/>
              </wp:wrapPolygon>
            </wp:wrapTight>
            <wp:docPr id="2" name="Picture 2" descr="S:\School Plays\Project Files\Green Is the New Black\Pictures\tAUDuueVQou%KXjppdl8nQ_thumb_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chool Plays\Project Files\Green Is the New Black\Pictures\tAUDuueVQou%KXjppdl8nQ_thumb_19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3460"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ADE" w:rsidRPr="00B01ADE">
        <w:rPr>
          <w:color w:val="5B9BD5" w:themeColor="accent1"/>
        </w:rPr>
        <w:t>“</w:t>
      </w:r>
      <w:r w:rsidR="003E5FD5">
        <w:rPr>
          <w:color w:val="5B9BD5" w:themeColor="accent1"/>
        </w:rPr>
        <w:t>Why I love teaching drama: w</w:t>
      </w:r>
      <w:r w:rsidR="00B01ADE" w:rsidRPr="00B01ADE">
        <w:rPr>
          <w:color w:val="5B9BD5" w:themeColor="accent1"/>
        </w:rPr>
        <w:t>e are a small drama department looking to grow and develop, we have relaxed and supportive learning environment for both students and teachers, by having small class sizes we are able to provide opportunities for students to engage in performance on stage or musically and host several productions each year. Creativity is strongly supported and as a department head you will be given creative control to be able to create bespoke content, writing and adapting new schemes. After school and lunch time drama clubs are encouraged.”</w:t>
      </w:r>
    </w:p>
    <w:p w14:paraId="3E53C172" w14:textId="77777777" w:rsidR="00CB4FD5" w:rsidRPr="00B01ADE" w:rsidRDefault="00CB4FD5" w:rsidP="00AD6C33">
      <w:pPr>
        <w:pStyle w:val="Default"/>
        <w:jc w:val="both"/>
        <w:rPr>
          <w:color w:val="5B9BD5" w:themeColor="accent1"/>
        </w:rPr>
      </w:pPr>
    </w:p>
    <w:p w14:paraId="5318C034" w14:textId="7134E86A" w:rsidR="0027215C" w:rsidRPr="00B01ADE" w:rsidRDefault="00B01ADE" w:rsidP="00AD6C33">
      <w:pPr>
        <w:pStyle w:val="Default"/>
        <w:jc w:val="both"/>
        <w:rPr>
          <w:color w:val="5B9BD5" w:themeColor="accent1"/>
        </w:rPr>
      </w:pPr>
      <w:r w:rsidRPr="00B01ADE">
        <w:rPr>
          <w:color w:val="5B9BD5" w:themeColor="accent1"/>
        </w:rPr>
        <w:t xml:space="preserve"> </w:t>
      </w:r>
      <w:r w:rsidR="0027215C" w:rsidRPr="00B01ADE">
        <w:rPr>
          <w:color w:val="5B9BD5" w:themeColor="accent1"/>
        </w:rPr>
        <w:t xml:space="preserve">“What I love most about working at FHS is the team approach to helping our pupils. I believe that this holistic approach of looking at the whole child is what makes us so successful at achieving our ultimate aim, which is to get them back into mainstream schooling, equipped with all the strategies they need to flourish. I find it very insightful to work with a child across different contexts (such as within a speech and language therapy session, a Writing lesson, a Reading lesson or within lunchtime clubs) and this is what enables me, as a speech and language therapist, to be able to ensure that the skills that I am working on are functional to the child within all of their lessons, throughout the school day. I love working collaboratively with the very talented and creative teachers here to plan and co-teach lessons together, where we are both working towards the same common goals. </w:t>
      </w:r>
    </w:p>
    <w:p w14:paraId="77926DCB" w14:textId="77777777" w:rsidR="00AD6C33" w:rsidRPr="00B01ADE" w:rsidRDefault="00AD6C33" w:rsidP="00AD6C33">
      <w:pPr>
        <w:pStyle w:val="Default"/>
        <w:jc w:val="both"/>
        <w:rPr>
          <w:color w:val="5B9BD5" w:themeColor="accent1"/>
        </w:rPr>
      </w:pPr>
    </w:p>
    <w:p w14:paraId="478AFBF5" w14:textId="77777777" w:rsidR="0027215C" w:rsidRPr="00B01ADE" w:rsidRDefault="0027215C" w:rsidP="00AD6C33">
      <w:pPr>
        <w:pStyle w:val="Default"/>
        <w:jc w:val="both"/>
        <w:rPr>
          <w:color w:val="5B9BD5" w:themeColor="accent1"/>
        </w:rPr>
      </w:pPr>
      <w:r w:rsidRPr="00B01ADE">
        <w:rPr>
          <w:color w:val="5B9BD5" w:themeColor="accent1"/>
        </w:rPr>
        <w:t xml:space="preserve">The children here are also inspirational. Often they have had very difficult experiences of education prior to coming here, where learning has been such a challenge and they sometimes have a very low opinion of themselves. However, they are very brave and resilient and willing to give learning another go, and it is amazing to see them succeed and recognise their achievements for themselves. We quickly see their self-esteem soar as they realise what they are capable of and this gives them the confidence to take more risks with their learning”. </w:t>
      </w:r>
    </w:p>
    <w:p w14:paraId="63F113A8" w14:textId="25180C3D" w:rsidR="0027215C" w:rsidRPr="00AD6C33" w:rsidRDefault="0027215C" w:rsidP="00AD6C33">
      <w:pPr>
        <w:pStyle w:val="Default"/>
        <w:jc w:val="both"/>
        <w:rPr>
          <w:color w:val="5B9BD5" w:themeColor="accent1"/>
          <w:sz w:val="28"/>
          <w:szCs w:val="28"/>
        </w:rPr>
      </w:pPr>
    </w:p>
    <w:p w14:paraId="328BFDE8" w14:textId="77777777" w:rsidR="0027215C" w:rsidRPr="00B01ADE" w:rsidRDefault="0027215C" w:rsidP="00AD6C33">
      <w:pPr>
        <w:pStyle w:val="Default"/>
        <w:jc w:val="both"/>
        <w:rPr>
          <w:color w:val="5B9BD5" w:themeColor="accent1"/>
        </w:rPr>
      </w:pPr>
      <w:r w:rsidRPr="00AD6C33">
        <w:rPr>
          <w:color w:val="5B9BD5" w:themeColor="accent1"/>
          <w:sz w:val="28"/>
          <w:szCs w:val="28"/>
        </w:rPr>
        <w:t>“</w:t>
      </w:r>
      <w:r w:rsidRPr="00B01ADE">
        <w:rPr>
          <w:color w:val="5B9BD5" w:themeColor="accent1"/>
        </w:rPr>
        <w:t xml:space="preserve">I was on my way home from a parents evening and was yet again reminded how fortunate I am to be working at Fairley House. After a particularly emotional meeting, I left close to tears when a mother described how much her daughter had flourished since being at the school. On a daily basis I know that I am contributing to unlocking the potential of children who previously have seen themselves as a failure. I work alongside a fantastic team and together I know we make such a difference to our students and their families, giving them a safe haven in which they can achieve their potential”. </w:t>
      </w:r>
    </w:p>
    <w:p w14:paraId="7DFA714D" w14:textId="2AFFAA6F" w:rsidR="00F606F7" w:rsidRPr="00A26CD1" w:rsidRDefault="00F606F7" w:rsidP="00FD6C26">
      <w:pPr>
        <w:rPr>
          <w:rFonts w:ascii="Gill Sans MT" w:hAnsi="Gill Sans MT"/>
          <w:color w:val="5B9BD5" w:themeColor="accent1"/>
          <w:sz w:val="24"/>
          <w:szCs w:val="24"/>
        </w:rPr>
      </w:pPr>
    </w:p>
    <w:p w14:paraId="149923BB" w14:textId="77777777" w:rsidR="00FD6C26" w:rsidRPr="009D471E" w:rsidRDefault="009D471E" w:rsidP="009D471E">
      <w:pPr>
        <w:pStyle w:val="BodyText2"/>
      </w:pPr>
      <w:r>
        <w:t xml:space="preserve">FAIRLEY HOUSE SCHOOL - </w:t>
      </w:r>
      <w:r w:rsidR="00092199" w:rsidRPr="009D471E">
        <w:t>TRAINING OPPORTUNITIES</w:t>
      </w:r>
    </w:p>
    <w:p w14:paraId="51FC7A60" w14:textId="77777777" w:rsidR="00FD6C26" w:rsidRDefault="00FD6C26" w:rsidP="009D471E">
      <w:pPr>
        <w:shd w:val="clear" w:color="auto" w:fill="FFFFFF" w:themeFill="background1"/>
        <w:rPr>
          <w:rFonts w:ascii="Gill Sans MT" w:hAnsi="Gill Sans MT" w:cs="Arial"/>
          <w:b/>
          <w:bCs/>
          <w:sz w:val="32"/>
          <w:szCs w:val="32"/>
        </w:rPr>
      </w:pPr>
    </w:p>
    <w:p w14:paraId="5DEF8C9D" w14:textId="7C5FE532" w:rsidR="00FD6C26" w:rsidRDefault="00793E96" w:rsidP="00FD6C26">
      <w:pPr>
        <w:jc w:val="center"/>
        <w:rPr>
          <w:rFonts w:ascii="Gill Sans MT" w:hAnsi="Gill Sans MT" w:cs="Arial"/>
          <w:b/>
          <w:bCs/>
          <w:sz w:val="32"/>
          <w:szCs w:val="32"/>
        </w:rPr>
      </w:pPr>
      <w:r>
        <w:rPr>
          <w:rFonts w:ascii="Gill Sans MT" w:hAnsi="Gill Sans MT" w:cs="Arial"/>
          <w:b/>
          <w:bCs/>
          <w:sz w:val="32"/>
          <w:szCs w:val="32"/>
        </w:rPr>
        <w:t xml:space="preserve"> </w:t>
      </w:r>
      <w:r w:rsidR="00FD6C26">
        <w:rPr>
          <w:rFonts w:ascii="Gill Sans MT" w:hAnsi="Gill Sans MT" w:cs="Arial"/>
          <w:b/>
          <w:bCs/>
          <w:sz w:val="32"/>
          <w:szCs w:val="32"/>
        </w:rPr>
        <w:t xml:space="preserve"> Level 5 Diploma in Teaching Learners with Specific Learning Difficulties (Dyslexia)</w:t>
      </w:r>
    </w:p>
    <w:p w14:paraId="49F257C6" w14:textId="77777777" w:rsidR="00FD6C26" w:rsidRDefault="00FD6C26" w:rsidP="00FD6C26">
      <w:pPr>
        <w:jc w:val="both"/>
        <w:rPr>
          <w:rFonts w:ascii="Gill Sans MT" w:hAnsi="Gill Sans MT" w:cs="Arial"/>
        </w:rPr>
      </w:pPr>
    </w:p>
    <w:p w14:paraId="711E209E" w14:textId="10F8F932" w:rsidR="00FD6C26" w:rsidRPr="003E5FD5" w:rsidRDefault="00FD6C26" w:rsidP="00FD6C26">
      <w:pPr>
        <w:jc w:val="both"/>
        <w:rPr>
          <w:rFonts w:ascii="Gill Sans MT" w:hAnsi="Gill Sans MT" w:cs="Arial"/>
          <w:b/>
          <w:color w:val="2E74B5" w:themeColor="accent1" w:themeShade="BF"/>
        </w:rPr>
      </w:pPr>
      <w:r w:rsidRPr="003E5FD5">
        <w:rPr>
          <w:rFonts w:ascii="Gill Sans MT" w:hAnsi="Gill Sans MT" w:cs="Arial"/>
          <w:b/>
          <w:color w:val="2E74B5" w:themeColor="accent1" w:themeShade="BF"/>
        </w:rPr>
        <w:t xml:space="preserve">Fairley House School (FHS) </w:t>
      </w:r>
      <w:r w:rsidR="00AD6C33" w:rsidRPr="003E5FD5">
        <w:rPr>
          <w:rFonts w:ascii="Gill Sans MT" w:hAnsi="Gill Sans MT" w:cs="Arial"/>
          <w:b/>
          <w:color w:val="2E74B5" w:themeColor="accent1" w:themeShade="BF"/>
        </w:rPr>
        <w:t>and CPD</w:t>
      </w:r>
      <w:r w:rsidRPr="003E5FD5">
        <w:rPr>
          <w:rFonts w:ascii="Gill Sans MT" w:hAnsi="Gill Sans MT" w:cs="Arial"/>
          <w:b/>
          <w:color w:val="2E74B5" w:themeColor="accent1" w:themeShade="BF"/>
        </w:rPr>
        <w:t xml:space="preserve"> have offered </w:t>
      </w:r>
      <w:r w:rsidR="00092199" w:rsidRPr="003E5FD5">
        <w:rPr>
          <w:rFonts w:ascii="Gill Sans MT" w:hAnsi="Gill Sans MT" w:cs="Arial"/>
          <w:b/>
          <w:color w:val="2E74B5" w:themeColor="accent1" w:themeShade="BF"/>
        </w:rPr>
        <w:t>a</w:t>
      </w:r>
      <w:r w:rsidRPr="003E5FD5">
        <w:rPr>
          <w:rFonts w:ascii="Gill Sans MT" w:hAnsi="Gill Sans MT" w:cs="Arial"/>
          <w:b/>
          <w:color w:val="2E74B5" w:themeColor="accent1" w:themeShade="BF"/>
        </w:rPr>
        <w:t xml:space="preserve"> Certificate in teaching learners with specific learning difficulties since January 2006</w:t>
      </w:r>
      <w:r w:rsidR="00B01ADE" w:rsidRPr="003E5FD5">
        <w:rPr>
          <w:rFonts w:ascii="Gill Sans MT" w:hAnsi="Gill Sans MT" w:cs="Arial"/>
          <w:b/>
          <w:color w:val="2E74B5" w:themeColor="accent1" w:themeShade="BF"/>
        </w:rPr>
        <w:t xml:space="preserve"> to those that teach English</w:t>
      </w:r>
      <w:r w:rsidRPr="003E5FD5">
        <w:rPr>
          <w:rFonts w:ascii="Gill Sans MT" w:hAnsi="Gill Sans MT" w:cs="Arial"/>
          <w:b/>
          <w:color w:val="2E74B5" w:themeColor="accent1" w:themeShade="BF"/>
        </w:rPr>
        <w:t xml:space="preserve">. The next course will start in </w:t>
      </w:r>
      <w:r w:rsidR="00092199" w:rsidRPr="003E5FD5">
        <w:rPr>
          <w:rFonts w:ascii="Gill Sans MT" w:hAnsi="Gill Sans MT" w:cs="Arial"/>
          <w:b/>
          <w:color w:val="2E74B5" w:themeColor="accent1" w:themeShade="BF"/>
        </w:rPr>
        <w:t>January 2022.</w:t>
      </w:r>
    </w:p>
    <w:p w14:paraId="2BD63780" w14:textId="77777777" w:rsidR="00FD6C26" w:rsidRPr="003E5FD5" w:rsidRDefault="00FD6C26" w:rsidP="00FD6C26">
      <w:pPr>
        <w:jc w:val="both"/>
        <w:rPr>
          <w:rFonts w:ascii="Gill Sans MT" w:hAnsi="Gill Sans MT" w:cs="Arial"/>
          <w:b/>
          <w:color w:val="2E74B5" w:themeColor="accent1" w:themeShade="BF"/>
        </w:rPr>
      </w:pPr>
    </w:p>
    <w:p w14:paraId="541BE4C4" w14:textId="77777777" w:rsidR="00FD6C26" w:rsidRPr="003E5FD5" w:rsidRDefault="00FD6C26" w:rsidP="00FD6C26">
      <w:pPr>
        <w:jc w:val="both"/>
        <w:rPr>
          <w:rFonts w:ascii="Gill Sans MT" w:hAnsi="Gill Sans MT" w:cs="Arial"/>
          <w:b/>
          <w:color w:val="2E74B5" w:themeColor="accent1" w:themeShade="BF"/>
        </w:rPr>
      </w:pPr>
      <w:r w:rsidRPr="003E5FD5">
        <w:rPr>
          <w:rFonts w:ascii="Gill Sans MT" w:hAnsi="Gill Sans MT" w:cs="Arial"/>
          <w:b/>
          <w:color w:val="2E74B5" w:themeColor="accent1" w:themeShade="BF"/>
        </w:rPr>
        <w:t>This well-recognised qualification provides Continuing Professional Development for teachers working with specific learning difficulties affecting the acquisition of literacy and numeracy. It is suitable for SENCOs, learning support teachers, therapists and classroom teachers wishing to develop specialist skills in this area.</w:t>
      </w:r>
    </w:p>
    <w:p w14:paraId="4D24270B" w14:textId="77777777" w:rsidR="00FD6C26" w:rsidRPr="003E5FD5" w:rsidRDefault="00FD6C26" w:rsidP="00FD6C26">
      <w:pPr>
        <w:jc w:val="both"/>
        <w:rPr>
          <w:rFonts w:ascii="Gill Sans MT" w:hAnsi="Gill Sans MT" w:cs="Arial"/>
          <w:b/>
          <w:color w:val="2E74B5" w:themeColor="accent1" w:themeShade="BF"/>
        </w:rPr>
      </w:pPr>
      <w:r w:rsidRPr="003E5FD5">
        <w:rPr>
          <w:rFonts w:ascii="Gill Sans MT" w:hAnsi="Gill Sans MT" w:cs="Arial"/>
          <w:b/>
          <w:color w:val="2E74B5" w:themeColor="accent1" w:themeShade="BF"/>
        </w:rPr>
        <w:t>Candidates will attend lectures and seminars after the end of the school day on a Wednesday (from 4:30 to 7:00)</w:t>
      </w:r>
      <w:r w:rsidR="00092199" w:rsidRPr="003E5FD5">
        <w:rPr>
          <w:rFonts w:ascii="Gill Sans MT" w:hAnsi="Gill Sans MT" w:cs="Arial"/>
          <w:b/>
          <w:color w:val="2E74B5" w:themeColor="accent1" w:themeShade="BF"/>
        </w:rPr>
        <w:t xml:space="preserve"> due to the recent pandemic much of this is accomplished on line</w:t>
      </w:r>
      <w:r w:rsidRPr="003E5FD5">
        <w:rPr>
          <w:rFonts w:ascii="Gill Sans MT" w:hAnsi="Gill Sans MT" w:cs="Arial"/>
          <w:b/>
          <w:color w:val="2E74B5" w:themeColor="accent1" w:themeShade="BF"/>
        </w:rPr>
        <w:t>.  Jacqueline Murray, our Principal Educational Psychologist will contribute to the course, as will members of the school’s speech and language and occ</w:t>
      </w:r>
      <w:r w:rsidR="00092199" w:rsidRPr="003E5FD5">
        <w:rPr>
          <w:rFonts w:ascii="Gill Sans MT" w:hAnsi="Gill Sans MT" w:cs="Arial"/>
          <w:b/>
          <w:color w:val="2E74B5" w:themeColor="accent1" w:themeShade="BF"/>
        </w:rPr>
        <w:t xml:space="preserve">upational therapy teams with tutors presenting </w:t>
      </w:r>
      <w:r w:rsidRPr="003E5FD5">
        <w:rPr>
          <w:rFonts w:ascii="Gill Sans MT" w:hAnsi="Gill Sans MT" w:cs="Arial"/>
          <w:b/>
          <w:color w:val="2E74B5" w:themeColor="accent1" w:themeShade="BF"/>
        </w:rPr>
        <w:t>the maj</w:t>
      </w:r>
      <w:r w:rsidR="00092199" w:rsidRPr="003E5FD5">
        <w:rPr>
          <w:rFonts w:ascii="Gill Sans MT" w:hAnsi="Gill Sans MT" w:cs="Arial"/>
          <w:b/>
          <w:color w:val="2E74B5" w:themeColor="accent1" w:themeShade="BF"/>
        </w:rPr>
        <w:t>ority of lectures, group</w:t>
      </w:r>
      <w:r w:rsidRPr="003E5FD5">
        <w:rPr>
          <w:rFonts w:ascii="Gill Sans MT" w:hAnsi="Gill Sans MT" w:cs="Arial"/>
          <w:b/>
          <w:color w:val="2E74B5" w:themeColor="accent1" w:themeShade="BF"/>
        </w:rPr>
        <w:t xml:space="preserve"> seminars and individual tutorials.</w:t>
      </w:r>
    </w:p>
    <w:p w14:paraId="7EFAA3CA" w14:textId="77777777" w:rsidR="00FD6C26" w:rsidRPr="003E5FD5" w:rsidRDefault="00281000" w:rsidP="00FD6C26">
      <w:pPr>
        <w:jc w:val="both"/>
        <w:rPr>
          <w:rFonts w:ascii="Gill Sans MT" w:hAnsi="Gill Sans MT" w:cs="Arial"/>
          <w:b/>
          <w:color w:val="2E74B5" w:themeColor="accent1" w:themeShade="BF"/>
        </w:rPr>
      </w:pPr>
      <w:r w:rsidRPr="003E5FD5">
        <w:rPr>
          <w:rFonts w:ascii="Gill Sans MT" w:hAnsi="Gill Sans MT"/>
          <w:noProof/>
          <w:lang w:eastAsia="en-GB"/>
        </w:rPr>
        <w:drawing>
          <wp:anchor distT="0" distB="0" distL="114300" distR="114300" simplePos="0" relativeHeight="251689984" behindDoc="1" locked="0" layoutInCell="1" allowOverlap="1" wp14:anchorId="45512EDA" wp14:editId="567F44D9">
            <wp:simplePos x="0" y="0"/>
            <wp:positionH relativeFrom="margin">
              <wp:posOffset>-57150</wp:posOffset>
            </wp:positionH>
            <wp:positionV relativeFrom="paragraph">
              <wp:posOffset>471170</wp:posOffset>
            </wp:positionV>
            <wp:extent cx="2548890" cy="1695450"/>
            <wp:effectExtent l="0" t="0" r="3810" b="0"/>
            <wp:wrapTight wrapText="bothSides">
              <wp:wrapPolygon edited="0">
                <wp:start x="0" y="0"/>
                <wp:lineTo x="0" y="21357"/>
                <wp:lineTo x="21471" y="21357"/>
                <wp:lineTo x="21471" y="0"/>
                <wp:lineTo x="0" y="0"/>
              </wp:wrapPolygon>
            </wp:wrapTight>
            <wp:docPr id="14" name="Picture 14" descr="O:\Photos for powerpoint\img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hotos for powerpoint\img23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889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D6C26" w:rsidRPr="003E5FD5">
        <w:rPr>
          <w:rFonts w:ascii="Gill Sans MT" w:hAnsi="Gill Sans MT" w:cs="Arial"/>
          <w:b/>
          <w:color w:val="2E74B5" w:themeColor="accent1" w:themeShade="BF"/>
        </w:rPr>
        <w:t xml:space="preserve">Candidates are required to teach a student with literacy difficulties for 12 hours and a student with literacy and numeracy difficulties for 6 hours.  </w:t>
      </w:r>
    </w:p>
    <w:p w14:paraId="706A7191" w14:textId="77777777" w:rsidR="00FD6C26" w:rsidRPr="003E5FD5" w:rsidRDefault="00FD6C26" w:rsidP="00FD6C26">
      <w:pPr>
        <w:jc w:val="both"/>
        <w:rPr>
          <w:rFonts w:ascii="Gill Sans MT" w:hAnsi="Gill Sans MT" w:cs="Arial"/>
          <w:b/>
          <w:color w:val="2E74B5" w:themeColor="accent1" w:themeShade="BF"/>
        </w:rPr>
      </w:pPr>
      <w:r w:rsidRPr="003E5FD5">
        <w:rPr>
          <w:rFonts w:ascii="Gill Sans MT" w:hAnsi="Gill Sans MT" w:cs="Arial"/>
          <w:b/>
          <w:color w:val="2E74B5" w:themeColor="accent1" w:themeShade="BF"/>
        </w:rPr>
        <w:t xml:space="preserve">Candidates will be assessed teaching both their students and this will usually be done by tutors submitting a videoed lesson. Candidates must gather a portfolio of evidence which demonstrates knowledge of SEN legislation and the roles of Specialist Teachers, Educational Psychologists and Speech and Language Therapists. The portfolio must also demonstrate skills in identifying and assessing students with specific learning difficulties, planning teaching programmes, delivering and evaluating lessons, as well as reflection on the candidate’s own performance.  There are formal guidelines to follow in order to achieve the qualification. The expectation is that those taking OCR will need to allow at least 10 hours of study per week on top of attending the course. </w:t>
      </w:r>
    </w:p>
    <w:p w14:paraId="3E93CB2D" w14:textId="0672CB43" w:rsidR="00FD6C26" w:rsidRPr="003E5FD5" w:rsidRDefault="00FD6C26" w:rsidP="00FD6C26">
      <w:pPr>
        <w:jc w:val="both"/>
        <w:rPr>
          <w:rFonts w:ascii="Gill Sans MT" w:hAnsi="Gill Sans MT" w:cs="Arial"/>
          <w:b/>
          <w:color w:val="2E74B5" w:themeColor="accent1" w:themeShade="BF"/>
        </w:rPr>
      </w:pPr>
      <w:r w:rsidRPr="003E5FD5">
        <w:rPr>
          <w:rFonts w:ascii="Gill Sans MT" w:hAnsi="Gill Sans MT" w:cs="Arial"/>
          <w:b/>
          <w:color w:val="2E74B5" w:themeColor="accent1" w:themeShade="BF"/>
        </w:rPr>
        <w:t xml:space="preserve">The course runs </w:t>
      </w:r>
      <w:r w:rsidR="00092199" w:rsidRPr="003E5FD5">
        <w:rPr>
          <w:rFonts w:ascii="Gill Sans MT" w:hAnsi="Gill Sans MT" w:cs="Arial"/>
          <w:b/>
          <w:color w:val="2E74B5" w:themeColor="accent1" w:themeShade="BF"/>
        </w:rPr>
        <w:t>for a</w:t>
      </w:r>
      <w:r w:rsidRPr="003E5FD5">
        <w:rPr>
          <w:rFonts w:ascii="Gill Sans MT" w:hAnsi="Gill Sans MT" w:cs="Arial"/>
          <w:b/>
          <w:color w:val="2E74B5" w:themeColor="accent1" w:themeShade="BF"/>
        </w:rPr>
        <w:t xml:space="preserve"> year. (Fairley House staff are funded in house, </w:t>
      </w:r>
      <w:r w:rsidR="00B01ADE" w:rsidRPr="003E5FD5">
        <w:rPr>
          <w:rFonts w:ascii="Gill Sans MT" w:hAnsi="Gill Sans MT" w:cs="Arial"/>
          <w:b/>
          <w:color w:val="2E74B5" w:themeColor="accent1" w:themeShade="BF"/>
        </w:rPr>
        <w:t xml:space="preserve">and </w:t>
      </w:r>
      <w:r w:rsidRPr="003E5FD5">
        <w:rPr>
          <w:rFonts w:ascii="Gill Sans MT" w:hAnsi="Gill Sans MT" w:cs="Arial"/>
          <w:b/>
          <w:color w:val="2E74B5" w:themeColor="accent1" w:themeShade="BF"/>
        </w:rPr>
        <w:t xml:space="preserve">are required to work in the school for at least 2 years following the course. If not, they would be liable for the course costs or part, thereof, depending upon circumstances). It covers </w:t>
      </w:r>
      <w:r w:rsidR="00092199" w:rsidRPr="003E5FD5">
        <w:rPr>
          <w:rFonts w:ascii="Gill Sans MT" w:hAnsi="Gill Sans MT" w:cs="Arial"/>
          <w:b/>
          <w:color w:val="2E74B5" w:themeColor="accent1" w:themeShade="BF"/>
        </w:rPr>
        <w:t>CPD</w:t>
      </w:r>
      <w:r w:rsidRPr="003E5FD5">
        <w:rPr>
          <w:rFonts w:ascii="Gill Sans MT" w:hAnsi="Gill Sans MT" w:cs="Arial"/>
          <w:b/>
          <w:color w:val="2E74B5" w:themeColor="accent1" w:themeShade="BF"/>
        </w:rPr>
        <w:t xml:space="preserve"> fees, lectures and seminars, plus tutorial support and assessment of the candidate’s work over 3 terms. If for any reason this extends over and above the three terms, staff could be liable for additional marking costs.  </w:t>
      </w:r>
    </w:p>
    <w:p w14:paraId="46E64ECB" w14:textId="77777777" w:rsidR="00FD6C26" w:rsidRPr="003E5FD5" w:rsidRDefault="00FD6C26" w:rsidP="00FD6C26">
      <w:pPr>
        <w:jc w:val="both"/>
        <w:rPr>
          <w:rFonts w:ascii="Gill Sans MT" w:hAnsi="Gill Sans MT" w:cs="Arial"/>
          <w:b/>
          <w:color w:val="2E74B5" w:themeColor="accent1" w:themeShade="BF"/>
        </w:rPr>
      </w:pPr>
      <w:r w:rsidRPr="003E5FD5">
        <w:rPr>
          <w:rFonts w:ascii="Gill Sans MT" w:hAnsi="Gill Sans MT" w:cs="Arial"/>
          <w:b/>
          <w:color w:val="2E74B5" w:themeColor="accent1" w:themeShade="BF"/>
        </w:rPr>
        <w:t xml:space="preserve">Fairley House School is now the only Central London venue offering the course. The course </w:t>
      </w:r>
      <w:r w:rsidR="00092199" w:rsidRPr="003E5FD5">
        <w:rPr>
          <w:rFonts w:ascii="Gill Sans MT" w:hAnsi="Gill Sans MT" w:cs="Arial"/>
          <w:b/>
          <w:color w:val="2E74B5" w:themeColor="accent1" w:themeShade="BF"/>
        </w:rPr>
        <w:t xml:space="preserve">draws upon the expertise of FHS </w:t>
      </w:r>
      <w:r w:rsidR="00AD6C33" w:rsidRPr="003E5FD5">
        <w:rPr>
          <w:rFonts w:ascii="Gill Sans MT" w:hAnsi="Gill Sans MT" w:cs="Arial"/>
          <w:b/>
          <w:color w:val="2E74B5" w:themeColor="accent1" w:themeShade="BF"/>
        </w:rPr>
        <w:t>and working</w:t>
      </w:r>
      <w:r w:rsidRPr="003E5FD5">
        <w:rPr>
          <w:rFonts w:ascii="Gill Sans MT" w:hAnsi="Gill Sans MT" w:cs="Arial"/>
          <w:b/>
          <w:color w:val="2E74B5" w:themeColor="accent1" w:themeShade="BF"/>
        </w:rPr>
        <w:t xml:space="preserve"> with dyslexic and dyspraxic students. It combines theory and practice and will give candidates practical skills they can use.</w:t>
      </w:r>
    </w:p>
    <w:p w14:paraId="0C69AC99" w14:textId="77777777" w:rsidR="00FD6C26" w:rsidRPr="003E5FD5" w:rsidRDefault="00FD6C26" w:rsidP="00AD6C33">
      <w:pPr>
        <w:jc w:val="both"/>
        <w:rPr>
          <w:rFonts w:ascii="Gill Sans MT" w:hAnsi="Gill Sans MT" w:cs="Arial"/>
          <w:b/>
          <w:color w:val="2E74B5" w:themeColor="accent1" w:themeShade="BF"/>
        </w:rPr>
      </w:pPr>
      <w:r w:rsidRPr="003E5FD5">
        <w:rPr>
          <w:rFonts w:ascii="Gill Sans MT" w:hAnsi="Gill Sans MT" w:cs="Arial"/>
          <w:b/>
          <w:color w:val="2E74B5" w:themeColor="accent1" w:themeShade="BF"/>
        </w:rPr>
        <w:t xml:space="preserve">The course is offered to candidates from many other schools and offers additional networking opportunities. </w:t>
      </w:r>
    </w:p>
    <w:p w14:paraId="4D0F1DCE" w14:textId="1154C540" w:rsidR="00FD6C26" w:rsidRPr="003E5FD5" w:rsidRDefault="00FD6C26" w:rsidP="00FD6C26">
      <w:pPr>
        <w:rPr>
          <w:rFonts w:ascii="Gill Sans MT" w:hAnsi="Gill Sans MT" w:cs="Arial"/>
          <w:b/>
          <w:bCs/>
          <w:color w:val="2E74B5" w:themeColor="accent1" w:themeShade="BF"/>
        </w:rPr>
      </w:pPr>
      <w:r w:rsidRPr="003E5FD5">
        <w:rPr>
          <w:rFonts w:ascii="Gill Sans MT" w:hAnsi="Gill Sans MT" w:cs="Arial"/>
          <w:b/>
          <w:bCs/>
          <w:color w:val="2E74B5" w:themeColor="accent1" w:themeShade="BF"/>
        </w:rPr>
        <w:t xml:space="preserve">For staff who are not teaching English we </w:t>
      </w:r>
      <w:r w:rsidR="00B01ADE" w:rsidRPr="003E5FD5">
        <w:rPr>
          <w:rFonts w:ascii="Gill Sans MT" w:hAnsi="Gill Sans MT" w:cs="Arial"/>
          <w:b/>
          <w:bCs/>
          <w:color w:val="2E74B5" w:themeColor="accent1" w:themeShade="BF"/>
        </w:rPr>
        <w:t xml:space="preserve">offer </w:t>
      </w:r>
      <w:r w:rsidR="0064682D" w:rsidRPr="003E5FD5">
        <w:rPr>
          <w:rFonts w:ascii="Gill Sans MT" w:hAnsi="Gill Sans MT" w:cs="Arial"/>
          <w:b/>
          <w:bCs/>
          <w:color w:val="2E74B5" w:themeColor="accent1" w:themeShade="BF"/>
        </w:rPr>
        <w:t>a short</w:t>
      </w:r>
      <w:r w:rsidR="00B01ADE" w:rsidRPr="003E5FD5">
        <w:rPr>
          <w:rFonts w:ascii="Gill Sans MT" w:hAnsi="Gill Sans MT" w:cs="Arial"/>
          <w:b/>
          <w:bCs/>
          <w:color w:val="2E74B5" w:themeColor="accent1" w:themeShade="BF"/>
        </w:rPr>
        <w:t xml:space="preserve"> </w:t>
      </w:r>
      <w:r w:rsidR="00092199" w:rsidRPr="003E5FD5">
        <w:rPr>
          <w:rFonts w:ascii="Gill Sans MT" w:hAnsi="Gill Sans MT" w:cs="Arial"/>
          <w:b/>
          <w:bCs/>
          <w:color w:val="2E74B5" w:themeColor="accent1" w:themeShade="BF"/>
        </w:rPr>
        <w:t xml:space="preserve">course </w:t>
      </w:r>
      <w:r w:rsidRPr="003E5FD5">
        <w:rPr>
          <w:rFonts w:ascii="Gill Sans MT" w:hAnsi="Gill Sans MT" w:cs="Arial"/>
          <w:b/>
          <w:bCs/>
          <w:color w:val="2E74B5" w:themeColor="accent1" w:themeShade="BF"/>
        </w:rPr>
        <w:t xml:space="preserve">on teaching pupils with specific learning difficulties, leading </w:t>
      </w:r>
      <w:r w:rsidR="00092199" w:rsidRPr="003E5FD5">
        <w:rPr>
          <w:rFonts w:ascii="Gill Sans MT" w:hAnsi="Gill Sans MT" w:cs="Arial"/>
          <w:b/>
          <w:bCs/>
          <w:color w:val="2E74B5" w:themeColor="accent1" w:themeShade="BF"/>
        </w:rPr>
        <w:t>to a Fairley House Certificate.</w:t>
      </w:r>
    </w:p>
    <w:p w14:paraId="57F758D4" w14:textId="77777777" w:rsidR="00FD6C26" w:rsidRPr="00AD6C33" w:rsidRDefault="00FD6C26" w:rsidP="00FD6C26">
      <w:pPr>
        <w:rPr>
          <w:rFonts w:ascii="Gill Sans MT" w:hAnsi="Gill Sans MT" w:cs="Arial"/>
          <w:b/>
          <w:bCs/>
          <w:color w:val="2E74B5" w:themeColor="accent1" w:themeShade="BF"/>
          <w:sz w:val="24"/>
          <w:szCs w:val="24"/>
        </w:rPr>
      </w:pPr>
      <w:r w:rsidRPr="00AD6C33">
        <w:rPr>
          <w:rFonts w:ascii="Gill Sans MT" w:hAnsi="Gill Sans MT" w:cs="Arial"/>
          <w:b/>
          <w:bCs/>
          <w:color w:val="2E74B5" w:themeColor="accent1" w:themeShade="BF"/>
          <w:sz w:val="24"/>
          <w:szCs w:val="24"/>
        </w:rPr>
        <w:t>For all other enquires relating to professional development please contact HR</w:t>
      </w:r>
    </w:p>
    <w:p w14:paraId="4717938F" w14:textId="15E92820" w:rsidR="00525546" w:rsidRDefault="00525546" w:rsidP="0027215C">
      <w:pPr>
        <w:rPr>
          <w:rFonts w:ascii="Gill Sans MT" w:hAnsi="Gill Sans MT"/>
          <w:color w:val="5B9BD5" w:themeColor="accent1"/>
          <w:sz w:val="28"/>
          <w:szCs w:val="28"/>
        </w:rPr>
      </w:pPr>
    </w:p>
    <w:p w14:paraId="2CB50B4C" w14:textId="77777777" w:rsidR="00F606F7" w:rsidRDefault="00F606F7" w:rsidP="0027215C">
      <w:pPr>
        <w:rPr>
          <w:rFonts w:ascii="Gill Sans MT" w:hAnsi="Gill Sans MT"/>
          <w:color w:val="5B9BD5" w:themeColor="accent1"/>
          <w:sz w:val="28"/>
          <w:szCs w:val="28"/>
        </w:rPr>
      </w:pPr>
    </w:p>
    <w:p w14:paraId="6E84A6EB" w14:textId="77777777" w:rsidR="009D471E" w:rsidRDefault="009D471E" w:rsidP="0027215C">
      <w:pPr>
        <w:rPr>
          <w:rFonts w:ascii="Gill Sans MT" w:hAnsi="Gill Sans MT"/>
          <w:b/>
          <w:color w:val="5B9BD5" w:themeColor="accent1"/>
          <w:sz w:val="28"/>
          <w:szCs w:val="28"/>
        </w:rPr>
      </w:pPr>
    </w:p>
    <w:p w14:paraId="72047AA2" w14:textId="77777777" w:rsidR="006F3291" w:rsidRPr="003546B9" w:rsidRDefault="003546B9" w:rsidP="009D471E">
      <w:pPr>
        <w:pStyle w:val="Heading1"/>
        <w:rPr>
          <w:sz w:val="40"/>
          <w:szCs w:val="40"/>
        </w:rPr>
      </w:pPr>
      <w:r>
        <w:rPr>
          <w:sz w:val="40"/>
          <w:szCs w:val="40"/>
        </w:rPr>
        <w:t>How to apply</w:t>
      </w:r>
    </w:p>
    <w:p w14:paraId="30E17D08" w14:textId="77777777" w:rsidR="003546B9" w:rsidRDefault="003546B9" w:rsidP="003546B9"/>
    <w:p w14:paraId="55867033" w14:textId="77777777" w:rsidR="00D11E02" w:rsidRDefault="003546B9" w:rsidP="003546B9">
      <w:r>
        <w:t xml:space="preserve">Having looked at all the documentation please return to our website </w:t>
      </w:r>
      <w:hyperlink r:id="rId16" w:history="1">
        <w:r w:rsidR="00D11E02" w:rsidRPr="00F02673">
          <w:rPr>
            <w:rStyle w:val="Hyperlink"/>
          </w:rPr>
          <w:t>www.fairleyhouse.org.uk</w:t>
        </w:r>
      </w:hyperlink>
      <w:r w:rsidR="00D11E02">
        <w:t xml:space="preserve"> </w:t>
      </w:r>
      <w:r>
        <w:t>or the TES to download an application form or apply online.</w:t>
      </w:r>
      <w:r w:rsidR="00D11E02">
        <w:t xml:space="preserve"> </w:t>
      </w:r>
    </w:p>
    <w:p w14:paraId="218B3BA1" w14:textId="77777777" w:rsidR="003546B9" w:rsidRDefault="00D11E02" w:rsidP="003546B9">
      <w:r>
        <w:t>Please remember that your supporting statement should address the criteria set out in the job description and person specification. We follow safer recruitment guidelines so please give explanation for any gaps in employment.</w:t>
      </w:r>
    </w:p>
    <w:p w14:paraId="757B66ED" w14:textId="77777777" w:rsidR="00D11E02" w:rsidRPr="00D11E02" w:rsidRDefault="00D11E02" w:rsidP="00D11E02">
      <w:pPr>
        <w:rPr>
          <w:rFonts w:ascii="Gill Sans MT" w:hAnsi="Gill Sans MT"/>
          <w:sz w:val="24"/>
          <w:szCs w:val="24"/>
        </w:rPr>
      </w:pPr>
      <w:r w:rsidRPr="00D11E02">
        <w:rPr>
          <w:rFonts w:ascii="Gill Sans MT" w:hAnsi="Gill Sans MT"/>
          <w:sz w:val="24"/>
          <w:szCs w:val="24"/>
        </w:rPr>
        <w:t xml:space="preserve">Alternatively please contact our HR office at </w:t>
      </w:r>
      <w:hyperlink r:id="rId17" w:history="1">
        <w:r w:rsidRPr="00D11E02">
          <w:rPr>
            <w:rStyle w:val="Hyperlink"/>
            <w:rFonts w:ascii="Gill Sans MT" w:hAnsi="Gill Sans MT"/>
            <w:color w:val="auto"/>
            <w:sz w:val="24"/>
            <w:szCs w:val="24"/>
          </w:rPr>
          <w:t>hr@fairleyhouse.org.uk</w:t>
        </w:r>
      </w:hyperlink>
    </w:p>
    <w:p w14:paraId="1A289154" w14:textId="77777777" w:rsidR="00D11E02" w:rsidRPr="00D11E02" w:rsidRDefault="00D11E02" w:rsidP="00D11E02">
      <w:pPr>
        <w:rPr>
          <w:rFonts w:ascii="Gill Sans MT" w:hAnsi="Gill Sans MT"/>
          <w:sz w:val="24"/>
          <w:szCs w:val="24"/>
        </w:rPr>
      </w:pPr>
      <w:r w:rsidRPr="00D11E02">
        <w:rPr>
          <w:rFonts w:ascii="Gill Sans MT" w:hAnsi="Gill Sans MT"/>
          <w:sz w:val="24"/>
          <w:szCs w:val="24"/>
        </w:rPr>
        <w:t>Or telephone on 0207 976 5456 for further information about this vacancy or an application form.</w:t>
      </w:r>
    </w:p>
    <w:p w14:paraId="215C077A" w14:textId="77777777" w:rsidR="00D11E02" w:rsidRDefault="00D11E02" w:rsidP="003546B9"/>
    <w:p w14:paraId="6297A37E" w14:textId="77777777" w:rsidR="003546B9" w:rsidRDefault="003546B9" w:rsidP="003546B9">
      <w:r>
        <w:t xml:space="preserve">Job Role </w:t>
      </w:r>
    </w:p>
    <w:tbl>
      <w:tblPr>
        <w:tblStyle w:val="TableGrid"/>
        <w:tblW w:w="0" w:type="auto"/>
        <w:tblLook w:val="04A0" w:firstRow="1" w:lastRow="0" w:firstColumn="1" w:lastColumn="0" w:noHBand="0" w:noVBand="1"/>
      </w:tblPr>
      <w:tblGrid>
        <w:gridCol w:w="9016"/>
      </w:tblGrid>
      <w:tr w:rsidR="003546B9" w14:paraId="26DE6B2C" w14:textId="77777777" w:rsidTr="003546B9">
        <w:tc>
          <w:tcPr>
            <w:tcW w:w="9016" w:type="dxa"/>
          </w:tcPr>
          <w:p w14:paraId="6E68003F" w14:textId="77777777" w:rsidR="003546B9" w:rsidRDefault="003546B9" w:rsidP="003546B9">
            <w:r>
              <w:t xml:space="preserve">Full time </w:t>
            </w:r>
          </w:p>
        </w:tc>
      </w:tr>
      <w:tr w:rsidR="003546B9" w14:paraId="5F67A592" w14:textId="77777777" w:rsidTr="003546B9">
        <w:tc>
          <w:tcPr>
            <w:tcW w:w="9016" w:type="dxa"/>
          </w:tcPr>
          <w:p w14:paraId="3DC23B3F" w14:textId="77777777" w:rsidR="003546B9" w:rsidRDefault="003546B9" w:rsidP="003546B9">
            <w:r>
              <w:t>Permanent Contract with 3 terms probation period</w:t>
            </w:r>
          </w:p>
        </w:tc>
      </w:tr>
      <w:tr w:rsidR="003546B9" w14:paraId="262C6D54" w14:textId="77777777" w:rsidTr="003546B9">
        <w:tc>
          <w:tcPr>
            <w:tcW w:w="9016" w:type="dxa"/>
          </w:tcPr>
          <w:p w14:paraId="2647A908" w14:textId="183510B8" w:rsidR="003546B9" w:rsidRDefault="003546B9" w:rsidP="003546B9">
            <w:r>
              <w:t>Salary range:</w:t>
            </w:r>
            <w:r w:rsidR="000215EE">
              <w:t xml:space="preserve"> £317</w:t>
            </w:r>
            <w:r w:rsidR="00DD3AE4">
              <w:t>0</w:t>
            </w:r>
            <w:r w:rsidR="000215EE">
              <w:t xml:space="preserve">0 - £41003 [we have our own pay scales ] depending upon experience </w:t>
            </w:r>
          </w:p>
        </w:tc>
      </w:tr>
      <w:tr w:rsidR="003546B9" w14:paraId="4CFA774A" w14:textId="77777777" w:rsidTr="003546B9">
        <w:tc>
          <w:tcPr>
            <w:tcW w:w="9016" w:type="dxa"/>
          </w:tcPr>
          <w:p w14:paraId="116AE5B1" w14:textId="1D5E6BB2" w:rsidR="003546B9" w:rsidRDefault="003546B9" w:rsidP="00840386">
            <w:r>
              <w:t>Start date</w:t>
            </w:r>
            <w:r w:rsidR="000215EE">
              <w:t>:</w:t>
            </w:r>
            <w:r>
              <w:t xml:space="preserve"> </w:t>
            </w:r>
            <w:r w:rsidR="00840386">
              <w:t xml:space="preserve"> as soon as possible or </w:t>
            </w:r>
            <w:r>
              <w:t>January 2022 for the ri</w:t>
            </w:r>
            <w:r w:rsidR="00840386">
              <w:t xml:space="preserve">ght candidate </w:t>
            </w:r>
          </w:p>
        </w:tc>
      </w:tr>
    </w:tbl>
    <w:p w14:paraId="3FBF305E" w14:textId="77777777" w:rsidR="003546B9" w:rsidRDefault="003546B9" w:rsidP="003546B9"/>
    <w:tbl>
      <w:tblPr>
        <w:tblStyle w:val="TableGrid"/>
        <w:tblW w:w="0" w:type="auto"/>
        <w:tblLook w:val="04A0" w:firstRow="1" w:lastRow="0" w:firstColumn="1" w:lastColumn="0" w:noHBand="0" w:noVBand="1"/>
      </w:tblPr>
      <w:tblGrid>
        <w:gridCol w:w="9016"/>
      </w:tblGrid>
      <w:tr w:rsidR="00D11E02" w14:paraId="71080AC8" w14:textId="77777777" w:rsidTr="00D11E02">
        <w:tc>
          <w:tcPr>
            <w:tcW w:w="9016" w:type="dxa"/>
            <w:shd w:val="clear" w:color="auto" w:fill="DEEAF6" w:themeFill="accent1" w:themeFillTint="33"/>
          </w:tcPr>
          <w:p w14:paraId="24AF61DD" w14:textId="77777777" w:rsidR="00D11E02" w:rsidRPr="00D11E02" w:rsidRDefault="00D11E02" w:rsidP="00D11E02">
            <w:pPr>
              <w:jc w:val="center"/>
              <w:rPr>
                <w:b/>
              </w:rPr>
            </w:pPr>
            <w:r w:rsidRPr="00D11E02">
              <w:rPr>
                <w:b/>
              </w:rPr>
              <w:t>Closing date</w:t>
            </w:r>
          </w:p>
          <w:p w14:paraId="774A1B59" w14:textId="024DDBE2" w:rsidR="00D11E02" w:rsidRDefault="00840386" w:rsidP="00840386">
            <w:pPr>
              <w:jc w:val="center"/>
            </w:pPr>
            <w:r>
              <w:rPr>
                <w:b/>
              </w:rPr>
              <w:t>Friday 17</w:t>
            </w:r>
            <w:r w:rsidRPr="00840386">
              <w:rPr>
                <w:b/>
                <w:vertAlign w:val="superscript"/>
              </w:rPr>
              <w:t>th</w:t>
            </w:r>
            <w:r>
              <w:rPr>
                <w:b/>
              </w:rPr>
              <w:t xml:space="preserve"> September 2021</w:t>
            </w:r>
          </w:p>
        </w:tc>
      </w:tr>
    </w:tbl>
    <w:p w14:paraId="5C9298C2" w14:textId="77777777" w:rsidR="00D11E02" w:rsidRDefault="00D11E02" w:rsidP="003546B9"/>
    <w:p w14:paraId="7EFB3F49" w14:textId="0699219A" w:rsidR="00D11E02" w:rsidRDefault="00B01ADE" w:rsidP="003546B9">
      <w:r>
        <w:t>Interviews:</w:t>
      </w:r>
    </w:p>
    <w:p w14:paraId="07B7DA8B" w14:textId="615C04F9" w:rsidR="00D11E02" w:rsidRDefault="00D11E02" w:rsidP="003546B9">
      <w:r>
        <w:t xml:space="preserve">The interviews are schedules for the </w:t>
      </w:r>
      <w:r w:rsidR="00B01ADE" w:rsidRPr="00B01ADE">
        <w:t xml:space="preserve">w/c </w:t>
      </w:r>
      <w:r w:rsidR="00840386">
        <w:t>27</w:t>
      </w:r>
      <w:r w:rsidR="00840386" w:rsidRPr="00840386">
        <w:rPr>
          <w:vertAlign w:val="superscript"/>
        </w:rPr>
        <w:t>th</w:t>
      </w:r>
      <w:r w:rsidR="00840386">
        <w:t xml:space="preserve"> September 2021</w:t>
      </w:r>
    </w:p>
    <w:p w14:paraId="3347C643" w14:textId="77777777" w:rsidR="00D11E02" w:rsidRDefault="00D11E02" w:rsidP="003546B9">
      <w:r>
        <w:t>Candidates will be notified after shortlisting has been completed.</w:t>
      </w:r>
    </w:p>
    <w:p w14:paraId="638DC1EB" w14:textId="77777777" w:rsidR="00D11E02" w:rsidRPr="003546B9" w:rsidRDefault="00D11E02" w:rsidP="003546B9"/>
    <w:p w14:paraId="50553C72" w14:textId="77777777" w:rsidR="00D11E02" w:rsidRPr="00AD6C33" w:rsidRDefault="00D11E02" w:rsidP="00D11E02">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Gill Sans MT" w:hAnsi="Gill Sans MT"/>
          <w:b/>
          <w:i/>
          <w:sz w:val="28"/>
          <w:szCs w:val="28"/>
        </w:rPr>
      </w:pPr>
      <w:r w:rsidRPr="00AD6C33">
        <w:rPr>
          <w:rFonts w:ascii="Gill Sans MT" w:hAnsi="Gill Sans MT"/>
          <w:b/>
          <w:i/>
          <w:sz w:val="28"/>
          <w:szCs w:val="28"/>
        </w:rPr>
        <w:t>Fairley House School is committed the safeguarding of children and young people. All applicants must be willing to undertake an enhanced DBS check. CVs not accepted – application forms only</w:t>
      </w:r>
    </w:p>
    <w:p w14:paraId="70FCC6B7" w14:textId="77777777" w:rsidR="006F3291" w:rsidRDefault="006F3291" w:rsidP="0027215C">
      <w:pPr>
        <w:rPr>
          <w:rFonts w:ascii="Gill Sans MT" w:hAnsi="Gill Sans MT"/>
          <w:color w:val="5B9BD5" w:themeColor="accent1"/>
          <w:sz w:val="28"/>
          <w:szCs w:val="28"/>
        </w:rPr>
      </w:pPr>
    </w:p>
    <w:p w14:paraId="2C604A80" w14:textId="77777777" w:rsidR="00D74754" w:rsidRPr="00AD6C33" w:rsidRDefault="00D11E02" w:rsidP="00AD6C33">
      <w:pPr>
        <w:jc w:val="center"/>
        <w:rPr>
          <w:rFonts w:ascii="Gill Sans MT" w:hAnsi="Gill Sans MT"/>
          <w:sz w:val="28"/>
          <w:szCs w:val="28"/>
        </w:rPr>
      </w:pPr>
      <w:r>
        <w:rPr>
          <w:rFonts w:ascii="Gill Sans MT" w:hAnsi="Gill Sans MT"/>
          <w:sz w:val="28"/>
          <w:szCs w:val="28"/>
        </w:rPr>
        <w:t xml:space="preserve"> </w:t>
      </w:r>
    </w:p>
    <w:p w14:paraId="58997AC3" w14:textId="2CA9D486" w:rsidR="00660374" w:rsidRDefault="00660374" w:rsidP="00B31016">
      <w:pPr>
        <w:rPr>
          <w:rFonts w:ascii="Gill Sans MT" w:hAnsi="Gill Sans MT"/>
          <w:b/>
          <w:i/>
          <w:color w:val="0070C0"/>
          <w:sz w:val="28"/>
          <w:szCs w:val="28"/>
        </w:rPr>
      </w:pPr>
    </w:p>
    <w:p w14:paraId="1307771D" w14:textId="3BAAC6F8" w:rsidR="00BB3F27" w:rsidRDefault="00525546" w:rsidP="0027215C">
      <w:pPr>
        <w:rPr>
          <w:rFonts w:ascii="Gill Sans MT" w:hAnsi="Gill Sans MT"/>
          <w:b/>
          <w:i/>
          <w:color w:val="0070C0"/>
          <w:sz w:val="28"/>
          <w:szCs w:val="28"/>
        </w:rPr>
      </w:pPr>
      <w:r>
        <w:rPr>
          <w:rFonts w:ascii="Gill Sans MT" w:hAnsi="Gill Sans MT"/>
          <w:b/>
          <w:i/>
          <w:color w:val="0070C0"/>
          <w:sz w:val="28"/>
          <w:szCs w:val="28"/>
        </w:rPr>
        <w:t>…………..and all of a sudden nothing is impossibl</w:t>
      </w:r>
      <w:r w:rsidR="00ED33EB">
        <w:rPr>
          <w:rFonts w:ascii="Gill Sans MT" w:hAnsi="Gill Sans MT"/>
          <w:b/>
          <w:i/>
          <w:color w:val="0070C0"/>
          <w:sz w:val="28"/>
          <w:szCs w:val="28"/>
        </w:rPr>
        <w:t>e….</w:t>
      </w:r>
    </w:p>
    <w:tbl>
      <w:tblPr>
        <w:tblStyle w:val="TableGrid"/>
        <w:tblpPr w:leftFromText="180" w:rightFromText="180" w:vertAnchor="text" w:horzAnchor="margin" w:tblpY="-344"/>
        <w:tblW w:w="0" w:type="auto"/>
        <w:tblLook w:val="04A0" w:firstRow="1" w:lastRow="0" w:firstColumn="1" w:lastColumn="0" w:noHBand="0" w:noVBand="1"/>
      </w:tblPr>
      <w:tblGrid>
        <w:gridCol w:w="9016"/>
      </w:tblGrid>
      <w:tr w:rsidR="00CB4FD5" w14:paraId="5F40EB57" w14:textId="77777777" w:rsidTr="00CB4FD5">
        <w:tc>
          <w:tcPr>
            <w:tcW w:w="9016" w:type="dxa"/>
            <w:shd w:val="clear" w:color="auto" w:fill="BDD6EE" w:themeFill="accent1" w:themeFillTint="66"/>
          </w:tcPr>
          <w:p w14:paraId="443C3C36" w14:textId="77777777" w:rsidR="00CB4FD5" w:rsidRDefault="00CB4FD5" w:rsidP="00CB4FD5">
            <w:pPr>
              <w:jc w:val="center"/>
              <w:rPr>
                <w:rFonts w:ascii="Gill Sans MT" w:hAnsi="Gill Sans MT"/>
                <w:b/>
                <w:color w:val="0070C0"/>
                <w:sz w:val="28"/>
                <w:szCs w:val="28"/>
              </w:rPr>
            </w:pPr>
            <w:r w:rsidRPr="003A7B26">
              <w:rPr>
                <w:noProof/>
                <w:lang w:eastAsia="en-GB"/>
              </w:rPr>
              <w:drawing>
                <wp:anchor distT="0" distB="0" distL="114300" distR="114300" simplePos="0" relativeHeight="251692032" behindDoc="0" locked="0" layoutInCell="1" allowOverlap="1" wp14:anchorId="58914358" wp14:editId="57D15F88">
                  <wp:simplePos x="0" y="0"/>
                  <wp:positionH relativeFrom="column">
                    <wp:posOffset>2242820</wp:posOffset>
                  </wp:positionH>
                  <wp:positionV relativeFrom="paragraph">
                    <wp:posOffset>184150</wp:posOffset>
                  </wp:positionV>
                  <wp:extent cx="1096925" cy="1076325"/>
                  <wp:effectExtent l="0" t="0" r="8255" b="0"/>
                  <wp:wrapNone/>
                  <wp:docPr id="5" name="Picture 5" descr="C:\Users\sf.FH\Desktop\2.2 CMYK. FH_Restricted U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f.FH\Desktop\2.2 CMYK. FH_Restricted Use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692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EAC72" w14:textId="77777777" w:rsidR="00CB4FD5" w:rsidRDefault="00CB4FD5" w:rsidP="00CB4FD5">
            <w:pPr>
              <w:jc w:val="center"/>
              <w:rPr>
                <w:rFonts w:ascii="Gill Sans MT" w:hAnsi="Gill Sans MT"/>
                <w:b/>
                <w:color w:val="0070C0"/>
                <w:sz w:val="28"/>
                <w:szCs w:val="28"/>
              </w:rPr>
            </w:pPr>
          </w:p>
          <w:p w14:paraId="5A8A8088" w14:textId="77777777" w:rsidR="00CB4FD5" w:rsidRDefault="00CB4FD5" w:rsidP="00CB4FD5">
            <w:pPr>
              <w:jc w:val="center"/>
              <w:rPr>
                <w:rFonts w:ascii="Gill Sans MT" w:hAnsi="Gill Sans MT"/>
                <w:b/>
                <w:color w:val="0070C0"/>
                <w:sz w:val="28"/>
                <w:szCs w:val="28"/>
              </w:rPr>
            </w:pPr>
          </w:p>
          <w:p w14:paraId="0E71C98F" w14:textId="77777777" w:rsidR="00CB4FD5" w:rsidRDefault="00CB4FD5" w:rsidP="00CB4FD5">
            <w:pPr>
              <w:jc w:val="center"/>
              <w:rPr>
                <w:rFonts w:ascii="Gill Sans MT" w:hAnsi="Gill Sans MT"/>
                <w:b/>
                <w:color w:val="0070C0"/>
                <w:sz w:val="28"/>
                <w:szCs w:val="28"/>
              </w:rPr>
            </w:pPr>
          </w:p>
          <w:p w14:paraId="3E4E38DC" w14:textId="77777777" w:rsidR="00CB4FD5" w:rsidRDefault="00CB4FD5" w:rsidP="00CB4FD5">
            <w:pPr>
              <w:jc w:val="center"/>
              <w:rPr>
                <w:rFonts w:ascii="Gill Sans MT" w:hAnsi="Gill Sans MT"/>
                <w:b/>
                <w:color w:val="0070C0"/>
                <w:sz w:val="28"/>
                <w:szCs w:val="28"/>
              </w:rPr>
            </w:pPr>
          </w:p>
          <w:p w14:paraId="59E81574" w14:textId="77777777" w:rsidR="00CB4FD5" w:rsidRDefault="00CB4FD5" w:rsidP="00CB4FD5">
            <w:pPr>
              <w:jc w:val="center"/>
              <w:rPr>
                <w:rFonts w:ascii="Gill Sans MT" w:hAnsi="Gill Sans MT"/>
                <w:b/>
                <w:color w:val="0070C0"/>
                <w:sz w:val="28"/>
                <w:szCs w:val="28"/>
              </w:rPr>
            </w:pPr>
          </w:p>
          <w:p w14:paraId="378BF28F" w14:textId="77777777" w:rsidR="00CB4FD5" w:rsidRDefault="00CB4FD5" w:rsidP="00CB4FD5">
            <w:pPr>
              <w:jc w:val="center"/>
              <w:rPr>
                <w:rFonts w:ascii="Gill Sans MT" w:hAnsi="Gill Sans MT"/>
                <w:b/>
                <w:color w:val="0070C0"/>
                <w:sz w:val="28"/>
                <w:szCs w:val="28"/>
              </w:rPr>
            </w:pPr>
          </w:p>
          <w:p w14:paraId="0EE5359D" w14:textId="77777777" w:rsidR="00CB4FD5" w:rsidRDefault="00CB4FD5" w:rsidP="00CB4FD5">
            <w:pPr>
              <w:jc w:val="center"/>
              <w:rPr>
                <w:rFonts w:ascii="Gill Sans MT" w:hAnsi="Gill Sans MT"/>
                <w:b/>
                <w:color w:val="0070C0"/>
                <w:sz w:val="28"/>
                <w:szCs w:val="28"/>
              </w:rPr>
            </w:pPr>
          </w:p>
          <w:p w14:paraId="0A467D76" w14:textId="77777777" w:rsidR="00CB4FD5" w:rsidRDefault="00CB4FD5" w:rsidP="00CB4FD5">
            <w:pPr>
              <w:jc w:val="center"/>
              <w:rPr>
                <w:rFonts w:ascii="Gill Sans MT" w:hAnsi="Gill Sans MT"/>
                <w:b/>
                <w:color w:val="0070C0"/>
                <w:sz w:val="28"/>
                <w:szCs w:val="28"/>
              </w:rPr>
            </w:pPr>
            <w:r>
              <w:rPr>
                <w:rFonts w:ascii="Gill Sans MT" w:hAnsi="Gill Sans MT"/>
                <w:b/>
                <w:color w:val="0070C0"/>
                <w:sz w:val="28"/>
                <w:szCs w:val="28"/>
              </w:rPr>
              <w:t>Fairley House School</w:t>
            </w:r>
          </w:p>
          <w:p w14:paraId="4D47DEE6" w14:textId="77777777" w:rsidR="00CB4FD5" w:rsidRDefault="00CB4FD5" w:rsidP="00CB4FD5">
            <w:pPr>
              <w:jc w:val="center"/>
              <w:rPr>
                <w:rFonts w:ascii="Gill Sans MT" w:hAnsi="Gill Sans MT"/>
                <w:b/>
                <w:color w:val="0070C0"/>
                <w:sz w:val="28"/>
                <w:szCs w:val="28"/>
              </w:rPr>
            </w:pPr>
          </w:p>
          <w:p w14:paraId="593EFEE3" w14:textId="77777777" w:rsidR="00CB4FD5" w:rsidRDefault="00CB4FD5" w:rsidP="00CB4FD5">
            <w:pPr>
              <w:jc w:val="center"/>
              <w:rPr>
                <w:rFonts w:ascii="Gill Sans MT" w:hAnsi="Gill Sans MT"/>
                <w:b/>
                <w:color w:val="0070C0"/>
                <w:sz w:val="28"/>
                <w:szCs w:val="28"/>
              </w:rPr>
            </w:pPr>
            <w:r>
              <w:rPr>
                <w:rFonts w:ascii="Gill Sans MT" w:hAnsi="Gill Sans MT"/>
                <w:b/>
                <w:color w:val="0070C0"/>
                <w:sz w:val="28"/>
                <w:szCs w:val="28"/>
              </w:rPr>
              <w:t>30 Causton Street</w:t>
            </w:r>
          </w:p>
          <w:p w14:paraId="60C5226E" w14:textId="77777777" w:rsidR="00CB4FD5" w:rsidRDefault="00CB4FD5" w:rsidP="00CB4FD5">
            <w:pPr>
              <w:jc w:val="center"/>
              <w:rPr>
                <w:rFonts w:ascii="Gill Sans MT" w:hAnsi="Gill Sans MT"/>
                <w:b/>
                <w:color w:val="0070C0"/>
                <w:sz w:val="28"/>
                <w:szCs w:val="28"/>
              </w:rPr>
            </w:pPr>
            <w:r>
              <w:rPr>
                <w:rFonts w:ascii="Gill Sans MT" w:hAnsi="Gill Sans MT"/>
                <w:b/>
                <w:color w:val="0070C0"/>
                <w:sz w:val="28"/>
                <w:szCs w:val="28"/>
              </w:rPr>
              <w:t>London</w:t>
            </w:r>
          </w:p>
          <w:p w14:paraId="05C6B93F" w14:textId="77777777" w:rsidR="00CB4FD5" w:rsidRDefault="00CB4FD5" w:rsidP="00CB4FD5">
            <w:pPr>
              <w:jc w:val="center"/>
              <w:rPr>
                <w:rFonts w:ascii="Gill Sans MT" w:hAnsi="Gill Sans MT"/>
                <w:b/>
                <w:color w:val="0070C0"/>
                <w:sz w:val="28"/>
                <w:szCs w:val="28"/>
              </w:rPr>
            </w:pPr>
            <w:r>
              <w:rPr>
                <w:rFonts w:ascii="Gill Sans MT" w:hAnsi="Gill Sans MT"/>
                <w:b/>
                <w:color w:val="0070C0"/>
                <w:sz w:val="28"/>
                <w:szCs w:val="28"/>
              </w:rPr>
              <w:t>SW1P 4AU</w:t>
            </w:r>
          </w:p>
          <w:p w14:paraId="33BD4CDA" w14:textId="77777777" w:rsidR="00CB4FD5" w:rsidRDefault="00CB4FD5" w:rsidP="00CB4FD5">
            <w:pPr>
              <w:jc w:val="center"/>
              <w:rPr>
                <w:rFonts w:ascii="Gill Sans MT" w:hAnsi="Gill Sans MT"/>
                <w:b/>
                <w:color w:val="0070C0"/>
                <w:sz w:val="28"/>
                <w:szCs w:val="28"/>
              </w:rPr>
            </w:pPr>
          </w:p>
          <w:p w14:paraId="003A0C0F" w14:textId="77777777" w:rsidR="00CB4FD5" w:rsidRDefault="00CB4FD5" w:rsidP="00CB4FD5">
            <w:pPr>
              <w:jc w:val="center"/>
              <w:rPr>
                <w:rFonts w:ascii="Gill Sans MT" w:hAnsi="Gill Sans MT"/>
                <w:b/>
                <w:color w:val="0070C0"/>
                <w:sz w:val="28"/>
                <w:szCs w:val="28"/>
              </w:rPr>
            </w:pPr>
            <w:r>
              <w:rPr>
                <w:rFonts w:ascii="Gill Sans MT" w:hAnsi="Gill Sans MT"/>
                <w:b/>
                <w:color w:val="0070C0"/>
                <w:sz w:val="28"/>
                <w:szCs w:val="28"/>
              </w:rPr>
              <w:t>Headmaster:</w:t>
            </w:r>
          </w:p>
          <w:p w14:paraId="4DED4C27" w14:textId="77777777" w:rsidR="00CB4FD5" w:rsidRDefault="00CB4FD5" w:rsidP="00CB4FD5">
            <w:pPr>
              <w:jc w:val="center"/>
              <w:rPr>
                <w:rFonts w:ascii="Gill Sans MT" w:hAnsi="Gill Sans MT"/>
                <w:b/>
                <w:color w:val="0070C0"/>
                <w:sz w:val="28"/>
                <w:szCs w:val="28"/>
              </w:rPr>
            </w:pPr>
            <w:r>
              <w:rPr>
                <w:rFonts w:ascii="Gill Sans MT" w:hAnsi="Gill Sans MT"/>
                <w:b/>
                <w:color w:val="0070C0"/>
                <w:sz w:val="28"/>
                <w:szCs w:val="28"/>
              </w:rPr>
              <w:t>Michael Taylor</w:t>
            </w:r>
          </w:p>
          <w:p w14:paraId="238F508F" w14:textId="77777777" w:rsidR="00CB4FD5" w:rsidRDefault="00CB4FD5" w:rsidP="00CB4FD5">
            <w:pPr>
              <w:jc w:val="center"/>
              <w:rPr>
                <w:rFonts w:ascii="Gill Sans MT" w:hAnsi="Gill Sans MT"/>
                <w:b/>
                <w:color w:val="0070C0"/>
                <w:sz w:val="28"/>
                <w:szCs w:val="28"/>
              </w:rPr>
            </w:pPr>
          </w:p>
          <w:p w14:paraId="4C123E63" w14:textId="77777777" w:rsidR="00CB4FD5" w:rsidRDefault="00B55737" w:rsidP="00CB4FD5">
            <w:pPr>
              <w:jc w:val="center"/>
              <w:rPr>
                <w:rFonts w:ascii="Gill Sans MT" w:hAnsi="Gill Sans MT"/>
                <w:b/>
                <w:color w:val="0070C0"/>
                <w:sz w:val="28"/>
                <w:szCs w:val="28"/>
              </w:rPr>
            </w:pPr>
            <w:hyperlink r:id="rId18" w:history="1">
              <w:r w:rsidR="00CB4FD5" w:rsidRPr="00F02673">
                <w:rPr>
                  <w:rStyle w:val="Hyperlink"/>
                  <w:rFonts w:ascii="Gill Sans MT" w:hAnsi="Gill Sans MT"/>
                  <w:b/>
                  <w:sz w:val="28"/>
                  <w:szCs w:val="28"/>
                </w:rPr>
                <w:t>www.fairleyhouse.org.uk</w:t>
              </w:r>
            </w:hyperlink>
          </w:p>
          <w:p w14:paraId="72F03DE5" w14:textId="77777777" w:rsidR="00CB4FD5" w:rsidRDefault="00CB4FD5" w:rsidP="00CB4FD5">
            <w:pPr>
              <w:jc w:val="center"/>
              <w:rPr>
                <w:rFonts w:ascii="Gill Sans MT" w:hAnsi="Gill Sans MT"/>
                <w:b/>
                <w:color w:val="0070C0"/>
                <w:sz w:val="28"/>
                <w:szCs w:val="28"/>
              </w:rPr>
            </w:pPr>
          </w:p>
          <w:p w14:paraId="0583638B" w14:textId="77777777" w:rsidR="00CB4FD5" w:rsidRDefault="00CB4FD5" w:rsidP="00CB4FD5">
            <w:pPr>
              <w:jc w:val="center"/>
              <w:rPr>
                <w:rFonts w:ascii="Gill Sans MT" w:hAnsi="Gill Sans MT"/>
                <w:b/>
                <w:color w:val="0070C0"/>
                <w:sz w:val="28"/>
                <w:szCs w:val="28"/>
              </w:rPr>
            </w:pPr>
            <w:r w:rsidRPr="008D3BE7">
              <w:rPr>
                <w:rFonts w:ascii="Gill Sans MT" w:hAnsi="Gill Sans MT"/>
                <w:b/>
                <w:noProof/>
                <w:color w:val="0070C0"/>
                <w:sz w:val="28"/>
                <w:szCs w:val="28"/>
                <w:lang w:eastAsia="en-GB"/>
              </w:rPr>
              <w:drawing>
                <wp:inline distT="0" distB="0" distL="0" distR="0" wp14:anchorId="164AD913" wp14:editId="50765A42">
                  <wp:extent cx="4681150" cy="3038475"/>
                  <wp:effectExtent l="0" t="0" r="5715" b="0"/>
                  <wp:docPr id="8" name="Picture 8" descr="O:\ASSESSMENT CLINIC\Fairley House map -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SSESSMENT CLINIC\Fairley House map - high r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9770" cy="3044070"/>
                          </a:xfrm>
                          <a:prstGeom prst="rect">
                            <a:avLst/>
                          </a:prstGeom>
                          <a:noFill/>
                          <a:ln>
                            <a:noFill/>
                          </a:ln>
                        </pic:spPr>
                      </pic:pic>
                    </a:graphicData>
                  </a:graphic>
                </wp:inline>
              </w:drawing>
            </w:r>
          </w:p>
          <w:p w14:paraId="1C8E8DF6" w14:textId="77777777" w:rsidR="00CB4FD5" w:rsidRDefault="00CB4FD5" w:rsidP="00CB4FD5">
            <w:pPr>
              <w:jc w:val="center"/>
              <w:rPr>
                <w:rFonts w:ascii="Gill Sans MT" w:hAnsi="Gill Sans MT"/>
                <w:b/>
                <w:color w:val="0070C0"/>
                <w:sz w:val="28"/>
                <w:szCs w:val="28"/>
              </w:rPr>
            </w:pPr>
          </w:p>
          <w:p w14:paraId="23E8CE44" w14:textId="77777777" w:rsidR="00CB4FD5" w:rsidRDefault="00CB4FD5" w:rsidP="00CB4FD5">
            <w:pPr>
              <w:jc w:val="center"/>
              <w:rPr>
                <w:rFonts w:ascii="Gill Sans MT" w:hAnsi="Gill Sans MT"/>
                <w:b/>
                <w:color w:val="0070C0"/>
                <w:sz w:val="28"/>
                <w:szCs w:val="28"/>
              </w:rPr>
            </w:pPr>
            <w:r>
              <w:rPr>
                <w:rFonts w:ascii="Gill Sans MT" w:hAnsi="Gill Sans MT"/>
                <w:b/>
                <w:color w:val="0070C0"/>
                <w:sz w:val="28"/>
                <w:szCs w:val="28"/>
              </w:rPr>
              <w:t>HR Manager</w:t>
            </w:r>
          </w:p>
          <w:p w14:paraId="353DCD83" w14:textId="77777777" w:rsidR="00CB4FD5" w:rsidRDefault="00CB4FD5" w:rsidP="00CB4FD5">
            <w:pPr>
              <w:jc w:val="center"/>
              <w:rPr>
                <w:rFonts w:ascii="Gill Sans MT" w:hAnsi="Gill Sans MT"/>
                <w:b/>
                <w:color w:val="0070C0"/>
                <w:sz w:val="28"/>
                <w:szCs w:val="28"/>
              </w:rPr>
            </w:pPr>
            <w:r>
              <w:rPr>
                <w:rFonts w:ascii="Gill Sans MT" w:hAnsi="Gill Sans MT"/>
                <w:b/>
                <w:color w:val="0070C0"/>
                <w:sz w:val="28"/>
                <w:szCs w:val="28"/>
              </w:rPr>
              <w:t>Sally Fenton</w:t>
            </w:r>
          </w:p>
          <w:p w14:paraId="1F01E705" w14:textId="77777777" w:rsidR="00CB4FD5" w:rsidRDefault="00CB4FD5" w:rsidP="00CB4FD5">
            <w:pPr>
              <w:jc w:val="center"/>
              <w:rPr>
                <w:rFonts w:ascii="Gill Sans MT" w:hAnsi="Gill Sans MT"/>
                <w:b/>
                <w:color w:val="0070C0"/>
                <w:sz w:val="28"/>
                <w:szCs w:val="28"/>
              </w:rPr>
            </w:pPr>
            <w:r>
              <w:rPr>
                <w:rFonts w:ascii="Gill Sans MT" w:hAnsi="Gill Sans MT"/>
                <w:b/>
                <w:color w:val="0070C0"/>
                <w:sz w:val="28"/>
                <w:szCs w:val="28"/>
              </w:rPr>
              <w:t>02079765456</w:t>
            </w:r>
          </w:p>
          <w:p w14:paraId="270868C9" w14:textId="77777777" w:rsidR="00CB4FD5" w:rsidRDefault="00B55737" w:rsidP="00CB4FD5">
            <w:pPr>
              <w:jc w:val="center"/>
              <w:rPr>
                <w:rFonts w:ascii="Gill Sans MT" w:hAnsi="Gill Sans MT"/>
                <w:b/>
                <w:color w:val="0070C0"/>
                <w:sz w:val="28"/>
                <w:szCs w:val="28"/>
              </w:rPr>
            </w:pPr>
            <w:hyperlink r:id="rId20" w:history="1">
              <w:r w:rsidR="00CB4FD5" w:rsidRPr="00F02673">
                <w:rPr>
                  <w:rStyle w:val="Hyperlink"/>
                  <w:rFonts w:ascii="Gill Sans MT" w:hAnsi="Gill Sans MT"/>
                  <w:b/>
                  <w:sz w:val="28"/>
                  <w:szCs w:val="28"/>
                </w:rPr>
                <w:t>hr@fairleyhouse.org.uk</w:t>
              </w:r>
            </w:hyperlink>
          </w:p>
          <w:p w14:paraId="08A8A2D1" w14:textId="77777777" w:rsidR="00CB4FD5" w:rsidRDefault="00CB4FD5" w:rsidP="00CB4FD5">
            <w:pPr>
              <w:jc w:val="center"/>
              <w:rPr>
                <w:rFonts w:ascii="Gill Sans MT" w:hAnsi="Gill Sans MT"/>
                <w:b/>
                <w:color w:val="0070C0"/>
                <w:sz w:val="28"/>
                <w:szCs w:val="28"/>
              </w:rPr>
            </w:pPr>
          </w:p>
          <w:p w14:paraId="487ADD74" w14:textId="77777777" w:rsidR="00CB4FD5" w:rsidRDefault="00CB4FD5" w:rsidP="00CB4FD5">
            <w:pPr>
              <w:jc w:val="center"/>
              <w:rPr>
                <w:rFonts w:ascii="Gill Sans MT" w:hAnsi="Gill Sans MT"/>
                <w:b/>
                <w:color w:val="0070C0"/>
                <w:sz w:val="28"/>
                <w:szCs w:val="28"/>
              </w:rPr>
            </w:pPr>
          </w:p>
          <w:p w14:paraId="2C8E8774" w14:textId="77777777" w:rsidR="00CB4FD5" w:rsidRDefault="00CB4FD5" w:rsidP="00CB4FD5">
            <w:pPr>
              <w:jc w:val="center"/>
              <w:rPr>
                <w:rFonts w:ascii="Gill Sans MT" w:hAnsi="Gill Sans MT"/>
                <w:b/>
                <w:color w:val="0070C0"/>
                <w:sz w:val="28"/>
                <w:szCs w:val="28"/>
              </w:rPr>
            </w:pPr>
          </w:p>
          <w:p w14:paraId="72EF3E96" w14:textId="77777777" w:rsidR="00CB4FD5" w:rsidRPr="008D3BE7" w:rsidRDefault="00CB4FD5" w:rsidP="00CB4FD5">
            <w:pPr>
              <w:rPr>
                <w:rFonts w:ascii="Gill Sans MT" w:hAnsi="Gill Sans MT"/>
                <w:b/>
                <w:color w:val="0070C0"/>
                <w:sz w:val="28"/>
                <w:szCs w:val="28"/>
              </w:rPr>
            </w:pPr>
          </w:p>
        </w:tc>
      </w:tr>
    </w:tbl>
    <w:p w14:paraId="219FF083" w14:textId="10B48BAC" w:rsidR="00B01ADE" w:rsidRDefault="00B01ADE" w:rsidP="0027215C">
      <w:pPr>
        <w:rPr>
          <w:rFonts w:ascii="Gill Sans MT" w:hAnsi="Gill Sans MT"/>
          <w:b/>
          <w:i/>
          <w:color w:val="0070C0"/>
          <w:sz w:val="28"/>
          <w:szCs w:val="28"/>
        </w:rPr>
      </w:pPr>
    </w:p>
    <w:p w14:paraId="795F0FF6" w14:textId="03E74E61" w:rsidR="00A20DAF" w:rsidRDefault="00A20DAF" w:rsidP="0027215C">
      <w:pPr>
        <w:rPr>
          <w:rFonts w:ascii="Gill Sans MT" w:hAnsi="Gill Sans MT"/>
          <w:b/>
          <w:i/>
          <w:color w:val="0070C0"/>
          <w:sz w:val="28"/>
          <w:szCs w:val="28"/>
        </w:rPr>
      </w:pPr>
    </w:p>
    <w:p w14:paraId="0B2EA089" w14:textId="16D15687" w:rsidR="00A20DAF" w:rsidRDefault="00A20DAF" w:rsidP="0027215C">
      <w:pPr>
        <w:rPr>
          <w:rFonts w:ascii="Gill Sans MT" w:hAnsi="Gill Sans MT"/>
          <w:b/>
          <w:i/>
          <w:color w:val="0070C0"/>
          <w:sz w:val="28"/>
          <w:szCs w:val="28"/>
        </w:rPr>
      </w:pPr>
    </w:p>
    <w:p w14:paraId="77F139B4" w14:textId="7C3FA539" w:rsidR="00A20DAF" w:rsidRDefault="00A20DAF" w:rsidP="0027215C">
      <w:pPr>
        <w:rPr>
          <w:rFonts w:ascii="Gill Sans MT" w:hAnsi="Gill Sans MT"/>
          <w:b/>
          <w:i/>
          <w:color w:val="0070C0"/>
          <w:sz w:val="28"/>
          <w:szCs w:val="28"/>
        </w:rPr>
      </w:pPr>
    </w:p>
    <w:p w14:paraId="30B27F35" w14:textId="77777777" w:rsidR="00A20DAF" w:rsidRDefault="00A20DAF" w:rsidP="0027215C">
      <w:pPr>
        <w:rPr>
          <w:rFonts w:ascii="Gill Sans MT" w:hAnsi="Gill Sans MT"/>
          <w:b/>
          <w:i/>
          <w:color w:val="0070C0"/>
          <w:sz w:val="28"/>
          <w:szCs w:val="28"/>
        </w:rPr>
      </w:pPr>
    </w:p>
    <w:p w14:paraId="07FF6C01" w14:textId="77777777" w:rsidR="003546B9" w:rsidRPr="00AD6C33" w:rsidRDefault="003546B9" w:rsidP="00D11E02">
      <w:pPr>
        <w:shd w:val="clear" w:color="auto" w:fill="FFFFFF" w:themeFill="background1"/>
        <w:rPr>
          <w:rFonts w:ascii="Gill Sans MT" w:hAnsi="Gill Sans MT"/>
          <w:b/>
          <w:i/>
          <w:sz w:val="28"/>
          <w:szCs w:val="28"/>
        </w:rPr>
      </w:pPr>
    </w:p>
    <w:sectPr w:rsidR="003546B9" w:rsidRPr="00AD6C33" w:rsidSect="006F3291">
      <w:pgSz w:w="11906" w:h="16838" w:code="9"/>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F27"/>
      </v:shape>
    </w:pict>
  </w:numPicBullet>
  <w:abstractNum w:abstractNumId="0" w15:restartNumberingAfterBreak="0">
    <w:nsid w:val="081002FF"/>
    <w:multiLevelType w:val="hybridMultilevel"/>
    <w:tmpl w:val="327C19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5447EF2"/>
    <w:multiLevelType w:val="hybridMultilevel"/>
    <w:tmpl w:val="B87606C0"/>
    <w:lvl w:ilvl="0" w:tplc="4D982DAE">
      <w:numFmt w:val="bullet"/>
      <w:lvlText w:val=""/>
      <w:lvlJc w:val="left"/>
      <w:pPr>
        <w:ind w:left="720" w:hanging="360"/>
      </w:pPr>
      <w:rPr>
        <w:rFonts w:ascii="Gill Sans MT" w:eastAsiaTheme="minorHAnsi" w:hAnsi="Gill Sans MT"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8109BB"/>
    <w:multiLevelType w:val="hybridMultilevel"/>
    <w:tmpl w:val="01104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661238"/>
    <w:multiLevelType w:val="hybridMultilevel"/>
    <w:tmpl w:val="52E0E9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FB6828"/>
    <w:multiLevelType w:val="hybridMultilevel"/>
    <w:tmpl w:val="40E27A3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E87082"/>
    <w:multiLevelType w:val="hybridMultilevel"/>
    <w:tmpl w:val="166A2A6E"/>
    <w:lvl w:ilvl="0" w:tplc="08090003">
      <w:start w:val="1"/>
      <w:numFmt w:val="bullet"/>
      <w:lvlText w:val="o"/>
      <w:lvlJc w:val="left"/>
      <w:pPr>
        <w:ind w:left="1440" w:hanging="360"/>
      </w:pPr>
      <w:rPr>
        <w:rFonts w:ascii="Courier New" w:hAnsi="Courier New" w:cs="Courier New"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3DC2F7C"/>
    <w:multiLevelType w:val="hybridMultilevel"/>
    <w:tmpl w:val="E0221D44"/>
    <w:lvl w:ilvl="0" w:tplc="0809000F">
      <w:start w:val="1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1A81F13"/>
    <w:multiLevelType w:val="hybridMultilevel"/>
    <w:tmpl w:val="1CCC03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814C62"/>
    <w:multiLevelType w:val="hybridMultilevel"/>
    <w:tmpl w:val="12905D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93706C7"/>
    <w:multiLevelType w:val="hybridMultilevel"/>
    <w:tmpl w:val="57EEA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6805FB"/>
    <w:multiLevelType w:val="hybridMultilevel"/>
    <w:tmpl w:val="A91AC9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B3D364F"/>
    <w:multiLevelType w:val="hybridMultilevel"/>
    <w:tmpl w:val="65ACF78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60777E"/>
    <w:multiLevelType w:val="hybridMultilevel"/>
    <w:tmpl w:val="D1F2B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6"/>
  </w:num>
  <w:num w:numId="4">
    <w:abstractNumId w:val="8"/>
  </w:num>
  <w:num w:numId="5">
    <w:abstractNumId w:val="1"/>
  </w:num>
  <w:num w:numId="6">
    <w:abstractNumId w:val="0"/>
  </w:num>
  <w:num w:numId="7">
    <w:abstractNumId w:val="10"/>
  </w:num>
  <w:num w:numId="8">
    <w:abstractNumId w:val="12"/>
  </w:num>
  <w:num w:numId="9">
    <w:abstractNumId w:val="9"/>
  </w:num>
  <w:num w:numId="10">
    <w:abstractNumId w:val="4"/>
  </w:num>
  <w:num w:numId="11">
    <w:abstractNumId w:val="11"/>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8A2"/>
    <w:rsid w:val="00012334"/>
    <w:rsid w:val="000215EE"/>
    <w:rsid w:val="0002189E"/>
    <w:rsid w:val="00061C0E"/>
    <w:rsid w:val="00092199"/>
    <w:rsid w:val="002163F9"/>
    <w:rsid w:val="0027215C"/>
    <w:rsid w:val="00281000"/>
    <w:rsid w:val="0028515E"/>
    <w:rsid w:val="00296DF1"/>
    <w:rsid w:val="003153F8"/>
    <w:rsid w:val="003546B9"/>
    <w:rsid w:val="00395DC8"/>
    <w:rsid w:val="003A7B26"/>
    <w:rsid w:val="003E5FD5"/>
    <w:rsid w:val="00446B0B"/>
    <w:rsid w:val="0044728C"/>
    <w:rsid w:val="0052353F"/>
    <w:rsid w:val="00525546"/>
    <w:rsid w:val="005C48B9"/>
    <w:rsid w:val="006158A2"/>
    <w:rsid w:val="00623BF9"/>
    <w:rsid w:val="00646562"/>
    <w:rsid w:val="0064682D"/>
    <w:rsid w:val="00660374"/>
    <w:rsid w:val="00677195"/>
    <w:rsid w:val="006B27A4"/>
    <w:rsid w:val="006E4F30"/>
    <w:rsid w:val="006E728A"/>
    <w:rsid w:val="006F3291"/>
    <w:rsid w:val="00701D1A"/>
    <w:rsid w:val="00726D32"/>
    <w:rsid w:val="00730DEA"/>
    <w:rsid w:val="00736C89"/>
    <w:rsid w:val="00793E96"/>
    <w:rsid w:val="007A2532"/>
    <w:rsid w:val="007A5452"/>
    <w:rsid w:val="008211FB"/>
    <w:rsid w:val="00823A02"/>
    <w:rsid w:val="00840386"/>
    <w:rsid w:val="00897479"/>
    <w:rsid w:val="008D3BE7"/>
    <w:rsid w:val="008F4ABF"/>
    <w:rsid w:val="009812F8"/>
    <w:rsid w:val="009D471E"/>
    <w:rsid w:val="009F0552"/>
    <w:rsid w:val="00A11A42"/>
    <w:rsid w:val="00A20DAF"/>
    <w:rsid w:val="00A26CD1"/>
    <w:rsid w:val="00AD6C33"/>
    <w:rsid w:val="00AF357E"/>
    <w:rsid w:val="00AF6E69"/>
    <w:rsid w:val="00B01ADE"/>
    <w:rsid w:val="00B033D5"/>
    <w:rsid w:val="00B31016"/>
    <w:rsid w:val="00B4187B"/>
    <w:rsid w:val="00B53562"/>
    <w:rsid w:val="00B55737"/>
    <w:rsid w:val="00B629BD"/>
    <w:rsid w:val="00BB3F27"/>
    <w:rsid w:val="00C104ED"/>
    <w:rsid w:val="00C54688"/>
    <w:rsid w:val="00C84922"/>
    <w:rsid w:val="00CA76F1"/>
    <w:rsid w:val="00CB4FD5"/>
    <w:rsid w:val="00CF1E2A"/>
    <w:rsid w:val="00D11E02"/>
    <w:rsid w:val="00D52404"/>
    <w:rsid w:val="00D74754"/>
    <w:rsid w:val="00D96A77"/>
    <w:rsid w:val="00DD3AE4"/>
    <w:rsid w:val="00E154A4"/>
    <w:rsid w:val="00E7056C"/>
    <w:rsid w:val="00E972FD"/>
    <w:rsid w:val="00EA696E"/>
    <w:rsid w:val="00ED33EB"/>
    <w:rsid w:val="00ED48FC"/>
    <w:rsid w:val="00F606F7"/>
    <w:rsid w:val="00F614E2"/>
    <w:rsid w:val="00FD6C26"/>
    <w:rsid w:val="00FE4B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41D4913"/>
  <w15:chartTrackingRefBased/>
  <w15:docId w15:val="{8F02D445-DC08-47E0-8366-331ECFF50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D471E"/>
    <w:pPr>
      <w:keepNext/>
      <w:pBdr>
        <w:top w:val="single" w:sz="4" w:space="1" w:color="auto"/>
        <w:left w:val="single" w:sz="4" w:space="4" w:color="auto"/>
        <w:bottom w:val="single" w:sz="4" w:space="1" w:color="auto"/>
        <w:right w:val="single" w:sz="4" w:space="4" w:color="auto"/>
      </w:pBdr>
      <w:shd w:val="clear" w:color="auto" w:fill="DEEAF6" w:themeFill="accent1" w:themeFillTint="33"/>
      <w:jc w:val="center"/>
      <w:outlineLvl w:val="0"/>
    </w:pPr>
    <w:rPr>
      <w:rFonts w:ascii="Gill Sans MT" w:hAnsi="Gill Sans MT"/>
      <w:b/>
      <w:sz w:val="28"/>
      <w:szCs w:val="28"/>
    </w:rPr>
  </w:style>
  <w:style w:type="paragraph" w:styleId="Heading2">
    <w:name w:val="heading 2"/>
    <w:basedOn w:val="Normal"/>
    <w:next w:val="Normal"/>
    <w:link w:val="Heading2Char"/>
    <w:uiPriority w:val="9"/>
    <w:unhideWhenUsed/>
    <w:qFormat/>
    <w:rsid w:val="00AD6C33"/>
    <w:pPr>
      <w:keepNext/>
      <w:jc w:val="center"/>
      <w:outlineLvl w:val="1"/>
    </w:pPr>
    <w:rPr>
      <w:rFonts w:ascii="Gill Sans MT" w:hAnsi="Gill Sans MT"/>
      <w:b/>
      <w:color w:val="000000" w:themeColor="text1"/>
      <w:sz w:val="24"/>
      <w:szCs w:val="24"/>
    </w:rPr>
  </w:style>
  <w:style w:type="paragraph" w:styleId="Heading3">
    <w:name w:val="heading 3"/>
    <w:basedOn w:val="Normal"/>
    <w:next w:val="Normal"/>
    <w:link w:val="Heading3Char"/>
    <w:uiPriority w:val="9"/>
    <w:unhideWhenUsed/>
    <w:qFormat/>
    <w:rsid w:val="003153F8"/>
    <w:pPr>
      <w:keepNext/>
      <w:spacing w:after="0"/>
      <w:outlineLvl w:val="2"/>
    </w:pPr>
    <w:rPr>
      <w:rFonts w:ascii="Gill Sans MT" w:hAnsi="Gill Sans MT" w:cs="Gill Sans MT"/>
      <w:b/>
      <w:color w:val="5B9BD5"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standard">
    <w:name w:val="Parastandard"/>
    <w:link w:val="ParastandardChar"/>
    <w:rsid w:val="008F4ABF"/>
    <w:pPr>
      <w:spacing w:before="200" w:after="0" w:line="240" w:lineRule="auto"/>
      <w:jc w:val="both"/>
    </w:pPr>
    <w:rPr>
      <w:rFonts w:ascii="Arial" w:eastAsia="Times New Roman" w:hAnsi="Arial" w:cs="Times New Roman"/>
      <w:szCs w:val="20"/>
      <w:lang w:eastAsia="en-GB"/>
    </w:rPr>
  </w:style>
  <w:style w:type="character" w:customStyle="1" w:styleId="ParastandardChar">
    <w:name w:val="Parastandard Char"/>
    <w:link w:val="Parastandard"/>
    <w:rsid w:val="008F4ABF"/>
    <w:rPr>
      <w:rFonts w:ascii="Arial" w:eastAsia="Times New Roman" w:hAnsi="Arial" w:cs="Times New Roman"/>
      <w:szCs w:val="20"/>
      <w:lang w:eastAsia="en-GB"/>
    </w:rPr>
  </w:style>
  <w:style w:type="paragraph" w:customStyle="1" w:styleId="Default">
    <w:name w:val="Default"/>
    <w:rsid w:val="0027215C"/>
    <w:pPr>
      <w:autoSpaceDE w:val="0"/>
      <w:autoSpaceDN w:val="0"/>
      <w:adjustRightInd w:val="0"/>
      <w:spacing w:after="0" w:line="240" w:lineRule="auto"/>
    </w:pPr>
    <w:rPr>
      <w:rFonts w:ascii="Gill Sans MT" w:hAnsi="Gill Sans MT" w:cs="Gill Sans MT"/>
      <w:color w:val="000000"/>
      <w:sz w:val="24"/>
      <w:szCs w:val="24"/>
    </w:rPr>
  </w:style>
  <w:style w:type="paragraph" w:styleId="ListParagraph">
    <w:name w:val="List Paragraph"/>
    <w:basedOn w:val="Normal"/>
    <w:uiPriority w:val="34"/>
    <w:qFormat/>
    <w:rsid w:val="005C48B9"/>
    <w:pPr>
      <w:ind w:left="720"/>
      <w:contextualSpacing/>
    </w:pPr>
  </w:style>
  <w:style w:type="character" w:styleId="Hyperlink">
    <w:name w:val="Hyperlink"/>
    <w:unhideWhenUsed/>
    <w:rsid w:val="00FD6C26"/>
    <w:rPr>
      <w:color w:val="0000FF"/>
      <w:u w:val="single"/>
    </w:rPr>
  </w:style>
  <w:style w:type="paragraph" w:styleId="BalloonText">
    <w:name w:val="Balloon Text"/>
    <w:basedOn w:val="Normal"/>
    <w:link w:val="BalloonTextChar"/>
    <w:uiPriority w:val="99"/>
    <w:semiHidden/>
    <w:unhideWhenUsed/>
    <w:rsid w:val="00B629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9BD"/>
    <w:rPr>
      <w:rFonts w:ascii="Segoe UI" w:hAnsi="Segoe UI" w:cs="Segoe UI"/>
      <w:sz w:val="18"/>
      <w:szCs w:val="18"/>
    </w:rPr>
  </w:style>
  <w:style w:type="paragraph" w:styleId="BodyText">
    <w:name w:val="Body Text"/>
    <w:basedOn w:val="Normal"/>
    <w:link w:val="BodyTextChar"/>
    <w:semiHidden/>
    <w:unhideWhenUsed/>
    <w:rsid w:val="00AF6E69"/>
    <w:pPr>
      <w:tabs>
        <w:tab w:val="left" w:pos="851"/>
      </w:tabs>
      <w:spacing w:after="0" w:line="240" w:lineRule="auto"/>
      <w:jc w:val="both"/>
    </w:pPr>
    <w:rPr>
      <w:rFonts w:ascii="Arial Narrow" w:eastAsia="Times New Roman" w:hAnsi="Arial Narrow" w:cs="Times New Roman"/>
      <w:sz w:val="24"/>
      <w:szCs w:val="20"/>
    </w:rPr>
  </w:style>
  <w:style w:type="character" w:customStyle="1" w:styleId="BodyTextChar">
    <w:name w:val="Body Text Char"/>
    <w:basedOn w:val="DefaultParagraphFont"/>
    <w:link w:val="BodyText"/>
    <w:semiHidden/>
    <w:rsid w:val="00AF6E69"/>
    <w:rPr>
      <w:rFonts w:ascii="Arial Narrow" w:eastAsia="Times New Roman" w:hAnsi="Arial Narrow" w:cs="Times New Roman"/>
      <w:sz w:val="24"/>
      <w:szCs w:val="20"/>
    </w:rPr>
  </w:style>
  <w:style w:type="paragraph" w:styleId="BodyText2">
    <w:name w:val="Body Text 2"/>
    <w:basedOn w:val="Normal"/>
    <w:link w:val="BodyText2Char"/>
    <w:uiPriority w:val="99"/>
    <w:unhideWhenUsed/>
    <w:rsid w:val="009D471E"/>
    <w:pPr>
      <w:pBdr>
        <w:top w:val="single" w:sz="4" w:space="1" w:color="auto"/>
        <w:left w:val="single" w:sz="4" w:space="4" w:color="auto"/>
        <w:bottom w:val="single" w:sz="4" w:space="1" w:color="auto"/>
        <w:right w:val="single" w:sz="4" w:space="4" w:color="auto"/>
      </w:pBdr>
      <w:shd w:val="clear" w:color="auto" w:fill="DEEAF6" w:themeFill="accent1" w:themeFillTint="33"/>
      <w:jc w:val="center"/>
    </w:pPr>
    <w:rPr>
      <w:rFonts w:ascii="Gill Sans MT" w:hAnsi="Gill Sans MT" w:cs="Arial"/>
      <w:b/>
      <w:bCs/>
      <w:sz w:val="32"/>
      <w:szCs w:val="32"/>
    </w:rPr>
  </w:style>
  <w:style w:type="character" w:customStyle="1" w:styleId="BodyText2Char">
    <w:name w:val="Body Text 2 Char"/>
    <w:basedOn w:val="DefaultParagraphFont"/>
    <w:link w:val="BodyText2"/>
    <w:uiPriority w:val="99"/>
    <w:rsid w:val="009D471E"/>
    <w:rPr>
      <w:rFonts w:ascii="Gill Sans MT" w:hAnsi="Gill Sans MT" w:cs="Arial"/>
      <w:b/>
      <w:bCs/>
      <w:sz w:val="32"/>
      <w:szCs w:val="32"/>
      <w:shd w:val="clear" w:color="auto" w:fill="DEEAF6" w:themeFill="accent1" w:themeFillTint="33"/>
    </w:rPr>
  </w:style>
  <w:style w:type="character" w:customStyle="1" w:styleId="Heading1Char">
    <w:name w:val="Heading 1 Char"/>
    <w:basedOn w:val="DefaultParagraphFont"/>
    <w:link w:val="Heading1"/>
    <w:uiPriority w:val="9"/>
    <w:rsid w:val="009D471E"/>
    <w:rPr>
      <w:rFonts w:ascii="Gill Sans MT" w:hAnsi="Gill Sans MT"/>
      <w:b/>
      <w:sz w:val="28"/>
      <w:szCs w:val="28"/>
      <w:shd w:val="clear" w:color="auto" w:fill="DEEAF6" w:themeFill="accent1" w:themeFillTint="33"/>
    </w:rPr>
  </w:style>
  <w:style w:type="character" w:customStyle="1" w:styleId="Heading2Char">
    <w:name w:val="Heading 2 Char"/>
    <w:basedOn w:val="DefaultParagraphFont"/>
    <w:link w:val="Heading2"/>
    <w:uiPriority w:val="9"/>
    <w:rsid w:val="00AD6C33"/>
    <w:rPr>
      <w:rFonts w:ascii="Gill Sans MT" w:hAnsi="Gill Sans MT"/>
      <w:b/>
      <w:color w:val="000000" w:themeColor="text1"/>
      <w:sz w:val="24"/>
      <w:szCs w:val="24"/>
    </w:rPr>
  </w:style>
  <w:style w:type="paragraph" w:styleId="BodyText3">
    <w:name w:val="Body Text 3"/>
    <w:basedOn w:val="Normal"/>
    <w:link w:val="BodyText3Char"/>
    <w:uiPriority w:val="99"/>
    <w:unhideWhenUsed/>
    <w:rsid w:val="00AD6C33"/>
    <w:pPr>
      <w:jc w:val="center"/>
    </w:pPr>
    <w:rPr>
      <w:rFonts w:ascii="Gill Sans MT" w:hAnsi="Gill Sans MT"/>
      <w:color w:val="000000" w:themeColor="text1"/>
      <w:sz w:val="24"/>
      <w:szCs w:val="24"/>
    </w:rPr>
  </w:style>
  <w:style w:type="character" w:customStyle="1" w:styleId="BodyText3Char">
    <w:name w:val="Body Text 3 Char"/>
    <w:basedOn w:val="DefaultParagraphFont"/>
    <w:link w:val="BodyText3"/>
    <w:uiPriority w:val="99"/>
    <w:rsid w:val="00AD6C33"/>
    <w:rPr>
      <w:rFonts w:ascii="Gill Sans MT" w:hAnsi="Gill Sans MT"/>
      <w:color w:val="000000" w:themeColor="text1"/>
      <w:sz w:val="24"/>
      <w:szCs w:val="24"/>
    </w:rPr>
  </w:style>
  <w:style w:type="table" w:styleId="TableGrid">
    <w:name w:val="Table Grid"/>
    <w:basedOn w:val="TableNormal"/>
    <w:uiPriority w:val="39"/>
    <w:rsid w:val="0035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153F8"/>
    <w:rPr>
      <w:rFonts w:ascii="Gill Sans MT" w:hAnsi="Gill Sans MT" w:cs="Gill Sans MT"/>
      <w:b/>
      <w:color w:val="5B9BD5"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234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http://www.fairleyhouse.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f@fairleyhouse.org.uk" TargetMode="External"/><Relationship Id="rId17" Type="http://schemas.openxmlformats.org/officeDocument/2006/relationships/hyperlink" Target="mailto:hr@fairleyhouse.org.uk" TargetMode="External"/><Relationship Id="rId2" Type="http://schemas.openxmlformats.org/officeDocument/2006/relationships/customXml" Target="../customXml/item2.xml"/><Relationship Id="rId16" Type="http://schemas.openxmlformats.org/officeDocument/2006/relationships/hyperlink" Target="http://www.fairleyhouse.org.uk" TargetMode="External"/><Relationship Id="rId20" Type="http://schemas.openxmlformats.org/officeDocument/2006/relationships/hyperlink" Target="mailto:hr@fairleyhouse.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r@fairleyhouse.org.uk" TargetMode="External"/><Relationship Id="rId5" Type="http://schemas.openxmlformats.org/officeDocument/2006/relationships/numbering" Target="numbering.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d6265554-5354-49ec-8a5a-58e548a7f20b">ZXSZAE2YYWTE-740841542-181182</_dlc_DocId>
    <_dlc_DocIdUrl xmlns="d6265554-5354-49ec-8a5a-58e548a7f20b">
      <Url>https://fairleyhouseorguk.sharepoint.com/sites/Office-Drive/_layouts/15/DocIdRedir.aspx?ID=ZXSZAE2YYWTE-740841542-181182</Url>
      <Description>ZXSZAE2YYWTE-740841542-181182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36B2829B74C544A54F9783944BD622" ma:contentTypeVersion="386" ma:contentTypeDescription="Create a new document." ma:contentTypeScope="" ma:versionID="4dec8449d86875e25d63276ec76dc37f">
  <xsd:schema xmlns:xsd="http://www.w3.org/2001/XMLSchema" xmlns:xs="http://www.w3.org/2001/XMLSchema" xmlns:p="http://schemas.microsoft.com/office/2006/metadata/properties" xmlns:ns2="d6265554-5354-49ec-8a5a-58e548a7f20b" xmlns:ns3="8b03d59f-056b-48b6-9227-18263c9fa388" targetNamespace="http://schemas.microsoft.com/office/2006/metadata/properties" ma:root="true" ma:fieldsID="0b2740027b8445ed588a62f87ee91026" ns2:_="" ns3:_="">
    <xsd:import namespace="d6265554-5354-49ec-8a5a-58e548a7f20b"/>
    <xsd:import namespace="8b03d59f-056b-48b6-9227-18263c9fa38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65554-5354-49ec-8a5a-58e548a7f2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03d59f-056b-48b6-9227-18263c9fa38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61079B8-368F-4748-B2AA-F7BF623D2C6E}">
  <ds:schemaRefs>
    <ds:schemaRef ds:uri="http://schemas.microsoft.com/sharepoint/v3/contenttype/forms"/>
  </ds:schemaRefs>
</ds:datastoreItem>
</file>

<file path=customXml/itemProps2.xml><?xml version="1.0" encoding="utf-8"?>
<ds:datastoreItem xmlns:ds="http://schemas.openxmlformats.org/officeDocument/2006/customXml" ds:itemID="{DD1100B7-5D14-4A80-BD80-12AD98D2500C}">
  <ds:schemaRefs>
    <ds:schemaRef ds:uri="http://schemas.microsoft.com/office/infopath/2007/PartnerControls"/>
    <ds:schemaRef ds:uri="http://schemas.microsoft.com/office/2006/documentManagement/types"/>
    <ds:schemaRef ds:uri="8b03d59f-056b-48b6-9227-18263c9fa388"/>
    <ds:schemaRef ds:uri="http://schemas.microsoft.com/office/2006/metadata/properties"/>
    <ds:schemaRef ds:uri="http://schemas.openxmlformats.org/package/2006/metadata/core-properties"/>
    <ds:schemaRef ds:uri="http://purl.org/dc/elements/1.1/"/>
    <ds:schemaRef ds:uri="d6265554-5354-49ec-8a5a-58e548a7f20b"/>
    <ds:schemaRef ds:uri="http://www.w3.org/XML/1998/namespace"/>
    <ds:schemaRef ds:uri="http://purl.org/dc/dcmitype/"/>
    <ds:schemaRef ds:uri="http://purl.org/dc/terms/"/>
  </ds:schemaRefs>
</ds:datastoreItem>
</file>

<file path=customXml/itemProps3.xml><?xml version="1.0" encoding="utf-8"?>
<ds:datastoreItem xmlns:ds="http://schemas.openxmlformats.org/officeDocument/2006/customXml" ds:itemID="{0E5D9591-ADC2-458A-8CCD-2D2D0147D9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65554-5354-49ec-8a5a-58e548a7f20b"/>
    <ds:schemaRef ds:uri="8b03d59f-056b-48b6-9227-18263c9fa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0D209B-6CD9-4DAA-8EB0-F518E63F56E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14</Pages>
  <Words>2811</Words>
  <Characters>16028</Characters>
  <Application>Microsoft Office Word</Application>
  <DocSecurity>0</DocSecurity>
  <Lines>133</Lines>
  <Paragraphs>37</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FAIRLEY HOUSE SCHOOL</vt:lpstr>
      <vt:lpstr>    MISSION STATEMENT</vt:lpstr>
      <vt:lpstr>        Monitoring and Reporting </vt:lpstr>
      <vt:lpstr>        Pastoral Duties </vt:lpstr>
      <vt:lpstr>        Whole School ethos</vt:lpstr>
      <vt:lpstr>How to apply</vt:lpstr>
    </vt:vector>
  </TitlesOfParts>
  <Company>Hewlett-Packard Company</Company>
  <LinksUpToDate>false</LinksUpToDate>
  <CharactersWithSpaces>18802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Fenton</dc:creator>
  <cp:keywords/>
  <dc:description/>
  <cp:lastModifiedBy>Sally Fenton</cp:lastModifiedBy>
  <cp:revision>5</cp:revision>
  <cp:lastPrinted>2021-05-04T13:20:00Z</cp:lastPrinted>
  <dcterms:created xsi:type="dcterms:W3CDTF">2021-09-02T09:48:00Z</dcterms:created>
  <dcterms:modified xsi:type="dcterms:W3CDTF">2021-09-02T10:31:00Z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0x010100D636B2829B74C544A54F9783944BD622</vt:lpwstr>
  </property>
  <property fmtid="{D5CDD505-2E9C-101B-9397-08002B2CF9AE}" pid="3" name="_dlc_DocIdItemGuid">
    <vt:lpwstr>90d885da-e35f-4dd1-9081-3a2d4f059529</vt:lpwstr>
  </property>
</Properties>
</file>