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A37A3" w14:textId="77777777" w:rsidR="005275C2" w:rsidRDefault="005275C2" w:rsidP="004B7E27">
      <w:pPr>
        <w:rPr>
          <w:rFonts w:ascii="Garamond" w:hAnsi="Garamond" w:cstheme="minorHAnsi"/>
          <w:b/>
          <w:sz w:val="28"/>
          <w:szCs w:val="28"/>
        </w:rPr>
      </w:pPr>
      <w:bookmarkStart w:id="0" w:name="_GoBack"/>
      <w:r w:rsidRPr="005275C2">
        <w:rPr>
          <w:rFonts w:ascii="Garamond" w:hAnsi="Garamond" w:cstheme="min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0AF033" wp14:editId="4AADCA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7840" cy="605790"/>
            <wp:effectExtent l="0" t="0" r="5715" b="3810"/>
            <wp:wrapThrough wrapText="bothSides">
              <wp:wrapPolygon edited="0">
                <wp:start x="0" y="0"/>
                <wp:lineTo x="0" y="21166"/>
                <wp:lineTo x="21138" y="21166"/>
                <wp:lineTo x="21138" y="0"/>
                <wp:lineTo x="0" y="0"/>
              </wp:wrapPolygon>
            </wp:wrapThrough>
            <wp:docPr id="2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550D1" w14:textId="77777777" w:rsidR="00EA6866" w:rsidRPr="005275C2" w:rsidRDefault="00EA6866" w:rsidP="004B7E27">
      <w:pPr>
        <w:rPr>
          <w:rFonts w:ascii="Garamond" w:hAnsi="Garamond" w:cstheme="minorHAnsi"/>
          <w:b/>
          <w:sz w:val="28"/>
          <w:szCs w:val="28"/>
        </w:rPr>
      </w:pPr>
      <w:r w:rsidRPr="005275C2">
        <w:rPr>
          <w:rFonts w:ascii="Garamond" w:hAnsi="Garamond" w:cstheme="minorHAnsi"/>
          <w:b/>
          <w:sz w:val="28"/>
          <w:szCs w:val="28"/>
        </w:rPr>
        <w:t xml:space="preserve">Bartholomew School </w:t>
      </w:r>
      <w:r w:rsidR="00603184" w:rsidRPr="005275C2">
        <w:rPr>
          <w:rFonts w:ascii="Garamond" w:hAnsi="Garamond" w:cstheme="minorHAnsi"/>
          <w:b/>
          <w:sz w:val="28"/>
          <w:szCs w:val="28"/>
        </w:rPr>
        <w:t>MFL</w:t>
      </w:r>
      <w:r w:rsidRPr="005275C2">
        <w:rPr>
          <w:rFonts w:ascii="Garamond" w:hAnsi="Garamond" w:cstheme="minorHAnsi"/>
          <w:b/>
          <w:sz w:val="28"/>
          <w:szCs w:val="28"/>
        </w:rPr>
        <w:t xml:space="preserve"> Department</w:t>
      </w:r>
      <w:r w:rsidR="005275C2">
        <w:rPr>
          <w:rFonts w:ascii="Garamond" w:hAnsi="Garamond" w:cstheme="minorHAnsi"/>
          <w:b/>
          <w:sz w:val="28"/>
          <w:szCs w:val="28"/>
        </w:rPr>
        <w:t xml:space="preserve">     </w:t>
      </w:r>
    </w:p>
    <w:p w14:paraId="529A2B48" w14:textId="77777777" w:rsidR="00EA6866" w:rsidRDefault="00EA6866" w:rsidP="004B7E27">
      <w:pPr>
        <w:rPr>
          <w:rFonts w:ascii="Garamond" w:hAnsi="Garamond" w:cstheme="minorHAnsi"/>
        </w:rPr>
      </w:pPr>
    </w:p>
    <w:p w14:paraId="7F7B3C53" w14:textId="77777777" w:rsidR="005275C2" w:rsidRDefault="005275C2" w:rsidP="004B7E27">
      <w:pPr>
        <w:rPr>
          <w:rFonts w:ascii="Garamond" w:hAnsi="Garamond" w:cstheme="minorHAnsi"/>
          <w:u w:val="single"/>
        </w:rPr>
      </w:pPr>
    </w:p>
    <w:p w14:paraId="35C62DD2" w14:textId="77777777" w:rsidR="00357381" w:rsidRPr="005275C2" w:rsidRDefault="00357381" w:rsidP="004B7E27">
      <w:pPr>
        <w:rPr>
          <w:rFonts w:ascii="Garamond" w:hAnsi="Garamond" w:cstheme="minorHAnsi"/>
          <w:u w:val="single"/>
        </w:rPr>
      </w:pPr>
      <w:r w:rsidRPr="005275C2">
        <w:rPr>
          <w:rFonts w:ascii="Garamond" w:hAnsi="Garamond" w:cstheme="minorHAnsi"/>
          <w:u w:val="single"/>
        </w:rPr>
        <w:t>Staffing</w:t>
      </w:r>
      <w:r w:rsidR="003711D3" w:rsidRPr="005275C2">
        <w:rPr>
          <w:rFonts w:ascii="Garamond" w:hAnsi="Garamond" w:cstheme="minorHAnsi"/>
          <w:u w:val="single"/>
        </w:rPr>
        <w:t>:</w:t>
      </w:r>
    </w:p>
    <w:p w14:paraId="0ED899E6" w14:textId="1F67B4A2" w:rsidR="00297817" w:rsidRPr="005275C2" w:rsidRDefault="004B7E27" w:rsidP="005275C2">
      <w:pPr>
        <w:jc w:val="both"/>
        <w:rPr>
          <w:rFonts w:ascii="Garamond" w:hAnsi="Garamond" w:cstheme="minorHAnsi"/>
        </w:rPr>
      </w:pPr>
      <w:r w:rsidRPr="005275C2">
        <w:rPr>
          <w:rFonts w:ascii="Garamond" w:hAnsi="Garamond" w:cstheme="minorHAnsi"/>
        </w:rPr>
        <w:t>We are a friendly,</w:t>
      </w:r>
      <w:r w:rsidR="00603184" w:rsidRPr="005275C2">
        <w:rPr>
          <w:rFonts w:ascii="Garamond" w:hAnsi="Garamond" w:cstheme="minorHAnsi"/>
        </w:rPr>
        <w:t xml:space="preserve"> enthusiastic and experienced team of </w:t>
      </w:r>
      <w:r w:rsidR="005227E7">
        <w:rPr>
          <w:rFonts w:ascii="Garamond" w:hAnsi="Garamond" w:cstheme="minorHAnsi"/>
        </w:rPr>
        <w:t xml:space="preserve">four </w:t>
      </w:r>
      <w:r w:rsidRPr="005275C2">
        <w:rPr>
          <w:rFonts w:ascii="Garamond" w:hAnsi="Garamond" w:cstheme="minorHAnsi"/>
        </w:rPr>
        <w:t xml:space="preserve">full-time and </w:t>
      </w:r>
      <w:r w:rsidR="005227E7">
        <w:rPr>
          <w:rFonts w:ascii="Garamond" w:hAnsi="Garamond" w:cstheme="minorHAnsi"/>
        </w:rPr>
        <w:t xml:space="preserve">three </w:t>
      </w:r>
      <w:r w:rsidRPr="005275C2">
        <w:rPr>
          <w:rFonts w:ascii="Garamond" w:hAnsi="Garamond" w:cstheme="minorHAnsi"/>
        </w:rPr>
        <w:t>part-time teachers.</w:t>
      </w:r>
      <w:r w:rsidR="00603184" w:rsidRPr="005275C2">
        <w:rPr>
          <w:rFonts w:ascii="Garamond" w:hAnsi="Garamond" w:cstheme="minorHAnsi"/>
        </w:rPr>
        <w:t xml:space="preserve"> Our two native speaker colleagues also fulfil the role of </w:t>
      </w:r>
      <w:r w:rsidR="00A929D4" w:rsidRPr="005275C2">
        <w:rPr>
          <w:rFonts w:ascii="Garamond" w:hAnsi="Garamond" w:cstheme="minorHAnsi"/>
        </w:rPr>
        <w:t xml:space="preserve">Language Assistant </w:t>
      </w:r>
      <w:r w:rsidR="00603184" w:rsidRPr="005275C2">
        <w:rPr>
          <w:rFonts w:ascii="Garamond" w:hAnsi="Garamond" w:cstheme="minorHAnsi"/>
        </w:rPr>
        <w:t>with our sixth formers.</w:t>
      </w:r>
      <w:r w:rsidR="00A929D4" w:rsidRPr="005275C2">
        <w:rPr>
          <w:rFonts w:ascii="Garamond" w:hAnsi="Garamond" w:cstheme="minorHAnsi"/>
        </w:rPr>
        <w:t xml:space="preserve"> </w:t>
      </w:r>
      <w:r w:rsidR="00170774" w:rsidRPr="005275C2">
        <w:rPr>
          <w:rFonts w:ascii="Garamond" w:hAnsi="Garamond" w:cstheme="minorHAnsi"/>
        </w:rPr>
        <w:t>W</w:t>
      </w:r>
      <w:r w:rsidR="00A929D4" w:rsidRPr="005275C2">
        <w:rPr>
          <w:rFonts w:ascii="Garamond" w:hAnsi="Garamond" w:cstheme="minorHAnsi"/>
        </w:rPr>
        <w:t xml:space="preserve">e are a very close-knit team and have a high profile </w:t>
      </w:r>
      <w:r w:rsidR="007F252F" w:rsidRPr="005275C2">
        <w:rPr>
          <w:rFonts w:ascii="Garamond" w:hAnsi="Garamond" w:cstheme="minorHAnsi"/>
        </w:rPr>
        <w:t>with</w:t>
      </w:r>
      <w:r w:rsidR="00A929D4" w:rsidRPr="005275C2">
        <w:rPr>
          <w:rFonts w:ascii="Garamond" w:hAnsi="Garamond" w:cstheme="minorHAnsi"/>
        </w:rPr>
        <w:t>in the school.</w:t>
      </w:r>
      <w:r w:rsidR="00465ED9" w:rsidRPr="005275C2">
        <w:rPr>
          <w:rFonts w:ascii="Garamond" w:hAnsi="Garamond" w:cstheme="minorHAnsi"/>
        </w:rPr>
        <w:t xml:space="preserve"> </w:t>
      </w:r>
    </w:p>
    <w:p w14:paraId="2694C068" w14:textId="77777777" w:rsidR="00603184" w:rsidRPr="005275C2" w:rsidRDefault="00603184" w:rsidP="005275C2">
      <w:pPr>
        <w:jc w:val="both"/>
        <w:rPr>
          <w:rFonts w:ascii="Garamond" w:hAnsi="Garamond" w:cstheme="minorHAnsi"/>
        </w:rPr>
      </w:pPr>
    </w:p>
    <w:p w14:paraId="33A623EF" w14:textId="77777777" w:rsidR="003711D3" w:rsidRPr="005275C2" w:rsidRDefault="00357381" w:rsidP="005275C2">
      <w:pPr>
        <w:jc w:val="both"/>
        <w:rPr>
          <w:rFonts w:ascii="Garamond" w:hAnsi="Garamond" w:cstheme="minorHAnsi"/>
          <w:u w:val="single"/>
        </w:rPr>
      </w:pPr>
      <w:r w:rsidRPr="005275C2">
        <w:rPr>
          <w:rFonts w:ascii="Garamond" w:hAnsi="Garamond" w:cstheme="minorHAnsi"/>
          <w:u w:val="single"/>
        </w:rPr>
        <w:t>The Curriculum</w:t>
      </w:r>
      <w:r w:rsidR="003711D3" w:rsidRPr="005275C2">
        <w:rPr>
          <w:rFonts w:ascii="Garamond" w:hAnsi="Garamond" w:cstheme="minorHAnsi"/>
          <w:u w:val="single"/>
        </w:rPr>
        <w:t>:</w:t>
      </w:r>
    </w:p>
    <w:p w14:paraId="07BD4C9D" w14:textId="77777777" w:rsidR="00A929D4" w:rsidRPr="005275C2" w:rsidRDefault="00A929D4" w:rsidP="005275C2">
      <w:pPr>
        <w:jc w:val="both"/>
        <w:rPr>
          <w:rFonts w:ascii="Garamond" w:hAnsi="Garamond" w:cstheme="minorHAnsi"/>
        </w:rPr>
      </w:pPr>
      <w:r w:rsidRPr="005275C2">
        <w:rPr>
          <w:rFonts w:ascii="Garamond" w:hAnsi="Garamond" w:cstheme="minorHAnsi"/>
        </w:rPr>
        <w:t>Key Stage 3</w:t>
      </w:r>
    </w:p>
    <w:p w14:paraId="0430CCC6" w14:textId="55E9AFAC" w:rsidR="00A929D4" w:rsidRPr="005275C2" w:rsidRDefault="00603184" w:rsidP="005275C2">
      <w:pPr>
        <w:jc w:val="both"/>
        <w:rPr>
          <w:rFonts w:ascii="Garamond" w:hAnsi="Garamond" w:cstheme="minorHAnsi"/>
        </w:rPr>
      </w:pPr>
      <w:r w:rsidRPr="005275C2">
        <w:rPr>
          <w:rFonts w:ascii="Garamond" w:hAnsi="Garamond" w:cstheme="minorHAnsi"/>
        </w:rPr>
        <w:t xml:space="preserve">All students entering the school begin with either French or German; </w:t>
      </w:r>
      <w:r w:rsidR="003711D3" w:rsidRPr="005275C2">
        <w:rPr>
          <w:rFonts w:ascii="Garamond" w:hAnsi="Garamond" w:cstheme="minorHAnsi"/>
        </w:rPr>
        <w:t xml:space="preserve">all </w:t>
      </w:r>
      <w:r w:rsidRPr="005275C2">
        <w:rPr>
          <w:rFonts w:ascii="Garamond" w:hAnsi="Garamond" w:cstheme="minorHAnsi"/>
        </w:rPr>
        <w:t>students joining the school in September 20</w:t>
      </w:r>
      <w:r w:rsidR="005227E7">
        <w:rPr>
          <w:rFonts w:ascii="Garamond" w:hAnsi="Garamond" w:cstheme="minorHAnsi"/>
        </w:rPr>
        <w:t xml:space="preserve">21 </w:t>
      </w:r>
      <w:r w:rsidRPr="005275C2">
        <w:rPr>
          <w:rFonts w:ascii="Garamond" w:hAnsi="Garamond" w:cstheme="minorHAnsi"/>
        </w:rPr>
        <w:t xml:space="preserve">will start with </w:t>
      </w:r>
      <w:r w:rsidR="005227E7">
        <w:rPr>
          <w:rFonts w:ascii="Garamond" w:hAnsi="Garamond" w:cstheme="minorHAnsi"/>
        </w:rPr>
        <w:t>German</w:t>
      </w:r>
      <w:r w:rsidRPr="005275C2">
        <w:rPr>
          <w:rFonts w:ascii="Garamond" w:hAnsi="Garamond" w:cstheme="minorHAnsi"/>
        </w:rPr>
        <w:t xml:space="preserve">. </w:t>
      </w:r>
      <w:r w:rsidR="00A929D4" w:rsidRPr="005275C2">
        <w:rPr>
          <w:rFonts w:ascii="Garamond" w:hAnsi="Garamond" w:cstheme="minorHAnsi"/>
        </w:rPr>
        <w:t>We alternate the starting language each year to ensure parity between French and German</w:t>
      </w:r>
      <w:r w:rsidR="005227E7">
        <w:rPr>
          <w:rFonts w:ascii="Garamond" w:hAnsi="Garamond" w:cstheme="minorHAnsi"/>
        </w:rPr>
        <w:t xml:space="preserve"> in Key stage 3</w:t>
      </w:r>
      <w:r w:rsidR="00A929D4" w:rsidRPr="005275C2">
        <w:rPr>
          <w:rFonts w:ascii="Garamond" w:hAnsi="Garamond" w:cstheme="minorHAnsi"/>
        </w:rPr>
        <w:t>.</w:t>
      </w:r>
    </w:p>
    <w:p w14:paraId="5F2C8213" w14:textId="77777777" w:rsidR="00A929D4" w:rsidRPr="005275C2" w:rsidRDefault="00A929D4" w:rsidP="005275C2">
      <w:pPr>
        <w:jc w:val="both"/>
        <w:rPr>
          <w:rFonts w:ascii="Garamond" w:hAnsi="Garamond" w:cstheme="minorHAnsi"/>
        </w:rPr>
      </w:pPr>
      <w:r w:rsidRPr="005275C2">
        <w:rPr>
          <w:rFonts w:ascii="Garamond" w:hAnsi="Garamond" w:cstheme="minorHAnsi"/>
        </w:rPr>
        <w:t>Students then</w:t>
      </w:r>
      <w:r w:rsidR="00603184" w:rsidRPr="005275C2">
        <w:rPr>
          <w:rFonts w:ascii="Garamond" w:hAnsi="Garamond" w:cstheme="minorHAnsi"/>
        </w:rPr>
        <w:t xml:space="preserve"> take up the second language in Year 8 and study both of them in Years 8 and 9. </w:t>
      </w:r>
      <w:r w:rsidR="004B7E27" w:rsidRPr="005275C2">
        <w:rPr>
          <w:rFonts w:ascii="Garamond" w:hAnsi="Garamond" w:cstheme="minorHAnsi"/>
        </w:rPr>
        <w:t>Our KS3 courses are loosel</w:t>
      </w:r>
      <w:r w:rsidR="00297817" w:rsidRPr="005275C2">
        <w:rPr>
          <w:rFonts w:ascii="Garamond" w:hAnsi="Garamond" w:cstheme="minorHAnsi"/>
        </w:rPr>
        <w:t xml:space="preserve">y based on </w:t>
      </w:r>
      <w:r w:rsidR="003711D3" w:rsidRPr="005275C2">
        <w:rPr>
          <w:rFonts w:ascii="Garamond" w:hAnsi="Garamond" w:cstheme="minorHAnsi"/>
        </w:rPr>
        <w:t xml:space="preserve">the </w:t>
      </w:r>
      <w:r w:rsidR="00297817" w:rsidRPr="005275C2">
        <w:rPr>
          <w:rFonts w:ascii="Garamond" w:hAnsi="Garamond" w:cstheme="minorHAnsi"/>
        </w:rPr>
        <w:t xml:space="preserve">Echo and Expo course </w:t>
      </w:r>
      <w:r w:rsidR="004B7E27" w:rsidRPr="005275C2">
        <w:rPr>
          <w:rFonts w:ascii="Garamond" w:hAnsi="Garamond" w:cstheme="minorHAnsi"/>
        </w:rPr>
        <w:t>books supplemented by our own resources.</w:t>
      </w:r>
    </w:p>
    <w:p w14:paraId="4986EAF1" w14:textId="77777777" w:rsidR="00A929D4" w:rsidRPr="005275C2" w:rsidRDefault="00A929D4" w:rsidP="005275C2">
      <w:pPr>
        <w:jc w:val="both"/>
        <w:rPr>
          <w:rFonts w:ascii="Garamond" w:hAnsi="Garamond" w:cstheme="minorHAnsi"/>
        </w:rPr>
      </w:pPr>
    </w:p>
    <w:p w14:paraId="57F009CC" w14:textId="77777777" w:rsidR="00A929D4" w:rsidRPr="005275C2" w:rsidRDefault="00A929D4" w:rsidP="005275C2">
      <w:pPr>
        <w:jc w:val="both"/>
        <w:rPr>
          <w:rFonts w:ascii="Garamond" w:hAnsi="Garamond" w:cstheme="minorHAnsi"/>
        </w:rPr>
      </w:pPr>
      <w:r w:rsidRPr="005275C2">
        <w:rPr>
          <w:rFonts w:ascii="Garamond" w:hAnsi="Garamond" w:cstheme="minorHAnsi"/>
        </w:rPr>
        <w:t>Key Stage 4</w:t>
      </w:r>
    </w:p>
    <w:p w14:paraId="2EB4C6AE" w14:textId="77777777" w:rsidR="00A929D4" w:rsidRPr="005275C2" w:rsidRDefault="00603184" w:rsidP="005275C2">
      <w:pPr>
        <w:jc w:val="both"/>
        <w:rPr>
          <w:rFonts w:ascii="Garamond" w:hAnsi="Garamond" w:cstheme="minorHAnsi"/>
        </w:rPr>
      </w:pPr>
      <w:r w:rsidRPr="005275C2">
        <w:rPr>
          <w:rFonts w:ascii="Garamond" w:hAnsi="Garamond" w:cstheme="minorHAnsi"/>
        </w:rPr>
        <w:t xml:space="preserve">Many students continue with </w:t>
      </w:r>
      <w:r w:rsidR="00A929D4" w:rsidRPr="005275C2">
        <w:rPr>
          <w:rFonts w:ascii="Garamond" w:hAnsi="Garamond" w:cstheme="minorHAnsi"/>
        </w:rPr>
        <w:t xml:space="preserve">one language to GCSE; </w:t>
      </w:r>
      <w:r w:rsidRPr="005275C2">
        <w:rPr>
          <w:rFonts w:ascii="Garamond" w:hAnsi="Garamond" w:cstheme="minorHAnsi"/>
        </w:rPr>
        <w:t xml:space="preserve">it is possible to </w:t>
      </w:r>
      <w:r w:rsidR="004B7E27" w:rsidRPr="005275C2">
        <w:rPr>
          <w:rFonts w:ascii="Garamond" w:hAnsi="Garamond" w:cstheme="minorHAnsi"/>
        </w:rPr>
        <w:t>study more</w:t>
      </w:r>
      <w:r w:rsidRPr="005275C2">
        <w:rPr>
          <w:rFonts w:ascii="Garamond" w:hAnsi="Garamond" w:cstheme="minorHAnsi"/>
        </w:rPr>
        <w:t xml:space="preserve"> than one language with our fast track Double Languages option</w:t>
      </w:r>
      <w:r w:rsidR="00A929D4" w:rsidRPr="005275C2">
        <w:rPr>
          <w:rFonts w:ascii="Garamond" w:hAnsi="Garamond" w:cstheme="minorHAnsi"/>
        </w:rPr>
        <w:t xml:space="preserve"> where students take their first foreign language GCSE exam in Year 10 and their second foreign language in Year 11</w:t>
      </w:r>
      <w:r w:rsidRPr="005275C2">
        <w:rPr>
          <w:rFonts w:ascii="Garamond" w:hAnsi="Garamond" w:cstheme="minorHAnsi"/>
        </w:rPr>
        <w:t xml:space="preserve">. We also run a two-year GCSE Spanish course from scratch starting in Year 10. </w:t>
      </w:r>
    </w:p>
    <w:p w14:paraId="6836C671" w14:textId="095E53B6" w:rsidR="00A929D4" w:rsidRPr="005275C2" w:rsidRDefault="00A929D4" w:rsidP="005275C2">
      <w:pPr>
        <w:jc w:val="both"/>
        <w:rPr>
          <w:rFonts w:ascii="Garamond" w:hAnsi="Garamond" w:cstheme="minorHAnsi"/>
        </w:rPr>
      </w:pPr>
      <w:r w:rsidRPr="005275C2">
        <w:rPr>
          <w:rFonts w:ascii="Garamond" w:hAnsi="Garamond" w:cstheme="minorHAnsi"/>
        </w:rPr>
        <w:t xml:space="preserve">We </w:t>
      </w:r>
      <w:r w:rsidR="005227E7">
        <w:rPr>
          <w:rFonts w:ascii="Garamond" w:hAnsi="Garamond" w:cstheme="minorHAnsi"/>
        </w:rPr>
        <w:t>follow the</w:t>
      </w:r>
      <w:r w:rsidRPr="005275C2">
        <w:rPr>
          <w:rFonts w:ascii="Garamond" w:hAnsi="Garamond" w:cstheme="minorHAnsi"/>
        </w:rPr>
        <w:t xml:space="preserve"> AQA exam board for GCSE and </w:t>
      </w:r>
      <w:r w:rsidR="003711D3" w:rsidRPr="005275C2">
        <w:rPr>
          <w:rFonts w:ascii="Garamond" w:hAnsi="Garamond" w:cstheme="minorHAnsi"/>
        </w:rPr>
        <w:t xml:space="preserve">for all three Key Stage 4 </w:t>
      </w:r>
      <w:r w:rsidR="005275C2" w:rsidRPr="005275C2">
        <w:rPr>
          <w:rFonts w:ascii="Garamond" w:hAnsi="Garamond" w:cstheme="minorHAnsi"/>
        </w:rPr>
        <w:t>courses</w:t>
      </w:r>
      <w:r w:rsidR="005275C2">
        <w:rPr>
          <w:rFonts w:ascii="Garamond" w:hAnsi="Garamond" w:cstheme="minorHAnsi"/>
        </w:rPr>
        <w:t>.</w:t>
      </w:r>
      <w:r w:rsidRPr="005275C2">
        <w:rPr>
          <w:rFonts w:ascii="Garamond" w:hAnsi="Garamond" w:cstheme="minorHAnsi"/>
        </w:rPr>
        <w:t xml:space="preserve"> </w:t>
      </w:r>
      <w:r w:rsidR="005275C2">
        <w:rPr>
          <w:rFonts w:ascii="Garamond" w:hAnsi="Garamond" w:cstheme="minorHAnsi"/>
        </w:rPr>
        <w:t>W</w:t>
      </w:r>
      <w:r w:rsidRPr="005275C2">
        <w:rPr>
          <w:rFonts w:ascii="Garamond" w:hAnsi="Garamond" w:cstheme="minorHAnsi"/>
        </w:rPr>
        <w:t>e use</w:t>
      </w:r>
      <w:r w:rsidR="004B7E27" w:rsidRPr="005275C2">
        <w:rPr>
          <w:rFonts w:ascii="Garamond" w:hAnsi="Garamond" w:cstheme="minorHAnsi"/>
        </w:rPr>
        <w:t xml:space="preserve"> the AQA text book supported by online Kerboodle resources.</w:t>
      </w:r>
    </w:p>
    <w:p w14:paraId="1867D6F6" w14:textId="77777777" w:rsidR="00A929D4" w:rsidRPr="005275C2" w:rsidRDefault="00A929D4" w:rsidP="005275C2">
      <w:pPr>
        <w:jc w:val="both"/>
        <w:rPr>
          <w:rFonts w:ascii="Garamond" w:hAnsi="Garamond" w:cstheme="minorHAnsi"/>
        </w:rPr>
      </w:pPr>
    </w:p>
    <w:p w14:paraId="62AE6326" w14:textId="77777777" w:rsidR="00A929D4" w:rsidRPr="005275C2" w:rsidRDefault="00A929D4" w:rsidP="005275C2">
      <w:pPr>
        <w:jc w:val="both"/>
        <w:rPr>
          <w:rFonts w:ascii="Garamond" w:hAnsi="Garamond" w:cstheme="minorHAnsi"/>
        </w:rPr>
      </w:pPr>
      <w:r w:rsidRPr="005275C2">
        <w:rPr>
          <w:rFonts w:ascii="Garamond" w:hAnsi="Garamond" w:cstheme="minorHAnsi"/>
        </w:rPr>
        <w:t>Key Stage 5</w:t>
      </w:r>
    </w:p>
    <w:p w14:paraId="571E8318" w14:textId="2CBB2787" w:rsidR="004B7E27" w:rsidRPr="005275C2" w:rsidRDefault="00603184" w:rsidP="005275C2">
      <w:pPr>
        <w:jc w:val="both"/>
        <w:rPr>
          <w:rFonts w:ascii="Garamond" w:hAnsi="Garamond" w:cstheme="minorHAnsi"/>
        </w:rPr>
      </w:pPr>
      <w:r w:rsidRPr="005275C2">
        <w:rPr>
          <w:rFonts w:ascii="Garamond" w:hAnsi="Garamond" w:cstheme="minorHAnsi"/>
        </w:rPr>
        <w:t>Both French and German are offered at A2 level.</w:t>
      </w:r>
      <w:r w:rsidR="004B7E27" w:rsidRPr="005275C2">
        <w:rPr>
          <w:rFonts w:ascii="Garamond" w:hAnsi="Garamond" w:cstheme="minorHAnsi"/>
        </w:rPr>
        <w:t xml:space="preserve"> </w:t>
      </w:r>
      <w:r w:rsidR="005227E7">
        <w:rPr>
          <w:rFonts w:ascii="Garamond" w:hAnsi="Garamond" w:cstheme="minorHAnsi"/>
        </w:rPr>
        <w:t>At the moment do not offer Spanish at A level but the situation is regularly reviewed. We</w:t>
      </w:r>
      <w:r w:rsidR="004B7E27" w:rsidRPr="005275C2">
        <w:rPr>
          <w:rFonts w:ascii="Garamond" w:hAnsi="Garamond" w:cstheme="minorHAnsi"/>
        </w:rPr>
        <w:t xml:space="preserve"> liai</w:t>
      </w:r>
      <w:r w:rsidR="00170774" w:rsidRPr="005275C2">
        <w:rPr>
          <w:rFonts w:ascii="Garamond" w:hAnsi="Garamond" w:cstheme="minorHAnsi"/>
        </w:rPr>
        <w:t xml:space="preserve">se closely with other schools </w:t>
      </w:r>
      <w:r w:rsidR="004B7E27" w:rsidRPr="005275C2">
        <w:rPr>
          <w:rFonts w:ascii="Garamond" w:hAnsi="Garamond" w:cstheme="minorHAnsi"/>
        </w:rPr>
        <w:t xml:space="preserve">to ensure that our </w:t>
      </w:r>
      <w:r w:rsidR="00170774" w:rsidRPr="005275C2">
        <w:rPr>
          <w:rFonts w:ascii="Garamond" w:hAnsi="Garamond" w:cstheme="minorHAnsi"/>
        </w:rPr>
        <w:t>sixth form</w:t>
      </w:r>
      <w:r w:rsidR="004B7E27" w:rsidRPr="005275C2">
        <w:rPr>
          <w:rFonts w:ascii="Garamond" w:hAnsi="Garamond" w:cstheme="minorHAnsi"/>
        </w:rPr>
        <w:t xml:space="preserve"> students gain the b</w:t>
      </w:r>
      <w:r w:rsidR="00170774" w:rsidRPr="005275C2">
        <w:rPr>
          <w:rFonts w:ascii="Garamond" w:hAnsi="Garamond" w:cstheme="minorHAnsi"/>
        </w:rPr>
        <w:t>enefits of contact with other A-</w:t>
      </w:r>
      <w:r w:rsidR="004B7E27" w:rsidRPr="005275C2">
        <w:rPr>
          <w:rFonts w:ascii="Garamond" w:hAnsi="Garamond" w:cstheme="minorHAnsi"/>
        </w:rPr>
        <w:t xml:space="preserve">level language students. </w:t>
      </w:r>
    </w:p>
    <w:p w14:paraId="489804D6" w14:textId="77777777" w:rsidR="00EA6866" w:rsidRPr="005275C2" w:rsidRDefault="00EA6866" w:rsidP="005275C2">
      <w:pPr>
        <w:jc w:val="both"/>
        <w:rPr>
          <w:rFonts w:ascii="Garamond" w:hAnsi="Garamond" w:cstheme="minorHAnsi"/>
        </w:rPr>
      </w:pPr>
    </w:p>
    <w:p w14:paraId="0AFE6CC6" w14:textId="77777777" w:rsidR="003711D3" w:rsidRPr="005275C2" w:rsidRDefault="00357381" w:rsidP="005275C2">
      <w:pPr>
        <w:pStyle w:val="BodyText"/>
        <w:jc w:val="both"/>
        <w:rPr>
          <w:rFonts w:ascii="Garamond" w:hAnsi="Garamond" w:cstheme="minorHAnsi"/>
          <w:sz w:val="24"/>
          <w:szCs w:val="24"/>
          <w:u w:val="single"/>
        </w:rPr>
      </w:pPr>
      <w:r w:rsidRPr="005275C2">
        <w:rPr>
          <w:rFonts w:ascii="Garamond" w:hAnsi="Garamond" w:cstheme="minorHAnsi"/>
          <w:sz w:val="24"/>
          <w:szCs w:val="24"/>
          <w:u w:val="single"/>
        </w:rPr>
        <w:t>The Department</w:t>
      </w:r>
    </w:p>
    <w:p w14:paraId="5D9F920A" w14:textId="77777777" w:rsidR="00EA6866" w:rsidRPr="005275C2" w:rsidRDefault="00A929D4" w:rsidP="005275C2">
      <w:pPr>
        <w:pStyle w:val="BodyText"/>
        <w:jc w:val="both"/>
        <w:rPr>
          <w:rFonts w:ascii="Garamond" w:hAnsi="Garamond" w:cstheme="minorHAnsi"/>
          <w:sz w:val="24"/>
          <w:szCs w:val="24"/>
        </w:rPr>
      </w:pPr>
      <w:r w:rsidRPr="005275C2">
        <w:rPr>
          <w:rFonts w:ascii="Garamond" w:hAnsi="Garamond" w:cstheme="minorHAnsi"/>
          <w:sz w:val="24"/>
          <w:szCs w:val="24"/>
        </w:rPr>
        <w:t xml:space="preserve">We are fortunate to have </w:t>
      </w:r>
      <w:r w:rsidR="005275C2" w:rsidRPr="005275C2">
        <w:rPr>
          <w:rFonts w:ascii="Garamond" w:hAnsi="Garamond" w:cstheme="minorHAnsi"/>
          <w:sz w:val="24"/>
          <w:szCs w:val="24"/>
        </w:rPr>
        <w:t>five</w:t>
      </w:r>
      <w:r w:rsidRPr="005275C2">
        <w:rPr>
          <w:rFonts w:ascii="Garamond" w:hAnsi="Garamond" w:cstheme="minorHAnsi"/>
          <w:sz w:val="24"/>
          <w:szCs w:val="24"/>
        </w:rPr>
        <w:t xml:space="preserve"> generously sized MFL classrooms</w:t>
      </w:r>
      <w:r w:rsidR="001B00EE" w:rsidRPr="005275C2">
        <w:rPr>
          <w:rFonts w:ascii="Garamond" w:hAnsi="Garamond" w:cstheme="minorHAnsi"/>
          <w:sz w:val="24"/>
          <w:szCs w:val="24"/>
        </w:rPr>
        <w:t>, two with interactive whiteboards and</w:t>
      </w:r>
      <w:r w:rsidRPr="005275C2">
        <w:rPr>
          <w:rFonts w:ascii="Garamond" w:hAnsi="Garamond" w:cstheme="minorHAnsi"/>
          <w:sz w:val="24"/>
          <w:szCs w:val="24"/>
        </w:rPr>
        <w:t xml:space="preserve"> </w:t>
      </w:r>
      <w:r w:rsidR="00EA6866" w:rsidRPr="005275C2">
        <w:rPr>
          <w:rFonts w:ascii="Garamond" w:hAnsi="Garamond" w:cstheme="minorHAnsi"/>
          <w:sz w:val="24"/>
          <w:szCs w:val="24"/>
        </w:rPr>
        <w:t>all located in one area of the school</w:t>
      </w:r>
      <w:r w:rsidR="001B00EE" w:rsidRPr="005275C2">
        <w:rPr>
          <w:rFonts w:ascii="Garamond" w:hAnsi="Garamond" w:cstheme="minorHAnsi"/>
          <w:sz w:val="24"/>
          <w:szCs w:val="24"/>
        </w:rPr>
        <w:t xml:space="preserve">; </w:t>
      </w:r>
      <w:r w:rsidR="00EA6866" w:rsidRPr="005275C2">
        <w:rPr>
          <w:rFonts w:ascii="Garamond" w:hAnsi="Garamond" w:cstheme="minorHAnsi"/>
          <w:sz w:val="24"/>
          <w:szCs w:val="24"/>
        </w:rPr>
        <w:t xml:space="preserve">most teachers are based in one </w:t>
      </w:r>
      <w:r w:rsidRPr="005275C2">
        <w:rPr>
          <w:rFonts w:ascii="Garamond" w:hAnsi="Garamond" w:cstheme="minorHAnsi"/>
          <w:sz w:val="24"/>
          <w:szCs w:val="24"/>
        </w:rPr>
        <w:t xml:space="preserve">classroom </w:t>
      </w:r>
      <w:r w:rsidR="00EA6866" w:rsidRPr="005275C2">
        <w:rPr>
          <w:rFonts w:ascii="Garamond" w:hAnsi="Garamond" w:cstheme="minorHAnsi"/>
          <w:sz w:val="24"/>
          <w:szCs w:val="24"/>
        </w:rPr>
        <w:t xml:space="preserve">for the majority of their teaching. </w:t>
      </w:r>
      <w:r w:rsidR="00357381" w:rsidRPr="005275C2">
        <w:rPr>
          <w:rFonts w:ascii="Garamond" w:hAnsi="Garamond" w:cstheme="minorHAnsi"/>
          <w:sz w:val="24"/>
          <w:szCs w:val="24"/>
        </w:rPr>
        <w:t xml:space="preserve"> </w:t>
      </w:r>
    </w:p>
    <w:p w14:paraId="4DB2669E" w14:textId="77777777" w:rsidR="00EA6866" w:rsidRPr="005275C2" w:rsidRDefault="00EA6866" w:rsidP="005275C2">
      <w:pPr>
        <w:pStyle w:val="BodyText"/>
        <w:jc w:val="both"/>
        <w:rPr>
          <w:rFonts w:ascii="Garamond" w:hAnsi="Garamond" w:cstheme="minorHAnsi"/>
          <w:sz w:val="24"/>
          <w:szCs w:val="24"/>
        </w:rPr>
      </w:pPr>
    </w:p>
    <w:p w14:paraId="5017A532" w14:textId="08D834C1" w:rsidR="004B7E27" w:rsidRPr="005275C2" w:rsidRDefault="005227E7" w:rsidP="005275C2">
      <w:pPr>
        <w:pStyle w:val="BodyText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Prior to lockdown,</w:t>
      </w:r>
      <w:r w:rsidR="00EA6866" w:rsidRPr="005275C2">
        <w:rPr>
          <w:rFonts w:ascii="Garamond" w:hAnsi="Garamond" w:cstheme="minorHAnsi"/>
          <w:sz w:val="24"/>
          <w:szCs w:val="24"/>
        </w:rPr>
        <w:t xml:space="preserve"> enrichment programmes and</w:t>
      </w:r>
      <w:r w:rsidR="00357381" w:rsidRPr="005275C2">
        <w:rPr>
          <w:rFonts w:ascii="Garamond" w:hAnsi="Garamond" w:cstheme="minorHAnsi"/>
          <w:sz w:val="24"/>
          <w:szCs w:val="24"/>
        </w:rPr>
        <w:t xml:space="preserve"> events r</w:t>
      </w:r>
      <w:r>
        <w:rPr>
          <w:rFonts w:ascii="Garamond" w:hAnsi="Garamond" w:cstheme="minorHAnsi"/>
          <w:sz w:val="24"/>
          <w:szCs w:val="24"/>
        </w:rPr>
        <w:t>a</w:t>
      </w:r>
      <w:r w:rsidR="00357381" w:rsidRPr="005275C2">
        <w:rPr>
          <w:rFonts w:ascii="Garamond" w:hAnsi="Garamond" w:cstheme="minorHAnsi"/>
          <w:sz w:val="24"/>
          <w:szCs w:val="24"/>
        </w:rPr>
        <w:t xml:space="preserve">n throughout the year. </w:t>
      </w:r>
      <w:r w:rsidR="004B7E27" w:rsidRPr="005275C2">
        <w:rPr>
          <w:rFonts w:ascii="Garamond" w:hAnsi="Garamond" w:cstheme="minorHAnsi"/>
          <w:sz w:val="24"/>
          <w:szCs w:val="24"/>
        </w:rPr>
        <w:t>We run a</w:t>
      </w:r>
      <w:r w:rsidR="001B00EE" w:rsidRPr="005275C2">
        <w:rPr>
          <w:rFonts w:ascii="Garamond" w:hAnsi="Garamond" w:cstheme="minorHAnsi"/>
          <w:sz w:val="24"/>
          <w:szCs w:val="24"/>
        </w:rPr>
        <w:t>n annual</w:t>
      </w:r>
      <w:r w:rsidR="004B7E27" w:rsidRPr="005275C2">
        <w:rPr>
          <w:rFonts w:ascii="Garamond" w:hAnsi="Garamond" w:cstheme="minorHAnsi"/>
          <w:sz w:val="24"/>
          <w:szCs w:val="24"/>
        </w:rPr>
        <w:t xml:space="preserve"> Y8 residential trip to Le Touquet, a French exchange and a German exchange. In alternate years we run trips to Paris and Berlin for our sixth formers. We are also keen to reinstate our German Christmas market trip.</w:t>
      </w:r>
    </w:p>
    <w:p w14:paraId="36295B49" w14:textId="77777777" w:rsidR="004B7E27" w:rsidRPr="005275C2" w:rsidRDefault="004B7E27" w:rsidP="005275C2">
      <w:pPr>
        <w:jc w:val="both"/>
        <w:rPr>
          <w:rFonts w:ascii="Garamond" w:hAnsi="Garamond" w:cstheme="minorHAnsi"/>
        </w:rPr>
      </w:pPr>
    </w:p>
    <w:p w14:paraId="6B9FDD7A" w14:textId="5BDD5A9A" w:rsidR="004B7E27" w:rsidRPr="005275C2" w:rsidRDefault="004B7E27" w:rsidP="005275C2">
      <w:pPr>
        <w:jc w:val="both"/>
        <w:rPr>
          <w:rFonts w:ascii="Garamond" w:hAnsi="Garamond" w:cstheme="minorHAnsi"/>
        </w:rPr>
      </w:pPr>
      <w:r w:rsidRPr="005275C2">
        <w:rPr>
          <w:rFonts w:ascii="Garamond" w:hAnsi="Garamond" w:cstheme="minorHAnsi"/>
        </w:rPr>
        <w:t xml:space="preserve">We work very closely with </w:t>
      </w:r>
      <w:r w:rsidR="001B00EE" w:rsidRPr="005275C2">
        <w:rPr>
          <w:rFonts w:ascii="Garamond" w:hAnsi="Garamond" w:cstheme="minorHAnsi"/>
        </w:rPr>
        <w:t xml:space="preserve">other </w:t>
      </w:r>
      <w:r w:rsidRPr="005275C2">
        <w:rPr>
          <w:rFonts w:ascii="Garamond" w:hAnsi="Garamond" w:cstheme="minorHAnsi"/>
        </w:rPr>
        <w:t>West Oxfordshire schools and with Oxford Universit</w:t>
      </w:r>
      <w:r w:rsidR="005227E7">
        <w:rPr>
          <w:rFonts w:ascii="Garamond" w:hAnsi="Garamond" w:cstheme="minorHAnsi"/>
        </w:rPr>
        <w:t>y</w:t>
      </w:r>
      <w:r w:rsidRPr="005275C2">
        <w:rPr>
          <w:rFonts w:ascii="Garamond" w:hAnsi="Garamond" w:cstheme="minorHAnsi"/>
        </w:rPr>
        <w:t xml:space="preserve"> on specific projects and with trainee teachers.</w:t>
      </w:r>
      <w:r w:rsidR="003711D3" w:rsidRPr="005275C2">
        <w:rPr>
          <w:rFonts w:ascii="Garamond" w:hAnsi="Garamond" w:cstheme="minorHAnsi"/>
        </w:rPr>
        <w:t xml:space="preserve"> </w:t>
      </w:r>
      <w:r w:rsidR="001B00EE" w:rsidRPr="005275C2">
        <w:rPr>
          <w:rFonts w:ascii="Garamond" w:hAnsi="Garamond" w:cstheme="minorHAnsi"/>
        </w:rPr>
        <w:t>W</w:t>
      </w:r>
      <w:r w:rsidRPr="005275C2">
        <w:rPr>
          <w:rFonts w:ascii="Garamond" w:hAnsi="Garamond" w:cstheme="minorHAnsi"/>
          <w:bCs/>
        </w:rPr>
        <w:t>e are founding members of the Oxford German Network and attend regular meetings</w:t>
      </w:r>
      <w:r w:rsidR="001B00EE" w:rsidRPr="005275C2">
        <w:rPr>
          <w:rFonts w:ascii="Garamond" w:hAnsi="Garamond" w:cstheme="minorHAnsi"/>
          <w:bCs/>
        </w:rPr>
        <w:t>.</w:t>
      </w:r>
    </w:p>
    <w:p w14:paraId="6F0088FA" w14:textId="77777777" w:rsidR="00EA6866" w:rsidRPr="005275C2" w:rsidRDefault="00EA6866" w:rsidP="005275C2">
      <w:pPr>
        <w:pStyle w:val="BodyText"/>
        <w:jc w:val="both"/>
        <w:rPr>
          <w:rFonts w:ascii="Garamond" w:hAnsi="Garamond" w:cstheme="minorHAnsi"/>
          <w:sz w:val="24"/>
          <w:szCs w:val="24"/>
          <w:lang w:val="en-US"/>
        </w:rPr>
      </w:pPr>
    </w:p>
    <w:p w14:paraId="0293E22C" w14:textId="77777777" w:rsidR="00EA6866" w:rsidRPr="005275C2" w:rsidRDefault="00EA6866" w:rsidP="005275C2">
      <w:pPr>
        <w:pStyle w:val="BodyText"/>
        <w:jc w:val="both"/>
        <w:rPr>
          <w:rFonts w:ascii="Garamond" w:hAnsi="Garamond" w:cstheme="minorHAnsi"/>
          <w:sz w:val="24"/>
          <w:szCs w:val="24"/>
        </w:rPr>
      </w:pPr>
      <w:r w:rsidRPr="005275C2">
        <w:rPr>
          <w:rFonts w:ascii="Garamond" w:hAnsi="Garamond" w:cstheme="minorHAnsi"/>
          <w:sz w:val="24"/>
          <w:szCs w:val="24"/>
        </w:rPr>
        <w:t xml:space="preserve">We would welcome enthusiastic candidates who </w:t>
      </w:r>
      <w:r w:rsidR="00181B9F" w:rsidRPr="005275C2">
        <w:rPr>
          <w:rFonts w:ascii="Garamond" w:hAnsi="Garamond" w:cstheme="minorHAnsi"/>
          <w:sz w:val="24"/>
          <w:szCs w:val="24"/>
        </w:rPr>
        <w:t>will</w:t>
      </w:r>
      <w:r w:rsidRPr="005275C2">
        <w:rPr>
          <w:rFonts w:ascii="Garamond" w:hAnsi="Garamond" w:cstheme="minorHAnsi"/>
          <w:sz w:val="24"/>
          <w:szCs w:val="24"/>
        </w:rPr>
        <w:t xml:space="preserve"> contribute fully to the</w:t>
      </w:r>
      <w:r w:rsidR="004B7E27" w:rsidRPr="005275C2">
        <w:rPr>
          <w:rFonts w:ascii="Garamond" w:hAnsi="Garamond" w:cstheme="minorHAnsi"/>
          <w:sz w:val="24"/>
          <w:szCs w:val="24"/>
        </w:rPr>
        <w:t xml:space="preserve"> MFL</w:t>
      </w:r>
      <w:r w:rsidRPr="005275C2">
        <w:rPr>
          <w:rFonts w:ascii="Garamond" w:hAnsi="Garamond" w:cstheme="minorHAnsi"/>
          <w:sz w:val="24"/>
          <w:szCs w:val="24"/>
        </w:rPr>
        <w:t xml:space="preserve"> Team in th</w:t>
      </w:r>
      <w:r w:rsidR="004B7E27" w:rsidRPr="005275C2">
        <w:rPr>
          <w:rFonts w:ascii="Garamond" w:hAnsi="Garamond" w:cstheme="minorHAnsi"/>
          <w:sz w:val="24"/>
          <w:szCs w:val="24"/>
        </w:rPr>
        <w:t xml:space="preserve">e development of new resources, helping to run trips and Exchanges </w:t>
      </w:r>
      <w:r w:rsidRPr="005275C2">
        <w:rPr>
          <w:rFonts w:ascii="Garamond" w:hAnsi="Garamond" w:cstheme="minorHAnsi"/>
          <w:sz w:val="24"/>
          <w:szCs w:val="24"/>
        </w:rPr>
        <w:t xml:space="preserve">and </w:t>
      </w:r>
      <w:r w:rsidR="004B7E27" w:rsidRPr="005275C2">
        <w:rPr>
          <w:rFonts w:ascii="Garamond" w:hAnsi="Garamond" w:cstheme="minorHAnsi"/>
          <w:sz w:val="24"/>
          <w:szCs w:val="24"/>
        </w:rPr>
        <w:t xml:space="preserve">in </w:t>
      </w:r>
      <w:r w:rsidRPr="005275C2">
        <w:rPr>
          <w:rFonts w:ascii="Garamond" w:hAnsi="Garamond" w:cstheme="minorHAnsi"/>
          <w:sz w:val="24"/>
          <w:szCs w:val="24"/>
        </w:rPr>
        <w:t xml:space="preserve">the promotion of </w:t>
      </w:r>
      <w:r w:rsidR="004B7E27" w:rsidRPr="005275C2">
        <w:rPr>
          <w:rFonts w:ascii="Garamond" w:hAnsi="Garamond" w:cstheme="minorHAnsi"/>
          <w:sz w:val="24"/>
          <w:szCs w:val="24"/>
        </w:rPr>
        <w:t>language learning</w:t>
      </w:r>
      <w:r w:rsidRPr="005275C2">
        <w:rPr>
          <w:rFonts w:ascii="Garamond" w:hAnsi="Garamond" w:cstheme="minorHAnsi"/>
          <w:sz w:val="24"/>
          <w:szCs w:val="24"/>
        </w:rPr>
        <w:t xml:space="preserve"> at all Key Stages. </w:t>
      </w:r>
      <w:r w:rsidR="00181B9F" w:rsidRPr="005275C2">
        <w:rPr>
          <w:rFonts w:ascii="Garamond" w:hAnsi="Garamond" w:cstheme="minorHAnsi"/>
          <w:sz w:val="24"/>
          <w:szCs w:val="24"/>
        </w:rPr>
        <w:t xml:space="preserve"> </w:t>
      </w:r>
      <w:r w:rsidRPr="005275C2">
        <w:rPr>
          <w:rFonts w:ascii="Garamond" w:hAnsi="Garamond" w:cstheme="minorHAnsi"/>
          <w:sz w:val="24"/>
          <w:szCs w:val="24"/>
        </w:rPr>
        <w:t xml:space="preserve">The successful candidate </w:t>
      </w:r>
      <w:r w:rsidR="00181B9F" w:rsidRPr="005275C2">
        <w:rPr>
          <w:rFonts w:ascii="Garamond" w:hAnsi="Garamond" w:cstheme="minorHAnsi"/>
          <w:sz w:val="24"/>
          <w:szCs w:val="24"/>
        </w:rPr>
        <w:t>will</w:t>
      </w:r>
      <w:r w:rsidRPr="005275C2">
        <w:rPr>
          <w:rFonts w:ascii="Garamond" w:hAnsi="Garamond" w:cstheme="minorHAnsi"/>
          <w:sz w:val="24"/>
          <w:szCs w:val="24"/>
        </w:rPr>
        <w:t xml:space="preserve"> be committed to the education of the whole child and </w:t>
      </w:r>
      <w:r w:rsidR="00181B9F" w:rsidRPr="005275C2">
        <w:rPr>
          <w:rFonts w:ascii="Garamond" w:hAnsi="Garamond" w:cstheme="minorHAnsi"/>
          <w:sz w:val="24"/>
          <w:szCs w:val="24"/>
        </w:rPr>
        <w:t xml:space="preserve">be </w:t>
      </w:r>
      <w:r w:rsidRPr="005275C2">
        <w:rPr>
          <w:rFonts w:ascii="Garamond" w:hAnsi="Garamond" w:cstheme="minorHAnsi"/>
          <w:sz w:val="24"/>
          <w:szCs w:val="24"/>
        </w:rPr>
        <w:t xml:space="preserve">prepared to </w:t>
      </w:r>
      <w:r w:rsidR="00181B9F" w:rsidRPr="005275C2">
        <w:rPr>
          <w:rFonts w:ascii="Garamond" w:hAnsi="Garamond" w:cstheme="minorHAnsi"/>
          <w:sz w:val="24"/>
          <w:szCs w:val="24"/>
        </w:rPr>
        <w:t xml:space="preserve">be </w:t>
      </w:r>
      <w:r w:rsidRPr="005275C2">
        <w:rPr>
          <w:rFonts w:ascii="Garamond" w:hAnsi="Garamond" w:cstheme="minorHAnsi"/>
          <w:sz w:val="24"/>
          <w:szCs w:val="24"/>
        </w:rPr>
        <w:t>fully involved in our excellent pastoral team</w:t>
      </w:r>
      <w:r w:rsidR="003711D3" w:rsidRPr="005275C2">
        <w:rPr>
          <w:rFonts w:ascii="Garamond" w:hAnsi="Garamond" w:cstheme="minorHAnsi"/>
          <w:sz w:val="24"/>
          <w:szCs w:val="24"/>
        </w:rPr>
        <w:t>s</w:t>
      </w:r>
      <w:r w:rsidRPr="005275C2">
        <w:rPr>
          <w:rFonts w:ascii="Garamond" w:hAnsi="Garamond" w:cstheme="minorHAnsi"/>
          <w:sz w:val="24"/>
          <w:szCs w:val="24"/>
        </w:rPr>
        <w:t>.</w:t>
      </w:r>
    </w:p>
    <w:p w14:paraId="7E58757E" w14:textId="77777777" w:rsidR="00EA6866" w:rsidRPr="005275C2" w:rsidRDefault="00EA6866" w:rsidP="005275C2">
      <w:pPr>
        <w:pStyle w:val="BodyText"/>
        <w:jc w:val="both"/>
        <w:rPr>
          <w:rFonts w:ascii="Garamond" w:hAnsi="Garamond" w:cstheme="minorHAnsi"/>
          <w:sz w:val="24"/>
          <w:szCs w:val="24"/>
        </w:rPr>
      </w:pPr>
    </w:p>
    <w:p w14:paraId="22A055DE" w14:textId="77777777" w:rsidR="00B31949" w:rsidRPr="005275C2" w:rsidRDefault="00EA6866" w:rsidP="005275C2">
      <w:pPr>
        <w:pStyle w:val="BodyText"/>
        <w:jc w:val="both"/>
        <w:rPr>
          <w:rFonts w:ascii="Garamond" w:hAnsi="Garamond" w:cstheme="minorHAnsi"/>
          <w:sz w:val="24"/>
          <w:szCs w:val="24"/>
        </w:rPr>
      </w:pPr>
      <w:r w:rsidRPr="005275C2">
        <w:rPr>
          <w:rFonts w:ascii="Garamond" w:hAnsi="Garamond" w:cstheme="minorHAnsi"/>
          <w:sz w:val="24"/>
          <w:szCs w:val="24"/>
        </w:rPr>
        <w:t xml:space="preserve">Colleagues in the </w:t>
      </w:r>
      <w:r w:rsidR="004B7E27" w:rsidRPr="005275C2">
        <w:rPr>
          <w:rFonts w:ascii="Garamond" w:hAnsi="Garamond" w:cstheme="minorHAnsi"/>
          <w:sz w:val="24"/>
          <w:szCs w:val="24"/>
        </w:rPr>
        <w:t>MFL</w:t>
      </w:r>
      <w:r w:rsidR="003711D3" w:rsidRPr="005275C2">
        <w:rPr>
          <w:rFonts w:ascii="Garamond" w:hAnsi="Garamond" w:cstheme="minorHAnsi"/>
          <w:sz w:val="24"/>
          <w:szCs w:val="24"/>
        </w:rPr>
        <w:t xml:space="preserve"> </w:t>
      </w:r>
      <w:r w:rsidRPr="005275C2">
        <w:rPr>
          <w:rFonts w:ascii="Garamond" w:hAnsi="Garamond" w:cstheme="minorHAnsi"/>
          <w:sz w:val="24"/>
          <w:szCs w:val="24"/>
        </w:rPr>
        <w:t>Department are very good at sharing ideas, resources, our enjoyment of teachin</w:t>
      </w:r>
      <w:r w:rsidR="00181B9F" w:rsidRPr="005275C2">
        <w:rPr>
          <w:rFonts w:ascii="Garamond" w:hAnsi="Garamond" w:cstheme="minorHAnsi"/>
          <w:sz w:val="24"/>
          <w:szCs w:val="24"/>
        </w:rPr>
        <w:t xml:space="preserve">g, our successes and challenges: </w:t>
      </w:r>
      <w:r w:rsidRPr="005275C2">
        <w:rPr>
          <w:rFonts w:ascii="Garamond" w:hAnsi="Garamond" w:cstheme="minorHAnsi"/>
          <w:sz w:val="24"/>
          <w:szCs w:val="24"/>
        </w:rPr>
        <w:t xml:space="preserve">all within a supportive atmosphere which is conducive to good team work and the success of the </w:t>
      </w:r>
      <w:r w:rsidR="00181B9F" w:rsidRPr="005275C2">
        <w:rPr>
          <w:rFonts w:ascii="Garamond" w:hAnsi="Garamond" w:cstheme="minorHAnsi"/>
          <w:sz w:val="24"/>
          <w:szCs w:val="24"/>
        </w:rPr>
        <w:t>D</w:t>
      </w:r>
      <w:r w:rsidRPr="005275C2">
        <w:rPr>
          <w:rFonts w:ascii="Garamond" w:hAnsi="Garamond" w:cstheme="minorHAnsi"/>
          <w:sz w:val="24"/>
          <w:szCs w:val="24"/>
        </w:rPr>
        <w:t xml:space="preserve">epartment. </w:t>
      </w:r>
      <w:r w:rsidR="00181B9F" w:rsidRPr="005275C2">
        <w:rPr>
          <w:rFonts w:ascii="Garamond" w:hAnsi="Garamond" w:cstheme="minorHAnsi"/>
          <w:sz w:val="24"/>
          <w:szCs w:val="24"/>
        </w:rPr>
        <w:t xml:space="preserve"> </w:t>
      </w:r>
      <w:r w:rsidRPr="005275C2">
        <w:rPr>
          <w:rFonts w:ascii="Garamond" w:hAnsi="Garamond" w:cstheme="minorHAnsi"/>
          <w:sz w:val="24"/>
          <w:szCs w:val="24"/>
        </w:rPr>
        <w:t xml:space="preserve">We are convinced that the right candidate will thoroughly enjoy being part of this </w:t>
      </w:r>
      <w:r w:rsidR="00181B9F" w:rsidRPr="005275C2">
        <w:rPr>
          <w:rFonts w:ascii="Garamond" w:hAnsi="Garamond" w:cstheme="minorHAnsi"/>
          <w:sz w:val="24"/>
          <w:szCs w:val="24"/>
        </w:rPr>
        <w:t xml:space="preserve">highly </w:t>
      </w:r>
      <w:r w:rsidRPr="005275C2">
        <w:rPr>
          <w:rFonts w:ascii="Garamond" w:hAnsi="Garamond" w:cstheme="minorHAnsi"/>
          <w:sz w:val="24"/>
          <w:szCs w:val="24"/>
        </w:rPr>
        <w:t>enthusiastic, strong and dedicated team.</w:t>
      </w:r>
      <w:bookmarkEnd w:id="0"/>
    </w:p>
    <w:sectPr w:rsidR="00B31949" w:rsidRPr="005275C2" w:rsidSect="005275C2">
      <w:headerReference w:type="default" r:id="rId8"/>
      <w:pgSz w:w="12240" w:h="15840"/>
      <w:pgMar w:top="1134" w:right="1134" w:bottom="567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51AAF" w14:textId="77777777" w:rsidR="005275C2" w:rsidRDefault="005275C2">
      <w:r>
        <w:separator/>
      </w:r>
    </w:p>
  </w:endnote>
  <w:endnote w:type="continuationSeparator" w:id="0">
    <w:p w14:paraId="3A1E59F8" w14:textId="77777777" w:rsidR="005275C2" w:rsidRDefault="0052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D0D7A" w14:textId="77777777" w:rsidR="005275C2" w:rsidRDefault="005275C2">
      <w:r>
        <w:separator/>
      </w:r>
    </w:p>
  </w:footnote>
  <w:footnote w:type="continuationSeparator" w:id="0">
    <w:p w14:paraId="4C9B6341" w14:textId="77777777" w:rsidR="005275C2" w:rsidRDefault="0052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0423" w14:textId="77777777" w:rsidR="005275C2" w:rsidRDefault="00527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48A"/>
    <w:multiLevelType w:val="hybridMultilevel"/>
    <w:tmpl w:val="84AA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43E46"/>
    <w:multiLevelType w:val="hybridMultilevel"/>
    <w:tmpl w:val="65D28402"/>
    <w:lvl w:ilvl="0" w:tplc="29180AD4">
      <w:start w:val="6"/>
      <w:numFmt w:val="bullet"/>
      <w:lvlText w:val="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EC"/>
    <w:rsid w:val="000453CE"/>
    <w:rsid w:val="000B3B9E"/>
    <w:rsid w:val="000F4A49"/>
    <w:rsid w:val="001232EB"/>
    <w:rsid w:val="00170774"/>
    <w:rsid w:val="00181B9F"/>
    <w:rsid w:val="001B00EE"/>
    <w:rsid w:val="002320CA"/>
    <w:rsid w:val="0029455E"/>
    <w:rsid w:val="00297817"/>
    <w:rsid w:val="002E7CBD"/>
    <w:rsid w:val="00357381"/>
    <w:rsid w:val="003711D3"/>
    <w:rsid w:val="003F7F58"/>
    <w:rsid w:val="00465ED9"/>
    <w:rsid w:val="00476C51"/>
    <w:rsid w:val="004B7E27"/>
    <w:rsid w:val="005227E7"/>
    <w:rsid w:val="005275C2"/>
    <w:rsid w:val="0059158C"/>
    <w:rsid w:val="005F4793"/>
    <w:rsid w:val="00603184"/>
    <w:rsid w:val="006D5EEC"/>
    <w:rsid w:val="00707F0A"/>
    <w:rsid w:val="007F252F"/>
    <w:rsid w:val="00802B0A"/>
    <w:rsid w:val="00860B88"/>
    <w:rsid w:val="008636F7"/>
    <w:rsid w:val="008C7A36"/>
    <w:rsid w:val="00A1288B"/>
    <w:rsid w:val="00A763F9"/>
    <w:rsid w:val="00A929D4"/>
    <w:rsid w:val="00B31949"/>
    <w:rsid w:val="00B62EA7"/>
    <w:rsid w:val="00C54956"/>
    <w:rsid w:val="00C72A99"/>
    <w:rsid w:val="00CF2566"/>
    <w:rsid w:val="00D043B0"/>
    <w:rsid w:val="00EA6866"/>
    <w:rsid w:val="00ED584B"/>
    <w:rsid w:val="00F94139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5A665"/>
  <w15:docId w15:val="{DCA3C1D5-4CA1-4156-A0AD-C113BACC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shd w:val="clear" w:color="auto" w:fill="FFFFFF"/>
      <w:autoSpaceDE w:val="0"/>
      <w:autoSpaceDN w:val="0"/>
      <w:adjustRightInd w:val="0"/>
    </w:pPr>
    <w:rPr>
      <w:sz w:val="20"/>
      <w:szCs w:val="20"/>
      <w:lang w:val="en-GB" w:eastAsia="en-GB"/>
    </w:rPr>
  </w:style>
  <w:style w:type="paragraph" w:styleId="BodyText2">
    <w:name w:val="Body Text 2"/>
    <w:basedOn w:val="Normal"/>
    <w:semiHidden/>
    <w:pPr>
      <w:jc w:val="both"/>
    </w:pPr>
    <w:rPr>
      <w:rFonts w:ascii="Garamond" w:hAnsi="Garamon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Bartholomew School Science Department</vt:lpstr>
    </vt:vector>
  </TitlesOfParts>
  <Company>Bartholomew School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Bartholomew School Science Department</dc:title>
  <dc:subject/>
  <dc:creator>ajp</dc:creator>
  <cp:keywords/>
  <cp:lastModifiedBy>Governors Bartholomew</cp:lastModifiedBy>
  <cp:revision>2</cp:revision>
  <cp:lastPrinted>2018-02-06T11:59:00Z</cp:lastPrinted>
  <dcterms:created xsi:type="dcterms:W3CDTF">2021-02-12T08:28:00Z</dcterms:created>
  <dcterms:modified xsi:type="dcterms:W3CDTF">2021-02-12T08:28:00Z</dcterms:modified>
</cp:coreProperties>
</file>