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75" w:rsidRDefault="005A4975">
      <w:pPr>
        <w:rPr>
          <w:noProof/>
          <w:lang w:eastAsia="en-GB"/>
        </w:rPr>
      </w:pPr>
    </w:p>
    <w:p w:rsidR="005A4975" w:rsidRDefault="001661DE">
      <w:pPr>
        <w:rPr>
          <w:noProof/>
          <w:lang w:eastAsia="en-GB"/>
        </w:rPr>
      </w:pPr>
      <w:r>
        <w:rPr>
          <w:noProof/>
          <w:lang w:eastAsia="en-GB"/>
        </w:rPr>
        <mc:AlternateContent>
          <mc:Choice Requires="wps">
            <w:drawing>
              <wp:anchor distT="0" distB="0" distL="114300" distR="114300" simplePos="0" relativeHeight="251659264" behindDoc="0" locked="0" layoutInCell="1" allowOverlap="1" wp14:anchorId="1F69C259" wp14:editId="375196EA">
                <wp:simplePos x="0" y="0"/>
                <wp:positionH relativeFrom="column">
                  <wp:align>center</wp:align>
                </wp:positionH>
                <wp:positionV relativeFrom="paragraph">
                  <wp:posOffset>0</wp:posOffset>
                </wp:positionV>
                <wp:extent cx="5734684" cy="935627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4" cy="9356272"/>
                        </a:xfrm>
                        <a:prstGeom prst="rect">
                          <a:avLst/>
                        </a:prstGeom>
                        <a:solidFill>
                          <a:srgbClr val="FFFFFF"/>
                        </a:solid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3"/>
                            </w:tblGrid>
                            <w:tr w:rsidR="001661DE">
                              <w:tc>
                                <w:tcPr>
                                  <w:tcW w:w="9747" w:type="dxa"/>
                                  <w:tcBorders>
                                    <w:top w:val="single" w:sz="4" w:space="0" w:color="FFFFFF"/>
                                    <w:left w:val="single" w:sz="4" w:space="0" w:color="FFFFFF"/>
                                    <w:bottom w:val="single" w:sz="4" w:space="0" w:color="FFFFFF"/>
                                    <w:right w:val="single" w:sz="4" w:space="0" w:color="FFFFFF"/>
                                  </w:tcBorders>
                                  <w:shd w:val="clear" w:color="auto" w:fill="auto"/>
                                </w:tcPr>
                                <w:p w:rsidR="001661DE" w:rsidRDefault="0016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MS Mincho" w:hAnsi="Calibri" w:cs="Helvetica"/>
                                      <w:i/>
                                      <w:color w:val="000000"/>
                                      <w:sz w:val="20"/>
                                      <w:szCs w:val="20"/>
                                    </w:rPr>
                                  </w:pPr>
                                  <w:r>
                                    <w:rPr>
                                      <w:rFonts w:eastAsia="Calibri"/>
                                      <w:noProof/>
                                      <w:lang w:eastAsia="en-GB"/>
                                    </w:rPr>
                                    <w:drawing>
                                      <wp:inline distT="0" distB="0" distL="0" distR="0" wp14:anchorId="76A03993" wp14:editId="7BCDA85F">
                                        <wp:extent cx="1424305" cy="599440"/>
                                        <wp:effectExtent l="0" t="0" r="4445" b="0"/>
                                        <wp:docPr id="3" name="Picture 3" descr="E:\Studio School\Pre opening\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udio School\Pre opening\Logos\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305" cy="599440"/>
                                                </a:xfrm>
                                                <a:prstGeom prst="rect">
                                                  <a:avLst/>
                                                </a:prstGeom>
                                                <a:noFill/>
                                                <a:ln>
                                                  <a:noFill/>
                                                </a:ln>
                                              </pic:spPr>
                                            </pic:pic>
                                          </a:graphicData>
                                        </a:graphic>
                                      </wp:inline>
                                    </w:drawing>
                                  </w:r>
                                </w:p>
                              </w:tc>
                            </w:tr>
                            <w:tr w:rsidR="001661DE">
                              <w:trPr>
                                <w:trHeight w:val="70"/>
                              </w:trPr>
                              <w:tc>
                                <w:tcPr>
                                  <w:tcW w:w="9747" w:type="dxa"/>
                                  <w:tcBorders>
                                    <w:top w:val="single" w:sz="4" w:space="0" w:color="FFFFFF"/>
                                    <w:left w:val="single" w:sz="4" w:space="0" w:color="FFFFFF"/>
                                    <w:bottom w:val="single" w:sz="4" w:space="0" w:color="FFFFFF"/>
                                    <w:right w:val="single" w:sz="4" w:space="0" w:color="FFFFFF"/>
                                  </w:tcBorders>
                                  <w:shd w:val="clear" w:color="auto" w:fill="auto"/>
                                </w:tcPr>
                                <w:p w:rsidR="001661DE" w:rsidRDefault="001661DE">
                                  <w:pPr>
                                    <w:pStyle w:val="Header"/>
                                    <w:jc w:val="center"/>
                                    <w:rPr>
                                      <w:rFonts w:eastAsia="Calibri"/>
                                    </w:rPr>
                                  </w:pPr>
                                  <w:r>
                                    <w:rPr>
                                      <w:rFonts w:ascii="Calibri" w:eastAsia="MS Mincho" w:hAnsi="Calibri" w:cs="Helvetica"/>
                                      <w:i/>
                                      <w:color w:val="000000"/>
                                      <w:sz w:val="20"/>
                                      <w:szCs w:val="20"/>
                                    </w:rPr>
                                    <w:t>Learning that Connects</w:t>
                                  </w:r>
                                </w:p>
                              </w:tc>
                            </w:tr>
                          </w:tbl>
                          <w:p w:rsidR="001661DE" w:rsidRDefault="001661DE">
                            <w:pPr>
                              <w:spacing w:after="0"/>
                              <w:jc w:val="center"/>
                              <w:rPr>
                                <w:b/>
                                <w:color w:val="1F497D" w:themeColor="text2"/>
                                <w:sz w:val="32"/>
                                <w:szCs w:val="32"/>
                              </w:rPr>
                            </w:pPr>
                          </w:p>
                          <w:p w:rsidR="001661DE" w:rsidRDefault="001661DE">
                            <w:pPr>
                              <w:spacing w:after="0"/>
                              <w:jc w:val="center"/>
                              <w:rPr>
                                <w:b/>
                                <w:color w:val="1F497D" w:themeColor="text2"/>
                                <w:sz w:val="16"/>
                                <w:szCs w:val="16"/>
                              </w:rPr>
                            </w:pPr>
                          </w:p>
                          <w:p w:rsidR="001661DE" w:rsidRDefault="001661DE">
                            <w:pPr>
                              <w:spacing w:after="0"/>
                              <w:jc w:val="center"/>
                              <w:rPr>
                                <w:rFonts w:ascii="Century Gothic" w:hAnsi="Century Gothic"/>
                                <w:b/>
                                <w:sz w:val="64"/>
                                <w:szCs w:val="64"/>
                              </w:rPr>
                            </w:pPr>
                            <w:r>
                              <w:rPr>
                                <w:rFonts w:ascii="Century Gothic" w:hAnsi="Century Gothic"/>
                                <w:b/>
                                <w:sz w:val="64"/>
                                <w:szCs w:val="64"/>
                              </w:rPr>
                              <w:t xml:space="preserve">Appointment of </w:t>
                            </w:r>
                          </w:p>
                          <w:p w:rsidR="001661DE" w:rsidRDefault="001661DE">
                            <w:pPr>
                              <w:spacing w:after="0"/>
                              <w:jc w:val="center"/>
                              <w:rPr>
                                <w:rFonts w:ascii="Century Gothic" w:hAnsi="Century Gothic"/>
                                <w:b/>
                                <w:sz w:val="64"/>
                                <w:szCs w:val="64"/>
                              </w:rPr>
                            </w:pPr>
                            <w:r>
                              <w:rPr>
                                <w:rFonts w:ascii="Century Gothic" w:hAnsi="Century Gothic"/>
                                <w:b/>
                                <w:sz w:val="64"/>
                                <w:szCs w:val="64"/>
                              </w:rPr>
                              <w:t>Business Engagement Manager (Careers Leader)</w:t>
                            </w:r>
                          </w:p>
                          <w:p w:rsidR="001661DE" w:rsidRDefault="001661DE">
                            <w:pPr>
                              <w:jc w:val="center"/>
                              <w:rPr>
                                <w:rFonts w:ascii="Century Gothic" w:hAnsi="Century Gothic"/>
                                <w:sz w:val="16"/>
                                <w:szCs w:val="16"/>
                              </w:rPr>
                            </w:pPr>
                          </w:p>
                          <w:p w:rsidR="001661DE" w:rsidRDefault="001661DE">
                            <w:pPr>
                              <w:tabs>
                                <w:tab w:val="left" w:pos="11057"/>
                              </w:tabs>
                              <w:ind w:left="-142" w:right="-1"/>
                              <w:jc w:val="center"/>
                              <w:rPr>
                                <w:rFonts w:ascii="Century Gothic" w:hAnsi="Century Gothic"/>
                                <w:sz w:val="42"/>
                                <w:szCs w:val="42"/>
                              </w:rPr>
                            </w:pPr>
                            <w:r>
                              <w:rPr>
                                <w:rFonts w:ascii="Century Gothic" w:hAnsi="Century Gothic"/>
                                <w:sz w:val="42"/>
                                <w:szCs w:val="42"/>
                              </w:rPr>
                              <w:t>37 hours per week, all year round</w:t>
                            </w:r>
                          </w:p>
                          <w:p w:rsidR="001661DE" w:rsidRDefault="001661DE">
                            <w:pPr>
                              <w:tabs>
                                <w:tab w:val="left" w:pos="11057"/>
                              </w:tabs>
                              <w:ind w:left="-142" w:right="-1"/>
                              <w:jc w:val="center"/>
                              <w:rPr>
                                <w:rFonts w:ascii="Century Gothic" w:hAnsi="Century Gothic"/>
                                <w:sz w:val="42"/>
                                <w:szCs w:val="42"/>
                              </w:rPr>
                            </w:pPr>
                            <w:r>
                              <w:rPr>
                                <w:rFonts w:ascii="Century Gothic" w:hAnsi="Century Gothic"/>
                                <w:sz w:val="42"/>
                                <w:szCs w:val="42"/>
                              </w:rPr>
                              <w:t>£28,221 to £31,401 pa</w:t>
                            </w:r>
                          </w:p>
                          <w:p w:rsidR="001661DE" w:rsidRDefault="001661DE">
                            <w:pPr>
                              <w:spacing w:after="0" w:line="240" w:lineRule="auto"/>
                              <w:jc w:val="center"/>
                              <w:rPr>
                                <w:rFonts w:ascii="Century Gothic" w:hAnsi="Century Gothic"/>
                                <w:sz w:val="44"/>
                                <w:szCs w:val="44"/>
                              </w:rPr>
                            </w:pPr>
                          </w:p>
                          <w:p w:rsidR="001661DE" w:rsidRDefault="001661DE">
                            <w:pPr>
                              <w:spacing w:after="0" w:line="240" w:lineRule="auto"/>
                              <w:jc w:val="center"/>
                              <w:rPr>
                                <w:b/>
                                <w:color w:val="31849B" w:themeColor="accent5" w:themeShade="BF"/>
                                <w:sz w:val="44"/>
                                <w:szCs w:val="44"/>
                              </w:rPr>
                            </w:pPr>
                          </w:p>
                          <w:p w:rsidR="001661DE" w:rsidRDefault="001661DE">
                            <w:pPr>
                              <w:spacing w:after="0" w:line="240" w:lineRule="auto"/>
                              <w:jc w:val="center"/>
                            </w:pPr>
                            <w:r>
                              <w:rPr>
                                <w:noProof/>
                                <w:lang w:eastAsia="en-GB"/>
                              </w:rPr>
                              <w:drawing>
                                <wp:inline distT="0" distB="0" distL="0" distR="0" wp14:anchorId="1BC13AFA" wp14:editId="5F00430A">
                                  <wp:extent cx="5581650" cy="2930842"/>
                                  <wp:effectExtent l="19050" t="0" r="19050" b="936625"/>
                                  <wp:docPr id="8" name="Picture 8" descr="H:\FromAdmin\enr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FromAdmin\enrol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5483" cy="294335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1.55pt;height:736.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3"/>
                      </w:tblGrid>
                      <w:tr w:rsidR="001661DE">
                        <w:tc>
                          <w:tcPr>
                            <w:tcW w:w="9747" w:type="dxa"/>
                            <w:tcBorders>
                              <w:top w:val="single" w:sz="4" w:space="0" w:color="FFFFFF"/>
                              <w:left w:val="single" w:sz="4" w:space="0" w:color="FFFFFF"/>
                              <w:bottom w:val="single" w:sz="4" w:space="0" w:color="FFFFFF"/>
                              <w:right w:val="single" w:sz="4" w:space="0" w:color="FFFFFF"/>
                            </w:tcBorders>
                            <w:shd w:val="clear" w:color="auto" w:fill="auto"/>
                          </w:tcPr>
                          <w:p w:rsidR="001661DE" w:rsidRDefault="0016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libri" w:eastAsia="MS Mincho" w:hAnsi="Calibri" w:cs="Helvetica"/>
                                <w:i/>
                                <w:color w:val="000000"/>
                                <w:sz w:val="20"/>
                                <w:szCs w:val="20"/>
                              </w:rPr>
                            </w:pPr>
                            <w:r>
                              <w:rPr>
                                <w:rFonts w:eastAsia="Calibri"/>
                                <w:noProof/>
                                <w:lang w:eastAsia="en-GB"/>
                              </w:rPr>
                              <w:drawing>
                                <wp:inline distT="0" distB="0" distL="0" distR="0" wp14:anchorId="76A03993" wp14:editId="7BCDA85F">
                                  <wp:extent cx="1424305" cy="599440"/>
                                  <wp:effectExtent l="0" t="0" r="4445" b="0"/>
                                  <wp:docPr id="3" name="Picture 3" descr="E:\Studio School\Pre opening\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udio School\Pre opening\Logos\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305" cy="599440"/>
                                          </a:xfrm>
                                          <a:prstGeom prst="rect">
                                            <a:avLst/>
                                          </a:prstGeom>
                                          <a:noFill/>
                                          <a:ln>
                                            <a:noFill/>
                                          </a:ln>
                                        </pic:spPr>
                                      </pic:pic>
                                    </a:graphicData>
                                  </a:graphic>
                                </wp:inline>
                              </w:drawing>
                            </w:r>
                          </w:p>
                        </w:tc>
                      </w:tr>
                      <w:tr w:rsidR="001661DE">
                        <w:trPr>
                          <w:trHeight w:val="70"/>
                        </w:trPr>
                        <w:tc>
                          <w:tcPr>
                            <w:tcW w:w="9747" w:type="dxa"/>
                            <w:tcBorders>
                              <w:top w:val="single" w:sz="4" w:space="0" w:color="FFFFFF"/>
                              <w:left w:val="single" w:sz="4" w:space="0" w:color="FFFFFF"/>
                              <w:bottom w:val="single" w:sz="4" w:space="0" w:color="FFFFFF"/>
                              <w:right w:val="single" w:sz="4" w:space="0" w:color="FFFFFF"/>
                            </w:tcBorders>
                            <w:shd w:val="clear" w:color="auto" w:fill="auto"/>
                          </w:tcPr>
                          <w:p w:rsidR="001661DE" w:rsidRDefault="001661DE">
                            <w:pPr>
                              <w:pStyle w:val="Header"/>
                              <w:jc w:val="center"/>
                              <w:rPr>
                                <w:rFonts w:eastAsia="Calibri"/>
                              </w:rPr>
                            </w:pPr>
                            <w:r>
                              <w:rPr>
                                <w:rFonts w:ascii="Calibri" w:eastAsia="MS Mincho" w:hAnsi="Calibri" w:cs="Helvetica"/>
                                <w:i/>
                                <w:color w:val="000000"/>
                                <w:sz w:val="20"/>
                                <w:szCs w:val="20"/>
                              </w:rPr>
                              <w:t>Learning that Connects</w:t>
                            </w:r>
                          </w:p>
                        </w:tc>
                      </w:tr>
                    </w:tbl>
                    <w:p w:rsidR="001661DE" w:rsidRDefault="001661DE">
                      <w:pPr>
                        <w:spacing w:after="0"/>
                        <w:jc w:val="center"/>
                        <w:rPr>
                          <w:b/>
                          <w:color w:val="1F497D" w:themeColor="text2"/>
                          <w:sz w:val="32"/>
                          <w:szCs w:val="32"/>
                        </w:rPr>
                      </w:pPr>
                    </w:p>
                    <w:p w:rsidR="001661DE" w:rsidRDefault="001661DE">
                      <w:pPr>
                        <w:spacing w:after="0"/>
                        <w:jc w:val="center"/>
                        <w:rPr>
                          <w:b/>
                          <w:color w:val="1F497D" w:themeColor="text2"/>
                          <w:sz w:val="16"/>
                          <w:szCs w:val="16"/>
                        </w:rPr>
                      </w:pPr>
                    </w:p>
                    <w:p w:rsidR="001661DE" w:rsidRDefault="001661DE">
                      <w:pPr>
                        <w:spacing w:after="0"/>
                        <w:jc w:val="center"/>
                        <w:rPr>
                          <w:rFonts w:ascii="Century Gothic" w:hAnsi="Century Gothic"/>
                          <w:b/>
                          <w:sz w:val="64"/>
                          <w:szCs w:val="64"/>
                        </w:rPr>
                      </w:pPr>
                      <w:r>
                        <w:rPr>
                          <w:rFonts w:ascii="Century Gothic" w:hAnsi="Century Gothic"/>
                          <w:b/>
                          <w:sz w:val="64"/>
                          <w:szCs w:val="64"/>
                        </w:rPr>
                        <w:t xml:space="preserve">Appointment of </w:t>
                      </w:r>
                    </w:p>
                    <w:p w:rsidR="001661DE" w:rsidRDefault="001661DE">
                      <w:pPr>
                        <w:spacing w:after="0"/>
                        <w:jc w:val="center"/>
                        <w:rPr>
                          <w:rFonts w:ascii="Century Gothic" w:hAnsi="Century Gothic"/>
                          <w:b/>
                          <w:sz w:val="64"/>
                          <w:szCs w:val="64"/>
                        </w:rPr>
                      </w:pPr>
                      <w:r>
                        <w:rPr>
                          <w:rFonts w:ascii="Century Gothic" w:hAnsi="Century Gothic"/>
                          <w:b/>
                          <w:sz w:val="64"/>
                          <w:szCs w:val="64"/>
                        </w:rPr>
                        <w:t>Business Engagement Manager (Careers Leader)</w:t>
                      </w:r>
                    </w:p>
                    <w:p w:rsidR="001661DE" w:rsidRDefault="001661DE">
                      <w:pPr>
                        <w:jc w:val="center"/>
                        <w:rPr>
                          <w:rFonts w:ascii="Century Gothic" w:hAnsi="Century Gothic"/>
                          <w:sz w:val="16"/>
                          <w:szCs w:val="16"/>
                        </w:rPr>
                      </w:pPr>
                    </w:p>
                    <w:p w:rsidR="001661DE" w:rsidRDefault="001661DE">
                      <w:pPr>
                        <w:tabs>
                          <w:tab w:val="left" w:pos="11057"/>
                        </w:tabs>
                        <w:ind w:left="-142" w:right="-1"/>
                        <w:jc w:val="center"/>
                        <w:rPr>
                          <w:rFonts w:ascii="Century Gothic" w:hAnsi="Century Gothic"/>
                          <w:sz w:val="42"/>
                          <w:szCs w:val="42"/>
                        </w:rPr>
                      </w:pPr>
                      <w:r>
                        <w:rPr>
                          <w:rFonts w:ascii="Century Gothic" w:hAnsi="Century Gothic"/>
                          <w:sz w:val="42"/>
                          <w:szCs w:val="42"/>
                        </w:rPr>
                        <w:t>37 hours per week, all year round</w:t>
                      </w:r>
                    </w:p>
                    <w:p w:rsidR="001661DE" w:rsidRDefault="001661DE">
                      <w:pPr>
                        <w:tabs>
                          <w:tab w:val="left" w:pos="11057"/>
                        </w:tabs>
                        <w:ind w:left="-142" w:right="-1"/>
                        <w:jc w:val="center"/>
                        <w:rPr>
                          <w:rFonts w:ascii="Century Gothic" w:hAnsi="Century Gothic"/>
                          <w:sz w:val="42"/>
                          <w:szCs w:val="42"/>
                        </w:rPr>
                      </w:pPr>
                      <w:r>
                        <w:rPr>
                          <w:rFonts w:ascii="Century Gothic" w:hAnsi="Century Gothic"/>
                          <w:sz w:val="42"/>
                          <w:szCs w:val="42"/>
                        </w:rPr>
                        <w:t>£28,221 to £31,401 pa</w:t>
                      </w:r>
                    </w:p>
                    <w:p w:rsidR="001661DE" w:rsidRDefault="001661DE">
                      <w:pPr>
                        <w:spacing w:after="0" w:line="240" w:lineRule="auto"/>
                        <w:jc w:val="center"/>
                        <w:rPr>
                          <w:rFonts w:ascii="Century Gothic" w:hAnsi="Century Gothic"/>
                          <w:sz w:val="44"/>
                          <w:szCs w:val="44"/>
                        </w:rPr>
                      </w:pPr>
                    </w:p>
                    <w:p w:rsidR="001661DE" w:rsidRDefault="001661DE">
                      <w:pPr>
                        <w:spacing w:after="0" w:line="240" w:lineRule="auto"/>
                        <w:jc w:val="center"/>
                        <w:rPr>
                          <w:b/>
                          <w:color w:val="31849B" w:themeColor="accent5" w:themeShade="BF"/>
                          <w:sz w:val="44"/>
                          <w:szCs w:val="44"/>
                        </w:rPr>
                      </w:pPr>
                    </w:p>
                    <w:p w:rsidR="001661DE" w:rsidRDefault="001661DE">
                      <w:pPr>
                        <w:spacing w:after="0" w:line="240" w:lineRule="auto"/>
                        <w:jc w:val="center"/>
                      </w:pPr>
                      <w:r>
                        <w:rPr>
                          <w:noProof/>
                          <w:lang w:eastAsia="en-GB"/>
                        </w:rPr>
                        <w:drawing>
                          <wp:inline distT="0" distB="0" distL="0" distR="0" wp14:anchorId="1BC13AFA" wp14:editId="5F00430A">
                            <wp:extent cx="5581650" cy="2930842"/>
                            <wp:effectExtent l="19050" t="0" r="19050" b="936625"/>
                            <wp:docPr id="8" name="Picture 8" descr="H:\FromAdmin\enr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FromAdmin\enrol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5483" cy="294335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mc:Fallback>
        </mc:AlternateContent>
      </w:r>
    </w:p>
    <w:p w:rsidR="005A4975" w:rsidRDefault="005A4975">
      <w:pPr>
        <w:rPr>
          <w:noProof/>
          <w:lang w:eastAsia="en-GB"/>
        </w:rPr>
      </w:pPr>
    </w:p>
    <w:p w:rsidR="005A4975" w:rsidRDefault="005A4975">
      <w:pPr>
        <w:rPr>
          <w:noProof/>
          <w:lang w:eastAsia="en-GB"/>
        </w:rPr>
      </w:pPr>
    </w:p>
    <w:p w:rsidR="005A4975" w:rsidRDefault="005A4975">
      <w:pPr>
        <w:rPr>
          <w:noProof/>
          <w:lang w:eastAsia="en-GB"/>
        </w:rPr>
      </w:pPr>
    </w:p>
    <w:p w:rsidR="005A4975" w:rsidRDefault="005A4975">
      <w:pPr>
        <w:rPr>
          <w:noProof/>
          <w:lang w:eastAsia="en-GB"/>
        </w:rPr>
      </w:pPr>
    </w:p>
    <w:p w:rsidR="005A4975" w:rsidRDefault="005A4975">
      <w:pPr>
        <w:rPr>
          <w:noProof/>
          <w:lang w:eastAsia="en-GB"/>
        </w:rPr>
      </w:pPr>
    </w:p>
    <w:p w:rsidR="005A4975" w:rsidRDefault="005A4975">
      <w:pPr>
        <w:rPr>
          <w:noProof/>
          <w:lang w:eastAsia="en-GB"/>
        </w:rPr>
      </w:pPr>
    </w:p>
    <w:p w:rsidR="005A4975" w:rsidRDefault="005A4975">
      <w:pPr>
        <w:rPr>
          <w:noProof/>
          <w:lang w:eastAsia="en-GB"/>
        </w:rPr>
      </w:pPr>
    </w:p>
    <w:p w:rsidR="005A4975" w:rsidRDefault="005A4975">
      <w:pPr>
        <w:rPr>
          <w:noProof/>
          <w:lang w:eastAsia="en-GB"/>
        </w:rPr>
      </w:pPr>
    </w:p>
    <w:p w:rsidR="005A4975" w:rsidRDefault="005A4975">
      <w:pPr>
        <w:rPr>
          <w:noProof/>
          <w:lang w:eastAsia="en-GB"/>
        </w:rPr>
      </w:pPr>
    </w:p>
    <w:p w:rsidR="005A4975" w:rsidRDefault="005A4975">
      <w:pPr>
        <w:rPr>
          <w:noProof/>
          <w:lang w:eastAsia="en-GB"/>
        </w:rPr>
      </w:pPr>
    </w:p>
    <w:p w:rsidR="005A4975" w:rsidRDefault="005A4975">
      <w:pPr>
        <w:rPr>
          <w:noProof/>
          <w:lang w:eastAsia="en-GB"/>
        </w:rPr>
      </w:pPr>
    </w:p>
    <w:p w:rsidR="005A4975" w:rsidRDefault="005A4975">
      <w:pPr>
        <w:rPr>
          <w:noProof/>
          <w:lang w:eastAsia="en-GB"/>
        </w:rPr>
      </w:pPr>
    </w:p>
    <w:p w:rsidR="005A4975" w:rsidRDefault="005A4975">
      <w:pPr>
        <w:rPr>
          <w:noProof/>
          <w:lang w:eastAsia="en-GB"/>
        </w:rPr>
      </w:pPr>
    </w:p>
    <w:p w:rsidR="005A4975" w:rsidRDefault="005A4975">
      <w:pPr>
        <w:rPr>
          <w:noProof/>
          <w:lang w:eastAsia="en-GB"/>
        </w:rPr>
      </w:pPr>
    </w:p>
    <w:p w:rsidR="005A4975" w:rsidRDefault="005A4975">
      <w:pPr>
        <w:rPr>
          <w:noProof/>
          <w:lang w:eastAsia="en-GB"/>
        </w:rPr>
      </w:pPr>
    </w:p>
    <w:p w:rsidR="005A4975" w:rsidRDefault="005A4975">
      <w:pPr>
        <w:rPr>
          <w:noProof/>
          <w:lang w:eastAsia="en-GB"/>
        </w:rPr>
      </w:pPr>
    </w:p>
    <w:p w:rsidR="005A4975" w:rsidRDefault="005A4975">
      <w:pPr>
        <w:rPr>
          <w:noProof/>
          <w:lang w:eastAsia="en-GB"/>
        </w:rPr>
      </w:pPr>
    </w:p>
    <w:p w:rsidR="005A4975" w:rsidRDefault="005A4975">
      <w:pPr>
        <w:rPr>
          <w:noProof/>
          <w:lang w:eastAsia="en-GB"/>
        </w:rPr>
      </w:pPr>
    </w:p>
    <w:p w:rsidR="005A4975" w:rsidRDefault="005A4975">
      <w:pPr>
        <w:rPr>
          <w:noProof/>
          <w:lang w:eastAsia="en-GB"/>
        </w:rPr>
      </w:pPr>
    </w:p>
    <w:p w:rsidR="005A4975" w:rsidRDefault="005A4975">
      <w:pPr>
        <w:rPr>
          <w:noProof/>
          <w:lang w:eastAsia="en-GB"/>
        </w:rPr>
      </w:pPr>
    </w:p>
    <w:p w:rsidR="005A4975" w:rsidRDefault="005A4975">
      <w:pPr>
        <w:rPr>
          <w:noProof/>
          <w:lang w:eastAsia="en-GB"/>
        </w:rPr>
      </w:pPr>
    </w:p>
    <w:p w:rsidR="005A4975" w:rsidRDefault="005A4975">
      <w:pPr>
        <w:rPr>
          <w:noProof/>
          <w:lang w:eastAsia="en-GB"/>
        </w:rPr>
      </w:pPr>
    </w:p>
    <w:p w:rsidR="005A4975" w:rsidRDefault="005A4975">
      <w:pPr>
        <w:rPr>
          <w:noProof/>
          <w:lang w:eastAsia="en-GB"/>
        </w:rPr>
      </w:pPr>
    </w:p>
    <w:p w:rsidR="005A4975" w:rsidRDefault="005A4975">
      <w:pPr>
        <w:rPr>
          <w:noProof/>
          <w:lang w:eastAsia="en-GB"/>
        </w:rPr>
      </w:pPr>
    </w:p>
    <w:p w:rsidR="005A4975" w:rsidRDefault="005A4975">
      <w:pPr>
        <w:rPr>
          <w:noProof/>
          <w:lang w:eastAsia="en-GB"/>
        </w:rPr>
      </w:pPr>
    </w:p>
    <w:p w:rsidR="005A4975" w:rsidRDefault="005A4975"/>
    <w:p w:rsidR="005A4975" w:rsidRDefault="005A4975"/>
    <w:p w:rsidR="005A4975" w:rsidRDefault="005A4975">
      <w:pPr>
        <w:autoSpaceDE w:val="0"/>
        <w:autoSpaceDN w:val="0"/>
        <w:adjustRightInd w:val="0"/>
        <w:spacing w:after="0" w:line="240" w:lineRule="auto"/>
        <w:rPr>
          <w:rFonts w:ascii="Century Gothic" w:hAnsi="Century Gothic"/>
          <w:b/>
          <w:sz w:val="32"/>
          <w:szCs w:val="32"/>
        </w:rPr>
      </w:pPr>
    </w:p>
    <w:p w:rsidR="00D76057" w:rsidRDefault="00D76057">
      <w:pPr>
        <w:autoSpaceDE w:val="0"/>
        <w:autoSpaceDN w:val="0"/>
        <w:adjustRightInd w:val="0"/>
        <w:spacing w:after="0" w:line="240" w:lineRule="auto"/>
        <w:rPr>
          <w:rFonts w:ascii="Century Gothic" w:hAnsi="Century Gothic"/>
          <w:b/>
          <w:sz w:val="32"/>
          <w:szCs w:val="32"/>
        </w:rPr>
      </w:pPr>
    </w:p>
    <w:p w:rsidR="005A4975" w:rsidRDefault="001661DE">
      <w:pPr>
        <w:autoSpaceDE w:val="0"/>
        <w:autoSpaceDN w:val="0"/>
        <w:adjustRightInd w:val="0"/>
        <w:spacing w:after="0" w:line="240" w:lineRule="auto"/>
        <w:rPr>
          <w:rFonts w:ascii="Century Gothic" w:hAnsi="Century Gothic"/>
          <w:b/>
          <w:sz w:val="32"/>
          <w:szCs w:val="32"/>
        </w:rPr>
      </w:pPr>
      <w:r>
        <w:rPr>
          <w:rFonts w:ascii="Century Gothic" w:hAnsi="Century Gothic"/>
          <w:b/>
          <w:sz w:val="32"/>
          <w:szCs w:val="32"/>
        </w:rPr>
        <w:t>Introduction from the Principal</w:t>
      </w:r>
    </w:p>
    <w:p w:rsidR="005A4975" w:rsidRDefault="005A4975">
      <w:pPr>
        <w:autoSpaceDE w:val="0"/>
        <w:autoSpaceDN w:val="0"/>
        <w:adjustRightInd w:val="0"/>
        <w:spacing w:after="0" w:line="240" w:lineRule="auto"/>
        <w:rPr>
          <w:rFonts w:ascii="Century Gothic" w:hAnsi="Century Gothic"/>
          <w:i/>
        </w:rPr>
      </w:pPr>
    </w:p>
    <w:p w:rsidR="001661DE" w:rsidRDefault="001661DE">
      <w:pPr>
        <w:autoSpaceDE w:val="0"/>
        <w:autoSpaceDN w:val="0"/>
        <w:adjustRightInd w:val="0"/>
        <w:spacing w:after="0" w:line="240" w:lineRule="auto"/>
        <w:rPr>
          <w:rFonts w:ascii="Century Gothic" w:hAnsi="Century Gothic"/>
          <w:i/>
        </w:rPr>
      </w:pPr>
    </w:p>
    <w:p w:rsidR="00D76057" w:rsidRDefault="00D76057" w:rsidP="00D76057">
      <w:pPr>
        <w:autoSpaceDE w:val="0"/>
        <w:autoSpaceDN w:val="0"/>
        <w:adjustRightInd w:val="0"/>
        <w:spacing w:after="0" w:line="240" w:lineRule="auto"/>
        <w:rPr>
          <w:rFonts w:ascii="Century Gothic" w:hAnsi="Century Gothic"/>
          <w:i/>
        </w:rPr>
      </w:pPr>
    </w:p>
    <w:p w:rsidR="00D76057" w:rsidRDefault="00D76057" w:rsidP="00D76057">
      <w:pPr>
        <w:autoSpaceDE w:val="0"/>
        <w:autoSpaceDN w:val="0"/>
        <w:adjustRightInd w:val="0"/>
        <w:spacing w:after="0" w:line="240" w:lineRule="auto"/>
        <w:rPr>
          <w:rFonts w:ascii="Century Gothic" w:hAnsi="Century Gothic"/>
          <w:i/>
        </w:rPr>
      </w:pPr>
    </w:p>
    <w:p w:rsidR="005A4975" w:rsidRPr="003119A2" w:rsidRDefault="001661DE" w:rsidP="00D76057">
      <w:pPr>
        <w:autoSpaceDE w:val="0"/>
        <w:autoSpaceDN w:val="0"/>
        <w:adjustRightInd w:val="0"/>
        <w:spacing w:after="0" w:line="240" w:lineRule="auto"/>
        <w:rPr>
          <w:rFonts w:ascii="Century Gothic" w:hAnsi="Century Gothic"/>
        </w:rPr>
      </w:pPr>
      <w:r w:rsidRPr="003119A2">
        <w:rPr>
          <w:rFonts w:ascii="Century Gothic" w:hAnsi="Century Gothic"/>
        </w:rPr>
        <w:t>Dear Applicant</w:t>
      </w:r>
    </w:p>
    <w:p w:rsidR="005A4975" w:rsidRPr="003119A2" w:rsidRDefault="005A4975" w:rsidP="00D76057">
      <w:pPr>
        <w:autoSpaceDE w:val="0"/>
        <w:autoSpaceDN w:val="0"/>
        <w:adjustRightInd w:val="0"/>
        <w:spacing w:after="0" w:line="240" w:lineRule="auto"/>
        <w:rPr>
          <w:rFonts w:ascii="Century Gothic" w:hAnsi="Century Gothic"/>
        </w:rPr>
      </w:pPr>
    </w:p>
    <w:p w:rsidR="005A4975" w:rsidRPr="003119A2" w:rsidRDefault="001661DE" w:rsidP="00D76057">
      <w:pPr>
        <w:autoSpaceDE w:val="0"/>
        <w:autoSpaceDN w:val="0"/>
        <w:adjustRightInd w:val="0"/>
        <w:spacing w:after="0" w:line="240" w:lineRule="auto"/>
        <w:rPr>
          <w:rFonts w:ascii="Century Gothic" w:hAnsi="Century Gothic"/>
          <w:lang w:val="en"/>
        </w:rPr>
      </w:pPr>
      <w:r w:rsidRPr="003119A2">
        <w:rPr>
          <w:rFonts w:ascii="Century Gothic" w:hAnsi="Century Gothic"/>
        </w:rPr>
        <w:t>Thank you for your interest in the role of Business Engagement Manager at Studio West. Further details including a detailed job description and person specification are enclosed for your information.  St</w:t>
      </w:r>
      <w:proofErr w:type="spellStart"/>
      <w:r w:rsidRPr="003119A2">
        <w:rPr>
          <w:rFonts w:ascii="Century Gothic" w:hAnsi="Century Gothic"/>
          <w:lang w:val="en"/>
        </w:rPr>
        <w:t>udio</w:t>
      </w:r>
      <w:proofErr w:type="spellEnd"/>
      <w:r w:rsidRPr="003119A2">
        <w:rPr>
          <w:rFonts w:ascii="Century Gothic" w:hAnsi="Century Gothic"/>
          <w:lang w:val="en"/>
        </w:rPr>
        <w:t xml:space="preserve"> </w:t>
      </w:r>
      <w:proofErr w:type="gramStart"/>
      <w:r w:rsidRPr="003119A2">
        <w:rPr>
          <w:rFonts w:ascii="Century Gothic" w:hAnsi="Century Gothic"/>
          <w:lang w:val="en"/>
        </w:rPr>
        <w:t>West</w:t>
      </w:r>
      <w:proofErr w:type="gramEnd"/>
      <w:r w:rsidRPr="003119A2">
        <w:rPr>
          <w:rFonts w:ascii="Century Gothic" w:hAnsi="Century Gothic"/>
          <w:lang w:val="en"/>
        </w:rPr>
        <w:t xml:space="preserve"> is an exciting studio school which opened in September 2014.  As part of Kenton Schools Academy Trust which incorporates Kenton School, Studio West currently caters for around 200 students.  Our mission is to ensure that every student who leaves Studio West does so with a university or college place, an apprenticeship or a job.</w:t>
      </w:r>
    </w:p>
    <w:p w:rsidR="005A4975" w:rsidRPr="003119A2" w:rsidRDefault="001661DE" w:rsidP="00D76057">
      <w:pPr>
        <w:pStyle w:val="rtejustify"/>
        <w:shd w:val="clear" w:color="auto" w:fill="FFFFFF"/>
        <w:tabs>
          <w:tab w:val="left" w:pos="11057"/>
        </w:tabs>
        <w:ind w:right="-1"/>
        <w:jc w:val="left"/>
        <w:rPr>
          <w:rFonts w:ascii="Century Gothic" w:hAnsi="Century Gothic"/>
          <w:color w:val="auto"/>
          <w:sz w:val="22"/>
          <w:szCs w:val="22"/>
          <w:lang w:val="en"/>
        </w:rPr>
      </w:pPr>
      <w:r w:rsidRPr="003119A2">
        <w:rPr>
          <w:rFonts w:ascii="Century Gothic" w:hAnsi="Century Gothic"/>
          <w:color w:val="auto"/>
          <w:sz w:val="22"/>
          <w:szCs w:val="22"/>
          <w:lang w:val="en"/>
        </w:rPr>
        <w:t xml:space="preserve">Initially opening to students aged 13-19, in September </w:t>
      </w:r>
      <w:proofErr w:type="gramStart"/>
      <w:r w:rsidRPr="003119A2">
        <w:rPr>
          <w:rFonts w:ascii="Century Gothic" w:hAnsi="Century Gothic"/>
          <w:color w:val="auto"/>
          <w:sz w:val="22"/>
          <w:szCs w:val="22"/>
          <w:lang w:val="en"/>
        </w:rPr>
        <w:t>2017,</w:t>
      </w:r>
      <w:proofErr w:type="gramEnd"/>
      <w:r w:rsidRPr="003119A2">
        <w:rPr>
          <w:rFonts w:ascii="Century Gothic" w:hAnsi="Century Gothic"/>
          <w:color w:val="auto"/>
          <w:sz w:val="22"/>
          <w:szCs w:val="22"/>
          <w:lang w:val="en"/>
        </w:rPr>
        <w:t xml:space="preserve"> we became a full secondary school expanding to open from age 11.   We are over-subscribed for year 7 and expanding rapidly due to our success. We are committed to the studio school concept of offering mainstream qualifications (including GCSEs, A Levels, and Occupational and professional qualifications), combined with an innovative and </w:t>
      </w:r>
      <w:proofErr w:type="spellStart"/>
      <w:r w:rsidRPr="003119A2">
        <w:rPr>
          <w:rFonts w:ascii="Century Gothic" w:hAnsi="Century Gothic"/>
          <w:color w:val="auto"/>
          <w:sz w:val="22"/>
          <w:szCs w:val="22"/>
          <w:lang w:val="en"/>
        </w:rPr>
        <w:t>personalised</w:t>
      </w:r>
      <w:proofErr w:type="spellEnd"/>
      <w:r w:rsidRPr="003119A2">
        <w:rPr>
          <w:rFonts w:ascii="Century Gothic" w:hAnsi="Century Gothic"/>
          <w:color w:val="auto"/>
          <w:sz w:val="22"/>
          <w:szCs w:val="22"/>
          <w:lang w:val="en"/>
        </w:rPr>
        <w:t xml:space="preserve"> curriculum for every student  focused on developing key employability and life skills required by employers.  </w:t>
      </w:r>
    </w:p>
    <w:p w:rsidR="001661DE" w:rsidRPr="003119A2" w:rsidRDefault="001661DE" w:rsidP="00D76057">
      <w:pPr>
        <w:autoSpaceDE w:val="0"/>
        <w:autoSpaceDN w:val="0"/>
        <w:adjustRightInd w:val="0"/>
        <w:spacing w:after="0" w:line="240" w:lineRule="auto"/>
        <w:rPr>
          <w:rFonts w:ascii="Century Gothic" w:hAnsi="Century Gothic" w:cs="Century Gothic"/>
          <w:lang w:val="en"/>
        </w:rPr>
      </w:pPr>
      <w:r w:rsidRPr="003119A2">
        <w:rPr>
          <w:rFonts w:ascii="Century Gothic" w:hAnsi="Century Gothic" w:cs="Century Gothic"/>
          <w:highlight w:val="white"/>
          <w:lang w:val="en"/>
        </w:rPr>
        <w:t xml:space="preserve">We know the key to our success will be having a strong team committed to the ethos of the school with the skills, dedication and passion to motivate and instill high expectations in every child to achieve their potential regardless of the barriers they face.  </w:t>
      </w:r>
    </w:p>
    <w:p w:rsidR="001661DE" w:rsidRPr="003119A2" w:rsidRDefault="001661DE" w:rsidP="00D76057">
      <w:pPr>
        <w:autoSpaceDE w:val="0"/>
        <w:autoSpaceDN w:val="0"/>
        <w:adjustRightInd w:val="0"/>
        <w:spacing w:after="0" w:line="240" w:lineRule="auto"/>
        <w:rPr>
          <w:rFonts w:ascii="Century Gothic" w:hAnsi="Century Gothic" w:cs="Century Gothic"/>
          <w:lang w:val="en"/>
        </w:rPr>
      </w:pPr>
    </w:p>
    <w:p w:rsidR="001661DE" w:rsidRPr="003119A2" w:rsidRDefault="001661DE" w:rsidP="00D76057">
      <w:pPr>
        <w:autoSpaceDE w:val="0"/>
        <w:autoSpaceDN w:val="0"/>
        <w:adjustRightInd w:val="0"/>
        <w:spacing w:after="0" w:line="240" w:lineRule="auto"/>
        <w:rPr>
          <w:rFonts w:ascii="Century Gothic" w:hAnsi="Century Gothic" w:cs="Century Gothic"/>
          <w:highlight w:val="white"/>
          <w:lang w:val="en"/>
        </w:rPr>
      </w:pPr>
      <w:r w:rsidRPr="003119A2">
        <w:rPr>
          <w:rFonts w:ascii="Century Gothic" w:hAnsi="Century Gothic" w:cs="Arial"/>
        </w:rPr>
        <w:t xml:space="preserve">We are seeking applications for the post of Business Engagement Manager to promote a culture of work related learning which complements all students’ study of the national curriculum.  </w:t>
      </w:r>
      <w:r w:rsidRPr="003119A2">
        <w:rPr>
          <w:rFonts w:ascii="Century Gothic" w:hAnsi="Century Gothic" w:cs="Century Gothic"/>
          <w:highlight w:val="white"/>
          <w:lang w:val="en"/>
        </w:rPr>
        <w:t xml:space="preserve">The </w:t>
      </w:r>
      <w:proofErr w:type="spellStart"/>
      <w:r w:rsidRPr="003119A2">
        <w:rPr>
          <w:rFonts w:ascii="Century Gothic" w:hAnsi="Century Gothic" w:cs="Century Gothic"/>
          <w:highlight w:val="white"/>
          <w:lang w:val="en"/>
        </w:rPr>
        <w:t>postholder</w:t>
      </w:r>
      <w:proofErr w:type="spellEnd"/>
      <w:r w:rsidRPr="003119A2">
        <w:rPr>
          <w:rFonts w:ascii="Century Gothic" w:hAnsi="Century Gothic" w:cs="Century Gothic"/>
          <w:highlight w:val="white"/>
          <w:lang w:val="en"/>
        </w:rPr>
        <w:t xml:space="preserve"> will actively secure paid and unpaid work placements for all our students matched to their academic </w:t>
      </w:r>
      <w:proofErr w:type="spellStart"/>
      <w:r w:rsidRPr="003119A2">
        <w:rPr>
          <w:rFonts w:ascii="Century Gothic" w:hAnsi="Century Gothic" w:cs="Century Gothic"/>
          <w:highlight w:val="white"/>
          <w:lang w:val="en"/>
        </w:rPr>
        <w:t>programme</w:t>
      </w:r>
      <w:proofErr w:type="spellEnd"/>
      <w:r w:rsidRPr="003119A2">
        <w:rPr>
          <w:rFonts w:ascii="Century Gothic" w:hAnsi="Century Gothic" w:cs="Century Gothic"/>
          <w:highlight w:val="white"/>
          <w:lang w:val="en"/>
        </w:rPr>
        <w:t xml:space="preserve"> and which will</w:t>
      </w:r>
      <w:r w:rsidRPr="003119A2">
        <w:rPr>
          <w:rFonts w:ascii="Century Gothic" w:hAnsi="Century Gothic" w:cs="Arial"/>
        </w:rPr>
        <w:t xml:space="preserve"> contribute to the project based learning culture of the School. The role will also involve working closely with curriculum teams to ensure that curriculum design is closely aligned to employer and student need; fostering the development of high quality business skills in all students.</w:t>
      </w:r>
    </w:p>
    <w:p w:rsidR="001661DE" w:rsidRPr="003119A2" w:rsidRDefault="001661DE" w:rsidP="00D76057">
      <w:pPr>
        <w:autoSpaceDE w:val="0"/>
        <w:autoSpaceDN w:val="0"/>
        <w:adjustRightInd w:val="0"/>
        <w:spacing w:after="0" w:line="240" w:lineRule="auto"/>
        <w:rPr>
          <w:rFonts w:ascii="Century Gothic" w:hAnsi="Century Gothic" w:cs="Century Gothic"/>
          <w:highlight w:val="white"/>
          <w:lang w:val="en"/>
        </w:rPr>
      </w:pPr>
    </w:p>
    <w:p w:rsidR="001661DE" w:rsidRPr="003119A2" w:rsidRDefault="001661DE" w:rsidP="00D76057">
      <w:pPr>
        <w:autoSpaceDE w:val="0"/>
        <w:autoSpaceDN w:val="0"/>
        <w:adjustRightInd w:val="0"/>
        <w:spacing w:after="0" w:line="240" w:lineRule="auto"/>
        <w:rPr>
          <w:rFonts w:ascii="Century Gothic" w:hAnsi="Century Gothic" w:cs="Century Gothic"/>
          <w:highlight w:val="white"/>
          <w:lang w:val="en"/>
        </w:rPr>
      </w:pPr>
      <w:r w:rsidRPr="003119A2">
        <w:rPr>
          <w:rFonts w:ascii="Century Gothic" w:hAnsi="Century Gothic" w:cs="Century Gothic"/>
          <w:highlight w:val="white"/>
          <w:lang w:val="en"/>
        </w:rPr>
        <w:t xml:space="preserve">We are seeking an exceptional candidate with a proven track record of working effectively with secondary school age children/young people.  </w:t>
      </w:r>
      <w:proofErr w:type="gramStart"/>
      <w:r w:rsidRPr="003119A2">
        <w:rPr>
          <w:rFonts w:ascii="Century Gothic" w:hAnsi="Century Gothic" w:cs="Century Gothic"/>
          <w:highlight w:val="white"/>
          <w:lang w:val="en"/>
        </w:rPr>
        <w:t>A candidate who possesses both excellent interpersonal skills and a proactive and flexible approach to work.</w:t>
      </w:r>
      <w:proofErr w:type="gramEnd"/>
      <w:r w:rsidRPr="003119A2">
        <w:rPr>
          <w:rFonts w:ascii="Century Gothic" w:hAnsi="Century Gothic" w:cs="Century Gothic"/>
          <w:highlight w:val="white"/>
          <w:lang w:val="en"/>
        </w:rPr>
        <w:t xml:space="preserve">  And most importantly a candidate who has the skills, knowledge and abilities to work with students and businesses to make sure the right student is matched with the right business.</w:t>
      </w:r>
    </w:p>
    <w:p w:rsidR="005A4975" w:rsidRPr="003119A2" w:rsidRDefault="001661DE" w:rsidP="00D76057">
      <w:pPr>
        <w:pStyle w:val="rtejustify"/>
        <w:shd w:val="clear" w:color="auto" w:fill="FFFFFF"/>
        <w:ind w:right="-1"/>
        <w:jc w:val="left"/>
        <w:rPr>
          <w:rFonts w:ascii="Century Gothic" w:hAnsi="Century Gothic"/>
          <w:color w:val="auto"/>
          <w:sz w:val="22"/>
          <w:szCs w:val="22"/>
        </w:rPr>
      </w:pPr>
      <w:r w:rsidRPr="003119A2">
        <w:rPr>
          <w:rFonts w:ascii="Century Gothic" w:hAnsi="Century Gothic" w:cs="Calibri"/>
          <w:color w:val="auto"/>
          <w:sz w:val="22"/>
          <w:szCs w:val="22"/>
        </w:rPr>
        <w:t>I</w:t>
      </w:r>
      <w:r w:rsidRPr="003119A2">
        <w:rPr>
          <w:rFonts w:ascii="Century Gothic" w:hAnsi="Century Gothic"/>
          <w:color w:val="auto"/>
          <w:sz w:val="22"/>
          <w:szCs w:val="22"/>
        </w:rPr>
        <w:t>n return, you will play a key role in embedding Studio West as a school of choice in the local community with the support of not only the Studio West team, but the wider Academy Trust.</w:t>
      </w:r>
    </w:p>
    <w:p w:rsidR="005A4975" w:rsidRPr="003119A2" w:rsidRDefault="001661DE" w:rsidP="00D76057">
      <w:pPr>
        <w:tabs>
          <w:tab w:val="left" w:pos="11340"/>
        </w:tabs>
        <w:spacing w:after="0" w:line="240" w:lineRule="auto"/>
        <w:ind w:right="-45"/>
        <w:rPr>
          <w:rFonts w:ascii="Century Gothic" w:hAnsi="Century Gothic" w:cs="Arial"/>
        </w:rPr>
      </w:pPr>
      <w:r w:rsidRPr="003119A2">
        <w:rPr>
          <w:rFonts w:ascii="Century Gothic" w:hAnsi="Century Gothic" w:cs="Arial"/>
        </w:rPr>
        <w:t xml:space="preserve">If you feel you have the experience, skills and attributes to succeed as part of our team, please complete and return your application form by post or by email to </w:t>
      </w:r>
      <w:hyperlink r:id="rId8" w:history="1">
        <w:r w:rsidRPr="003119A2">
          <w:rPr>
            <w:rStyle w:val="Hyperlink"/>
            <w:rFonts w:ascii="Century Gothic" w:hAnsi="Century Gothic" w:cs="Arial"/>
          </w:rPr>
          <w:t>hr@kenton.newcastle.sch.uk</w:t>
        </w:r>
      </w:hyperlink>
      <w:r w:rsidRPr="003119A2">
        <w:rPr>
          <w:rFonts w:ascii="Century Gothic" w:hAnsi="Century Gothic" w:cs="Arial"/>
        </w:rPr>
        <w:t xml:space="preserve"> no later than 12.00 Noon on 16 </w:t>
      </w:r>
      <w:proofErr w:type="gramStart"/>
      <w:r w:rsidRPr="003119A2">
        <w:rPr>
          <w:rFonts w:ascii="Century Gothic" w:hAnsi="Century Gothic" w:cs="Arial"/>
        </w:rPr>
        <w:t>November  2018</w:t>
      </w:r>
      <w:proofErr w:type="gramEnd"/>
      <w:r w:rsidRPr="003119A2">
        <w:rPr>
          <w:rFonts w:ascii="Century Gothic" w:hAnsi="Century Gothic" w:cs="Arial"/>
        </w:rPr>
        <w:t>.   We look forward to receiving your application.</w:t>
      </w:r>
    </w:p>
    <w:p w:rsidR="005A4975" w:rsidRDefault="005A4975">
      <w:pPr>
        <w:spacing w:after="0" w:line="240" w:lineRule="auto"/>
        <w:ind w:right="-45"/>
        <w:rPr>
          <w:rFonts w:ascii="Century Gothic" w:hAnsi="Century Gothic" w:cs="Arial"/>
          <w:b/>
        </w:rPr>
      </w:pPr>
    </w:p>
    <w:p w:rsidR="003119A2" w:rsidRDefault="003119A2">
      <w:pPr>
        <w:spacing w:after="0" w:line="240" w:lineRule="auto"/>
        <w:ind w:right="-45"/>
        <w:rPr>
          <w:rFonts w:ascii="Century Gothic" w:hAnsi="Century Gothic" w:cs="Arial"/>
          <w:b/>
        </w:rPr>
      </w:pPr>
    </w:p>
    <w:p w:rsidR="003119A2" w:rsidRPr="003119A2" w:rsidRDefault="003119A2">
      <w:pPr>
        <w:spacing w:after="0" w:line="240" w:lineRule="auto"/>
        <w:ind w:right="-45"/>
        <w:rPr>
          <w:rFonts w:ascii="Century Gothic" w:hAnsi="Century Gothic" w:cs="Arial"/>
          <w:b/>
        </w:rPr>
      </w:pPr>
    </w:p>
    <w:p w:rsidR="001661DE" w:rsidRPr="003119A2" w:rsidRDefault="001661DE">
      <w:pPr>
        <w:spacing w:after="0" w:line="240" w:lineRule="auto"/>
        <w:ind w:right="-45"/>
        <w:rPr>
          <w:rFonts w:ascii="Century Gothic" w:hAnsi="Century Gothic" w:cs="Arial"/>
          <w:b/>
        </w:rPr>
      </w:pPr>
    </w:p>
    <w:p w:rsidR="005A4975" w:rsidRPr="003119A2" w:rsidRDefault="001661DE">
      <w:pPr>
        <w:spacing w:after="0" w:line="240" w:lineRule="auto"/>
        <w:ind w:right="-45"/>
        <w:rPr>
          <w:rFonts w:ascii="Century Gothic" w:hAnsi="Century Gothic" w:cs="Arial"/>
        </w:rPr>
      </w:pPr>
      <w:r w:rsidRPr="003119A2">
        <w:rPr>
          <w:rFonts w:ascii="Century Gothic" w:hAnsi="Century Gothic" w:cs="Arial"/>
          <w:b/>
        </w:rPr>
        <w:t>Val Wigham</w:t>
      </w:r>
    </w:p>
    <w:p w:rsidR="005A4975" w:rsidRDefault="001661DE">
      <w:pPr>
        <w:spacing w:after="0" w:line="240" w:lineRule="auto"/>
        <w:ind w:right="-45"/>
        <w:rPr>
          <w:rFonts w:cs="Arial"/>
        </w:rPr>
      </w:pPr>
      <w:r w:rsidRPr="003119A2">
        <w:rPr>
          <w:rFonts w:ascii="Century Gothic" w:hAnsi="Century Gothic" w:cs="Arial"/>
        </w:rPr>
        <w:t>Principal</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cs="Arial"/>
        </w:rPr>
        <w:tab/>
      </w:r>
      <w:r>
        <w:rPr>
          <w:rFonts w:cs="Arial"/>
        </w:rPr>
        <w:tab/>
      </w:r>
      <w:r>
        <w:rPr>
          <w:rFonts w:cs="Arial"/>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5A4975" w:rsidRPr="00042A45" w:rsidTr="00D76057">
        <w:tc>
          <w:tcPr>
            <w:tcW w:w="9889" w:type="dxa"/>
            <w:tcBorders>
              <w:top w:val="single" w:sz="4" w:space="0" w:color="FFFFFF"/>
              <w:left w:val="single" w:sz="4" w:space="0" w:color="FFFFFF"/>
              <w:bottom w:val="single" w:sz="4" w:space="0" w:color="FFFFFF"/>
              <w:right w:val="single" w:sz="4" w:space="0" w:color="FFFFFF"/>
            </w:tcBorders>
            <w:shd w:val="clear" w:color="auto" w:fill="auto"/>
          </w:tcPr>
          <w:tbl>
            <w:tblPr>
              <w:tblStyle w:val="TableGrid"/>
              <w:tblW w:w="10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4"/>
              <w:gridCol w:w="222"/>
            </w:tblGrid>
            <w:tr w:rsidR="005A4975" w:rsidRPr="00042A45" w:rsidTr="00D76057">
              <w:tc>
                <w:tcPr>
                  <w:tcW w:w="9781" w:type="dxa"/>
                </w:tcPr>
                <w:p w:rsidR="005A4975" w:rsidRPr="00042A45" w:rsidRDefault="005A4975">
                  <w:pPr>
                    <w:pStyle w:val="Title"/>
                    <w:ind w:left="-108"/>
                    <w:jc w:val="left"/>
                    <w:rPr>
                      <w:rFonts w:ascii="Century Gothic" w:hAnsi="Century Gothic"/>
                      <w:color w:val="1F497D"/>
                      <w:sz w:val="32"/>
                      <w:szCs w:val="36"/>
                    </w:rPr>
                  </w:pPr>
                </w:p>
                <w:p w:rsidR="00D76057" w:rsidRDefault="00D76057" w:rsidP="00042A45">
                  <w:pPr>
                    <w:pStyle w:val="Title"/>
                    <w:jc w:val="left"/>
                    <w:rPr>
                      <w:rFonts w:ascii="Century Gothic" w:hAnsi="Century Gothic"/>
                      <w:color w:val="1F497D"/>
                      <w:sz w:val="32"/>
                      <w:szCs w:val="36"/>
                    </w:rPr>
                  </w:pPr>
                </w:p>
                <w:p w:rsidR="003119A2" w:rsidRDefault="003119A2" w:rsidP="00042A45">
                  <w:pPr>
                    <w:pStyle w:val="Title"/>
                    <w:jc w:val="left"/>
                    <w:rPr>
                      <w:rFonts w:ascii="Century Gothic" w:hAnsi="Century Gothic"/>
                      <w:color w:val="1F497D"/>
                      <w:sz w:val="32"/>
                      <w:szCs w:val="36"/>
                    </w:rPr>
                  </w:pPr>
                </w:p>
                <w:p w:rsidR="00042A45" w:rsidRDefault="00042A45" w:rsidP="00042A45">
                  <w:pPr>
                    <w:pStyle w:val="Title"/>
                    <w:jc w:val="left"/>
                    <w:rPr>
                      <w:rFonts w:ascii="Century Gothic" w:hAnsi="Century Gothic"/>
                      <w:color w:val="1F497D"/>
                      <w:sz w:val="32"/>
                      <w:szCs w:val="36"/>
                    </w:rPr>
                  </w:pPr>
                  <w:bookmarkStart w:id="0" w:name="_GoBack"/>
                  <w:bookmarkEnd w:id="0"/>
                  <w:r w:rsidRPr="00042A45">
                    <w:rPr>
                      <w:rFonts w:ascii="Century Gothic" w:hAnsi="Century Gothic"/>
                      <w:color w:val="1F497D"/>
                      <w:sz w:val="32"/>
                      <w:szCs w:val="36"/>
                    </w:rPr>
                    <w:t>Business Engagement Manager (Careers Leader)</w:t>
                  </w:r>
                </w:p>
                <w:p w:rsidR="001661DE" w:rsidRPr="00042A45" w:rsidRDefault="001661DE" w:rsidP="00042A45">
                  <w:pPr>
                    <w:pStyle w:val="Title"/>
                    <w:jc w:val="left"/>
                    <w:rPr>
                      <w:rFonts w:ascii="Century Gothic" w:hAnsi="Century Gothic"/>
                      <w:sz w:val="28"/>
                      <w:szCs w:val="32"/>
                    </w:rPr>
                  </w:pPr>
                </w:p>
                <w:p w:rsidR="00042A45" w:rsidRPr="00042A45" w:rsidRDefault="00042A45" w:rsidP="00042A45">
                  <w:pPr>
                    <w:pStyle w:val="Title"/>
                    <w:jc w:val="left"/>
                    <w:rPr>
                      <w:rFonts w:ascii="Century Gothic" w:hAnsi="Century Gothic"/>
                      <w:color w:val="1F497D"/>
                      <w:sz w:val="28"/>
                      <w:szCs w:val="32"/>
                    </w:rPr>
                  </w:pPr>
                  <w:r w:rsidRPr="00042A45">
                    <w:rPr>
                      <w:rFonts w:ascii="Century Gothic" w:hAnsi="Century Gothic"/>
                      <w:color w:val="1F497D"/>
                      <w:sz w:val="28"/>
                      <w:szCs w:val="32"/>
                    </w:rPr>
                    <w:t>Job Description</w:t>
                  </w:r>
                </w:p>
                <w:p w:rsidR="00042A45" w:rsidRPr="00042A45" w:rsidRDefault="00042A45" w:rsidP="001661DE">
                  <w:pPr>
                    <w:jc w:val="both"/>
                    <w:rPr>
                      <w:rFonts w:ascii="Century Gothic" w:hAnsi="Century Gothic"/>
                      <w:b/>
                      <w:bCs/>
                      <w:sz w:val="20"/>
                      <w:szCs w:val="16"/>
                    </w:rPr>
                  </w:pPr>
                </w:p>
                <w:tbl>
                  <w:tblPr>
                    <w:tblW w:w="10008" w:type="dxa"/>
                    <w:tblLook w:val="0000" w:firstRow="0" w:lastRow="0" w:firstColumn="0" w:lastColumn="0" w:noHBand="0" w:noVBand="0"/>
                  </w:tblPr>
                  <w:tblGrid>
                    <w:gridCol w:w="2268"/>
                    <w:gridCol w:w="7740"/>
                  </w:tblGrid>
                  <w:tr w:rsidR="00042A45" w:rsidRPr="00042A45" w:rsidTr="00D76057">
                    <w:tc>
                      <w:tcPr>
                        <w:tcW w:w="2268" w:type="dxa"/>
                        <w:tcBorders>
                          <w:top w:val="nil"/>
                          <w:left w:val="nil"/>
                          <w:bottom w:val="nil"/>
                          <w:right w:val="nil"/>
                        </w:tcBorders>
                      </w:tcPr>
                      <w:p w:rsidR="00042A45" w:rsidRPr="00042A45" w:rsidRDefault="00042A45" w:rsidP="001661DE">
                        <w:pPr>
                          <w:spacing w:after="0"/>
                          <w:rPr>
                            <w:rFonts w:ascii="Century Gothic" w:hAnsi="Century Gothic" w:cs="Arial"/>
                            <w:b/>
                            <w:bCs/>
                            <w:color w:val="000000"/>
                            <w:sz w:val="20"/>
                          </w:rPr>
                        </w:pPr>
                        <w:proofErr w:type="spellStart"/>
                        <w:r w:rsidRPr="00042A45">
                          <w:rPr>
                            <w:rFonts w:ascii="Century Gothic" w:hAnsi="Century Gothic" w:cs="Arial"/>
                            <w:b/>
                            <w:bCs/>
                            <w:color w:val="000000"/>
                            <w:sz w:val="20"/>
                          </w:rPr>
                          <w:t>Payscale</w:t>
                        </w:r>
                        <w:proofErr w:type="spellEnd"/>
                        <w:r w:rsidRPr="00042A45">
                          <w:rPr>
                            <w:rFonts w:ascii="Century Gothic" w:hAnsi="Century Gothic" w:cs="Arial"/>
                            <w:b/>
                            <w:bCs/>
                            <w:color w:val="000000"/>
                            <w:sz w:val="20"/>
                          </w:rPr>
                          <w:t>:</w:t>
                        </w:r>
                      </w:p>
                    </w:tc>
                    <w:tc>
                      <w:tcPr>
                        <w:tcW w:w="7740" w:type="dxa"/>
                        <w:tcBorders>
                          <w:top w:val="nil"/>
                          <w:left w:val="nil"/>
                          <w:bottom w:val="nil"/>
                          <w:right w:val="nil"/>
                        </w:tcBorders>
                      </w:tcPr>
                      <w:p w:rsidR="00042A45" w:rsidRPr="00042A45" w:rsidRDefault="00042A45" w:rsidP="001661DE">
                        <w:pPr>
                          <w:pStyle w:val="Heading4"/>
                          <w:spacing w:before="0" w:after="0"/>
                          <w:rPr>
                            <w:rFonts w:ascii="Century Gothic" w:hAnsi="Century Gothic"/>
                            <w:b w:val="0"/>
                            <w:sz w:val="20"/>
                            <w:szCs w:val="22"/>
                          </w:rPr>
                        </w:pPr>
                        <w:r w:rsidRPr="00042A45">
                          <w:rPr>
                            <w:rFonts w:ascii="Century Gothic" w:hAnsi="Century Gothic"/>
                            <w:b w:val="0"/>
                            <w:sz w:val="20"/>
                            <w:szCs w:val="22"/>
                          </w:rPr>
                          <w:t>N7</w:t>
                        </w:r>
                      </w:p>
                      <w:p w:rsidR="00042A45" w:rsidRPr="00042A45" w:rsidRDefault="00042A45" w:rsidP="001661DE">
                        <w:pPr>
                          <w:spacing w:after="0"/>
                          <w:rPr>
                            <w:rFonts w:ascii="Century Gothic" w:hAnsi="Century Gothic"/>
                            <w:sz w:val="20"/>
                          </w:rPr>
                        </w:pPr>
                      </w:p>
                    </w:tc>
                  </w:tr>
                  <w:tr w:rsidR="00042A45" w:rsidRPr="00042A45" w:rsidTr="00D76057">
                    <w:tc>
                      <w:tcPr>
                        <w:tcW w:w="2268" w:type="dxa"/>
                        <w:tcBorders>
                          <w:top w:val="nil"/>
                          <w:left w:val="nil"/>
                          <w:bottom w:val="nil"/>
                          <w:right w:val="nil"/>
                        </w:tcBorders>
                      </w:tcPr>
                      <w:p w:rsidR="00042A45" w:rsidRPr="00042A45" w:rsidRDefault="00042A45" w:rsidP="001661DE">
                        <w:pPr>
                          <w:spacing w:after="0"/>
                          <w:rPr>
                            <w:rFonts w:ascii="Century Gothic" w:hAnsi="Century Gothic" w:cs="Arial"/>
                            <w:b/>
                            <w:bCs/>
                            <w:color w:val="000000"/>
                            <w:sz w:val="20"/>
                          </w:rPr>
                        </w:pPr>
                        <w:r w:rsidRPr="00042A45">
                          <w:rPr>
                            <w:rFonts w:ascii="Century Gothic" w:hAnsi="Century Gothic" w:cs="Arial"/>
                            <w:b/>
                            <w:bCs/>
                            <w:color w:val="000000"/>
                            <w:sz w:val="20"/>
                          </w:rPr>
                          <w:t>Responsible to:</w:t>
                        </w:r>
                      </w:p>
                    </w:tc>
                    <w:tc>
                      <w:tcPr>
                        <w:tcW w:w="7740" w:type="dxa"/>
                        <w:tcBorders>
                          <w:top w:val="nil"/>
                          <w:left w:val="nil"/>
                          <w:bottom w:val="nil"/>
                          <w:right w:val="nil"/>
                        </w:tcBorders>
                      </w:tcPr>
                      <w:p w:rsidR="00042A45" w:rsidRPr="00042A45" w:rsidRDefault="00042A45" w:rsidP="001661DE">
                        <w:pPr>
                          <w:spacing w:after="0"/>
                          <w:rPr>
                            <w:rFonts w:ascii="Century Gothic" w:hAnsi="Century Gothic" w:cs="Arial"/>
                            <w:color w:val="000000"/>
                            <w:sz w:val="20"/>
                          </w:rPr>
                        </w:pPr>
                        <w:r w:rsidRPr="00042A45">
                          <w:rPr>
                            <w:rFonts w:ascii="Century Gothic" w:hAnsi="Century Gothic" w:cs="Arial"/>
                            <w:color w:val="000000"/>
                            <w:sz w:val="20"/>
                          </w:rPr>
                          <w:t>Principal/Deputy Principal</w:t>
                        </w:r>
                      </w:p>
                      <w:p w:rsidR="00042A45" w:rsidRPr="00042A45" w:rsidRDefault="00042A45" w:rsidP="001661DE">
                        <w:pPr>
                          <w:spacing w:after="0"/>
                          <w:rPr>
                            <w:rFonts w:ascii="Century Gothic" w:hAnsi="Century Gothic" w:cs="Arial"/>
                            <w:color w:val="000000"/>
                            <w:sz w:val="20"/>
                          </w:rPr>
                        </w:pPr>
                      </w:p>
                    </w:tc>
                  </w:tr>
                  <w:tr w:rsidR="00042A45" w:rsidRPr="00042A45" w:rsidTr="00D76057">
                    <w:tc>
                      <w:tcPr>
                        <w:tcW w:w="2268" w:type="dxa"/>
                        <w:tcBorders>
                          <w:top w:val="nil"/>
                          <w:left w:val="nil"/>
                          <w:bottom w:val="nil"/>
                          <w:right w:val="nil"/>
                        </w:tcBorders>
                      </w:tcPr>
                      <w:p w:rsidR="00042A45" w:rsidRPr="00042A45" w:rsidRDefault="00042A45" w:rsidP="001661DE">
                        <w:pPr>
                          <w:spacing w:after="0"/>
                          <w:rPr>
                            <w:rFonts w:ascii="Century Gothic" w:hAnsi="Century Gothic" w:cs="Arial"/>
                            <w:b/>
                            <w:bCs/>
                            <w:color w:val="000000"/>
                            <w:sz w:val="20"/>
                          </w:rPr>
                        </w:pPr>
                        <w:r w:rsidRPr="00042A45">
                          <w:rPr>
                            <w:rFonts w:ascii="Century Gothic" w:hAnsi="Century Gothic" w:cs="Arial"/>
                            <w:b/>
                            <w:bCs/>
                            <w:color w:val="000000"/>
                            <w:sz w:val="20"/>
                          </w:rPr>
                          <w:t>Responsible for:</w:t>
                        </w:r>
                      </w:p>
                    </w:tc>
                    <w:tc>
                      <w:tcPr>
                        <w:tcW w:w="7740" w:type="dxa"/>
                        <w:tcBorders>
                          <w:top w:val="nil"/>
                          <w:left w:val="nil"/>
                          <w:bottom w:val="nil"/>
                          <w:right w:val="nil"/>
                        </w:tcBorders>
                      </w:tcPr>
                      <w:p w:rsidR="00042A45" w:rsidRPr="00042A45" w:rsidRDefault="00042A45" w:rsidP="001661DE">
                        <w:pPr>
                          <w:spacing w:after="0"/>
                          <w:rPr>
                            <w:rFonts w:ascii="Century Gothic" w:hAnsi="Century Gothic" w:cs="Arial"/>
                            <w:color w:val="000000"/>
                            <w:sz w:val="20"/>
                          </w:rPr>
                        </w:pPr>
                        <w:r w:rsidRPr="00042A45">
                          <w:rPr>
                            <w:rFonts w:ascii="Century Gothic" w:hAnsi="Century Gothic" w:cs="Arial"/>
                            <w:color w:val="000000"/>
                            <w:sz w:val="20"/>
                          </w:rPr>
                          <w:t>There are no supervisory responsibilities attached to this post.</w:t>
                        </w:r>
                      </w:p>
                      <w:p w:rsidR="00042A45" w:rsidRPr="00042A45" w:rsidRDefault="00042A45" w:rsidP="001661DE">
                        <w:pPr>
                          <w:spacing w:after="0"/>
                          <w:rPr>
                            <w:rFonts w:ascii="Century Gothic" w:hAnsi="Century Gothic" w:cs="Arial"/>
                            <w:color w:val="000000"/>
                            <w:sz w:val="20"/>
                          </w:rPr>
                        </w:pPr>
                      </w:p>
                    </w:tc>
                  </w:tr>
                  <w:tr w:rsidR="00042A45" w:rsidRPr="00042A45" w:rsidTr="00D76057">
                    <w:tc>
                      <w:tcPr>
                        <w:tcW w:w="2268" w:type="dxa"/>
                        <w:tcBorders>
                          <w:top w:val="nil"/>
                          <w:left w:val="nil"/>
                          <w:bottom w:val="nil"/>
                          <w:right w:val="nil"/>
                        </w:tcBorders>
                      </w:tcPr>
                      <w:p w:rsidR="00042A45" w:rsidRPr="00042A45" w:rsidRDefault="00042A45" w:rsidP="001661DE">
                        <w:pPr>
                          <w:spacing w:after="0"/>
                          <w:rPr>
                            <w:rFonts w:ascii="Century Gothic" w:hAnsi="Century Gothic" w:cs="Arial"/>
                            <w:b/>
                            <w:bCs/>
                            <w:color w:val="000000"/>
                            <w:sz w:val="20"/>
                          </w:rPr>
                        </w:pPr>
                        <w:r w:rsidRPr="00042A45">
                          <w:rPr>
                            <w:rFonts w:ascii="Century Gothic" w:hAnsi="Century Gothic" w:cs="Arial"/>
                            <w:b/>
                            <w:bCs/>
                            <w:color w:val="000000"/>
                            <w:sz w:val="20"/>
                          </w:rPr>
                          <w:t>Job Purpose:</w:t>
                        </w:r>
                      </w:p>
                    </w:tc>
                    <w:tc>
                      <w:tcPr>
                        <w:tcW w:w="7740" w:type="dxa"/>
                        <w:tcBorders>
                          <w:top w:val="nil"/>
                          <w:left w:val="nil"/>
                          <w:bottom w:val="nil"/>
                          <w:right w:val="nil"/>
                        </w:tcBorders>
                      </w:tcPr>
                      <w:p w:rsidR="00042A45" w:rsidRPr="00042A45" w:rsidRDefault="00042A45" w:rsidP="001661DE">
                        <w:pPr>
                          <w:autoSpaceDE w:val="0"/>
                          <w:autoSpaceDN w:val="0"/>
                          <w:adjustRightInd w:val="0"/>
                          <w:spacing w:after="0"/>
                          <w:jc w:val="both"/>
                          <w:rPr>
                            <w:rFonts w:ascii="Century Gothic" w:hAnsi="Century Gothic" w:cs="Calibri"/>
                            <w:sz w:val="20"/>
                          </w:rPr>
                        </w:pPr>
                        <w:r w:rsidRPr="00042A45">
                          <w:rPr>
                            <w:rFonts w:ascii="Century Gothic" w:hAnsi="Century Gothic" w:cs="Calibri"/>
                            <w:sz w:val="20"/>
                          </w:rPr>
                          <w:t>To identify, secure and co-ordinate paid and unpaid work placements and work related learning experiences for all students which integrate work experience with individual learning goals, .</w:t>
                        </w:r>
                      </w:p>
                      <w:p w:rsidR="00042A45" w:rsidRPr="00042A45" w:rsidRDefault="00042A45" w:rsidP="001661DE">
                        <w:pPr>
                          <w:autoSpaceDE w:val="0"/>
                          <w:autoSpaceDN w:val="0"/>
                          <w:adjustRightInd w:val="0"/>
                          <w:spacing w:after="0"/>
                          <w:jc w:val="both"/>
                          <w:rPr>
                            <w:rFonts w:ascii="Century Gothic" w:hAnsi="Century Gothic" w:cs="Calibri"/>
                            <w:sz w:val="20"/>
                          </w:rPr>
                        </w:pPr>
                      </w:p>
                    </w:tc>
                  </w:tr>
                </w:tbl>
                <w:p w:rsidR="00042A45" w:rsidRPr="00042A45" w:rsidRDefault="00042A45" w:rsidP="001661DE">
                  <w:pPr>
                    <w:widowControl w:val="0"/>
                    <w:tabs>
                      <w:tab w:val="left" w:pos="720"/>
                    </w:tabs>
                    <w:autoSpaceDE w:val="0"/>
                    <w:autoSpaceDN w:val="0"/>
                    <w:rPr>
                      <w:rFonts w:ascii="Century Gothic" w:hAnsi="Century Gothic" w:cs="Arial"/>
                      <w:b/>
                      <w:bCs/>
                      <w:color w:val="000000"/>
                      <w:sz w:val="20"/>
                    </w:rPr>
                  </w:pPr>
                  <w:r w:rsidRPr="00042A45">
                    <w:rPr>
                      <w:rFonts w:ascii="Century Gothic" w:hAnsi="Century Gothic" w:cs="Arial"/>
                      <w:b/>
                      <w:bCs/>
                      <w:color w:val="000000"/>
                      <w:sz w:val="20"/>
                    </w:rPr>
                    <w:t>Main responsibilities:</w:t>
                  </w:r>
                </w:p>
                <w:p w:rsidR="00042A45" w:rsidRPr="00042A45" w:rsidRDefault="00042A45" w:rsidP="00042A45">
                  <w:pPr>
                    <w:pStyle w:val="BodyText"/>
                    <w:widowControl w:val="0"/>
                    <w:tabs>
                      <w:tab w:val="left" w:pos="720"/>
                    </w:tabs>
                    <w:autoSpaceDE w:val="0"/>
                    <w:autoSpaceDN w:val="0"/>
                    <w:rPr>
                      <w:rFonts w:ascii="Century Gothic" w:hAnsi="Century Gothic"/>
                      <w:color w:val="000000"/>
                      <w:sz w:val="20"/>
                      <w:szCs w:val="22"/>
                    </w:rPr>
                  </w:pPr>
                </w:p>
                <w:p w:rsidR="00042A45" w:rsidRPr="00042A45" w:rsidRDefault="00042A45" w:rsidP="00042A45">
                  <w:pPr>
                    <w:pStyle w:val="BodyText"/>
                    <w:widowControl w:val="0"/>
                    <w:tabs>
                      <w:tab w:val="left" w:pos="720"/>
                    </w:tabs>
                    <w:autoSpaceDE w:val="0"/>
                    <w:autoSpaceDN w:val="0"/>
                    <w:rPr>
                      <w:rFonts w:ascii="Century Gothic" w:hAnsi="Century Gothic" w:cs="Courier New"/>
                      <w:color w:val="000000"/>
                      <w:spacing w:val="-3"/>
                      <w:sz w:val="20"/>
                      <w:szCs w:val="22"/>
                    </w:rPr>
                  </w:pPr>
                  <w:r w:rsidRPr="00042A45">
                    <w:rPr>
                      <w:rFonts w:ascii="Century Gothic" w:hAnsi="Century Gothic"/>
                      <w:color w:val="000000"/>
                      <w:sz w:val="20"/>
                      <w:szCs w:val="22"/>
                    </w:rPr>
                    <w:t>The following list is typical of the level of duties which the post holder will be expected to perform.  It is not necessarily exhaustive and other duties of a similar type and level may be required from time to time.</w:t>
                  </w:r>
                  <w:r w:rsidRPr="00042A45">
                    <w:rPr>
                      <w:rFonts w:ascii="Century Gothic" w:hAnsi="Century Gothic" w:cs="Courier New"/>
                      <w:color w:val="000000"/>
                      <w:spacing w:val="-3"/>
                      <w:sz w:val="20"/>
                      <w:szCs w:val="22"/>
                    </w:rPr>
                    <w:t xml:space="preserve"> </w:t>
                  </w:r>
                </w:p>
                <w:p w:rsidR="00042A45" w:rsidRPr="00042A45" w:rsidRDefault="00042A45" w:rsidP="00042A45">
                  <w:pPr>
                    <w:pStyle w:val="BodyText"/>
                    <w:widowControl w:val="0"/>
                    <w:tabs>
                      <w:tab w:val="left" w:pos="720"/>
                    </w:tabs>
                    <w:autoSpaceDE w:val="0"/>
                    <w:autoSpaceDN w:val="0"/>
                    <w:rPr>
                      <w:rFonts w:ascii="Century Gothic" w:hAnsi="Century Gothic" w:cs="Courier New"/>
                      <w:color w:val="000000"/>
                      <w:spacing w:val="-3"/>
                      <w:sz w:val="20"/>
                      <w:szCs w:val="22"/>
                    </w:rPr>
                  </w:pPr>
                </w:p>
                <w:p w:rsidR="00042A45" w:rsidRPr="00042A45" w:rsidRDefault="00042A45" w:rsidP="00042A45">
                  <w:pPr>
                    <w:numPr>
                      <w:ilvl w:val="0"/>
                      <w:numId w:val="11"/>
                    </w:numPr>
                    <w:autoSpaceDE w:val="0"/>
                    <w:autoSpaceDN w:val="0"/>
                    <w:adjustRightInd w:val="0"/>
                    <w:ind w:hanging="720"/>
                    <w:rPr>
                      <w:rFonts w:ascii="Century Gothic" w:hAnsi="Century Gothic" w:cs="Calibri"/>
                      <w:sz w:val="20"/>
                    </w:rPr>
                  </w:pPr>
                  <w:r w:rsidRPr="00042A45">
                    <w:rPr>
                      <w:rFonts w:ascii="Century Gothic" w:hAnsi="Century Gothic" w:cs="Calibri"/>
                      <w:sz w:val="20"/>
                    </w:rPr>
                    <w:t>To work with Learning Coaches and Personal Coaches to identify the work related learning needs of each student, specifically:</w:t>
                  </w:r>
                </w:p>
                <w:p w:rsidR="00042A45" w:rsidRPr="00042A45" w:rsidRDefault="00042A45" w:rsidP="00042A45">
                  <w:pPr>
                    <w:autoSpaceDE w:val="0"/>
                    <w:autoSpaceDN w:val="0"/>
                    <w:adjustRightInd w:val="0"/>
                    <w:ind w:hanging="720"/>
                    <w:rPr>
                      <w:rFonts w:ascii="Century Gothic" w:hAnsi="Century Gothic" w:cs="Calibri"/>
                      <w:sz w:val="20"/>
                    </w:rPr>
                  </w:pPr>
                </w:p>
                <w:p w:rsidR="00042A45" w:rsidRPr="00042A45" w:rsidRDefault="00042A45" w:rsidP="00042A45">
                  <w:pPr>
                    <w:numPr>
                      <w:ilvl w:val="1"/>
                      <w:numId w:val="11"/>
                    </w:numPr>
                    <w:autoSpaceDE w:val="0"/>
                    <w:autoSpaceDN w:val="0"/>
                    <w:adjustRightInd w:val="0"/>
                    <w:rPr>
                      <w:rFonts w:ascii="Century Gothic" w:hAnsi="Century Gothic" w:cs="Calibri"/>
                      <w:sz w:val="20"/>
                    </w:rPr>
                  </w:pPr>
                  <w:r w:rsidRPr="00042A45">
                    <w:rPr>
                      <w:rFonts w:ascii="Century Gothic" w:hAnsi="Century Gothic" w:cs="Calibri"/>
                      <w:sz w:val="20"/>
                    </w:rPr>
                    <w:t>To contribute to the development of the key stage 3 work simulation programme, developing and co-ordinating an annual programme of business liaison events.</w:t>
                  </w:r>
                </w:p>
                <w:p w:rsidR="00042A45" w:rsidRPr="00042A45" w:rsidRDefault="00042A45" w:rsidP="00042A45">
                  <w:pPr>
                    <w:autoSpaceDE w:val="0"/>
                    <w:autoSpaceDN w:val="0"/>
                    <w:adjustRightInd w:val="0"/>
                    <w:ind w:hanging="720"/>
                    <w:rPr>
                      <w:rFonts w:ascii="Century Gothic" w:hAnsi="Century Gothic" w:cs="Calibri"/>
                      <w:sz w:val="20"/>
                    </w:rPr>
                  </w:pPr>
                </w:p>
                <w:p w:rsidR="00042A45" w:rsidRPr="00042A45" w:rsidRDefault="00042A45" w:rsidP="00042A45">
                  <w:pPr>
                    <w:numPr>
                      <w:ilvl w:val="1"/>
                      <w:numId w:val="11"/>
                    </w:numPr>
                    <w:autoSpaceDE w:val="0"/>
                    <w:autoSpaceDN w:val="0"/>
                    <w:adjustRightInd w:val="0"/>
                    <w:rPr>
                      <w:rFonts w:ascii="Century Gothic" w:hAnsi="Century Gothic" w:cs="Calibri"/>
                      <w:sz w:val="20"/>
                    </w:rPr>
                  </w:pPr>
                  <w:r w:rsidRPr="00042A45">
                    <w:rPr>
                      <w:rFonts w:ascii="Century Gothic" w:hAnsi="Century Gothic" w:cs="Calibri"/>
                      <w:sz w:val="20"/>
                    </w:rPr>
                    <w:t>To ensure that all key stage 4 students have access to a work placement linked to individual curriculum needs of one day per fortnight.</w:t>
                  </w:r>
                </w:p>
                <w:p w:rsidR="00042A45" w:rsidRPr="00042A45" w:rsidRDefault="00042A45" w:rsidP="00042A45">
                  <w:pPr>
                    <w:autoSpaceDE w:val="0"/>
                    <w:autoSpaceDN w:val="0"/>
                    <w:adjustRightInd w:val="0"/>
                    <w:ind w:hanging="720"/>
                    <w:rPr>
                      <w:rFonts w:ascii="Century Gothic" w:hAnsi="Century Gothic" w:cs="Calibri"/>
                      <w:sz w:val="20"/>
                    </w:rPr>
                  </w:pPr>
                </w:p>
                <w:p w:rsidR="00042A45" w:rsidRPr="00042A45" w:rsidRDefault="00042A45" w:rsidP="00042A45">
                  <w:pPr>
                    <w:numPr>
                      <w:ilvl w:val="1"/>
                      <w:numId w:val="11"/>
                    </w:numPr>
                    <w:autoSpaceDE w:val="0"/>
                    <w:autoSpaceDN w:val="0"/>
                    <w:adjustRightInd w:val="0"/>
                    <w:rPr>
                      <w:rFonts w:ascii="Century Gothic" w:hAnsi="Century Gothic" w:cs="Calibri"/>
                      <w:sz w:val="20"/>
                    </w:rPr>
                  </w:pPr>
                  <w:r w:rsidRPr="00042A45">
                    <w:rPr>
                      <w:rFonts w:ascii="Century Gothic" w:hAnsi="Century Gothic" w:cs="Calibri"/>
                      <w:sz w:val="20"/>
                    </w:rPr>
                    <w:t xml:space="preserve">To be accountable for sourcing a minimum of two days’ paid relevant work experience linked to individual curriculum needs for all post 16 students. </w:t>
                  </w:r>
                </w:p>
                <w:p w:rsidR="00042A45" w:rsidRPr="00042A45" w:rsidRDefault="00042A45" w:rsidP="00042A45">
                  <w:pPr>
                    <w:autoSpaceDE w:val="0"/>
                    <w:autoSpaceDN w:val="0"/>
                    <w:adjustRightInd w:val="0"/>
                    <w:ind w:hanging="720"/>
                    <w:rPr>
                      <w:rFonts w:ascii="Century Gothic" w:hAnsi="Century Gothic" w:cs="Calibri"/>
                      <w:sz w:val="20"/>
                    </w:rPr>
                  </w:pPr>
                </w:p>
                <w:p w:rsidR="00042A45" w:rsidRPr="00042A45" w:rsidRDefault="00042A45" w:rsidP="00042A45">
                  <w:pPr>
                    <w:numPr>
                      <w:ilvl w:val="0"/>
                      <w:numId w:val="11"/>
                    </w:numPr>
                    <w:autoSpaceDE w:val="0"/>
                    <w:autoSpaceDN w:val="0"/>
                    <w:adjustRightInd w:val="0"/>
                    <w:ind w:hanging="720"/>
                    <w:rPr>
                      <w:rFonts w:ascii="Century Gothic" w:hAnsi="Century Gothic" w:cs="Calibri"/>
                      <w:sz w:val="20"/>
                    </w:rPr>
                  </w:pPr>
                  <w:r w:rsidRPr="00042A45">
                    <w:rPr>
                      <w:rFonts w:ascii="Century Gothic" w:hAnsi="Century Gothic" w:cs="Calibri"/>
                      <w:sz w:val="20"/>
                    </w:rPr>
                    <w:t>To develop effective relationships with local businesses to source a range of paid and unpaid work placements and work related learning opportunities.</w:t>
                  </w:r>
                </w:p>
                <w:p w:rsidR="00042A45" w:rsidRPr="00042A45" w:rsidRDefault="00042A45" w:rsidP="00042A45">
                  <w:pPr>
                    <w:autoSpaceDE w:val="0"/>
                    <w:autoSpaceDN w:val="0"/>
                    <w:adjustRightInd w:val="0"/>
                    <w:ind w:hanging="720"/>
                    <w:rPr>
                      <w:rFonts w:ascii="Century Gothic" w:hAnsi="Century Gothic" w:cs="Calibri"/>
                      <w:sz w:val="20"/>
                    </w:rPr>
                  </w:pPr>
                </w:p>
                <w:p w:rsidR="00042A45" w:rsidRPr="00042A45" w:rsidRDefault="00042A45" w:rsidP="00042A45">
                  <w:pPr>
                    <w:numPr>
                      <w:ilvl w:val="0"/>
                      <w:numId w:val="11"/>
                    </w:numPr>
                    <w:autoSpaceDE w:val="0"/>
                    <w:autoSpaceDN w:val="0"/>
                    <w:adjustRightInd w:val="0"/>
                    <w:ind w:hanging="720"/>
                    <w:rPr>
                      <w:rFonts w:ascii="Century Gothic" w:hAnsi="Century Gothic" w:cs="Calibri"/>
                      <w:sz w:val="20"/>
                    </w:rPr>
                  </w:pPr>
                  <w:r w:rsidRPr="00042A45">
                    <w:rPr>
                      <w:rFonts w:ascii="Century Gothic" w:hAnsi="Century Gothic" w:cs="Calibri"/>
                      <w:sz w:val="20"/>
                    </w:rPr>
                    <w:t xml:space="preserve">To work with local businesses to arrange visiting speakers and work related learning experiences and events.  </w:t>
                  </w:r>
                </w:p>
                <w:p w:rsidR="00042A45" w:rsidRPr="00042A45" w:rsidRDefault="00042A45" w:rsidP="00042A45">
                  <w:pPr>
                    <w:autoSpaceDE w:val="0"/>
                    <w:autoSpaceDN w:val="0"/>
                    <w:adjustRightInd w:val="0"/>
                    <w:rPr>
                      <w:rFonts w:ascii="Century Gothic" w:hAnsi="Century Gothic" w:cs="Calibri"/>
                      <w:sz w:val="20"/>
                    </w:rPr>
                  </w:pPr>
                </w:p>
                <w:p w:rsidR="00042A45" w:rsidRPr="00042A45" w:rsidRDefault="00042A45" w:rsidP="00042A45">
                  <w:pPr>
                    <w:numPr>
                      <w:ilvl w:val="0"/>
                      <w:numId w:val="11"/>
                    </w:numPr>
                    <w:autoSpaceDE w:val="0"/>
                    <w:autoSpaceDN w:val="0"/>
                    <w:adjustRightInd w:val="0"/>
                    <w:ind w:hanging="720"/>
                    <w:rPr>
                      <w:rFonts w:ascii="Century Gothic" w:hAnsi="Century Gothic" w:cs="Calibri"/>
                      <w:sz w:val="20"/>
                    </w:rPr>
                  </w:pPr>
                  <w:r w:rsidRPr="00042A45">
                    <w:rPr>
                      <w:rFonts w:ascii="Century Gothic" w:hAnsi="Century Gothic" w:cs="Calibri"/>
                      <w:sz w:val="20"/>
                    </w:rPr>
                    <w:t xml:space="preserve">To provide advice and guidance to students with regard to their work related learning needs. </w:t>
                  </w:r>
                </w:p>
                <w:p w:rsidR="00042A45" w:rsidRPr="00042A45" w:rsidRDefault="00042A45" w:rsidP="00042A45">
                  <w:pPr>
                    <w:autoSpaceDE w:val="0"/>
                    <w:autoSpaceDN w:val="0"/>
                    <w:adjustRightInd w:val="0"/>
                    <w:rPr>
                      <w:rFonts w:ascii="Century Gothic" w:hAnsi="Century Gothic" w:cs="Calibri"/>
                      <w:sz w:val="20"/>
                    </w:rPr>
                  </w:pPr>
                </w:p>
                <w:p w:rsidR="00042A45" w:rsidRPr="00042A45" w:rsidRDefault="00042A45" w:rsidP="00042A45">
                  <w:pPr>
                    <w:numPr>
                      <w:ilvl w:val="0"/>
                      <w:numId w:val="11"/>
                    </w:numPr>
                    <w:autoSpaceDE w:val="0"/>
                    <w:autoSpaceDN w:val="0"/>
                    <w:adjustRightInd w:val="0"/>
                    <w:ind w:hanging="720"/>
                    <w:rPr>
                      <w:rFonts w:ascii="Century Gothic" w:hAnsi="Century Gothic" w:cs="Calibri"/>
                      <w:sz w:val="20"/>
                    </w:rPr>
                  </w:pPr>
                  <w:r w:rsidRPr="00042A45">
                    <w:rPr>
                      <w:rFonts w:ascii="Century Gothic" w:hAnsi="Century Gothic" w:cs="Calibri"/>
                      <w:sz w:val="20"/>
                    </w:rPr>
                    <w:t xml:space="preserve">To ensure that all work placements and work related learning experiences are risk assessed and that any health and safety, personal protective equipment and insurance requirements are met. </w:t>
                  </w:r>
                </w:p>
                <w:p w:rsidR="00042A45" w:rsidRPr="00042A45" w:rsidRDefault="00042A45" w:rsidP="00042A45">
                  <w:pPr>
                    <w:autoSpaceDE w:val="0"/>
                    <w:autoSpaceDN w:val="0"/>
                    <w:adjustRightInd w:val="0"/>
                    <w:rPr>
                      <w:rFonts w:ascii="Century Gothic" w:hAnsi="Century Gothic" w:cs="Calibri"/>
                      <w:sz w:val="20"/>
                    </w:rPr>
                  </w:pPr>
                </w:p>
                <w:p w:rsidR="00042A45" w:rsidRPr="00042A45" w:rsidRDefault="00042A45" w:rsidP="00042A45">
                  <w:pPr>
                    <w:numPr>
                      <w:ilvl w:val="0"/>
                      <w:numId w:val="11"/>
                    </w:numPr>
                    <w:autoSpaceDE w:val="0"/>
                    <w:autoSpaceDN w:val="0"/>
                    <w:adjustRightInd w:val="0"/>
                    <w:ind w:hanging="720"/>
                    <w:rPr>
                      <w:rFonts w:ascii="Century Gothic" w:hAnsi="Century Gothic" w:cs="Calibri"/>
                      <w:sz w:val="20"/>
                    </w:rPr>
                  </w:pPr>
                  <w:r w:rsidRPr="00042A45">
                    <w:rPr>
                      <w:rFonts w:ascii="Century Gothic" w:hAnsi="Century Gothic" w:cs="Calibri"/>
                      <w:sz w:val="20"/>
                    </w:rPr>
                    <w:t>To monitor and evaluate the impact of work placement and/or work related learning activities to ensure they meet the needs of the students and their curriculum requirements, and to address issues or source alternative placements where these needs are not being met.</w:t>
                  </w:r>
                </w:p>
                <w:p w:rsidR="00042A45" w:rsidRPr="00042A45" w:rsidRDefault="00042A45" w:rsidP="00042A45">
                  <w:pPr>
                    <w:numPr>
                      <w:ilvl w:val="0"/>
                      <w:numId w:val="11"/>
                    </w:numPr>
                    <w:autoSpaceDE w:val="0"/>
                    <w:autoSpaceDN w:val="0"/>
                    <w:adjustRightInd w:val="0"/>
                    <w:ind w:hanging="720"/>
                    <w:rPr>
                      <w:rFonts w:ascii="Century Gothic" w:hAnsi="Century Gothic" w:cs="Calibri"/>
                      <w:sz w:val="20"/>
                    </w:rPr>
                  </w:pPr>
                  <w:r w:rsidRPr="00042A45">
                    <w:rPr>
                      <w:rFonts w:ascii="Century Gothic" w:hAnsi="Century Gothic" w:cs="Calibri"/>
                      <w:sz w:val="20"/>
                    </w:rPr>
                    <w:t>To obtain appropriate approval and maintain effective records, including co-ordinating consent from parents/carers to engage students on work placement where required.</w:t>
                  </w:r>
                </w:p>
                <w:p w:rsidR="00042A45" w:rsidRPr="00042A45" w:rsidRDefault="00042A45" w:rsidP="00042A45">
                  <w:pPr>
                    <w:autoSpaceDE w:val="0"/>
                    <w:autoSpaceDN w:val="0"/>
                    <w:adjustRightInd w:val="0"/>
                    <w:rPr>
                      <w:rFonts w:ascii="Century Gothic" w:hAnsi="Century Gothic" w:cs="Calibri"/>
                      <w:sz w:val="20"/>
                    </w:rPr>
                  </w:pPr>
                </w:p>
                <w:p w:rsidR="00042A45" w:rsidRPr="00042A45" w:rsidRDefault="00042A45" w:rsidP="00042A45">
                  <w:pPr>
                    <w:numPr>
                      <w:ilvl w:val="0"/>
                      <w:numId w:val="11"/>
                    </w:numPr>
                    <w:autoSpaceDE w:val="0"/>
                    <w:autoSpaceDN w:val="0"/>
                    <w:adjustRightInd w:val="0"/>
                    <w:ind w:hanging="720"/>
                    <w:rPr>
                      <w:rFonts w:ascii="Century Gothic" w:hAnsi="Century Gothic" w:cs="Calibri"/>
                      <w:sz w:val="20"/>
                    </w:rPr>
                  </w:pPr>
                  <w:r w:rsidRPr="00042A45">
                    <w:rPr>
                      <w:rFonts w:ascii="Century Gothic" w:hAnsi="Century Gothic" w:cs="Calibri"/>
                      <w:sz w:val="20"/>
                    </w:rPr>
                    <w:t xml:space="preserve">To arrange transport where necessary and to take responsibility for students whilst out of school on visits. To maintain regular and effective communication with parents/carers on individual student progress. </w:t>
                  </w:r>
                </w:p>
                <w:p w:rsidR="00042A45" w:rsidRPr="00042A45" w:rsidRDefault="00042A45" w:rsidP="00042A45">
                  <w:pPr>
                    <w:pStyle w:val="ListParagraph"/>
                    <w:rPr>
                      <w:rFonts w:ascii="Century Gothic" w:hAnsi="Century Gothic" w:cs="Calibri"/>
                      <w:sz w:val="20"/>
                    </w:rPr>
                  </w:pPr>
                </w:p>
                <w:p w:rsidR="00042A45" w:rsidRPr="00042A45" w:rsidRDefault="00042A45" w:rsidP="00042A45">
                  <w:pPr>
                    <w:numPr>
                      <w:ilvl w:val="0"/>
                      <w:numId w:val="11"/>
                    </w:numPr>
                    <w:autoSpaceDE w:val="0"/>
                    <w:autoSpaceDN w:val="0"/>
                    <w:adjustRightInd w:val="0"/>
                    <w:ind w:hanging="720"/>
                    <w:rPr>
                      <w:rFonts w:ascii="Century Gothic" w:hAnsi="Century Gothic" w:cs="Calibri"/>
                      <w:sz w:val="20"/>
                    </w:rPr>
                  </w:pPr>
                  <w:r w:rsidRPr="00042A45">
                    <w:rPr>
                      <w:rFonts w:ascii="Century Gothic" w:hAnsi="Century Gothic" w:cs="Calibri"/>
                      <w:sz w:val="20"/>
                    </w:rPr>
                    <w:t>To be accountable for a small budget (e.g. purchase of personal protective equipment, travel expenses).</w:t>
                  </w:r>
                </w:p>
                <w:p w:rsidR="00042A45" w:rsidRPr="00042A45" w:rsidRDefault="00042A45" w:rsidP="00042A45">
                  <w:pPr>
                    <w:autoSpaceDE w:val="0"/>
                    <w:autoSpaceDN w:val="0"/>
                    <w:adjustRightInd w:val="0"/>
                    <w:rPr>
                      <w:rFonts w:ascii="Century Gothic" w:hAnsi="Century Gothic" w:cs="Calibri"/>
                      <w:sz w:val="20"/>
                    </w:rPr>
                  </w:pPr>
                </w:p>
                <w:p w:rsidR="00042A45" w:rsidRPr="00042A45" w:rsidRDefault="00042A45" w:rsidP="00042A45">
                  <w:pPr>
                    <w:numPr>
                      <w:ilvl w:val="0"/>
                      <w:numId w:val="11"/>
                    </w:numPr>
                    <w:autoSpaceDE w:val="0"/>
                    <w:autoSpaceDN w:val="0"/>
                    <w:adjustRightInd w:val="0"/>
                    <w:ind w:hanging="720"/>
                    <w:rPr>
                      <w:rFonts w:ascii="Century Gothic" w:hAnsi="Century Gothic" w:cs="Calibri"/>
                      <w:sz w:val="20"/>
                    </w:rPr>
                  </w:pPr>
                  <w:r w:rsidRPr="00042A45">
                    <w:rPr>
                      <w:rFonts w:ascii="Century Gothic" w:hAnsi="Century Gothic" w:cs="Calibri"/>
                      <w:sz w:val="20"/>
                    </w:rPr>
                    <w:lastRenderedPageBreak/>
                    <w:t xml:space="preserve">To act as the designated school Careers Leader, keeping abreast of best practice in work related learning and to network and share good practice with other schools and related organisations. </w:t>
                  </w:r>
                </w:p>
                <w:p w:rsidR="00042A45" w:rsidRPr="00042A45" w:rsidRDefault="00042A45" w:rsidP="00042A45">
                  <w:pPr>
                    <w:autoSpaceDE w:val="0"/>
                    <w:autoSpaceDN w:val="0"/>
                    <w:adjustRightInd w:val="0"/>
                    <w:rPr>
                      <w:rFonts w:ascii="Century Gothic" w:hAnsi="Century Gothic" w:cs="Calibri"/>
                      <w:sz w:val="20"/>
                    </w:rPr>
                  </w:pPr>
                </w:p>
                <w:p w:rsidR="00042A45" w:rsidRPr="00042A45" w:rsidRDefault="00042A45" w:rsidP="00042A45">
                  <w:pPr>
                    <w:numPr>
                      <w:ilvl w:val="0"/>
                      <w:numId w:val="11"/>
                    </w:numPr>
                    <w:autoSpaceDE w:val="0"/>
                    <w:autoSpaceDN w:val="0"/>
                    <w:adjustRightInd w:val="0"/>
                    <w:ind w:hanging="720"/>
                    <w:rPr>
                      <w:rFonts w:ascii="Century Gothic" w:hAnsi="Century Gothic" w:cs="Calibri"/>
                      <w:sz w:val="20"/>
                    </w:rPr>
                  </w:pPr>
                  <w:r w:rsidRPr="00042A45">
                    <w:rPr>
                      <w:rFonts w:ascii="Century Gothic" w:hAnsi="Century Gothic" w:cs="Calibri"/>
                      <w:sz w:val="20"/>
                    </w:rPr>
                    <w:t>To contribute to the assessment and reporting of student progress related to work related learning in line with school policies.</w:t>
                  </w:r>
                </w:p>
                <w:p w:rsidR="00042A45" w:rsidRPr="00042A45" w:rsidRDefault="00042A45" w:rsidP="00042A45">
                  <w:pPr>
                    <w:pStyle w:val="ListParagraph"/>
                    <w:rPr>
                      <w:rFonts w:ascii="Century Gothic" w:hAnsi="Century Gothic" w:cs="Calibri"/>
                      <w:sz w:val="20"/>
                    </w:rPr>
                  </w:pPr>
                </w:p>
                <w:p w:rsidR="00042A45" w:rsidRPr="00042A45" w:rsidRDefault="00042A45" w:rsidP="00042A45">
                  <w:pPr>
                    <w:numPr>
                      <w:ilvl w:val="0"/>
                      <w:numId w:val="11"/>
                    </w:numPr>
                    <w:autoSpaceDE w:val="0"/>
                    <w:autoSpaceDN w:val="0"/>
                    <w:adjustRightInd w:val="0"/>
                    <w:ind w:hanging="720"/>
                    <w:rPr>
                      <w:rFonts w:ascii="Century Gothic" w:hAnsi="Century Gothic" w:cs="Calibri"/>
                      <w:sz w:val="20"/>
                    </w:rPr>
                  </w:pPr>
                  <w:r w:rsidRPr="00042A45">
                    <w:rPr>
                      <w:rFonts w:ascii="Century Gothic" w:hAnsi="Century Gothic" w:cs="Calibri"/>
                      <w:sz w:val="20"/>
                    </w:rPr>
                    <w:t>To maintain destination data for all school leavers.</w:t>
                  </w:r>
                </w:p>
                <w:p w:rsidR="00042A45" w:rsidRPr="00042A45" w:rsidRDefault="00042A45" w:rsidP="00042A45">
                  <w:pPr>
                    <w:pStyle w:val="ListParagraph"/>
                    <w:rPr>
                      <w:rFonts w:ascii="Century Gothic" w:hAnsi="Century Gothic" w:cs="Calibri"/>
                      <w:sz w:val="20"/>
                    </w:rPr>
                  </w:pPr>
                </w:p>
                <w:p w:rsidR="00042A45" w:rsidRPr="00042A45" w:rsidRDefault="00042A45" w:rsidP="00042A45">
                  <w:pPr>
                    <w:numPr>
                      <w:ilvl w:val="0"/>
                      <w:numId w:val="11"/>
                    </w:numPr>
                    <w:autoSpaceDE w:val="0"/>
                    <w:autoSpaceDN w:val="0"/>
                    <w:adjustRightInd w:val="0"/>
                    <w:ind w:hanging="720"/>
                    <w:rPr>
                      <w:rFonts w:ascii="Century Gothic" w:hAnsi="Century Gothic" w:cs="Calibri"/>
                      <w:sz w:val="20"/>
                    </w:rPr>
                  </w:pPr>
                  <w:r w:rsidRPr="00042A45">
                    <w:rPr>
                      <w:rFonts w:ascii="Century Gothic" w:hAnsi="Century Gothic" w:cs="Calibri"/>
                      <w:sz w:val="20"/>
                    </w:rPr>
                    <w:t>To regularly audit the school against the Gatsby Benchmarks, setting an action plan to ensure the eight measures are fully met.</w:t>
                  </w:r>
                </w:p>
                <w:p w:rsidR="00042A45" w:rsidRPr="00042A45" w:rsidRDefault="00042A45" w:rsidP="00042A45">
                  <w:pPr>
                    <w:autoSpaceDE w:val="0"/>
                    <w:autoSpaceDN w:val="0"/>
                    <w:adjustRightInd w:val="0"/>
                    <w:rPr>
                      <w:rFonts w:ascii="Century Gothic" w:hAnsi="Century Gothic"/>
                      <w:sz w:val="20"/>
                    </w:rPr>
                  </w:pPr>
                </w:p>
                <w:p w:rsidR="00042A45" w:rsidRPr="00042A45" w:rsidRDefault="00042A45" w:rsidP="00042A45">
                  <w:pPr>
                    <w:numPr>
                      <w:ilvl w:val="0"/>
                      <w:numId w:val="11"/>
                    </w:numPr>
                    <w:autoSpaceDE w:val="0"/>
                    <w:autoSpaceDN w:val="0"/>
                    <w:adjustRightInd w:val="0"/>
                    <w:ind w:hanging="720"/>
                    <w:rPr>
                      <w:rFonts w:ascii="Century Gothic" w:hAnsi="Century Gothic" w:cs="Calibri"/>
                      <w:sz w:val="20"/>
                    </w:rPr>
                  </w:pPr>
                  <w:r w:rsidRPr="00042A45">
                    <w:rPr>
                      <w:rFonts w:ascii="Century Gothic" w:hAnsi="Century Gothic"/>
                      <w:sz w:val="20"/>
                    </w:rPr>
                    <w:t>To comply and assist with the development of policies and procedures relating to child protection/safeguarding, health, safety and security, confidentiality and data protection, reporting concerns to an appropriate person.</w:t>
                  </w:r>
                </w:p>
                <w:p w:rsidR="00042A45" w:rsidRPr="00042A45" w:rsidRDefault="00042A45" w:rsidP="00042A45">
                  <w:pPr>
                    <w:autoSpaceDE w:val="0"/>
                    <w:autoSpaceDN w:val="0"/>
                    <w:adjustRightInd w:val="0"/>
                    <w:rPr>
                      <w:rFonts w:ascii="Century Gothic" w:hAnsi="Century Gothic"/>
                      <w:sz w:val="20"/>
                    </w:rPr>
                  </w:pPr>
                </w:p>
                <w:p w:rsidR="00042A45" w:rsidRPr="00042A45" w:rsidRDefault="00042A45" w:rsidP="00042A45">
                  <w:pPr>
                    <w:numPr>
                      <w:ilvl w:val="0"/>
                      <w:numId w:val="11"/>
                    </w:numPr>
                    <w:autoSpaceDE w:val="0"/>
                    <w:autoSpaceDN w:val="0"/>
                    <w:adjustRightInd w:val="0"/>
                    <w:ind w:hanging="720"/>
                    <w:rPr>
                      <w:rFonts w:ascii="Century Gothic" w:hAnsi="Century Gothic" w:cs="Calibri"/>
                      <w:sz w:val="20"/>
                    </w:rPr>
                  </w:pPr>
                  <w:r w:rsidRPr="00042A45">
                    <w:rPr>
                      <w:rFonts w:ascii="Century Gothic" w:hAnsi="Century Gothic"/>
                      <w:sz w:val="20"/>
                    </w:rPr>
                    <w:t>To promote and implement the school’s equal opportunities policies in all aspects of employment and service delivery.</w:t>
                  </w:r>
                </w:p>
                <w:p w:rsidR="00042A45" w:rsidRPr="00042A45" w:rsidRDefault="00042A45" w:rsidP="00042A45">
                  <w:pPr>
                    <w:pStyle w:val="ListParagraph"/>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D76057" w:rsidRDefault="00D76057" w:rsidP="00042A45">
                  <w:pPr>
                    <w:autoSpaceDE w:val="0"/>
                    <w:autoSpaceDN w:val="0"/>
                    <w:adjustRightInd w:val="0"/>
                    <w:ind w:left="540"/>
                    <w:rPr>
                      <w:rFonts w:ascii="Century Gothic" w:hAnsi="Century Gothic"/>
                      <w:sz w:val="20"/>
                    </w:rPr>
                  </w:pPr>
                </w:p>
                <w:p w:rsidR="00042A45" w:rsidRPr="00042A45" w:rsidRDefault="00042A45" w:rsidP="00042A45">
                  <w:pPr>
                    <w:autoSpaceDE w:val="0"/>
                    <w:autoSpaceDN w:val="0"/>
                    <w:adjustRightInd w:val="0"/>
                    <w:ind w:left="540"/>
                    <w:rPr>
                      <w:rFonts w:ascii="Century Gothic" w:hAnsi="Century Gothic" w:cs="Calibri"/>
                      <w:sz w:val="20"/>
                    </w:rPr>
                  </w:pPr>
                  <w:r w:rsidRPr="00042A45">
                    <w:rPr>
                      <w:rFonts w:ascii="Century Gothic" w:hAnsi="Century Gothic"/>
                      <w:sz w:val="20"/>
                    </w:rPr>
                    <w:t xml:space="preserve">                                                 </w:t>
                  </w:r>
                </w:p>
                <w:p w:rsidR="00042A45" w:rsidRPr="00042A45" w:rsidRDefault="00042A45" w:rsidP="00042A45">
                  <w:pPr>
                    <w:pStyle w:val="Title"/>
                    <w:jc w:val="left"/>
                    <w:rPr>
                      <w:rFonts w:ascii="Century Gothic" w:hAnsi="Century Gothic"/>
                      <w:color w:val="1F497D"/>
                      <w:sz w:val="32"/>
                      <w:szCs w:val="36"/>
                    </w:rPr>
                  </w:pPr>
                  <w:r w:rsidRPr="00042A45">
                    <w:rPr>
                      <w:rFonts w:ascii="Century Gothic" w:hAnsi="Century Gothic"/>
                      <w:color w:val="1F497D"/>
                      <w:sz w:val="32"/>
                      <w:szCs w:val="36"/>
                    </w:rPr>
                    <w:t>Business Engagement Manager (Careers Leader)</w:t>
                  </w:r>
                </w:p>
                <w:p w:rsidR="00042A45" w:rsidRPr="00042A45" w:rsidRDefault="00042A45" w:rsidP="00042A45">
                  <w:pPr>
                    <w:pStyle w:val="Title"/>
                    <w:jc w:val="left"/>
                    <w:rPr>
                      <w:rFonts w:ascii="Century Gothic" w:hAnsi="Century Gothic"/>
                      <w:sz w:val="28"/>
                      <w:szCs w:val="32"/>
                    </w:rPr>
                  </w:pPr>
                </w:p>
                <w:tbl>
                  <w:tblPr>
                    <w:tblW w:w="0" w:type="auto"/>
                    <w:tblInd w:w="108" w:type="dxa"/>
                    <w:tblLook w:val="0000" w:firstRow="0" w:lastRow="0" w:firstColumn="0" w:lastColumn="0" w:noHBand="0" w:noVBand="0"/>
                  </w:tblPr>
                  <w:tblGrid>
                    <w:gridCol w:w="6682"/>
                    <w:gridCol w:w="1615"/>
                    <w:gridCol w:w="1355"/>
                  </w:tblGrid>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auto" w:fill="1F497D"/>
                      </w:tcPr>
                      <w:p w:rsidR="00042A45" w:rsidRPr="00042A45" w:rsidRDefault="00042A45" w:rsidP="00D76057">
                        <w:pPr>
                          <w:autoSpaceDE w:val="0"/>
                          <w:autoSpaceDN w:val="0"/>
                          <w:adjustRightInd w:val="0"/>
                          <w:spacing w:after="0" w:line="240" w:lineRule="auto"/>
                          <w:rPr>
                            <w:rFonts w:ascii="Century Gothic" w:hAnsi="Century Gothic" w:cs="Calibri"/>
                            <w:b/>
                            <w:bCs/>
                            <w:color w:val="FFFFFF"/>
                            <w:sz w:val="20"/>
                          </w:rPr>
                        </w:pPr>
                        <w:r w:rsidRPr="00042A45">
                          <w:rPr>
                            <w:rFonts w:ascii="Century Gothic" w:hAnsi="Century Gothic"/>
                            <w:b/>
                            <w:color w:val="FFFFFF"/>
                            <w:sz w:val="28"/>
                            <w:szCs w:val="32"/>
                          </w:rPr>
                          <w:t>Person Specification</w:t>
                        </w:r>
                      </w:p>
                      <w:p w:rsidR="00042A45" w:rsidRPr="00042A45" w:rsidRDefault="00042A45" w:rsidP="00D76057">
                        <w:pPr>
                          <w:autoSpaceDE w:val="0"/>
                          <w:autoSpaceDN w:val="0"/>
                          <w:adjustRightInd w:val="0"/>
                          <w:spacing w:after="0" w:line="240" w:lineRule="auto"/>
                          <w:rPr>
                            <w:rFonts w:ascii="Century Gothic" w:hAnsi="Century Gothic" w:cs="Calibri"/>
                            <w:color w:val="FFFFFF"/>
                            <w:sz w:val="20"/>
                          </w:rPr>
                        </w:pPr>
                      </w:p>
                    </w:tc>
                    <w:tc>
                      <w:tcPr>
                        <w:tcW w:w="0" w:type="auto"/>
                        <w:tcBorders>
                          <w:top w:val="single" w:sz="3" w:space="0" w:color="000000"/>
                          <w:left w:val="single" w:sz="3" w:space="0" w:color="000000"/>
                          <w:bottom w:val="single" w:sz="3" w:space="0" w:color="000000"/>
                          <w:right w:val="single" w:sz="3" w:space="0" w:color="000000"/>
                        </w:tcBorders>
                        <w:shd w:val="clear" w:color="auto" w:fill="1F497D"/>
                      </w:tcPr>
                      <w:p w:rsidR="00042A45" w:rsidRPr="00042A45" w:rsidRDefault="00042A45" w:rsidP="00D76057">
                        <w:pPr>
                          <w:autoSpaceDE w:val="0"/>
                          <w:autoSpaceDN w:val="0"/>
                          <w:adjustRightInd w:val="0"/>
                          <w:spacing w:after="0" w:line="240" w:lineRule="auto"/>
                          <w:jc w:val="center"/>
                          <w:rPr>
                            <w:rFonts w:ascii="Century Gothic" w:hAnsi="Century Gothic" w:cs="Calibri"/>
                            <w:b/>
                            <w:color w:val="FFFFFF"/>
                            <w:sz w:val="20"/>
                          </w:rPr>
                        </w:pPr>
                        <w:r w:rsidRPr="00042A45">
                          <w:rPr>
                            <w:rFonts w:ascii="Century Gothic" w:hAnsi="Century Gothic" w:cs="Calibri"/>
                            <w:b/>
                            <w:color w:val="FFFFFF"/>
                            <w:sz w:val="20"/>
                          </w:rPr>
                          <w:t>Essential or Desirable</w:t>
                        </w:r>
                      </w:p>
                    </w:tc>
                    <w:tc>
                      <w:tcPr>
                        <w:tcW w:w="0" w:type="auto"/>
                        <w:tcBorders>
                          <w:top w:val="single" w:sz="3" w:space="0" w:color="000000"/>
                          <w:left w:val="single" w:sz="3" w:space="0" w:color="000000"/>
                          <w:bottom w:val="single" w:sz="3" w:space="0" w:color="000000"/>
                          <w:right w:val="single" w:sz="3" w:space="0" w:color="000000"/>
                        </w:tcBorders>
                        <w:shd w:val="clear" w:color="auto" w:fill="1F497D"/>
                      </w:tcPr>
                      <w:p w:rsidR="00042A45" w:rsidRPr="00042A45" w:rsidRDefault="00042A45" w:rsidP="00D76057">
                        <w:pPr>
                          <w:autoSpaceDE w:val="0"/>
                          <w:autoSpaceDN w:val="0"/>
                          <w:adjustRightInd w:val="0"/>
                          <w:spacing w:after="0" w:line="240" w:lineRule="auto"/>
                          <w:jc w:val="center"/>
                          <w:rPr>
                            <w:rFonts w:ascii="Century Gothic" w:hAnsi="Century Gothic" w:cs="Calibri"/>
                            <w:b/>
                            <w:color w:val="FFFFFF"/>
                            <w:sz w:val="20"/>
                          </w:rPr>
                        </w:pPr>
                        <w:r w:rsidRPr="00042A45">
                          <w:rPr>
                            <w:rFonts w:ascii="Century Gothic" w:hAnsi="Century Gothic" w:cs="Calibri"/>
                            <w:b/>
                            <w:color w:val="FFFFFF"/>
                            <w:sz w:val="20"/>
                          </w:rPr>
                          <w:t>Assessed</w:t>
                        </w:r>
                      </w:p>
                      <w:p w:rsidR="00042A45" w:rsidRPr="00042A45" w:rsidRDefault="00042A45" w:rsidP="00D76057">
                        <w:pPr>
                          <w:autoSpaceDE w:val="0"/>
                          <w:autoSpaceDN w:val="0"/>
                          <w:adjustRightInd w:val="0"/>
                          <w:spacing w:after="0" w:line="240" w:lineRule="auto"/>
                          <w:rPr>
                            <w:rFonts w:ascii="Century Gothic" w:hAnsi="Century Gothic" w:cs="Calibri"/>
                            <w:color w:val="FFFFFF"/>
                            <w:sz w:val="18"/>
                            <w:szCs w:val="20"/>
                          </w:rPr>
                        </w:pPr>
                        <w:r w:rsidRPr="00042A45">
                          <w:rPr>
                            <w:rFonts w:ascii="Century Gothic" w:hAnsi="Century Gothic" w:cs="Calibri"/>
                            <w:color w:val="FFFFFF"/>
                            <w:sz w:val="18"/>
                            <w:szCs w:val="20"/>
                          </w:rPr>
                          <w:t>A:  Application</w:t>
                        </w:r>
                      </w:p>
                      <w:p w:rsidR="00042A45" w:rsidRPr="00042A45" w:rsidRDefault="00042A45" w:rsidP="00D76057">
                        <w:pPr>
                          <w:autoSpaceDE w:val="0"/>
                          <w:autoSpaceDN w:val="0"/>
                          <w:adjustRightInd w:val="0"/>
                          <w:spacing w:after="0" w:line="240" w:lineRule="auto"/>
                          <w:rPr>
                            <w:rFonts w:ascii="Century Gothic" w:hAnsi="Century Gothic" w:cs="Calibri"/>
                            <w:b/>
                            <w:color w:val="FFFFFF"/>
                            <w:sz w:val="20"/>
                          </w:rPr>
                        </w:pPr>
                        <w:r w:rsidRPr="00042A45">
                          <w:rPr>
                            <w:rFonts w:ascii="Century Gothic" w:hAnsi="Century Gothic" w:cs="Calibri"/>
                            <w:color w:val="FFFFFF"/>
                            <w:sz w:val="18"/>
                            <w:szCs w:val="20"/>
                          </w:rPr>
                          <w:t>I:     Interview</w:t>
                        </w: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color w:val="1F497D"/>
                            <w:sz w:val="20"/>
                          </w:rPr>
                        </w:pPr>
                        <w:r w:rsidRPr="00042A45">
                          <w:rPr>
                            <w:rFonts w:ascii="Century Gothic" w:hAnsi="Century Gothic" w:cs="Calibri"/>
                            <w:b/>
                            <w:bCs/>
                            <w:color w:val="1F497D"/>
                            <w:sz w:val="20"/>
                          </w:rPr>
                          <w:t>Education/Qualifications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sz w:val="20"/>
                          </w:rPr>
                        </w:pPr>
                        <w:r w:rsidRPr="00042A45">
                          <w:rPr>
                            <w:rFonts w:ascii="Century Gothic" w:hAnsi="Century Gothic" w:cs="Calibri"/>
                            <w:sz w:val="20"/>
                          </w:rPr>
                          <w:t>A degree level qualification or able to demonstrate evidence of commensurate work experience/knowledge.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A</w:t>
                        </w: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sz w:val="20"/>
                          </w:rPr>
                        </w:pPr>
                        <w:r w:rsidRPr="00042A45">
                          <w:rPr>
                            <w:rFonts w:ascii="Century Gothic" w:hAnsi="Century Gothic" w:cs="Calibri"/>
                            <w:sz w:val="20"/>
                          </w:rPr>
                          <w:t>A current First Aid certificate or be willing to work towards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A</w:t>
                        </w: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sz w:val="20"/>
                          </w:rPr>
                        </w:pPr>
                        <w:r w:rsidRPr="00042A45">
                          <w:rPr>
                            <w:rFonts w:ascii="Century Gothic" w:hAnsi="Century Gothic" w:cs="Calibri"/>
                            <w:sz w:val="20"/>
                          </w:rPr>
                          <w:t xml:space="preserve">Relevant degree level or professional qualification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D</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A</w:t>
                        </w: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b/>
                            <w:bCs/>
                            <w:color w:val="1F497D"/>
                            <w:sz w:val="20"/>
                          </w:rPr>
                        </w:pPr>
                        <w:r w:rsidRPr="00042A45">
                          <w:rPr>
                            <w:rFonts w:ascii="Century Gothic" w:hAnsi="Century Gothic" w:cs="Calibri"/>
                            <w:b/>
                            <w:bCs/>
                            <w:color w:val="1F497D"/>
                            <w:sz w:val="20"/>
                          </w:rPr>
                          <w:t>Experience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sz w:val="20"/>
                          </w:rPr>
                        </w:pPr>
                        <w:r w:rsidRPr="00042A45">
                          <w:rPr>
                            <w:rFonts w:ascii="Century Gothic" w:hAnsi="Century Gothic" w:cs="Calibri"/>
                            <w:sz w:val="20"/>
                          </w:rPr>
                          <w:t>A proven track record of working effectively with secondary age children/young people.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A/I</w:t>
                        </w: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sz w:val="20"/>
                          </w:rPr>
                        </w:pPr>
                        <w:r w:rsidRPr="00042A45">
                          <w:rPr>
                            <w:rFonts w:ascii="Century Gothic" w:hAnsi="Century Gothic" w:cs="Calibri"/>
                            <w:sz w:val="20"/>
                          </w:rPr>
                          <w:t>Experience in industry/either as an employee or running own business.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D</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A/I</w:t>
                        </w: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sz w:val="20"/>
                          </w:rPr>
                        </w:pPr>
                        <w:r w:rsidRPr="00042A45">
                          <w:rPr>
                            <w:rFonts w:ascii="Century Gothic" w:hAnsi="Century Gothic" w:cs="Calibri"/>
                            <w:sz w:val="20"/>
                          </w:rPr>
                          <w:t>Experience working in a secondary school environment.</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D</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A/I</w:t>
                        </w: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sz w:val="20"/>
                          </w:rPr>
                        </w:pPr>
                        <w:r w:rsidRPr="00042A45">
                          <w:rPr>
                            <w:rFonts w:ascii="Century Gothic" w:hAnsi="Century Gothic" w:cs="Calibri"/>
                            <w:sz w:val="20"/>
                          </w:rPr>
                          <w:t>Experience advising, guiding, coaching children/young people.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D</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A/I</w:t>
                        </w: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sz w:val="20"/>
                          </w:rPr>
                        </w:pPr>
                        <w:r w:rsidRPr="00042A45">
                          <w:rPr>
                            <w:rFonts w:ascii="Century Gothic" w:hAnsi="Century Gothic" w:cs="Calibri"/>
                            <w:sz w:val="20"/>
                          </w:rPr>
                          <w:t>A proven track record of developing and maintaining effective relationships with other agencies and/or local businesses.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D</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A/I</w:t>
                        </w: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sz w:val="20"/>
                          </w:rPr>
                        </w:pPr>
                        <w:r w:rsidRPr="00042A45">
                          <w:rPr>
                            <w:rFonts w:ascii="Century Gothic" w:hAnsi="Century Gothic" w:cs="Calibri"/>
                            <w:sz w:val="20"/>
                          </w:rPr>
                          <w:t>Previous experience conducting risk assessments.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D</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A/I</w:t>
                        </w: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b/>
                            <w:bCs/>
                            <w:color w:val="1F497D"/>
                            <w:sz w:val="20"/>
                          </w:rPr>
                        </w:pPr>
                        <w:r w:rsidRPr="00042A45">
                          <w:rPr>
                            <w:rFonts w:ascii="Century Gothic" w:hAnsi="Century Gothic" w:cs="Calibri"/>
                            <w:b/>
                            <w:bCs/>
                            <w:color w:val="1F497D"/>
                            <w:sz w:val="20"/>
                          </w:rPr>
                          <w:t>Knowledge and Skills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bCs/>
                            <w:sz w:val="20"/>
                          </w:rPr>
                        </w:pPr>
                        <w:r w:rsidRPr="00042A45">
                          <w:rPr>
                            <w:rFonts w:ascii="Century Gothic" w:hAnsi="Century Gothic" w:cs="Calibri"/>
                            <w:bCs/>
                            <w:sz w:val="20"/>
                          </w:rPr>
                          <w:t>Ability to establish and develop professional and effective relationships with adults and young people.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spacing w:after="0" w:line="240" w:lineRule="auto"/>
                          <w:jc w:val="center"/>
                          <w:rPr>
                            <w:rFonts w:ascii="Century Gothic" w:hAnsi="Century Gothic" w:cs="Calibri"/>
                            <w:sz w:val="20"/>
                          </w:rPr>
                        </w:pPr>
                        <w:r w:rsidRPr="00042A45">
                          <w:rPr>
                            <w:rFonts w:ascii="Century Gothic" w:hAnsi="Century Gothic" w:cs="Calibri"/>
                            <w:sz w:val="20"/>
                          </w:rPr>
                          <w:t>A/I</w:t>
                        </w: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bCs/>
                            <w:sz w:val="20"/>
                          </w:rPr>
                        </w:pPr>
                        <w:r w:rsidRPr="00042A45">
                          <w:rPr>
                            <w:rFonts w:ascii="Century Gothic" w:hAnsi="Century Gothic" w:cs="Calibri"/>
                            <w:bCs/>
                            <w:sz w:val="20"/>
                          </w:rPr>
                          <w:t>Effective ICT and organisational skills with the ability to prioritise effectively to meet deadlines.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spacing w:after="0" w:line="240" w:lineRule="auto"/>
                          <w:jc w:val="center"/>
                          <w:rPr>
                            <w:rFonts w:ascii="Century Gothic" w:hAnsi="Century Gothic"/>
                            <w:sz w:val="20"/>
                          </w:rPr>
                        </w:pPr>
                        <w:r w:rsidRPr="00042A45">
                          <w:rPr>
                            <w:rFonts w:ascii="Century Gothic" w:hAnsi="Century Gothic"/>
                            <w:sz w:val="20"/>
                          </w:rPr>
                          <w:t>I</w:t>
                        </w: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bCs/>
                            <w:sz w:val="20"/>
                          </w:rPr>
                        </w:pPr>
                        <w:r w:rsidRPr="00042A45">
                          <w:rPr>
                            <w:rFonts w:ascii="Century Gothic" w:hAnsi="Century Gothic" w:cs="Calibri"/>
                            <w:bCs/>
                            <w:sz w:val="20"/>
                          </w:rPr>
                          <w:t>Ability to work using own initiative with minimal supervision.</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spacing w:after="0" w:line="240" w:lineRule="auto"/>
                          <w:jc w:val="center"/>
                          <w:rPr>
                            <w:rFonts w:ascii="Century Gothic" w:hAnsi="Century Gothic"/>
                            <w:sz w:val="20"/>
                          </w:rPr>
                        </w:pPr>
                        <w:r w:rsidRPr="00042A45">
                          <w:rPr>
                            <w:rFonts w:ascii="Century Gothic" w:hAnsi="Century Gothic"/>
                            <w:sz w:val="20"/>
                          </w:rPr>
                          <w:t>I</w:t>
                        </w: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bCs/>
                            <w:sz w:val="20"/>
                          </w:rPr>
                        </w:pPr>
                        <w:r w:rsidRPr="00042A45">
                          <w:rPr>
                            <w:rFonts w:ascii="Century Gothic" w:hAnsi="Century Gothic" w:cs="Calibri"/>
                            <w:bCs/>
                            <w:sz w:val="20"/>
                          </w:rPr>
                          <w:t xml:space="preserve">Ability to set consistently high expectations for all students.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spacing w:after="0" w:line="240" w:lineRule="auto"/>
                          <w:jc w:val="center"/>
                          <w:rPr>
                            <w:rFonts w:ascii="Century Gothic" w:hAnsi="Century Gothic"/>
                            <w:sz w:val="20"/>
                          </w:rPr>
                        </w:pPr>
                        <w:r w:rsidRPr="00042A45">
                          <w:rPr>
                            <w:rFonts w:ascii="Century Gothic" w:hAnsi="Century Gothic" w:cs="Calibri"/>
                            <w:sz w:val="20"/>
                          </w:rPr>
                          <w:t>I</w:t>
                        </w: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bCs/>
                            <w:sz w:val="20"/>
                          </w:rPr>
                        </w:pPr>
                        <w:r w:rsidRPr="00042A45">
                          <w:rPr>
                            <w:rFonts w:ascii="Century Gothic" w:hAnsi="Century Gothic" w:cs="Calibri"/>
                            <w:bCs/>
                            <w:sz w:val="20"/>
                          </w:rPr>
                          <w:t xml:space="preserve">Knowledge of National Curriculum requirements for studio school students.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D</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spacing w:after="0" w:line="240" w:lineRule="auto"/>
                          <w:jc w:val="center"/>
                          <w:rPr>
                            <w:rFonts w:ascii="Century Gothic" w:hAnsi="Century Gothic"/>
                            <w:sz w:val="20"/>
                          </w:rPr>
                        </w:pPr>
                        <w:r w:rsidRPr="00042A45">
                          <w:rPr>
                            <w:rFonts w:ascii="Century Gothic" w:hAnsi="Century Gothic"/>
                            <w:sz w:val="20"/>
                          </w:rPr>
                          <w:t>I</w:t>
                        </w: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bCs/>
                            <w:sz w:val="20"/>
                          </w:rPr>
                        </w:pPr>
                        <w:r w:rsidRPr="00042A45">
                          <w:rPr>
                            <w:rFonts w:ascii="Century Gothic" w:hAnsi="Century Gothic" w:cs="Calibri"/>
                            <w:bCs/>
                            <w:sz w:val="20"/>
                          </w:rPr>
                          <w:t>Ability to gain knowledge of National Curriculum requirements.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spacing w:after="0" w:line="240" w:lineRule="auto"/>
                          <w:jc w:val="center"/>
                          <w:rPr>
                            <w:rFonts w:ascii="Century Gothic" w:hAnsi="Century Gothic"/>
                            <w:sz w:val="20"/>
                          </w:rPr>
                        </w:pPr>
                        <w:r w:rsidRPr="00042A45">
                          <w:rPr>
                            <w:rFonts w:ascii="Century Gothic" w:hAnsi="Century Gothic"/>
                            <w:sz w:val="20"/>
                          </w:rPr>
                          <w:t>I</w:t>
                        </w: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bCs/>
                            <w:sz w:val="20"/>
                          </w:rPr>
                        </w:pPr>
                        <w:r w:rsidRPr="00042A45">
                          <w:rPr>
                            <w:rFonts w:ascii="Century Gothic" w:hAnsi="Century Gothic" w:cs="Calibri"/>
                            <w:bCs/>
                            <w:sz w:val="20"/>
                          </w:rPr>
                          <w:t>Knowledge of the Gatsby Benchmarks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D</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spacing w:after="0" w:line="240" w:lineRule="auto"/>
                          <w:jc w:val="center"/>
                          <w:rPr>
                            <w:rFonts w:ascii="Century Gothic" w:hAnsi="Century Gothic"/>
                            <w:sz w:val="20"/>
                          </w:rPr>
                        </w:pPr>
                        <w:r w:rsidRPr="00042A45">
                          <w:rPr>
                            <w:rFonts w:ascii="Century Gothic" w:hAnsi="Century Gothic"/>
                            <w:sz w:val="20"/>
                          </w:rPr>
                          <w:t>I</w:t>
                        </w: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bCs/>
                            <w:sz w:val="20"/>
                          </w:rPr>
                        </w:pPr>
                        <w:r w:rsidRPr="00042A45">
                          <w:rPr>
                            <w:rFonts w:ascii="Century Gothic" w:hAnsi="Century Gothic" w:cs="Calibri"/>
                            <w:bCs/>
                            <w:sz w:val="20"/>
                          </w:rPr>
                          <w:t>Ability to gain knowledge of the Gatsby Benchmarks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spacing w:after="0" w:line="240" w:lineRule="auto"/>
                          <w:jc w:val="center"/>
                          <w:rPr>
                            <w:rFonts w:ascii="Century Gothic" w:hAnsi="Century Gothic"/>
                            <w:sz w:val="20"/>
                          </w:rPr>
                        </w:pPr>
                        <w:r w:rsidRPr="00042A45">
                          <w:rPr>
                            <w:rFonts w:ascii="Century Gothic" w:hAnsi="Century Gothic"/>
                            <w:sz w:val="20"/>
                          </w:rPr>
                          <w:t>I</w:t>
                        </w: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bCs/>
                            <w:sz w:val="20"/>
                          </w:rPr>
                        </w:pPr>
                        <w:r w:rsidRPr="00042A45">
                          <w:rPr>
                            <w:rFonts w:ascii="Century Gothic" w:hAnsi="Century Gothic" w:cs="Calibri"/>
                            <w:bCs/>
                            <w:sz w:val="20"/>
                          </w:rPr>
                          <w:t xml:space="preserve">Knowledge of the </w:t>
                        </w:r>
                        <w:proofErr w:type="spellStart"/>
                        <w:r w:rsidRPr="00042A45">
                          <w:rPr>
                            <w:rFonts w:ascii="Century Gothic" w:hAnsi="Century Gothic" w:cs="Calibri"/>
                            <w:bCs/>
                            <w:sz w:val="20"/>
                          </w:rPr>
                          <w:t>DfE</w:t>
                        </w:r>
                        <w:proofErr w:type="spellEnd"/>
                        <w:r w:rsidRPr="00042A45">
                          <w:rPr>
                            <w:rFonts w:ascii="Century Gothic" w:hAnsi="Century Gothic" w:cs="Calibri"/>
                            <w:bCs/>
                            <w:sz w:val="20"/>
                          </w:rPr>
                          <w:t xml:space="preserve"> Careers Strategy</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D</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spacing w:after="0" w:line="240" w:lineRule="auto"/>
                          <w:jc w:val="center"/>
                          <w:rPr>
                            <w:rFonts w:ascii="Century Gothic" w:hAnsi="Century Gothic"/>
                            <w:sz w:val="20"/>
                          </w:rPr>
                        </w:pPr>
                        <w:r w:rsidRPr="00042A45">
                          <w:rPr>
                            <w:rFonts w:ascii="Century Gothic" w:hAnsi="Century Gothic"/>
                            <w:sz w:val="20"/>
                          </w:rPr>
                          <w:t>I</w:t>
                        </w: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bCs/>
                            <w:sz w:val="20"/>
                          </w:rPr>
                        </w:pPr>
                        <w:r w:rsidRPr="00042A45">
                          <w:rPr>
                            <w:rFonts w:ascii="Century Gothic" w:hAnsi="Century Gothic" w:cs="Calibri"/>
                            <w:bCs/>
                            <w:sz w:val="20"/>
                          </w:rPr>
                          <w:t xml:space="preserve">Ability to gain knowledge of the </w:t>
                        </w:r>
                        <w:proofErr w:type="spellStart"/>
                        <w:r w:rsidRPr="00042A45">
                          <w:rPr>
                            <w:rFonts w:ascii="Century Gothic" w:hAnsi="Century Gothic" w:cs="Calibri"/>
                            <w:bCs/>
                            <w:sz w:val="20"/>
                          </w:rPr>
                          <w:t>DfE</w:t>
                        </w:r>
                        <w:proofErr w:type="spellEnd"/>
                        <w:r w:rsidRPr="00042A45">
                          <w:rPr>
                            <w:rFonts w:ascii="Century Gothic" w:hAnsi="Century Gothic" w:cs="Calibri"/>
                            <w:bCs/>
                            <w:sz w:val="20"/>
                          </w:rPr>
                          <w:t xml:space="preserve"> Careers Strategy</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spacing w:after="0" w:line="240" w:lineRule="auto"/>
                          <w:jc w:val="center"/>
                          <w:rPr>
                            <w:rFonts w:ascii="Century Gothic" w:hAnsi="Century Gothic"/>
                            <w:sz w:val="20"/>
                          </w:rPr>
                        </w:pPr>
                        <w:r w:rsidRPr="00042A45">
                          <w:rPr>
                            <w:rFonts w:ascii="Century Gothic" w:hAnsi="Century Gothic"/>
                            <w:sz w:val="20"/>
                          </w:rPr>
                          <w:t>I</w:t>
                        </w: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bCs/>
                            <w:sz w:val="20"/>
                          </w:rPr>
                        </w:pPr>
                        <w:r w:rsidRPr="00042A45">
                          <w:rPr>
                            <w:rFonts w:ascii="Century Gothic" w:hAnsi="Century Gothic" w:cs="Calibri"/>
                            <w:bCs/>
                            <w:sz w:val="20"/>
                          </w:rPr>
                          <w:t>Knowledge of health and safety legislation.</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D</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spacing w:after="0" w:line="240" w:lineRule="auto"/>
                          <w:jc w:val="center"/>
                          <w:rPr>
                            <w:rFonts w:ascii="Century Gothic" w:hAnsi="Century Gothic"/>
                            <w:sz w:val="20"/>
                          </w:rPr>
                        </w:pPr>
                        <w:r w:rsidRPr="00042A45">
                          <w:rPr>
                            <w:rFonts w:ascii="Century Gothic" w:hAnsi="Century Gothic"/>
                            <w:sz w:val="20"/>
                          </w:rPr>
                          <w:t>I</w:t>
                        </w: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bCs/>
                            <w:sz w:val="20"/>
                          </w:rPr>
                        </w:pPr>
                        <w:r w:rsidRPr="00042A45">
                          <w:rPr>
                            <w:rFonts w:ascii="Century Gothic" w:hAnsi="Century Gothic" w:cs="Calibri"/>
                            <w:bCs/>
                            <w:sz w:val="20"/>
                          </w:rPr>
                          <w:t>Ability to gain knowledge of health and safety legislation and requirements for students out of school.</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spacing w:after="0" w:line="240" w:lineRule="auto"/>
                          <w:jc w:val="center"/>
                          <w:rPr>
                            <w:rFonts w:ascii="Century Gothic" w:hAnsi="Century Gothic"/>
                            <w:sz w:val="20"/>
                          </w:rPr>
                        </w:pPr>
                        <w:r w:rsidRPr="00042A45">
                          <w:rPr>
                            <w:rFonts w:ascii="Century Gothic" w:hAnsi="Century Gothic"/>
                            <w:sz w:val="20"/>
                          </w:rPr>
                          <w:t>I</w:t>
                        </w: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b/>
                            <w:bCs/>
                            <w:color w:val="1F497D"/>
                            <w:sz w:val="20"/>
                          </w:rPr>
                        </w:pPr>
                        <w:r w:rsidRPr="00042A45">
                          <w:rPr>
                            <w:rFonts w:ascii="Century Gothic" w:hAnsi="Century Gothic" w:cs="Calibri"/>
                            <w:b/>
                            <w:bCs/>
                            <w:color w:val="1F497D"/>
                            <w:sz w:val="20"/>
                          </w:rPr>
                          <w:t>Personal Attributes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p>
                    </w:tc>
                  </w:tr>
                  <w:tr w:rsidR="00042A45" w:rsidRPr="00042A45" w:rsidTr="00D76057">
                    <w:trPr>
                      <w:trHeight w:val="294"/>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sz w:val="20"/>
                          </w:rPr>
                        </w:pPr>
                        <w:r w:rsidRPr="00042A45">
                          <w:rPr>
                            <w:rFonts w:ascii="Century Gothic" w:hAnsi="Century Gothic"/>
                            <w:sz w:val="20"/>
                          </w:rPr>
                          <w:t>Appropriate behaviour and attitude towards safeguarding and promoting the welfare of children and young people.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A/I</w:t>
                        </w:r>
                      </w:p>
                    </w:tc>
                  </w:tr>
                  <w:tr w:rsidR="00042A45" w:rsidRPr="00042A45" w:rsidTr="00D76057">
                    <w:trPr>
                      <w:trHeight w:val="149"/>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sz w:val="20"/>
                          </w:rPr>
                        </w:pPr>
                        <w:r w:rsidRPr="00042A45">
                          <w:rPr>
                            <w:rFonts w:ascii="Century Gothic" w:hAnsi="Century Gothic" w:cs="Calibri"/>
                            <w:sz w:val="20"/>
                          </w:rPr>
                          <w:t>Tactful and diplomatic.</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I</w:t>
                        </w:r>
                      </w:p>
                    </w:tc>
                  </w:tr>
                  <w:tr w:rsidR="00042A45" w:rsidRPr="00042A45" w:rsidTr="00D76057">
                    <w:trPr>
                      <w:trHeight w:val="149"/>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sz w:val="20"/>
                          </w:rPr>
                        </w:pPr>
                        <w:r w:rsidRPr="00042A45">
                          <w:rPr>
                            <w:rFonts w:ascii="Century Gothic" w:hAnsi="Century Gothic" w:cs="Calibri"/>
                            <w:sz w:val="20"/>
                          </w:rPr>
                          <w:t>Flexible and reflective in practice.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A/I</w:t>
                        </w:r>
                      </w:p>
                    </w:tc>
                  </w:tr>
                  <w:tr w:rsidR="00042A45" w:rsidRPr="00042A45" w:rsidTr="00D76057">
                    <w:trPr>
                      <w:trHeight w:val="149"/>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sz w:val="20"/>
                          </w:rPr>
                        </w:pPr>
                        <w:r w:rsidRPr="00042A45">
                          <w:rPr>
                            <w:rFonts w:ascii="Century Gothic" w:hAnsi="Century Gothic" w:cs="Calibri"/>
                            <w:sz w:val="20"/>
                          </w:rPr>
                          <w:t>Committed to equality and diversity.</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I</w:t>
                        </w:r>
                      </w:p>
                    </w:tc>
                  </w:tr>
                  <w:tr w:rsidR="00042A45" w:rsidRPr="00042A45" w:rsidTr="00D76057">
                    <w:trPr>
                      <w:trHeight w:val="149"/>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sz w:val="20"/>
                          </w:rPr>
                        </w:pPr>
                        <w:r w:rsidRPr="00042A45">
                          <w:rPr>
                            <w:rFonts w:ascii="Century Gothic" w:hAnsi="Century Gothic" w:cs="Calibri"/>
                            <w:sz w:val="20"/>
                          </w:rPr>
                          <w:t>Committed to own professional development.</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I</w:t>
                        </w:r>
                      </w:p>
                    </w:tc>
                  </w:tr>
                  <w:tr w:rsidR="00042A45" w:rsidRPr="00042A45" w:rsidTr="00D76057">
                    <w:trPr>
                      <w:trHeight w:val="149"/>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sz w:val="20"/>
                          </w:rPr>
                        </w:pPr>
                        <w:r w:rsidRPr="00042A45">
                          <w:rPr>
                            <w:rFonts w:ascii="Century Gothic" w:hAnsi="Century Gothic" w:cs="Calibri"/>
                            <w:sz w:val="20"/>
                          </w:rPr>
                          <w:t>Passionate about role and Studio School concept.</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I</w:t>
                        </w:r>
                      </w:p>
                    </w:tc>
                  </w:tr>
                  <w:tr w:rsidR="00042A45" w:rsidRPr="00042A45" w:rsidTr="00D76057">
                    <w:trPr>
                      <w:trHeight w:val="149"/>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b/>
                            <w:color w:val="1F497D"/>
                            <w:sz w:val="20"/>
                          </w:rPr>
                        </w:pPr>
                        <w:r w:rsidRPr="00042A45">
                          <w:rPr>
                            <w:rFonts w:ascii="Century Gothic" w:hAnsi="Century Gothic" w:cs="Calibri"/>
                            <w:b/>
                            <w:color w:val="1F497D"/>
                            <w:sz w:val="20"/>
                          </w:rPr>
                          <w:t xml:space="preserve">Additional Requirements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p>
                    </w:tc>
                  </w:tr>
                  <w:tr w:rsidR="00042A45" w:rsidRPr="00042A45" w:rsidTr="00D76057">
                    <w:trPr>
                      <w:trHeight w:val="149"/>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sz w:val="20"/>
                          </w:rPr>
                        </w:pPr>
                        <w:r w:rsidRPr="00042A45">
                          <w:rPr>
                            <w:rFonts w:ascii="Century Gothic" w:hAnsi="Century Gothic" w:cs="Calibri"/>
                            <w:sz w:val="20"/>
                          </w:rPr>
                          <w:t>Full driving licence with access to a car to use for work purposes (casual user mileage allowance will apply).</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p>
                    </w:tc>
                  </w:tr>
                  <w:tr w:rsidR="00042A45" w:rsidRPr="00042A45" w:rsidTr="00D76057">
                    <w:trPr>
                      <w:trHeight w:val="149"/>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901C98">
                        <w:pPr>
                          <w:autoSpaceDE w:val="0"/>
                          <w:autoSpaceDN w:val="0"/>
                          <w:adjustRightInd w:val="0"/>
                          <w:spacing w:after="0" w:line="240" w:lineRule="auto"/>
                          <w:rPr>
                            <w:rFonts w:ascii="Century Gothic" w:hAnsi="Century Gothic" w:cs="Calibri"/>
                            <w:sz w:val="20"/>
                          </w:rPr>
                        </w:pPr>
                        <w:r w:rsidRPr="00042A45">
                          <w:rPr>
                            <w:rFonts w:ascii="Century Gothic" w:hAnsi="Century Gothic" w:cs="Calibri"/>
                            <w:sz w:val="20"/>
                          </w:rPr>
                          <w:t xml:space="preserve">Satisfactory Disclosure and Barring Service check at Enhanced Level and </w:t>
                        </w:r>
                        <w:r w:rsidR="00901C98">
                          <w:rPr>
                            <w:rFonts w:ascii="Century Gothic" w:hAnsi="Century Gothic" w:cs="Calibri"/>
                            <w:sz w:val="20"/>
                          </w:rPr>
                          <w:t>Children’s Barred List check</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p>
                    </w:tc>
                  </w:tr>
                  <w:tr w:rsidR="00042A45" w:rsidRPr="00042A45" w:rsidTr="00D76057">
                    <w:trPr>
                      <w:trHeight w:val="149"/>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sz w:val="20"/>
                          </w:rPr>
                        </w:pPr>
                        <w:r w:rsidRPr="00042A45">
                          <w:rPr>
                            <w:rFonts w:ascii="Century Gothic" w:hAnsi="Century Gothic" w:cs="Calibri"/>
                            <w:sz w:val="20"/>
                          </w:rPr>
                          <w:t>Satisfactory medical clearance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p>
                    </w:tc>
                  </w:tr>
                  <w:tr w:rsidR="00042A45" w:rsidRPr="00042A45" w:rsidTr="00D76057">
                    <w:trPr>
                      <w:trHeight w:val="149"/>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sz w:val="20"/>
                          </w:rPr>
                        </w:pPr>
                        <w:r w:rsidRPr="00042A45">
                          <w:rPr>
                            <w:rFonts w:ascii="Century Gothic" w:hAnsi="Century Gothic" w:cs="Calibri"/>
                            <w:sz w:val="20"/>
                          </w:rPr>
                          <w:t>Proof of qualifications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p>
                    </w:tc>
                  </w:tr>
                  <w:tr w:rsidR="00042A45" w:rsidRPr="00042A45" w:rsidTr="00D76057">
                    <w:trPr>
                      <w:trHeight w:val="149"/>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rPr>
                            <w:rFonts w:ascii="Century Gothic" w:hAnsi="Century Gothic" w:cs="Calibri"/>
                            <w:sz w:val="20"/>
                          </w:rPr>
                        </w:pPr>
                        <w:r w:rsidRPr="00042A45">
                          <w:rPr>
                            <w:rFonts w:ascii="Century Gothic" w:hAnsi="Century Gothic" w:cs="Calibri"/>
                            <w:sz w:val="20"/>
                          </w:rPr>
                          <w:t xml:space="preserve">Two satisfactory references </w:t>
                        </w:r>
                        <w:r w:rsidRPr="00042A45">
                          <w:rPr>
                            <w:rFonts w:ascii="Century Gothic" w:hAnsi="Century Gothic"/>
                            <w:sz w:val="20"/>
                          </w:rPr>
                          <w:t>from current and previous employers (or education establishment if not in employment)</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r w:rsidRPr="00042A45">
                          <w:rPr>
                            <w:rFonts w:ascii="Century Gothic" w:hAnsi="Century Gothic" w:cs="Calibri"/>
                            <w:sz w:val="20"/>
                          </w:rPr>
                          <w:t>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42A45" w:rsidRPr="00042A45" w:rsidRDefault="00042A45" w:rsidP="00D76057">
                        <w:pPr>
                          <w:autoSpaceDE w:val="0"/>
                          <w:autoSpaceDN w:val="0"/>
                          <w:adjustRightInd w:val="0"/>
                          <w:spacing w:after="0" w:line="240" w:lineRule="auto"/>
                          <w:jc w:val="center"/>
                          <w:rPr>
                            <w:rFonts w:ascii="Century Gothic" w:hAnsi="Century Gothic" w:cs="Calibri"/>
                            <w:sz w:val="20"/>
                          </w:rPr>
                        </w:pPr>
                      </w:p>
                    </w:tc>
                  </w:tr>
                </w:tbl>
                <w:p w:rsidR="005A4975" w:rsidRPr="00042A45" w:rsidRDefault="005A4975" w:rsidP="00901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MS Mincho" w:hAnsi="Calibri" w:cs="Helvetica"/>
                      <w:i/>
                      <w:color w:val="000000"/>
                      <w:sz w:val="18"/>
                      <w:szCs w:val="20"/>
                    </w:rPr>
                  </w:pPr>
                </w:p>
              </w:tc>
              <w:tc>
                <w:tcPr>
                  <w:tcW w:w="222" w:type="dxa"/>
                </w:tcPr>
                <w:p w:rsidR="005A4975" w:rsidRPr="00042A45" w:rsidRDefault="005A4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w:eastAsia="MS Mincho" w:hAnsi="Calibri" w:cs="Helvetica"/>
                      <w:i/>
                      <w:color w:val="000000"/>
                      <w:sz w:val="18"/>
                      <w:szCs w:val="20"/>
                    </w:rPr>
                  </w:pPr>
                </w:p>
              </w:tc>
            </w:tr>
          </w:tbl>
          <w:p w:rsidR="005A4975" w:rsidRPr="00042A45" w:rsidRDefault="005A49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Calibri" w:eastAsia="MS Mincho" w:hAnsi="Calibri" w:cs="Helvetica"/>
                <w:i/>
                <w:color w:val="000000"/>
                <w:sz w:val="18"/>
                <w:szCs w:val="20"/>
              </w:rPr>
            </w:pPr>
          </w:p>
        </w:tc>
      </w:tr>
      <w:tr w:rsidR="005A4975" w:rsidRPr="00042A45" w:rsidTr="00D76057">
        <w:trPr>
          <w:trHeight w:val="70"/>
        </w:trPr>
        <w:tc>
          <w:tcPr>
            <w:tcW w:w="9889" w:type="dxa"/>
            <w:tcBorders>
              <w:top w:val="single" w:sz="4" w:space="0" w:color="FFFFFF"/>
              <w:left w:val="single" w:sz="4" w:space="0" w:color="FFFFFF"/>
              <w:bottom w:val="single" w:sz="4" w:space="0" w:color="FFFFFF"/>
              <w:right w:val="single" w:sz="4" w:space="0" w:color="FFFFFF"/>
            </w:tcBorders>
            <w:shd w:val="clear" w:color="auto" w:fill="auto"/>
          </w:tcPr>
          <w:p w:rsidR="005A4975" w:rsidRPr="00042A45" w:rsidRDefault="005A4975">
            <w:pPr>
              <w:pStyle w:val="Header"/>
              <w:jc w:val="right"/>
              <w:rPr>
                <w:rFonts w:eastAsia="Calibri"/>
                <w:sz w:val="22"/>
              </w:rPr>
            </w:pPr>
          </w:p>
        </w:tc>
      </w:tr>
    </w:tbl>
    <w:p w:rsidR="005A4975" w:rsidRDefault="001661DE">
      <w:pPr>
        <w:spacing w:after="0" w:line="240" w:lineRule="auto"/>
        <w:ind w:left="-142"/>
        <w:rPr>
          <w:rFonts w:ascii="Century Gothic" w:hAnsi="Century Gothic"/>
          <w:b/>
          <w:sz w:val="32"/>
          <w:szCs w:val="32"/>
        </w:rPr>
      </w:pPr>
      <w:r>
        <w:rPr>
          <w:rFonts w:ascii="Century Gothic" w:hAnsi="Century Gothic"/>
          <w:b/>
          <w:sz w:val="32"/>
          <w:szCs w:val="32"/>
        </w:rPr>
        <w:t xml:space="preserve">Additional Information for Applicants </w:t>
      </w:r>
    </w:p>
    <w:p w:rsidR="005A4975" w:rsidRDefault="005A4975">
      <w:pPr>
        <w:spacing w:after="0" w:line="240" w:lineRule="auto"/>
        <w:ind w:left="-142" w:right="890"/>
        <w:rPr>
          <w:rFonts w:ascii="Calibri" w:hAnsi="Calibri" w:cs="Calibri"/>
          <w:b/>
          <w:u w:val="single"/>
        </w:rPr>
      </w:pPr>
    </w:p>
    <w:p w:rsidR="005A4975" w:rsidRDefault="001661DE">
      <w:pPr>
        <w:spacing w:after="0" w:line="240" w:lineRule="auto"/>
        <w:ind w:left="-142" w:right="-12"/>
        <w:rPr>
          <w:rFonts w:ascii="Century Gothic" w:hAnsi="Century Gothic" w:cs="Calibri"/>
          <w:b/>
        </w:rPr>
      </w:pPr>
      <w:r>
        <w:rPr>
          <w:rFonts w:ascii="Century Gothic" w:hAnsi="Century Gothic" w:cs="Calibri"/>
          <w:b/>
        </w:rPr>
        <w:t>Terms and Conditions</w:t>
      </w:r>
    </w:p>
    <w:p w:rsidR="005A4975" w:rsidRDefault="005A4975">
      <w:pPr>
        <w:spacing w:after="0" w:line="240" w:lineRule="auto"/>
        <w:ind w:left="-142" w:right="-12"/>
        <w:rPr>
          <w:rFonts w:ascii="Century Gothic" w:hAnsi="Century Gothic" w:cs="Calibri"/>
        </w:rPr>
      </w:pPr>
    </w:p>
    <w:p w:rsidR="005A4975" w:rsidRDefault="001661DE">
      <w:pPr>
        <w:spacing w:after="0" w:line="240" w:lineRule="auto"/>
        <w:ind w:left="-142" w:right="-12"/>
        <w:rPr>
          <w:rFonts w:ascii="Century Gothic" w:hAnsi="Century Gothic" w:cs="Calibri"/>
        </w:rPr>
      </w:pPr>
      <w:r>
        <w:rPr>
          <w:rFonts w:ascii="Century Gothic" w:hAnsi="Century Gothic" w:cs="Calibri"/>
        </w:rPr>
        <w:t xml:space="preserve">The conditions of service applicable to the post are those determined by the National Joint Council for Local Government Services (the National Agreement) and locally agreed terms and conditions.  </w:t>
      </w:r>
    </w:p>
    <w:p w:rsidR="005A4975" w:rsidRDefault="005A4975">
      <w:pPr>
        <w:spacing w:after="0" w:line="240" w:lineRule="auto"/>
        <w:ind w:left="-142" w:right="-12"/>
        <w:rPr>
          <w:rFonts w:ascii="Century Gothic" w:hAnsi="Century Gothic" w:cs="Calibri"/>
        </w:rPr>
      </w:pPr>
    </w:p>
    <w:p w:rsidR="005A4975" w:rsidRDefault="001661DE">
      <w:pPr>
        <w:spacing w:after="0" w:line="240" w:lineRule="auto"/>
        <w:ind w:left="-142" w:right="-12"/>
        <w:rPr>
          <w:rFonts w:ascii="Century Gothic" w:hAnsi="Century Gothic" w:cs="Calibri"/>
          <w:b/>
        </w:rPr>
      </w:pPr>
      <w:r>
        <w:rPr>
          <w:rFonts w:ascii="Century Gothic" w:hAnsi="Century Gothic" w:cs="Calibri"/>
          <w:b/>
        </w:rPr>
        <w:t>Working Hours</w:t>
      </w:r>
    </w:p>
    <w:p w:rsidR="005A4975" w:rsidRDefault="005A4975">
      <w:pPr>
        <w:spacing w:after="0" w:line="240" w:lineRule="auto"/>
        <w:ind w:left="-142" w:right="-12"/>
        <w:rPr>
          <w:rFonts w:ascii="Century Gothic" w:hAnsi="Century Gothic" w:cs="Calibri"/>
        </w:rPr>
      </w:pPr>
    </w:p>
    <w:p w:rsidR="005A4975" w:rsidRDefault="001661DE">
      <w:pPr>
        <w:spacing w:after="0" w:line="240" w:lineRule="auto"/>
        <w:ind w:left="-142" w:right="-12"/>
        <w:rPr>
          <w:rFonts w:ascii="Century Gothic" w:hAnsi="Century Gothic" w:cs="Calibri"/>
        </w:rPr>
      </w:pPr>
      <w:r>
        <w:rPr>
          <w:rFonts w:ascii="Century Gothic" w:hAnsi="Century Gothic" w:cs="Calibri"/>
        </w:rPr>
        <w:t xml:space="preserve">The working hours for this post are 37 hours per week.  Normal working hours are Monday to Thursday 8 am to 4 pm and Fridays 8 am to 3.30 pm with a 30 minute unpaid lunch break each day.  </w:t>
      </w:r>
    </w:p>
    <w:p w:rsidR="005A4975" w:rsidRDefault="005A4975">
      <w:pPr>
        <w:spacing w:after="0" w:line="240" w:lineRule="auto"/>
        <w:ind w:left="-142" w:right="-12"/>
        <w:rPr>
          <w:rFonts w:ascii="Century Gothic" w:hAnsi="Century Gothic" w:cs="Calibri"/>
        </w:rPr>
      </w:pPr>
    </w:p>
    <w:p w:rsidR="005A4975" w:rsidRDefault="001661DE">
      <w:pPr>
        <w:spacing w:after="0" w:line="240" w:lineRule="auto"/>
        <w:ind w:left="-142" w:right="-12"/>
        <w:rPr>
          <w:rFonts w:ascii="Century Gothic" w:hAnsi="Century Gothic" w:cs="Calibri"/>
          <w:b/>
        </w:rPr>
      </w:pPr>
      <w:r>
        <w:rPr>
          <w:rFonts w:ascii="Century Gothic" w:hAnsi="Century Gothic" w:cs="Calibri"/>
          <w:b/>
        </w:rPr>
        <w:t>Annual Leave Entitlement</w:t>
      </w:r>
    </w:p>
    <w:p w:rsidR="005A4975" w:rsidRDefault="005A4975">
      <w:pPr>
        <w:spacing w:after="0" w:line="240" w:lineRule="auto"/>
        <w:ind w:left="-142" w:right="-12"/>
        <w:rPr>
          <w:rFonts w:ascii="Century Gothic" w:hAnsi="Century Gothic" w:cs="Calibri"/>
        </w:rPr>
      </w:pPr>
    </w:p>
    <w:p w:rsidR="005A4975" w:rsidRDefault="001661DE">
      <w:pPr>
        <w:spacing w:after="0" w:line="240" w:lineRule="auto"/>
        <w:ind w:left="-142" w:right="-12"/>
        <w:rPr>
          <w:rFonts w:ascii="Century Gothic" w:hAnsi="Century Gothic" w:cs="Calibri"/>
        </w:rPr>
      </w:pPr>
      <w:r>
        <w:rPr>
          <w:rFonts w:ascii="Century Gothic" w:hAnsi="Century Gothic" w:cs="Calibri"/>
        </w:rPr>
        <w:t>The annual leave entitlement for the post is 23 days plus 8 public holidays rising to 28 days plus 8 public holidays on completion of 5 years’ or more continuous Trust or local government service.</w:t>
      </w:r>
    </w:p>
    <w:p w:rsidR="005A4975" w:rsidRDefault="005A4975">
      <w:pPr>
        <w:spacing w:after="0" w:line="240" w:lineRule="auto"/>
        <w:ind w:left="-142" w:right="-12"/>
        <w:rPr>
          <w:rFonts w:ascii="Century Gothic" w:hAnsi="Century Gothic" w:cs="Calibri"/>
        </w:rPr>
      </w:pPr>
    </w:p>
    <w:p w:rsidR="005A4975" w:rsidRDefault="001661DE">
      <w:pPr>
        <w:spacing w:after="0" w:line="240" w:lineRule="auto"/>
        <w:ind w:left="-142" w:right="-12"/>
        <w:rPr>
          <w:rFonts w:ascii="Century Gothic" w:hAnsi="Century Gothic" w:cs="Calibri"/>
          <w:b/>
        </w:rPr>
      </w:pPr>
      <w:r>
        <w:rPr>
          <w:rFonts w:ascii="Century Gothic" w:hAnsi="Century Gothic" w:cs="Calibri"/>
          <w:b/>
        </w:rPr>
        <w:t>Pay and Grading</w:t>
      </w:r>
    </w:p>
    <w:p w:rsidR="005A4975" w:rsidRDefault="005A4975">
      <w:pPr>
        <w:spacing w:after="0" w:line="240" w:lineRule="auto"/>
        <w:ind w:left="-142" w:right="-12"/>
        <w:rPr>
          <w:rFonts w:ascii="Century Gothic" w:hAnsi="Century Gothic" w:cs="Calibri"/>
        </w:rPr>
      </w:pPr>
    </w:p>
    <w:p w:rsidR="005A4975" w:rsidRDefault="001661DE">
      <w:pPr>
        <w:spacing w:after="0" w:line="240" w:lineRule="auto"/>
        <w:ind w:left="-142" w:right="-12"/>
        <w:rPr>
          <w:rFonts w:ascii="Century Gothic" w:hAnsi="Century Gothic" w:cs="Calibri"/>
        </w:rPr>
      </w:pPr>
      <w:r>
        <w:rPr>
          <w:rFonts w:ascii="Century Gothic" w:hAnsi="Century Gothic" w:cs="Calibri"/>
        </w:rPr>
        <w:t>The grade of the post is N</w:t>
      </w:r>
      <w:r w:rsidR="00901C98">
        <w:rPr>
          <w:rFonts w:ascii="Century Gothic" w:hAnsi="Century Gothic" w:cs="Calibri"/>
        </w:rPr>
        <w:t>7</w:t>
      </w:r>
      <w:r>
        <w:rPr>
          <w:rFonts w:ascii="Century Gothic" w:hAnsi="Century Gothic" w:cs="Calibri"/>
        </w:rPr>
        <w:t xml:space="preserve">, equivalent to local government pay spine points </w:t>
      </w:r>
      <w:r w:rsidR="003119A2">
        <w:rPr>
          <w:rFonts w:ascii="Century Gothic" w:hAnsi="Century Gothic" w:cs="Calibri"/>
        </w:rPr>
        <w:t>31 - 3</w:t>
      </w:r>
      <w:r>
        <w:rPr>
          <w:rFonts w:ascii="Century Gothic" w:hAnsi="Century Gothic" w:cs="Calibri"/>
        </w:rPr>
        <w:t>5, with current corresponding full time salary of £</w:t>
      </w:r>
      <w:r>
        <w:rPr>
          <w:rFonts w:ascii="Century Gothic" w:hAnsi="Century Gothic"/>
        </w:rPr>
        <w:t>2</w:t>
      </w:r>
      <w:r w:rsidR="003119A2">
        <w:rPr>
          <w:rFonts w:ascii="Century Gothic" w:hAnsi="Century Gothic"/>
        </w:rPr>
        <w:t xml:space="preserve">8,221 to </w:t>
      </w:r>
      <w:r>
        <w:rPr>
          <w:rFonts w:ascii="Century Gothic" w:hAnsi="Century Gothic"/>
        </w:rPr>
        <w:t>£</w:t>
      </w:r>
      <w:r w:rsidR="003119A2">
        <w:rPr>
          <w:rFonts w:ascii="Century Gothic" w:hAnsi="Century Gothic"/>
        </w:rPr>
        <w:t>31,401</w:t>
      </w:r>
      <w:r>
        <w:rPr>
          <w:rFonts w:ascii="Century Gothic" w:hAnsi="Century Gothic"/>
        </w:rPr>
        <w:t xml:space="preserve"> pa.</w:t>
      </w:r>
      <w:r>
        <w:rPr>
          <w:rFonts w:ascii="Century Gothic" w:hAnsi="Century Gothic" w:cs="Calibri"/>
        </w:rPr>
        <w:t xml:space="preserve"> </w:t>
      </w:r>
    </w:p>
    <w:p w:rsidR="005A4975" w:rsidRDefault="005A4975">
      <w:pPr>
        <w:spacing w:after="0" w:line="240" w:lineRule="auto"/>
        <w:ind w:left="-142" w:right="-12"/>
        <w:rPr>
          <w:rFonts w:ascii="Century Gothic" w:hAnsi="Century Gothic" w:cs="Calibri"/>
        </w:rPr>
      </w:pPr>
    </w:p>
    <w:p w:rsidR="005A4975" w:rsidRDefault="001661DE">
      <w:pPr>
        <w:spacing w:after="0" w:line="240" w:lineRule="auto"/>
        <w:ind w:left="-142" w:right="-12"/>
        <w:rPr>
          <w:rFonts w:ascii="Century Gothic" w:hAnsi="Century Gothic" w:cs="Calibri"/>
          <w:b/>
        </w:rPr>
      </w:pPr>
      <w:r>
        <w:rPr>
          <w:rFonts w:ascii="Century Gothic" w:hAnsi="Century Gothic" w:cs="Calibri"/>
          <w:b/>
        </w:rPr>
        <w:t>Probationary Period</w:t>
      </w:r>
    </w:p>
    <w:p w:rsidR="005A4975" w:rsidRDefault="005A4975">
      <w:pPr>
        <w:spacing w:after="0" w:line="240" w:lineRule="auto"/>
        <w:ind w:left="-142" w:right="-12"/>
        <w:rPr>
          <w:rFonts w:ascii="Century Gothic" w:hAnsi="Century Gothic" w:cs="Calibri"/>
        </w:rPr>
      </w:pPr>
    </w:p>
    <w:p w:rsidR="005A4975" w:rsidRDefault="001661DE">
      <w:pPr>
        <w:spacing w:after="0" w:line="240" w:lineRule="auto"/>
        <w:ind w:left="-142" w:right="-12"/>
        <w:rPr>
          <w:rFonts w:ascii="Century Gothic" w:hAnsi="Century Gothic" w:cs="Calibri"/>
        </w:rPr>
      </w:pPr>
      <w:r>
        <w:rPr>
          <w:rFonts w:ascii="Century Gothic" w:hAnsi="Century Gothic" w:cs="Calibri"/>
        </w:rPr>
        <w:t>New entrants to Kenton Schools Academy Trust are subject to a six month probationary period.</w:t>
      </w:r>
    </w:p>
    <w:p w:rsidR="005A4975" w:rsidRDefault="005A4975">
      <w:pPr>
        <w:spacing w:after="0" w:line="240" w:lineRule="auto"/>
        <w:ind w:left="-142" w:right="-12"/>
        <w:rPr>
          <w:rFonts w:ascii="Century Gothic" w:hAnsi="Century Gothic" w:cs="Calibri"/>
        </w:rPr>
      </w:pPr>
    </w:p>
    <w:p w:rsidR="005A4975" w:rsidRDefault="001661DE">
      <w:pPr>
        <w:spacing w:after="0" w:line="240" w:lineRule="auto"/>
        <w:ind w:left="-142" w:right="-12"/>
        <w:rPr>
          <w:rFonts w:ascii="Century Gothic" w:hAnsi="Century Gothic" w:cs="Calibri"/>
          <w:b/>
        </w:rPr>
      </w:pPr>
      <w:r>
        <w:rPr>
          <w:rFonts w:ascii="Century Gothic" w:hAnsi="Century Gothic" w:cs="Calibri"/>
          <w:b/>
        </w:rPr>
        <w:t>Safeguarding</w:t>
      </w:r>
    </w:p>
    <w:p w:rsidR="005A4975" w:rsidRDefault="005A4975">
      <w:pPr>
        <w:spacing w:after="0" w:line="240" w:lineRule="auto"/>
        <w:ind w:left="-142" w:right="-12"/>
        <w:rPr>
          <w:rFonts w:ascii="Century Gothic" w:hAnsi="Century Gothic" w:cs="Calibri"/>
        </w:rPr>
      </w:pPr>
    </w:p>
    <w:p w:rsidR="005A4975" w:rsidRDefault="001661DE">
      <w:pPr>
        <w:spacing w:after="0" w:line="240" w:lineRule="auto"/>
        <w:ind w:left="-142" w:right="-12"/>
        <w:rPr>
          <w:rFonts w:ascii="Century Gothic" w:hAnsi="Century Gothic" w:cs="Calibri"/>
          <w:b/>
          <w:u w:val="single"/>
        </w:rPr>
      </w:pPr>
      <w:r>
        <w:rPr>
          <w:rFonts w:ascii="Century Gothic" w:hAnsi="Century Gothic" w:cs="Calibri"/>
        </w:rPr>
        <w:t xml:space="preserve">Kenton Schools Academy Trust is committed to safeguarding and promoting the welfare of children and young people in all our schools and expects all staff and volunteers to share this commitment. We are fully committed to ensuring that consistent effective safeguarding procedures are in place to support families, children and staff at school. </w:t>
      </w:r>
    </w:p>
    <w:p w:rsidR="005A4975" w:rsidRDefault="005A4975">
      <w:pPr>
        <w:spacing w:after="0" w:line="240" w:lineRule="auto"/>
        <w:ind w:left="-142" w:right="-12"/>
        <w:rPr>
          <w:rFonts w:ascii="Century Gothic" w:hAnsi="Century Gothic" w:cs="Calibri"/>
        </w:rPr>
      </w:pPr>
    </w:p>
    <w:p w:rsidR="005A4975" w:rsidRDefault="001661DE">
      <w:pPr>
        <w:spacing w:after="0" w:line="240" w:lineRule="auto"/>
        <w:ind w:left="-142" w:right="-12"/>
        <w:rPr>
          <w:rFonts w:ascii="Century Gothic" w:hAnsi="Century Gothic" w:cs="Calibri"/>
          <w:b/>
        </w:rPr>
      </w:pPr>
      <w:r>
        <w:rPr>
          <w:rFonts w:ascii="Century Gothic" w:hAnsi="Century Gothic" w:cs="Calibri"/>
          <w:b/>
        </w:rPr>
        <w:t xml:space="preserve">Equal Opportunities </w:t>
      </w:r>
    </w:p>
    <w:p w:rsidR="005A4975" w:rsidRDefault="005A4975">
      <w:pPr>
        <w:spacing w:after="0" w:line="240" w:lineRule="auto"/>
        <w:ind w:left="-142" w:right="-12"/>
        <w:rPr>
          <w:rFonts w:ascii="Century Gothic" w:hAnsi="Century Gothic" w:cs="Calibri"/>
        </w:rPr>
      </w:pPr>
    </w:p>
    <w:p w:rsidR="005A4975" w:rsidRDefault="001661DE">
      <w:pPr>
        <w:spacing w:after="0" w:line="240" w:lineRule="auto"/>
        <w:ind w:left="-142" w:right="-12"/>
        <w:rPr>
          <w:rFonts w:ascii="Century Gothic" w:hAnsi="Century Gothic" w:cs="Calibri"/>
        </w:rPr>
      </w:pPr>
      <w:r>
        <w:rPr>
          <w:rFonts w:ascii="Century Gothic" w:hAnsi="Century Gothic" w:cs="Calibri"/>
        </w:rPr>
        <w:t xml:space="preserve">The school is opposed to any form of unfair discrimination and is publicly committed to be an equal opportunity employer.  </w:t>
      </w:r>
    </w:p>
    <w:p w:rsidR="005A4975" w:rsidRDefault="005A4975">
      <w:pPr>
        <w:spacing w:after="0" w:line="240" w:lineRule="auto"/>
        <w:ind w:left="-142" w:right="-12"/>
        <w:rPr>
          <w:rFonts w:ascii="Century Gothic" w:hAnsi="Century Gothic" w:cs="Calibri"/>
          <w:b/>
        </w:rPr>
      </w:pPr>
    </w:p>
    <w:p w:rsidR="005A4975" w:rsidRDefault="001661DE">
      <w:pPr>
        <w:spacing w:after="0" w:line="240" w:lineRule="auto"/>
        <w:ind w:left="-142" w:right="-12"/>
        <w:rPr>
          <w:rFonts w:ascii="Century Gothic" w:hAnsi="Century Gothic" w:cs="Calibri"/>
          <w:b/>
        </w:rPr>
      </w:pPr>
      <w:r>
        <w:rPr>
          <w:rFonts w:ascii="Century Gothic" w:hAnsi="Century Gothic" w:cs="Calibri"/>
          <w:b/>
        </w:rPr>
        <w:t>Pension Scheme</w:t>
      </w:r>
    </w:p>
    <w:p w:rsidR="005A4975" w:rsidRDefault="005A4975">
      <w:pPr>
        <w:spacing w:after="0" w:line="240" w:lineRule="auto"/>
        <w:ind w:left="-142" w:right="-12"/>
        <w:rPr>
          <w:rFonts w:ascii="Century Gothic" w:hAnsi="Century Gothic" w:cs="Calibri"/>
        </w:rPr>
      </w:pPr>
    </w:p>
    <w:p w:rsidR="005A4975" w:rsidRDefault="001661DE">
      <w:pPr>
        <w:spacing w:after="0" w:line="240" w:lineRule="auto"/>
        <w:ind w:left="-142" w:right="-12"/>
        <w:rPr>
          <w:rFonts w:ascii="Century Gothic" w:hAnsi="Century Gothic" w:cs="Calibri"/>
        </w:rPr>
      </w:pPr>
      <w:r>
        <w:rPr>
          <w:rFonts w:ascii="Century Gothic" w:hAnsi="Century Gothic" w:cs="Calibri"/>
        </w:rPr>
        <w:t xml:space="preserve">On appointment, new associate staff will be automatically joined into the Local Government Pension Scheme (unless they choose to opt out).  Further information can be found at </w:t>
      </w:r>
      <w:hyperlink r:id="rId9" w:history="1">
        <w:r>
          <w:rPr>
            <w:rStyle w:val="Hyperlink"/>
            <w:rFonts w:ascii="Century Gothic" w:hAnsi="Century Gothic" w:cs="Calibri"/>
          </w:rPr>
          <w:t>www.twpf.info</w:t>
        </w:r>
      </w:hyperlink>
      <w:r>
        <w:rPr>
          <w:rFonts w:ascii="Century Gothic" w:hAnsi="Century Gothic" w:cs="Calibri"/>
        </w:rPr>
        <w:t xml:space="preserve">. </w:t>
      </w:r>
    </w:p>
    <w:p w:rsidR="005A4975" w:rsidRDefault="005A4975">
      <w:pPr>
        <w:spacing w:after="0" w:line="240" w:lineRule="auto"/>
        <w:ind w:left="-142"/>
        <w:rPr>
          <w:rFonts w:ascii="Century Gothic" w:hAnsi="Century Gothic"/>
          <w:b/>
        </w:rPr>
      </w:pPr>
    </w:p>
    <w:p w:rsidR="005A4975" w:rsidRDefault="001661DE">
      <w:pPr>
        <w:spacing w:after="0" w:line="240" w:lineRule="auto"/>
        <w:ind w:left="-142"/>
        <w:rPr>
          <w:rFonts w:ascii="Century Gothic" w:hAnsi="Century Gothic"/>
          <w:b/>
        </w:rPr>
      </w:pPr>
      <w:r>
        <w:rPr>
          <w:rFonts w:ascii="Century Gothic" w:hAnsi="Century Gothic"/>
          <w:b/>
        </w:rPr>
        <w:t xml:space="preserve">Application Process </w:t>
      </w:r>
    </w:p>
    <w:p w:rsidR="005A4975" w:rsidRDefault="005A4975">
      <w:pPr>
        <w:spacing w:after="0" w:line="240" w:lineRule="auto"/>
        <w:ind w:left="-142"/>
        <w:rPr>
          <w:rFonts w:ascii="Century Gothic" w:hAnsi="Century Gothic"/>
        </w:rPr>
      </w:pPr>
    </w:p>
    <w:p w:rsidR="005A4975" w:rsidRDefault="001661DE">
      <w:pPr>
        <w:spacing w:after="0" w:line="240" w:lineRule="auto"/>
        <w:ind w:left="-142"/>
        <w:rPr>
          <w:rFonts w:ascii="Century Gothic" w:hAnsi="Century Gothic"/>
        </w:rPr>
      </w:pPr>
      <w:r>
        <w:rPr>
          <w:rFonts w:ascii="Century Gothic" w:hAnsi="Century Gothic"/>
        </w:rPr>
        <w:t xml:space="preserve">Completed application forms should be forwarded by email to </w:t>
      </w:r>
      <w:hyperlink r:id="rId10" w:history="1">
        <w:r>
          <w:rPr>
            <w:rStyle w:val="Hyperlink"/>
            <w:rFonts w:ascii="Century Gothic" w:hAnsi="Century Gothic"/>
          </w:rPr>
          <w:t>hr@kenton.newcastle.sch.uk</w:t>
        </w:r>
      </w:hyperlink>
      <w:r>
        <w:rPr>
          <w:rFonts w:ascii="Century Gothic" w:hAnsi="Century Gothic"/>
        </w:rPr>
        <w:t xml:space="preserve"> or by post to: Human Resources, Kenton Schools Academy Trust, </w:t>
      </w:r>
      <w:proofErr w:type="gramStart"/>
      <w:r>
        <w:rPr>
          <w:rFonts w:ascii="Century Gothic" w:hAnsi="Century Gothic"/>
        </w:rPr>
        <w:t>Drayton</w:t>
      </w:r>
      <w:proofErr w:type="gramEnd"/>
      <w:r>
        <w:rPr>
          <w:rFonts w:ascii="Century Gothic" w:hAnsi="Century Gothic"/>
        </w:rPr>
        <w:t xml:space="preserve"> Road, Newcastle upon Tyne, NE3 3RU. Tel:  0191 214 2200</w:t>
      </w:r>
    </w:p>
    <w:p w:rsidR="005A4975" w:rsidRDefault="005A4975">
      <w:pPr>
        <w:spacing w:after="0" w:line="240" w:lineRule="auto"/>
        <w:jc w:val="center"/>
        <w:rPr>
          <w:rFonts w:ascii="Century Gothic" w:hAnsi="Century Gothic"/>
          <w:b/>
        </w:rPr>
      </w:pPr>
    </w:p>
    <w:p w:rsidR="005A4975" w:rsidRDefault="001661DE">
      <w:pPr>
        <w:spacing w:after="0" w:line="240" w:lineRule="auto"/>
        <w:jc w:val="center"/>
        <w:rPr>
          <w:rFonts w:ascii="Century Gothic" w:hAnsi="Century Gothic" w:cs="Calibri"/>
          <w:b/>
          <w:sz w:val="28"/>
          <w:szCs w:val="28"/>
          <w:u w:val="single"/>
        </w:rPr>
      </w:pPr>
      <w:r>
        <w:rPr>
          <w:rFonts w:ascii="Century Gothic" w:hAnsi="Century Gothic"/>
          <w:b/>
          <w:sz w:val="28"/>
          <w:szCs w:val="28"/>
        </w:rPr>
        <w:t>Closing date:</w:t>
      </w:r>
      <w:r>
        <w:rPr>
          <w:rFonts w:ascii="Century Gothic" w:hAnsi="Century Gothic"/>
          <w:b/>
          <w:sz w:val="28"/>
          <w:szCs w:val="28"/>
        </w:rPr>
        <w:tab/>
        <w:t xml:space="preserve">12.00 Noon on </w:t>
      </w:r>
      <w:r w:rsidR="003119A2">
        <w:rPr>
          <w:rFonts w:ascii="Century Gothic" w:hAnsi="Century Gothic"/>
          <w:b/>
          <w:sz w:val="28"/>
          <w:szCs w:val="28"/>
        </w:rPr>
        <w:t xml:space="preserve">16 November </w:t>
      </w:r>
      <w:r>
        <w:rPr>
          <w:rFonts w:ascii="Century Gothic" w:hAnsi="Century Gothic"/>
          <w:b/>
          <w:sz w:val="28"/>
          <w:szCs w:val="28"/>
        </w:rPr>
        <w:t>2018</w:t>
      </w:r>
    </w:p>
    <w:sectPr w:rsidR="005A4975" w:rsidSect="001661DE">
      <w:pgSz w:w="11906" w:h="16838"/>
      <w:pgMar w:top="567" w:right="707" w:bottom="851" w:left="993" w:header="708" w:footer="708" w:gutter="0"/>
      <w:pgBorders w:display="firstPage"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005FE"/>
    <w:multiLevelType w:val="hybridMultilevel"/>
    <w:tmpl w:val="FEFA69F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CCB280F"/>
    <w:multiLevelType w:val="hybridMultilevel"/>
    <w:tmpl w:val="F5E62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FA1424"/>
    <w:multiLevelType w:val="hybridMultilevel"/>
    <w:tmpl w:val="CC28CE50"/>
    <w:lvl w:ilvl="0" w:tplc="DB84FFA0">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79E5E66"/>
    <w:multiLevelType w:val="hybridMultilevel"/>
    <w:tmpl w:val="80D4A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B457D1"/>
    <w:multiLevelType w:val="hybridMultilevel"/>
    <w:tmpl w:val="6DAA9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1A4007"/>
    <w:multiLevelType w:val="hybridMultilevel"/>
    <w:tmpl w:val="F9865516"/>
    <w:lvl w:ilvl="0" w:tplc="1F2A03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D40D0F"/>
    <w:multiLevelType w:val="multilevel"/>
    <w:tmpl w:val="502C0A86"/>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7">
    <w:nsid w:val="48511D38"/>
    <w:multiLevelType w:val="hybridMultilevel"/>
    <w:tmpl w:val="555290D4"/>
    <w:lvl w:ilvl="0" w:tplc="04090005">
      <w:start w:val="1"/>
      <w:numFmt w:val="bullet"/>
      <w:lvlText w:val=""/>
      <w:lvlJc w:val="left"/>
      <w:pPr>
        <w:tabs>
          <w:tab w:val="num" w:pos="720"/>
        </w:tabs>
        <w:ind w:left="720" w:hanging="360"/>
      </w:pPr>
      <w:rPr>
        <w:rFonts w:ascii="Wingdings" w:hAnsi="Wingdings" w:cs="Wingdings" w:hint="default"/>
      </w:rPr>
    </w:lvl>
    <w:lvl w:ilvl="1" w:tplc="67E65C88">
      <w:start w:val="1"/>
      <w:numFmt w:val="bullet"/>
      <w:lvlText w:val="o"/>
      <w:lvlJc w:val="left"/>
      <w:pPr>
        <w:tabs>
          <w:tab w:val="num" w:pos="360"/>
        </w:tabs>
        <w:ind w:left="360" w:hanging="360"/>
      </w:pPr>
      <w:rPr>
        <w:rFonts w:ascii="Courier New" w:hAnsi="Courier New" w:cs="Courier New" w:hint="default"/>
      </w:rPr>
    </w:lvl>
    <w:lvl w:ilvl="2" w:tplc="68A4F2C0">
      <w:start w:val="1"/>
      <w:numFmt w:val="bullet"/>
      <w:lvlText w:val=""/>
      <w:lvlJc w:val="left"/>
      <w:pPr>
        <w:tabs>
          <w:tab w:val="num" w:pos="474"/>
        </w:tabs>
        <w:ind w:left="474" w:hanging="360"/>
      </w:pPr>
      <w:rPr>
        <w:rFonts w:ascii="Wingdings" w:hAnsi="Wingdings" w:cs="Wingdings" w:hint="default"/>
      </w:rPr>
    </w:lvl>
    <w:lvl w:ilvl="3" w:tplc="79203E4E">
      <w:start w:val="1"/>
      <w:numFmt w:val="bullet"/>
      <w:lvlText w:val=""/>
      <w:lvlJc w:val="left"/>
      <w:pPr>
        <w:tabs>
          <w:tab w:val="num" w:pos="1800"/>
        </w:tabs>
        <w:ind w:left="1800" w:hanging="360"/>
      </w:pPr>
      <w:rPr>
        <w:rFonts w:ascii="Symbol" w:hAnsi="Symbol" w:cs="Symbol" w:hint="default"/>
      </w:rPr>
    </w:lvl>
    <w:lvl w:ilvl="4" w:tplc="93F6BFDC">
      <w:start w:val="1"/>
      <w:numFmt w:val="bullet"/>
      <w:lvlText w:val="o"/>
      <w:lvlJc w:val="left"/>
      <w:pPr>
        <w:tabs>
          <w:tab w:val="num" w:pos="2520"/>
        </w:tabs>
        <w:ind w:left="2520" w:hanging="360"/>
      </w:pPr>
      <w:rPr>
        <w:rFonts w:ascii="Courier New" w:hAnsi="Courier New" w:cs="Courier New" w:hint="default"/>
      </w:rPr>
    </w:lvl>
    <w:lvl w:ilvl="5" w:tplc="0D08713C">
      <w:start w:val="1"/>
      <w:numFmt w:val="bullet"/>
      <w:lvlText w:val=""/>
      <w:lvlJc w:val="left"/>
      <w:pPr>
        <w:tabs>
          <w:tab w:val="num" w:pos="3240"/>
        </w:tabs>
        <w:ind w:left="3240" w:hanging="360"/>
      </w:pPr>
      <w:rPr>
        <w:rFonts w:ascii="Wingdings" w:hAnsi="Wingdings" w:cs="Wingdings" w:hint="default"/>
      </w:rPr>
    </w:lvl>
    <w:lvl w:ilvl="6" w:tplc="9F66AEF8">
      <w:start w:val="1"/>
      <w:numFmt w:val="bullet"/>
      <w:lvlText w:val=""/>
      <w:lvlJc w:val="left"/>
      <w:pPr>
        <w:tabs>
          <w:tab w:val="num" w:pos="3960"/>
        </w:tabs>
        <w:ind w:left="3960" w:hanging="360"/>
      </w:pPr>
      <w:rPr>
        <w:rFonts w:ascii="Symbol" w:hAnsi="Symbol" w:cs="Symbol" w:hint="default"/>
      </w:rPr>
    </w:lvl>
    <w:lvl w:ilvl="7" w:tplc="01A69C48">
      <w:start w:val="1"/>
      <w:numFmt w:val="bullet"/>
      <w:lvlText w:val="o"/>
      <w:lvlJc w:val="left"/>
      <w:pPr>
        <w:tabs>
          <w:tab w:val="num" w:pos="4680"/>
        </w:tabs>
        <w:ind w:left="4680" w:hanging="360"/>
      </w:pPr>
      <w:rPr>
        <w:rFonts w:ascii="Courier New" w:hAnsi="Courier New" w:cs="Courier New" w:hint="default"/>
      </w:rPr>
    </w:lvl>
    <w:lvl w:ilvl="8" w:tplc="F756357E">
      <w:start w:val="1"/>
      <w:numFmt w:val="bullet"/>
      <w:lvlText w:val=""/>
      <w:lvlJc w:val="left"/>
      <w:pPr>
        <w:tabs>
          <w:tab w:val="num" w:pos="5400"/>
        </w:tabs>
        <w:ind w:left="5400" w:hanging="360"/>
      </w:pPr>
      <w:rPr>
        <w:rFonts w:ascii="Wingdings" w:hAnsi="Wingdings" w:cs="Wingdings" w:hint="default"/>
      </w:rPr>
    </w:lvl>
  </w:abstractNum>
  <w:abstractNum w:abstractNumId="8">
    <w:nsid w:val="707579D1"/>
    <w:multiLevelType w:val="hybridMultilevel"/>
    <w:tmpl w:val="0E10DD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31D76B2"/>
    <w:multiLevelType w:val="hybridMultilevel"/>
    <w:tmpl w:val="A6CA1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E31E37"/>
    <w:multiLevelType w:val="hybridMultilevel"/>
    <w:tmpl w:val="EB245D8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3"/>
  </w:num>
  <w:num w:numId="5">
    <w:abstractNumId w:val="10"/>
  </w:num>
  <w:num w:numId="6">
    <w:abstractNumId w:val="9"/>
  </w:num>
  <w:num w:numId="7">
    <w:abstractNumId w:val="6"/>
  </w:num>
  <w:num w:numId="8">
    <w:abstractNumId w:val="2"/>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75"/>
    <w:rsid w:val="00042A45"/>
    <w:rsid w:val="001661DE"/>
    <w:rsid w:val="003119A2"/>
    <w:rsid w:val="005A4975"/>
    <w:rsid w:val="00901C98"/>
    <w:rsid w:val="00D76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pPr>
      <w:keepNext/>
      <w:spacing w:before="240" w:after="60" w:line="240" w:lineRule="auto"/>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Arial" w:eastAsia="Times New Roman" w:hAnsi="Arial" w:cs="Arial"/>
      <w:b/>
      <w:bCs/>
      <w:sz w:val="24"/>
      <w:szCs w:val="24"/>
    </w:rPr>
  </w:style>
  <w:style w:type="paragraph" w:styleId="Title">
    <w:name w:val="Title"/>
    <w:basedOn w:val="Normal"/>
    <w:link w:val="TitleChar"/>
    <w:qFormat/>
    <w:pPr>
      <w:tabs>
        <w:tab w:val="left" w:pos="5760"/>
      </w:tabs>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Pr>
      <w:rFonts w:ascii="Arial" w:eastAsia="Times New Roman" w:hAnsi="Arial" w:cs="Arial"/>
      <w:b/>
      <w:bCs/>
      <w:sz w:val="24"/>
      <w:szCs w:val="24"/>
    </w:rPr>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character" w:customStyle="1" w:styleId="EmailStyle22">
    <w:name w:val="EmailStyle22"/>
    <w:semiHidden/>
    <w:rPr>
      <w:rFonts w:ascii="Century Gothic" w:hAnsi="Century Gothic"/>
      <w:b w:val="0"/>
      <w:bCs w:val="0"/>
      <w:i w:val="0"/>
      <w:iCs w:val="0"/>
      <w:strike w:val="0"/>
      <w:color w:val="auto"/>
      <w:sz w:val="20"/>
      <w:szCs w:val="20"/>
      <w:u w:val="non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pPr>
      <w:tabs>
        <w:tab w:val="center" w:pos="4153"/>
        <w:tab w:val="right" w:pos="8306"/>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Pr>
      <w:rFonts w:ascii="Arial" w:eastAsia="Times New Roman" w:hAnsi="Arial" w:cs="Arial"/>
      <w:sz w:val="24"/>
      <w:szCs w:val="24"/>
    </w:rPr>
  </w:style>
  <w:style w:type="paragraph" w:customStyle="1" w:styleId="DefaultStyle">
    <w:name w:val="Default Style"/>
    <w:pPr>
      <w:widowControl w:val="0"/>
      <w:suppressAutoHyphens/>
      <w:spacing w:after="0" w:line="240" w:lineRule="auto"/>
    </w:pPr>
    <w:rPr>
      <w:rFonts w:ascii="Times New Roman" w:eastAsia="Arial Unicode MS" w:hAnsi="Times New Roman" w:cs="Arial Unicode MS"/>
      <w:color w:val="00000A"/>
      <w:sz w:val="24"/>
      <w:szCs w:val="24"/>
      <w:lang w:eastAsia="zh-CN" w:bidi="hi-IN"/>
    </w:rPr>
  </w:style>
  <w:style w:type="paragraph" w:customStyle="1" w:styleId="TableContents">
    <w:name w:val="Table Contents"/>
    <w:basedOn w:val="DefaultStyle"/>
    <w:pPr>
      <w:suppressLineNumbers/>
    </w:pPr>
  </w:style>
  <w:style w:type="paragraph" w:customStyle="1" w:styleId="rtejustify">
    <w:name w:val="rtejustify"/>
    <w:basedOn w:val="Normal"/>
    <w:pPr>
      <w:spacing w:before="100" w:beforeAutospacing="1" w:after="100" w:afterAutospacing="1" w:line="225" w:lineRule="atLeast"/>
      <w:jc w:val="both"/>
    </w:pPr>
    <w:rPr>
      <w:rFonts w:ascii="Times New Roman" w:eastAsia="Times New Roman" w:hAnsi="Times New Roman" w:cs="Times New Roman"/>
      <w:color w:val="133E51"/>
      <w:sz w:val="20"/>
      <w:szCs w:val="20"/>
      <w:lang w:eastAsia="en-GB"/>
    </w:rPr>
  </w:style>
  <w:style w:type="character" w:customStyle="1" w:styleId="Heading4Char">
    <w:name w:val="Heading 4 Char"/>
    <w:basedOn w:val="DefaultParagraphFont"/>
    <w:link w:val="Heading4"/>
    <w:rPr>
      <w:rFonts w:ascii="Calibri" w:eastAsia="Times New Roman" w:hAnsi="Calibri" w:cs="Times New Roman"/>
      <w:b/>
      <w:bCs/>
      <w:sz w:val="28"/>
      <w:szCs w:val="28"/>
      <w:lang w:eastAsia="en-GB"/>
    </w:rPr>
  </w:style>
  <w:style w:type="paragraph" w:styleId="BodyText">
    <w:name w:val="Body Text"/>
    <w:basedOn w:val="Normal"/>
    <w:link w:val="BodyTextChar"/>
    <w:pPr>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Pr>
      <w:rFonts w:ascii="Arial" w:eastAsia="Times New Roman" w:hAnsi="Arial" w:cs="Arial"/>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pPr>
      <w:keepNext/>
      <w:spacing w:before="240" w:after="60" w:line="240" w:lineRule="auto"/>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Arial" w:eastAsia="Times New Roman" w:hAnsi="Arial" w:cs="Arial"/>
      <w:b/>
      <w:bCs/>
      <w:sz w:val="24"/>
      <w:szCs w:val="24"/>
    </w:rPr>
  </w:style>
  <w:style w:type="paragraph" w:styleId="Title">
    <w:name w:val="Title"/>
    <w:basedOn w:val="Normal"/>
    <w:link w:val="TitleChar"/>
    <w:qFormat/>
    <w:pPr>
      <w:tabs>
        <w:tab w:val="left" w:pos="5760"/>
      </w:tabs>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Pr>
      <w:rFonts w:ascii="Arial" w:eastAsia="Times New Roman" w:hAnsi="Arial" w:cs="Arial"/>
      <w:b/>
      <w:bCs/>
      <w:sz w:val="24"/>
      <w:szCs w:val="24"/>
    </w:rPr>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character" w:customStyle="1" w:styleId="EmailStyle22">
    <w:name w:val="EmailStyle22"/>
    <w:semiHidden/>
    <w:rPr>
      <w:rFonts w:ascii="Century Gothic" w:hAnsi="Century Gothic"/>
      <w:b w:val="0"/>
      <w:bCs w:val="0"/>
      <w:i w:val="0"/>
      <w:iCs w:val="0"/>
      <w:strike w:val="0"/>
      <w:color w:val="auto"/>
      <w:sz w:val="20"/>
      <w:szCs w:val="20"/>
      <w:u w:val="non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pPr>
      <w:tabs>
        <w:tab w:val="center" w:pos="4153"/>
        <w:tab w:val="right" w:pos="8306"/>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Pr>
      <w:rFonts w:ascii="Arial" w:eastAsia="Times New Roman" w:hAnsi="Arial" w:cs="Arial"/>
      <w:sz w:val="24"/>
      <w:szCs w:val="24"/>
    </w:rPr>
  </w:style>
  <w:style w:type="paragraph" w:customStyle="1" w:styleId="DefaultStyle">
    <w:name w:val="Default Style"/>
    <w:pPr>
      <w:widowControl w:val="0"/>
      <w:suppressAutoHyphens/>
      <w:spacing w:after="0" w:line="240" w:lineRule="auto"/>
    </w:pPr>
    <w:rPr>
      <w:rFonts w:ascii="Times New Roman" w:eastAsia="Arial Unicode MS" w:hAnsi="Times New Roman" w:cs="Arial Unicode MS"/>
      <w:color w:val="00000A"/>
      <w:sz w:val="24"/>
      <w:szCs w:val="24"/>
      <w:lang w:eastAsia="zh-CN" w:bidi="hi-IN"/>
    </w:rPr>
  </w:style>
  <w:style w:type="paragraph" w:customStyle="1" w:styleId="TableContents">
    <w:name w:val="Table Contents"/>
    <w:basedOn w:val="DefaultStyle"/>
    <w:pPr>
      <w:suppressLineNumbers/>
    </w:pPr>
  </w:style>
  <w:style w:type="paragraph" w:customStyle="1" w:styleId="rtejustify">
    <w:name w:val="rtejustify"/>
    <w:basedOn w:val="Normal"/>
    <w:pPr>
      <w:spacing w:before="100" w:beforeAutospacing="1" w:after="100" w:afterAutospacing="1" w:line="225" w:lineRule="atLeast"/>
      <w:jc w:val="both"/>
    </w:pPr>
    <w:rPr>
      <w:rFonts w:ascii="Times New Roman" w:eastAsia="Times New Roman" w:hAnsi="Times New Roman" w:cs="Times New Roman"/>
      <w:color w:val="133E51"/>
      <w:sz w:val="20"/>
      <w:szCs w:val="20"/>
      <w:lang w:eastAsia="en-GB"/>
    </w:rPr>
  </w:style>
  <w:style w:type="character" w:customStyle="1" w:styleId="Heading4Char">
    <w:name w:val="Heading 4 Char"/>
    <w:basedOn w:val="DefaultParagraphFont"/>
    <w:link w:val="Heading4"/>
    <w:rPr>
      <w:rFonts w:ascii="Calibri" w:eastAsia="Times New Roman" w:hAnsi="Calibri" w:cs="Times New Roman"/>
      <w:b/>
      <w:bCs/>
      <w:sz w:val="28"/>
      <w:szCs w:val="28"/>
      <w:lang w:eastAsia="en-GB"/>
    </w:rPr>
  </w:style>
  <w:style w:type="paragraph" w:styleId="BodyText">
    <w:name w:val="Body Text"/>
    <w:basedOn w:val="Normal"/>
    <w:link w:val="BodyTextChar"/>
    <w:pPr>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Pr>
      <w:rFonts w:ascii="Arial" w:eastAsia="Times New Roman" w:hAnsi="Arial" w:cs="Arial"/>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1317">
      <w:bodyDiv w:val="1"/>
      <w:marLeft w:val="0"/>
      <w:marRight w:val="0"/>
      <w:marTop w:val="0"/>
      <w:marBottom w:val="0"/>
      <w:divBdr>
        <w:top w:val="none" w:sz="0" w:space="0" w:color="auto"/>
        <w:left w:val="none" w:sz="0" w:space="0" w:color="auto"/>
        <w:bottom w:val="none" w:sz="0" w:space="0" w:color="auto"/>
        <w:right w:val="none" w:sz="0" w:space="0" w:color="auto"/>
      </w:divBdr>
    </w:div>
    <w:div w:id="418600723">
      <w:bodyDiv w:val="1"/>
      <w:marLeft w:val="0"/>
      <w:marRight w:val="0"/>
      <w:marTop w:val="0"/>
      <w:marBottom w:val="0"/>
      <w:divBdr>
        <w:top w:val="none" w:sz="0" w:space="0" w:color="auto"/>
        <w:left w:val="none" w:sz="0" w:space="0" w:color="auto"/>
        <w:bottom w:val="none" w:sz="0" w:space="0" w:color="auto"/>
        <w:right w:val="none" w:sz="0" w:space="0" w:color="auto"/>
      </w:divBdr>
    </w:div>
    <w:div w:id="1799562974">
      <w:bodyDiv w:val="1"/>
      <w:marLeft w:val="0"/>
      <w:marRight w:val="0"/>
      <w:marTop w:val="0"/>
      <w:marBottom w:val="0"/>
      <w:divBdr>
        <w:top w:val="none" w:sz="0" w:space="0" w:color="auto"/>
        <w:left w:val="none" w:sz="0" w:space="0" w:color="auto"/>
        <w:bottom w:val="none" w:sz="0" w:space="0" w:color="auto"/>
        <w:right w:val="none" w:sz="0" w:space="0" w:color="auto"/>
      </w:divBdr>
    </w:div>
    <w:div w:id="185842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kenton.newcastle.sch.uk"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kenton.newcastle.sch.uk" TargetMode="External"/><Relationship Id="rId4" Type="http://schemas.openxmlformats.org/officeDocument/2006/relationships/settings" Target="settings.xml"/><Relationship Id="rId9" Type="http://schemas.openxmlformats.org/officeDocument/2006/relationships/hyperlink" Target="http://www.twpf.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8CC96BE4</Template>
  <TotalTime>15</TotalTime>
  <Pages>6</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Jackowiak, Jo-anne</dc:creator>
  <cp:lastModifiedBy>Admin</cp:lastModifiedBy>
  <cp:revision>5</cp:revision>
  <cp:lastPrinted>2018-07-10T07:57:00Z</cp:lastPrinted>
  <dcterms:created xsi:type="dcterms:W3CDTF">2018-10-31T08:53:00Z</dcterms:created>
  <dcterms:modified xsi:type="dcterms:W3CDTF">2018-10-31T09:09:00Z</dcterms:modified>
</cp:coreProperties>
</file>