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B940FA" w14:textId="77777777" w:rsidR="006E7D10" w:rsidRDefault="00AF32CE" w:rsidP="006E7D10">
      <w:pPr>
        <w:pStyle w:val="Default"/>
        <w:rPr>
          <w:rFonts w:ascii="Calibri" w:hAnsi="Calibri"/>
          <w:b/>
          <w:bCs/>
          <w:sz w:val="22"/>
          <w:szCs w:val="22"/>
        </w:rPr>
      </w:pPr>
      <w:r w:rsidRPr="006E7D10">
        <w:t xml:space="preserve"> </w:t>
      </w:r>
      <w:r w:rsidR="006E7D10">
        <w:rPr>
          <w:rFonts w:ascii="Calibri" w:hAnsi="Calibri"/>
          <w:b/>
          <w:bCs/>
          <w:sz w:val="22"/>
          <w:szCs w:val="22"/>
        </w:rPr>
        <w:t xml:space="preserve">JOB DESCRIPTION </w:t>
      </w:r>
    </w:p>
    <w:p w14:paraId="64FE7310" w14:textId="77777777" w:rsidR="006E7D10" w:rsidRDefault="006E7D10" w:rsidP="006E7D10">
      <w:pPr>
        <w:pStyle w:val="Default"/>
        <w:rPr>
          <w:rFonts w:ascii="Calibri" w:hAnsi="Calibri"/>
          <w:sz w:val="22"/>
          <w:szCs w:val="22"/>
        </w:rPr>
      </w:pPr>
    </w:p>
    <w:p w14:paraId="10910827" w14:textId="77777777" w:rsidR="006E7D10" w:rsidRDefault="006E7D10" w:rsidP="006E7D10">
      <w:pPr>
        <w:pStyle w:val="Default"/>
        <w:rPr>
          <w:rFonts w:ascii="Calibri" w:hAnsi="Calibri"/>
          <w:b/>
          <w:bCs/>
          <w:sz w:val="22"/>
          <w:szCs w:val="22"/>
        </w:rPr>
      </w:pPr>
      <w:r>
        <w:rPr>
          <w:rFonts w:ascii="Calibri" w:hAnsi="Calibri"/>
          <w:b/>
          <w:bCs/>
          <w:sz w:val="22"/>
          <w:szCs w:val="22"/>
        </w:rPr>
        <w:t>HEAD OF RAINBOW BASE</w:t>
      </w:r>
    </w:p>
    <w:p w14:paraId="26F283C1" w14:textId="77777777" w:rsidR="006E7D10" w:rsidRDefault="006E7D10" w:rsidP="006E7D10">
      <w:pPr>
        <w:pStyle w:val="Default"/>
        <w:rPr>
          <w:rFonts w:ascii="Calibri" w:hAnsi="Calibri"/>
          <w:sz w:val="22"/>
          <w:szCs w:val="22"/>
        </w:rPr>
      </w:pPr>
    </w:p>
    <w:p w14:paraId="40B556CF" w14:textId="77777777" w:rsidR="006E7D10" w:rsidRDefault="006E7D10" w:rsidP="006E7D10">
      <w:pPr>
        <w:pStyle w:val="Default"/>
        <w:rPr>
          <w:rFonts w:ascii="Calibri" w:hAnsi="Calibri"/>
          <w:sz w:val="22"/>
          <w:szCs w:val="22"/>
        </w:rPr>
      </w:pPr>
      <w:r>
        <w:rPr>
          <w:rFonts w:ascii="Calibri" w:hAnsi="Calibri"/>
          <w:b/>
          <w:bCs/>
          <w:sz w:val="22"/>
          <w:szCs w:val="22"/>
        </w:rPr>
        <w:t xml:space="preserve">Job title: </w:t>
      </w:r>
      <w:r>
        <w:rPr>
          <w:rFonts w:ascii="Calibri" w:hAnsi="Calibri"/>
          <w:sz w:val="22"/>
          <w:szCs w:val="22"/>
        </w:rPr>
        <w:t xml:space="preserve">Head of Rainbow Base, Resource Provision </w:t>
      </w:r>
    </w:p>
    <w:p w14:paraId="07D018EC" w14:textId="77777777" w:rsidR="006E7D10" w:rsidRDefault="006E7D10" w:rsidP="006E7D10">
      <w:pPr>
        <w:pStyle w:val="Default"/>
        <w:rPr>
          <w:rFonts w:ascii="Calibri" w:hAnsi="Calibri"/>
          <w:sz w:val="22"/>
          <w:szCs w:val="22"/>
        </w:rPr>
      </w:pPr>
      <w:r>
        <w:rPr>
          <w:rFonts w:ascii="Calibri" w:hAnsi="Calibri"/>
          <w:b/>
          <w:bCs/>
          <w:sz w:val="22"/>
          <w:szCs w:val="22"/>
        </w:rPr>
        <w:t xml:space="preserve">Salary range: </w:t>
      </w:r>
      <w:r>
        <w:rPr>
          <w:rFonts w:ascii="Calibri" w:hAnsi="Calibri"/>
          <w:sz w:val="22"/>
          <w:szCs w:val="22"/>
        </w:rPr>
        <w:t>L6-L10</w:t>
      </w:r>
    </w:p>
    <w:p w14:paraId="5558C16B" w14:textId="0C5380A9" w:rsidR="006E7D10" w:rsidRDefault="006E7D10" w:rsidP="006E7D10">
      <w:pPr>
        <w:pStyle w:val="Default"/>
        <w:rPr>
          <w:rFonts w:ascii="Calibri" w:hAnsi="Calibri"/>
          <w:sz w:val="22"/>
          <w:szCs w:val="22"/>
        </w:rPr>
      </w:pPr>
      <w:r>
        <w:rPr>
          <w:rFonts w:ascii="Calibri" w:hAnsi="Calibri"/>
          <w:b/>
          <w:bCs/>
          <w:sz w:val="22"/>
          <w:szCs w:val="22"/>
        </w:rPr>
        <w:t xml:space="preserve">Job purpose: </w:t>
      </w:r>
      <w:r>
        <w:rPr>
          <w:rFonts w:ascii="Calibri" w:hAnsi="Calibri"/>
          <w:sz w:val="22"/>
          <w:szCs w:val="22"/>
        </w:rPr>
        <w:t xml:space="preserve">To support the Principal as part of the Senior Leadership Team (SLT) in providing professional </w:t>
      </w:r>
      <w:r w:rsidR="0002773B">
        <w:rPr>
          <w:rFonts w:ascii="Calibri" w:hAnsi="Calibri"/>
          <w:sz w:val="22"/>
          <w:szCs w:val="22"/>
        </w:rPr>
        <w:t>leadership and management of Rainbow Base</w:t>
      </w:r>
      <w:r>
        <w:rPr>
          <w:rFonts w:ascii="Calibri" w:hAnsi="Calibri"/>
          <w:sz w:val="22"/>
          <w:szCs w:val="22"/>
        </w:rPr>
        <w:t>, setting out and implementing the vision, policies and practices that will allow all its learners and its staff, to achieve the highest standards in all areas. To directly provide professional leadership, quality assurance and management of the Resource Provision.</w:t>
      </w:r>
    </w:p>
    <w:p w14:paraId="4900FBBD" w14:textId="77777777" w:rsidR="006E7D10" w:rsidRDefault="006E7D10" w:rsidP="006E7D10">
      <w:pPr>
        <w:pStyle w:val="Default"/>
        <w:rPr>
          <w:rFonts w:ascii="Calibri" w:hAnsi="Calibri"/>
          <w:sz w:val="22"/>
          <w:szCs w:val="22"/>
        </w:rPr>
      </w:pPr>
    </w:p>
    <w:p w14:paraId="45C661A5" w14:textId="77777777" w:rsidR="006E7D10" w:rsidRDefault="006E7D10" w:rsidP="006E7D10">
      <w:pPr>
        <w:pStyle w:val="Default"/>
        <w:rPr>
          <w:rFonts w:ascii="Calibri" w:hAnsi="Calibri"/>
          <w:sz w:val="22"/>
          <w:szCs w:val="22"/>
        </w:rPr>
      </w:pPr>
      <w:r>
        <w:rPr>
          <w:rFonts w:ascii="Calibri" w:hAnsi="Calibri"/>
          <w:sz w:val="22"/>
          <w:szCs w:val="22"/>
        </w:rPr>
        <w:t xml:space="preserve"> </w:t>
      </w:r>
      <w:r>
        <w:rPr>
          <w:rFonts w:ascii="Calibri" w:hAnsi="Calibri"/>
          <w:b/>
          <w:bCs/>
          <w:sz w:val="22"/>
          <w:szCs w:val="22"/>
        </w:rPr>
        <w:t xml:space="preserve">Responsible to: </w:t>
      </w:r>
      <w:r>
        <w:rPr>
          <w:rFonts w:ascii="Calibri" w:hAnsi="Calibri"/>
          <w:sz w:val="22"/>
          <w:szCs w:val="22"/>
        </w:rPr>
        <w:t xml:space="preserve">The Principal of Richmond Hill Academy </w:t>
      </w:r>
    </w:p>
    <w:p w14:paraId="669CC491" w14:textId="77777777" w:rsidR="006E7D10" w:rsidRDefault="006E7D10" w:rsidP="006E7D10">
      <w:pPr>
        <w:pStyle w:val="Default"/>
        <w:rPr>
          <w:rFonts w:ascii="Calibri" w:hAnsi="Calibri"/>
          <w:sz w:val="22"/>
          <w:szCs w:val="22"/>
        </w:rPr>
      </w:pPr>
      <w:r>
        <w:rPr>
          <w:rFonts w:ascii="Calibri" w:hAnsi="Calibri"/>
          <w:sz w:val="22"/>
          <w:szCs w:val="22"/>
        </w:rPr>
        <w:t xml:space="preserve"> </w:t>
      </w:r>
    </w:p>
    <w:p w14:paraId="272DCF69" w14:textId="77777777" w:rsidR="006E7D10" w:rsidRDefault="006E7D10" w:rsidP="006E7D10">
      <w:pPr>
        <w:pStyle w:val="Default"/>
        <w:rPr>
          <w:rFonts w:ascii="Calibri" w:hAnsi="Calibri"/>
          <w:b/>
          <w:bCs/>
          <w:sz w:val="22"/>
          <w:szCs w:val="22"/>
        </w:rPr>
      </w:pPr>
      <w:r>
        <w:rPr>
          <w:rFonts w:ascii="Calibri" w:hAnsi="Calibri"/>
          <w:b/>
          <w:bCs/>
          <w:sz w:val="22"/>
          <w:szCs w:val="22"/>
        </w:rPr>
        <w:t xml:space="preserve">KEY RESPONSIBILITIES </w:t>
      </w:r>
    </w:p>
    <w:p w14:paraId="237AB5BB" w14:textId="77777777" w:rsidR="006E7D10" w:rsidRDefault="006E7D10" w:rsidP="006E7D10">
      <w:pPr>
        <w:pStyle w:val="Default"/>
        <w:rPr>
          <w:rFonts w:ascii="Calibri" w:hAnsi="Calibri"/>
          <w:sz w:val="22"/>
          <w:szCs w:val="22"/>
        </w:rPr>
      </w:pPr>
    </w:p>
    <w:p w14:paraId="359A7E75" w14:textId="77777777" w:rsidR="006E7D10" w:rsidRDefault="006E7D10" w:rsidP="006E7D10">
      <w:pPr>
        <w:pStyle w:val="Default"/>
        <w:rPr>
          <w:rFonts w:ascii="Calibri" w:hAnsi="Calibri"/>
          <w:sz w:val="22"/>
          <w:szCs w:val="22"/>
        </w:rPr>
      </w:pPr>
      <w:r>
        <w:rPr>
          <w:rFonts w:ascii="Calibri" w:hAnsi="Calibri"/>
          <w:b/>
          <w:bCs/>
          <w:sz w:val="22"/>
          <w:szCs w:val="22"/>
        </w:rPr>
        <w:t xml:space="preserve">Strategic Direction </w:t>
      </w:r>
    </w:p>
    <w:p w14:paraId="02F218D6" w14:textId="424FCC4D" w:rsidR="006E7D10" w:rsidRDefault="006E7D10" w:rsidP="006E7D10">
      <w:pPr>
        <w:pStyle w:val="Default"/>
        <w:widowControl w:val="0"/>
        <w:numPr>
          <w:ilvl w:val="0"/>
          <w:numId w:val="3"/>
        </w:numPr>
        <w:spacing w:after="31"/>
        <w:rPr>
          <w:rFonts w:ascii="Calibri" w:hAnsi="Calibri"/>
          <w:sz w:val="22"/>
          <w:szCs w:val="22"/>
        </w:rPr>
      </w:pPr>
      <w:r>
        <w:rPr>
          <w:rFonts w:ascii="Calibri" w:hAnsi="Calibri"/>
          <w:sz w:val="22"/>
          <w:szCs w:val="22"/>
        </w:rPr>
        <w:t xml:space="preserve">Support the Principal and the SLT in developing strategic plans, underpinned by sound financial planning that identify priorities and targets to ensure </w:t>
      </w:r>
      <w:r w:rsidR="0002773B">
        <w:rPr>
          <w:rFonts w:ascii="Calibri" w:hAnsi="Calibri"/>
          <w:sz w:val="22"/>
          <w:szCs w:val="22"/>
        </w:rPr>
        <w:t>inclusive provision with Richmond Hill Academy, helping l</w:t>
      </w:r>
      <w:r>
        <w:rPr>
          <w:rFonts w:ascii="Calibri" w:hAnsi="Calibri"/>
          <w:sz w:val="22"/>
          <w:szCs w:val="22"/>
        </w:rPr>
        <w:t xml:space="preserve">earners in Rainbow Base achieve the highest standards. </w:t>
      </w:r>
    </w:p>
    <w:p w14:paraId="1CAF846A" w14:textId="0A5D87E8" w:rsidR="006E7D10" w:rsidRDefault="006E7D10" w:rsidP="006E7D10">
      <w:pPr>
        <w:pStyle w:val="Default"/>
        <w:widowControl w:val="0"/>
        <w:numPr>
          <w:ilvl w:val="0"/>
          <w:numId w:val="3"/>
        </w:numPr>
        <w:spacing w:after="31"/>
        <w:rPr>
          <w:rFonts w:ascii="Calibri" w:hAnsi="Calibri"/>
          <w:sz w:val="22"/>
          <w:szCs w:val="22"/>
        </w:rPr>
      </w:pPr>
      <w:r>
        <w:rPr>
          <w:rFonts w:ascii="Calibri" w:hAnsi="Calibri"/>
          <w:sz w:val="22"/>
          <w:szCs w:val="22"/>
        </w:rPr>
        <w:t>Work with the Principal, the SLT and the Governing Body to maintain a shared vision and develop future strategic plans, which will inspire and motivate learners, staff, parents/</w:t>
      </w:r>
      <w:proofErr w:type="spellStart"/>
      <w:r>
        <w:rPr>
          <w:rFonts w:ascii="Calibri" w:hAnsi="Calibri"/>
          <w:sz w:val="22"/>
          <w:szCs w:val="22"/>
        </w:rPr>
        <w:t>carers</w:t>
      </w:r>
      <w:proofErr w:type="spellEnd"/>
      <w:r>
        <w:rPr>
          <w:rFonts w:ascii="Calibri" w:hAnsi="Calibri"/>
          <w:sz w:val="22"/>
          <w:szCs w:val="22"/>
        </w:rPr>
        <w:t>, commissioners and other stak</w:t>
      </w:r>
      <w:bookmarkStart w:id="0" w:name="_GoBack"/>
      <w:bookmarkEnd w:id="0"/>
      <w:r>
        <w:rPr>
          <w:rFonts w:ascii="Calibri" w:hAnsi="Calibri"/>
          <w:sz w:val="22"/>
          <w:szCs w:val="22"/>
        </w:rPr>
        <w:t>eholders and ensure the long-term viability of Rainbow Base</w:t>
      </w:r>
      <w:r w:rsidR="0002773B">
        <w:rPr>
          <w:rFonts w:ascii="Calibri" w:hAnsi="Calibri"/>
          <w:sz w:val="22"/>
          <w:szCs w:val="22"/>
        </w:rPr>
        <w:t xml:space="preserve"> as an inclusive Resource Provision</w:t>
      </w:r>
      <w:r>
        <w:rPr>
          <w:rFonts w:ascii="Calibri" w:hAnsi="Calibri"/>
          <w:sz w:val="22"/>
          <w:szCs w:val="22"/>
        </w:rPr>
        <w:t xml:space="preserve">. </w:t>
      </w:r>
    </w:p>
    <w:p w14:paraId="1477929B" w14:textId="77777777" w:rsidR="006E7D10" w:rsidRDefault="006E7D10" w:rsidP="006E7D10">
      <w:pPr>
        <w:pStyle w:val="Default"/>
        <w:widowControl w:val="0"/>
        <w:numPr>
          <w:ilvl w:val="0"/>
          <w:numId w:val="3"/>
        </w:numPr>
        <w:rPr>
          <w:rFonts w:ascii="Calibri" w:hAnsi="Calibri"/>
          <w:sz w:val="22"/>
          <w:szCs w:val="22"/>
        </w:rPr>
      </w:pPr>
      <w:r>
        <w:rPr>
          <w:rFonts w:ascii="Calibri" w:hAnsi="Calibri"/>
          <w:sz w:val="22"/>
          <w:szCs w:val="22"/>
        </w:rPr>
        <w:t xml:space="preserve">Work with the Principal, the SLT and relevant others to monitor and review all aspects of teaching, attainment, priorities and targets on a regular basis putting in place effective intervention where necessary. </w:t>
      </w:r>
    </w:p>
    <w:p w14:paraId="4A400259" w14:textId="77777777" w:rsidR="006E7D10" w:rsidRDefault="006E7D10" w:rsidP="006E7D10">
      <w:pPr>
        <w:pStyle w:val="Default"/>
        <w:rPr>
          <w:rFonts w:ascii="Calibri" w:hAnsi="Calibri"/>
          <w:b/>
          <w:bCs/>
          <w:sz w:val="22"/>
          <w:szCs w:val="22"/>
        </w:rPr>
      </w:pPr>
    </w:p>
    <w:p w14:paraId="14A6F976" w14:textId="77777777" w:rsidR="006E7D10" w:rsidRDefault="006E7D10" w:rsidP="006E7D10">
      <w:pPr>
        <w:pStyle w:val="Default"/>
        <w:rPr>
          <w:rFonts w:ascii="Calibri" w:hAnsi="Calibri"/>
          <w:b/>
          <w:bCs/>
          <w:sz w:val="22"/>
          <w:szCs w:val="22"/>
        </w:rPr>
      </w:pPr>
      <w:r>
        <w:rPr>
          <w:rFonts w:ascii="Calibri" w:hAnsi="Calibri"/>
          <w:b/>
          <w:bCs/>
          <w:sz w:val="22"/>
          <w:szCs w:val="22"/>
        </w:rPr>
        <w:t xml:space="preserve">Teaching and Learning </w:t>
      </w:r>
    </w:p>
    <w:p w14:paraId="64BCD146" w14:textId="77777777" w:rsidR="006E7D10" w:rsidRDefault="006E7D10" w:rsidP="006E7D10">
      <w:pPr>
        <w:pStyle w:val="Default"/>
        <w:widowControl w:val="0"/>
        <w:numPr>
          <w:ilvl w:val="0"/>
          <w:numId w:val="4"/>
        </w:numPr>
        <w:rPr>
          <w:rFonts w:ascii="Calibri" w:hAnsi="Calibri"/>
          <w:bCs/>
          <w:sz w:val="22"/>
          <w:szCs w:val="22"/>
        </w:rPr>
      </w:pPr>
      <w:r>
        <w:rPr>
          <w:rFonts w:ascii="Calibri" w:hAnsi="Calibri"/>
          <w:bCs/>
          <w:sz w:val="22"/>
          <w:szCs w:val="22"/>
        </w:rPr>
        <w:t>Provide teaching and learning on a daily basis, which secures excellent progress for the children on Rainbow Base and models to staff high expectations in terms of quality of provision.</w:t>
      </w:r>
    </w:p>
    <w:p w14:paraId="3AB5471E" w14:textId="77777777" w:rsidR="006E7D10" w:rsidRDefault="006E7D10" w:rsidP="006E7D10">
      <w:pPr>
        <w:pStyle w:val="Default"/>
        <w:widowControl w:val="0"/>
        <w:numPr>
          <w:ilvl w:val="0"/>
          <w:numId w:val="4"/>
        </w:numPr>
        <w:rPr>
          <w:rFonts w:ascii="Calibri" w:hAnsi="Calibri"/>
          <w:bCs/>
          <w:sz w:val="22"/>
          <w:szCs w:val="22"/>
        </w:rPr>
      </w:pPr>
      <w:r>
        <w:rPr>
          <w:rFonts w:ascii="Calibri" w:hAnsi="Calibri"/>
          <w:bCs/>
          <w:sz w:val="22"/>
          <w:szCs w:val="22"/>
        </w:rPr>
        <w:t xml:space="preserve">Deploy staff in such a way as to ensure high quality, </w:t>
      </w:r>
      <w:proofErr w:type="spellStart"/>
      <w:r>
        <w:rPr>
          <w:rFonts w:ascii="Calibri" w:hAnsi="Calibri"/>
          <w:bCs/>
          <w:sz w:val="22"/>
          <w:szCs w:val="22"/>
        </w:rPr>
        <w:t>personalised</w:t>
      </w:r>
      <w:proofErr w:type="spellEnd"/>
      <w:r>
        <w:rPr>
          <w:rFonts w:ascii="Calibri" w:hAnsi="Calibri"/>
          <w:bCs/>
          <w:sz w:val="22"/>
          <w:szCs w:val="22"/>
        </w:rPr>
        <w:t xml:space="preserve"> provision for each one of the 25 students currently in Rainbow Base.</w:t>
      </w:r>
    </w:p>
    <w:p w14:paraId="577617D3" w14:textId="1D93EAEC" w:rsidR="006E7D10" w:rsidRDefault="006E7D10" w:rsidP="006E7D10">
      <w:pPr>
        <w:pStyle w:val="Default"/>
        <w:widowControl w:val="0"/>
        <w:numPr>
          <w:ilvl w:val="0"/>
          <w:numId w:val="4"/>
        </w:numPr>
        <w:spacing w:after="31"/>
        <w:rPr>
          <w:rFonts w:ascii="Calibri" w:hAnsi="Calibri"/>
          <w:sz w:val="22"/>
          <w:szCs w:val="22"/>
        </w:rPr>
      </w:pPr>
      <w:r>
        <w:rPr>
          <w:rFonts w:ascii="Calibri" w:hAnsi="Calibri"/>
          <w:sz w:val="22"/>
          <w:szCs w:val="22"/>
        </w:rPr>
        <w:t xml:space="preserve">Lead and have overall responsibility for the development, delivery, monitor and review delivery of high quality and effective curriculum plans. </w:t>
      </w:r>
    </w:p>
    <w:p w14:paraId="687CCFE5" w14:textId="77777777" w:rsidR="006E7D10" w:rsidRDefault="006E7D10" w:rsidP="006E7D10">
      <w:pPr>
        <w:pStyle w:val="Default"/>
        <w:widowControl w:val="0"/>
        <w:numPr>
          <w:ilvl w:val="0"/>
          <w:numId w:val="4"/>
        </w:numPr>
        <w:spacing w:after="31"/>
        <w:rPr>
          <w:rFonts w:ascii="Calibri" w:hAnsi="Calibri"/>
          <w:sz w:val="22"/>
          <w:szCs w:val="22"/>
        </w:rPr>
      </w:pPr>
      <w:r>
        <w:rPr>
          <w:rFonts w:ascii="Calibri" w:hAnsi="Calibri"/>
          <w:sz w:val="22"/>
          <w:szCs w:val="22"/>
        </w:rPr>
        <w:t xml:space="preserve">Lead and take responsibility for the delivery and monitoring of each pupil’s Individual Education Plan (IEP) and the involvement of all parties and commissioners in the regular reviews of IEPs. </w:t>
      </w:r>
    </w:p>
    <w:p w14:paraId="174060A8" w14:textId="77777777" w:rsidR="006E7D10" w:rsidRDefault="006E7D10" w:rsidP="006E7D10">
      <w:pPr>
        <w:pStyle w:val="Default"/>
        <w:widowControl w:val="0"/>
        <w:numPr>
          <w:ilvl w:val="0"/>
          <w:numId w:val="4"/>
        </w:numPr>
        <w:spacing w:after="31"/>
        <w:rPr>
          <w:rFonts w:ascii="Calibri" w:hAnsi="Calibri"/>
          <w:sz w:val="22"/>
          <w:szCs w:val="22"/>
        </w:rPr>
      </w:pPr>
      <w:r>
        <w:rPr>
          <w:rFonts w:ascii="Calibri" w:hAnsi="Calibri"/>
          <w:sz w:val="22"/>
          <w:szCs w:val="22"/>
        </w:rPr>
        <w:t>Work with the SENCO regarding high quality provision for learners on Rainbow Base.</w:t>
      </w:r>
    </w:p>
    <w:p w14:paraId="1BC8C60E" w14:textId="2379B352" w:rsidR="006E7D10" w:rsidRDefault="006E7D10" w:rsidP="006E7D10">
      <w:pPr>
        <w:pStyle w:val="Default"/>
        <w:widowControl w:val="0"/>
        <w:numPr>
          <w:ilvl w:val="0"/>
          <w:numId w:val="4"/>
        </w:numPr>
        <w:spacing w:after="31"/>
        <w:rPr>
          <w:rFonts w:ascii="Calibri" w:hAnsi="Calibri"/>
          <w:sz w:val="22"/>
          <w:szCs w:val="22"/>
        </w:rPr>
      </w:pPr>
      <w:r>
        <w:rPr>
          <w:rFonts w:ascii="Calibri" w:hAnsi="Calibri"/>
          <w:sz w:val="22"/>
          <w:szCs w:val="22"/>
        </w:rPr>
        <w:t xml:space="preserve">Provide advice and support for staff </w:t>
      </w:r>
      <w:r w:rsidR="0002773B">
        <w:rPr>
          <w:rFonts w:ascii="Calibri" w:hAnsi="Calibri"/>
          <w:sz w:val="22"/>
          <w:szCs w:val="22"/>
        </w:rPr>
        <w:t>across the Academy</w:t>
      </w:r>
      <w:r>
        <w:rPr>
          <w:rFonts w:ascii="Calibri" w:hAnsi="Calibri"/>
          <w:sz w:val="22"/>
          <w:szCs w:val="22"/>
        </w:rPr>
        <w:t xml:space="preserve"> working with learners with ASD. </w:t>
      </w:r>
    </w:p>
    <w:p w14:paraId="0062C355" w14:textId="77777777" w:rsidR="006E7D10" w:rsidRDefault="006E7D10" w:rsidP="006E7D10">
      <w:pPr>
        <w:pStyle w:val="Default"/>
        <w:widowControl w:val="0"/>
        <w:numPr>
          <w:ilvl w:val="0"/>
          <w:numId w:val="4"/>
        </w:numPr>
        <w:spacing w:after="31"/>
        <w:rPr>
          <w:rFonts w:ascii="Calibri" w:hAnsi="Calibri"/>
          <w:sz w:val="22"/>
          <w:szCs w:val="22"/>
        </w:rPr>
      </w:pPr>
      <w:r>
        <w:rPr>
          <w:rFonts w:ascii="Calibri" w:hAnsi="Calibri"/>
          <w:sz w:val="22"/>
          <w:szCs w:val="22"/>
        </w:rPr>
        <w:t xml:space="preserve">Ensure that provision in Rainbow Base and quality of teaching provided by all staff is judged as at least good with the aspiration and expectation that it will form part of an outstanding judgement from </w:t>
      </w:r>
      <w:proofErr w:type="spellStart"/>
      <w:r>
        <w:rPr>
          <w:rFonts w:ascii="Calibri" w:hAnsi="Calibri"/>
          <w:sz w:val="22"/>
          <w:szCs w:val="22"/>
        </w:rPr>
        <w:t>Ofsted</w:t>
      </w:r>
      <w:proofErr w:type="spellEnd"/>
      <w:r>
        <w:rPr>
          <w:rFonts w:ascii="Calibri" w:hAnsi="Calibri"/>
          <w:sz w:val="22"/>
          <w:szCs w:val="22"/>
        </w:rPr>
        <w:t xml:space="preserve"> in our inspection in 2020. </w:t>
      </w:r>
    </w:p>
    <w:p w14:paraId="67EC48DA" w14:textId="77777777" w:rsidR="006E7D10" w:rsidRDefault="006E7D10" w:rsidP="006E7D10">
      <w:pPr>
        <w:pStyle w:val="Default"/>
        <w:widowControl w:val="0"/>
        <w:numPr>
          <w:ilvl w:val="0"/>
          <w:numId w:val="4"/>
        </w:numPr>
        <w:rPr>
          <w:rFonts w:ascii="Calibri" w:hAnsi="Calibri"/>
          <w:sz w:val="22"/>
          <w:szCs w:val="22"/>
        </w:rPr>
      </w:pPr>
      <w:r>
        <w:rPr>
          <w:rFonts w:ascii="Calibri" w:hAnsi="Calibri"/>
          <w:sz w:val="22"/>
          <w:szCs w:val="22"/>
        </w:rPr>
        <w:t xml:space="preserve">Devise, implement and monitor appropriate professional development and training for all staff allocated to Rainbow Base. </w:t>
      </w:r>
    </w:p>
    <w:p w14:paraId="6EB3BD25" w14:textId="77777777" w:rsidR="006E7D10" w:rsidRDefault="006E7D10" w:rsidP="006E7D10">
      <w:pPr>
        <w:pStyle w:val="Default"/>
        <w:rPr>
          <w:rFonts w:ascii="Calibri" w:hAnsi="Calibri"/>
          <w:sz w:val="22"/>
          <w:szCs w:val="22"/>
        </w:rPr>
      </w:pPr>
    </w:p>
    <w:p w14:paraId="006C1687" w14:textId="127D1091" w:rsidR="006E7D10" w:rsidRDefault="006E7D10" w:rsidP="006E7D10">
      <w:pPr>
        <w:pStyle w:val="Default"/>
        <w:pageBreakBefore/>
        <w:rPr>
          <w:rFonts w:ascii="Calibri" w:hAnsi="Calibri"/>
          <w:sz w:val="22"/>
          <w:szCs w:val="22"/>
        </w:rPr>
      </w:pPr>
      <w:r>
        <w:rPr>
          <w:rFonts w:ascii="Calibri" w:hAnsi="Calibri"/>
          <w:b/>
          <w:bCs/>
          <w:sz w:val="22"/>
          <w:szCs w:val="22"/>
        </w:rPr>
        <w:lastRenderedPageBreak/>
        <w:t xml:space="preserve">N.B. There is an expectation that, in line with other members of the Senior Leadership Team,  and in recognition of the school’s current priorities, this post holder will be have a significant teaching commitment each week. This will be reviewed </w:t>
      </w:r>
      <w:r w:rsidR="0002773B">
        <w:rPr>
          <w:rFonts w:ascii="Calibri" w:hAnsi="Calibri"/>
          <w:b/>
          <w:bCs/>
          <w:sz w:val="22"/>
          <w:szCs w:val="22"/>
        </w:rPr>
        <w:t>regularly</w:t>
      </w:r>
      <w:r>
        <w:rPr>
          <w:rFonts w:ascii="Calibri" w:hAnsi="Calibri"/>
          <w:b/>
          <w:bCs/>
          <w:sz w:val="22"/>
          <w:szCs w:val="22"/>
        </w:rPr>
        <w:t xml:space="preserve">.  </w:t>
      </w:r>
    </w:p>
    <w:p w14:paraId="4DA8E3AD" w14:textId="77777777" w:rsidR="006E7D10" w:rsidRDefault="006E7D10" w:rsidP="006E7D10">
      <w:pPr>
        <w:pStyle w:val="Default"/>
        <w:widowControl w:val="0"/>
        <w:numPr>
          <w:ilvl w:val="0"/>
          <w:numId w:val="5"/>
        </w:numPr>
        <w:spacing w:after="27"/>
        <w:rPr>
          <w:rFonts w:ascii="Calibri" w:hAnsi="Calibri"/>
          <w:sz w:val="22"/>
          <w:szCs w:val="22"/>
        </w:rPr>
      </w:pPr>
      <w:r>
        <w:rPr>
          <w:rFonts w:ascii="Calibri" w:hAnsi="Calibri"/>
          <w:sz w:val="22"/>
          <w:szCs w:val="22"/>
        </w:rPr>
        <w:t xml:space="preserve">As a member of SLT, contribute to the development of effective evaluation, assessment and performance management systems. </w:t>
      </w:r>
    </w:p>
    <w:p w14:paraId="63334B3F" w14:textId="77777777" w:rsidR="006E7D10" w:rsidRDefault="006E7D10" w:rsidP="006E7D10">
      <w:pPr>
        <w:pStyle w:val="Default"/>
        <w:widowControl w:val="0"/>
        <w:numPr>
          <w:ilvl w:val="0"/>
          <w:numId w:val="5"/>
        </w:numPr>
        <w:spacing w:after="27"/>
        <w:rPr>
          <w:rFonts w:ascii="Calibri" w:hAnsi="Calibri"/>
          <w:sz w:val="22"/>
          <w:szCs w:val="22"/>
        </w:rPr>
      </w:pPr>
      <w:r>
        <w:rPr>
          <w:rFonts w:ascii="Calibri" w:hAnsi="Calibri"/>
          <w:sz w:val="22"/>
          <w:szCs w:val="22"/>
        </w:rPr>
        <w:t xml:space="preserve">As a member of the SLT, contribute to the maintenance, development and improvement of Academy </w:t>
      </w:r>
      <w:proofErr w:type="spellStart"/>
      <w:r>
        <w:rPr>
          <w:rFonts w:ascii="Calibri" w:hAnsi="Calibri"/>
          <w:sz w:val="22"/>
          <w:szCs w:val="22"/>
        </w:rPr>
        <w:t>organisational</w:t>
      </w:r>
      <w:proofErr w:type="spellEnd"/>
      <w:r>
        <w:rPr>
          <w:rFonts w:ascii="Calibri" w:hAnsi="Calibri"/>
          <w:sz w:val="22"/>
          <w:szCs w:val="22"/>
        </w:rPr>
        <w:t xml:space="preserve"> structures and functions based on rigorous self-evaluation and strategy across Rainbow Base. </w:t>
      </w:r>
    </w:p>
    <w:p w14:paraId="41DAAEAA" w14:textId="77777777" w:rsidR="006E7D10" w:rsidRDefault="006E7D10" w:rsidP="006E7D10">
      <w:pPr>
        <w:pStyle w:val="Default"/>
        <w:widowControl w:val="0"/>
        <w:numPr>
          <w:ilvl w:val="0"/>
          <w:numId w:val="5"/>
        </w:numPr>
        <w:spacing w:after="27"/>
        <w:rPr>
          <w:rFonts w:ascii="Calibri" w:hAnsi="Calibri"/>
          <w:sz w:val="22"/>
          <w:szCs w:val="22"/>
        </w:rPr>
      </w:pPr>
      <w:r>
        <w:rPr>
          <w:rFonts w:ascii="Calibri" w:hAnsi="Calibri"/>
          <w:sz w:val="22"/>
          <w:szCs w:val="22"/>
        </w:rPr>
        <w:t xml:space="preserve">Advise the Principal and Governing Body on the human and other resources needs of Rainbow Base and undertake direct responsibility for the human and other resources delegated to the base. </w:t>
      </w:r>
    </w:p>
    <w:p w14:paraId="7D6B967B" w14:textId="77777777" w:rsidR="006E7D10" w:rsidRDefault="006E7D10" w:rsidP="006E7D10">
      <w:pPr>
        <w:pStyle w:val="Default"/>
        <w:widowControl w:val="0"/>
        <w:numPr>
          <w:ilvl w:val="0"/>
          <w:numId w:val="5"/>
        </w:numPr>
        <w:spacing w:after="27"/>
        <w:rPr>
          <w:rFonts w:ascii="Calibri" w:hAnsi="Calibri"/>
          <w:sz w:val="22"/>
          <w:szCs w:val="22"/>
        </w:rPr>
      </w:pPr>
      <w:r>
        <w:rPr>
          <w:rFonts w:ascii="Calibri" w:hAnsi="Calibri"/>
          <w:sz w:val="22"/>
          <w:szCs w:val="22"/>
        </w:rPr>
        <w:t xml:space="preserve">As a member of SLT, contribute to ensuring that the Health and Safety of all learners, staff and visitors is protected and direct responsibility for the effective operation of all Safeguarding procedures in Rainbow Base. </w:t>
      </w:r>
    </w:p>
    <w:p w14:paraId="2378EE03" w14:textId="77777777" w:rsidR="006E7D10" w:rsidRDefault="006E7D10" w:rsidP="006E7D10">
      <w:pPr>
        <w:pStyle w:val="Default"/>
        <w:widowControl w:val="0"/>
        <w:numPr>
          <w:ilvl w:val="0"/>
          <w:numId w:val="5"/>
        </w:numPr>
        <w:spacing w:after="27"/>
        <w:rPr>
          <w:rFonts w:ascii="Calibri" w:hAnsi="Calibri"/>
          <w:sz w:val="22"/>
          <w:szCs w:val="22"/>
        </w:rPr>
      </w:pPr>
      <w:r>
        <w:rPr>
          <w:rFonts w:ascii="Calibri" w:hAnsi="Calibri"/>
          <w:sz w:val="22"/>
          <w:szCs w:val="22"/>
        </w:rPr>
        <w:t xml:space="preserve">Ensure that appropriate records are kept in line with Academy policies and statutory guidance. </w:t>
      </w:r>
    </w:p>
    <w:p w14:paraId="714FB058" w14:textId="77777777" w:rsidR="006E7D10" w:rsidRDefault="006E7D10" w:rsidP="006E7D10">
      <w:pPr>
        <w:pStyle w:val="Default"/>
        <w:widowControl w:val="0"/>
        <w:numPr>
          <w:ilvl w:val="0"/>
          <w:numId w:val="5"/>
        </w:numPr>
        <w:rPr>
          <w:rFonts w:ascii="Calibri" w:hAnsi="Calibri"/>
          <w:sz w:val="22"/>
          <w:szCs w:val="22"/>
        </w:rPr>
      </w:pPr>
      <w:r>
        <w:rPr>
          <w:rFonts w:ascii="Calibri" w:hAnsi="Calibri"/>
          <w:sz w:val="22"/>
          <w:szCs w:val="22"/>
        </w:rPr>
        <w:t xml:space="preserve">Undertake the performance and line management of all staff allocated to Rainbow Base. </w:t>
      </w:r>
    </w:p>
    <w:p w14:paraId="192D1635" w14:textId="77777777" w:rsidR="006E7D10" w:rsidRDefault="006E7D10" w:rsidP="006E7D10">
      <w:pPr>
        <w:pStyle w:val="Default"/>
        <w:rPr>
          <w:rFonts w:ascii="Calibri" w:hAnsi="Calibri"/>
          <w:sz w:val="22"/>
          <w:szCs w:val="22"/>
        </w:rPr>
      </w:pPr>
    </w:p>
    <w:p w14:paraId="71B9BB01" w14:textId="77777777" w:rsidR="006E7D10" w:rsidRDefault="006E7D10" w:rsidP="006E7D10">
      <w:pPr>
        <w:pStyle w:val="Default"/>
        <w:rPr>
          <w:rFonts w:ascii="Calibri" w:hAnsi="Calibri"/>
          <w:sz w:val="22"/>
          <w:szCs w:val="22"/>
        </w:rPr>
      </w:pPr>
      <w:r>
        <w:rPr>
          <w:rFonts w:ascii="Calibri" w:hAnsi="Calibri"/>
          <w:b/>
          <w:bCs/>
          <w:sz w:val="22"/>
          <w:szCs w:val="22"/>
        </w:rPr>
        <w:t xml:space="preserve">Staff Management and Development </w:t>
      </w:r>
    </w:p>
    <w:p w14:paraId="7D4807B3" w14:textId="77777777" w:rsidR="006E7D10" w:rsidRDefault="006E7D10" w:rsidP="006E7D10">
      <w:pPr>
        <w:pStyle w:val="Default"/>
        <w:widowControl w:val="0"/>
        <w:numPr>
          <w:ilvl w:val="0"/>
          <w:numId w:val="6"/>
        </w:numPr>
        <w:spacing w:after="31"/>
        <w:rPr>
          <w:rFonts w:ascii="Calibri" w:hAnsi="Calibri"/>
          <w:sz w:val="22"/>
          <w:szCs w:val="22"/>
        </w:rPr>
      </w:pPr>
      <w:r>
        <w:rPr>
          <w:rFonts w:ascii="Calibri" w:hAnsi="Calibri"/>
          <w:sz w:val="22"/>
          <w:szCs w:val="22"/>
        </w:rPr>
        <w:t xml:space="preserve">Support the Principal and SLT in creating, maintaining and developing an </w:t>
      </w:r>
      <w:proofErr w:type="spellStart"/>
      <w:r>
        <w:rPr>
          <w:rFonts w:ascii="Calibri" w:hAnsi="Calibri"/>
          <w:sz w:val="22"/>
          <w:szCs w:val="22"/>
        </w:rPr>
        <w:t>organisational</w:t>
      </w:r>
      <w:proofErr w:type="spellEnd"/>
      <w:r>
        <w:rPr>
          <w:rFonts w:ascii="Calibri" w:hAnsi="Calibri"/>
          <w:sz w:val="22"/>
          <w:szCs w:val="22"/>
        </w:rPr>
        <w:t xml:space="preserve"> structure, which reflects the Academy’s values, ensures financial viability and enables the management systems, structure and processes to work effectively in line with key priorities. </w:t>
      </w:r>
    </w:p>
    <w:p w14:paraId="4F5C656C" w14:textId="77777777" w:rsidR="006E7D10" w:rsidRDefault="006E7D10" w:rsidP="006E7D10">
      <w:pPr>
        <w:pStyle w:val="Default"/>
        <w:widowControl w:val="0"/>
        <w:numPr>
          <w:ilvl w:val="0"/>
          <w:numId w:val="6"/>
        </w:numPr>
        <w:spacing w:after="31"/>
        <w:rPr>
          <w:rFonts w:ascii="Calibri" w:hAnsi="Calibri"/>
          <w:sz w:val="22"/>
          <w:szCs w:val="22"/>
        </w:rPr>
      </w:pPr>
      <w:r>
        <w:rPr>
          <w:rFonts w:ascii="Calibri" w:hAnsi="Calibri"/>
          <w:sz w:val="22"/>
          <w:szCs w:val="22"/>
        </w:rPr>
        <w:t xml:space="preserve">Ensure effective planning, allocation, support and evaluation of the work undertaken by Rainbow Base, ensuring clear delegation of tasks and devolution of responsibilities. </w:t>
      </w:r>
    </w:p>
    <w:p w14:paraId="26ABC2C4" w14:textId="77777777" w:rsidR="006E7D10" w:rsidRDefault="006E7D10" w:rsidP="006E7D10">
      <w:pPr>
        <w:pStyle w:val="Default"/>
        <w:widowControl w:val="0"/>
        <w:numPr>
          <w:ilvl w:val="0"/>
          <w:numId w:val="6"/>
        </w:numPr>
        <w:spacing w:after="31"/>
        <w:rPr>
          <w:rFonts w:ascii="Calibri" w:hAnsi="Calibri"/>
          <w:sz w:val="22"/>
          <w:szCs w:val="22"/>
        </w:rPr>
      </w:pPr>
      <w:r>
        <w:rPr>
          <w:rFonts w:ascii="Calibri" w:hAnsi="Calibri"/>
          <w:sz w:val="22"/>
          <w:szCs w:val="22"/>
        </w:rPr>
        <w:t xml:space="preserve">Ensure that all staff allocated to Rainbow Base receive regular performance reviews and have individual professional development plans to address professional needs. </w:t>
      </w:r>
    </w:p>
    <w:p w14:paraId="265BAD93" w14:textId="77777777" w:rsidR="006E7D10" w:rsidRDefault="006E7D10" w:rsidP="006E7D10">
      <w:pPr>
        <w:pStyle w:val="Default"/>
        <w:widowControl w:val="0"/>
        <w:numPr>
          <w:ilvl w:val="0"/>
          <w:numId w:val="6"/>
        </w:numPr>
        <w:spacing w:after="31"/>
        <w:rPr>
          <w:rFonts w:ascii="Calibri" w:hAnsi="Calibri"/>
          <w:sz w:val="22"/>
          <w:szCs w:val="22"/>
        </w:rPr>
      </w:pPr>
      <w:r>
        <w:rPr>
          <w:rFonts w:ascii="Calibri" w:hAnsi="Calibri"/>
          <w:sz w:val="22"/>
          <w:szCs w:val="22"/>
        </w:rPr>
        <w:t xml:space="preserve">To write and review job descriptions for all staff allocated to Rainbow Base. </w:t>
      </w:r>
    </w:p>
    <w:p w14:paraId="261EA81C" w14:textId="77777777" w:rsidR="006E7D10" w:rsidRDefault="006E7D10" w:rsidP="006E7D10">
      <w:pPr>
        <w:pStyle w:val="Default"/>
        <w:widowControl w:val="0"/>
        <w:numPr>
          <w:ilvl w:val="0"/>
          <w:numId w:val="6"/>
        </w:numPr>
        <w:rPr>
          <w:rFonts w:ascii="Calibri" w:hAnsi="Calibri"/>
          <w:sz w:val="22"/>
          <w:szCs w:val="22"/>
        </w:rPr>
      </w:pPr>
      <w:r>
        <w:rPr>
          <w:rFonts w:ascii="Calibri" w:hAnsi="Calibri"/>
          <w:sz w:val="22"/>
          <w:szCs w:val="22"/>
        </w:rPr>
        <w:t xml:space="preserve">To be involved in the recruitment of appropriate staff for Rainbow Base and for the Academy as a whole. </w:t>
      </w:r>
    </w:p>
    <w:p w14:paraId="01240D7F" w14:textId="77777777" w:rsidR="006E7D10" w:rsidRDefault="006E7D10" w:rsidP="006E7D10">
      <w:pPr>
        <w:pStyle w:val="Default"/>
        <w:rPr>
          <w:rFonts w:ascii="Calibri" w:hAnsi="Calibri"/>
          <w:sz w:val="22"/>
          <w:szCs w:val="22"/>
        </w:rPr>
      </w:pPr>
    </w:p>
    <w:p w14:paraId="5F267403" w14:textId="77777777" w:rsidR="006E7D10" w:rsidRDefault="006E7D10" w:rsidP="006E7D10">
      <w:pPr>
        <w:pStyle w:val="Default"/>
        <w:rPr>
          <w:rFonts w:ascii="Calibri" w:hAnsi="Calibri"/>
          <w:sz w:val="22"/>
          <w:szCs w:val="22"/>
        </w:rPr>
      </w:pPr>
      <w:r>
        <w:rPr>
          <w:rFonts w:ascii="Calibri" w:hAnsi="Calibri"/>
          <w:b/>
          <w:bCs/>
          <w:sz w:val="22"/>
          <w:szCs w:val="22"/>
        </w:rPr>
        <w:t xml:space="preserve">Accountability </w:t>
      </w:r>
    </w:p>
    <w:p w14:paraId="613D7DBE" w14:textId="77777777" w:rsidR="006E7D10" w:rsidRDefault="006E7D10" w:rsidP="006E7D10">
      <w:pPr>
        <w:pStyle w:val="Default"/>
        <w:widowControl w:val="0"/>
        <w:numPr>
          <w:ilvl w:val="0"/>
          <w:numId w:val="7"/>
        </w:numPr>
        <w:spacing w:after="27"/>
        <w:rPr>
          <w:rFonts w:ascii="Calibri" w:hAnsi="Calibri"/>
          <w:sz w:val="22"/>
          <w:szCs w:val="22"/>
        </w:rPr>
      </w:pPr>
      <w:r>
        <w:rPr>
          <w:rFonts w:ascii="Calibri" w:hAnsi="Calibri"/>
          <w:sz w:val="22"/>
          <w:szCs w:val="22"/>
        </w:rPr>
        <w:t xml:space="preserve">As part of the SLT ensure that all individual staff accountabilities are clearly defined, understood and agreed and are subject to rigorous review and evaluation. </w:t>
      </w:r>
    </w:p>
    <w:p w14:paraId="0F0DC17C" w14:textId="5A4C4276" w:rsidR="006E7D10" w:rsidRDefault="006E7D10" w:rsidP="006E7D10">
      <w:pPr>
        <w:pStyle w:val="Default"/>
        <w:widowControl w:val="0"/>
        <w:numPr>
          <w:ilvl w:val="0"/>
          <w:numId w:val="7"/>
        </w:numPr>
        <w:spacing w:after="27"/>
        <w:rPr>
          <w:rFonts w:ascii="Calibri" w:hAnsi="Calibri"/>
          <w:sz w:val="22"/>
          <w:szCs w:val="22"/>
        </w:rPr>
      </w:pPr>
      <w:r>
        <w:rPr>
          <w:rFonts w:ascii="Calibri" w:hAnsi="Calibri"/>
          <w:sz w:val="22"/>
          <w:szCs w:val="22"/>
        </w:rPr>
        <w:t>As part of the SLT, ensure that learners, parents/</w:t>
      </w:r>
      <w:proofErr w:type="spellStart"/>
      <w:r>
        <w:rPr>
          <w:rFonts w:ascii="Calibri" w:hAnsi="Calibri"/>
          <w:sz w:val="22"/>
          <w:szCs w:val="22"/>
        </w:rPr>
        <w:t>carers</w:t>
      </w:r>
      <w:proofErr w:type="spellEnd"/>
      <w:r>
        <w:rPr>
          <w:rFonts w:ascii="Calibri" w:hAnsi="Calibri"/>
          <w:sz w:val="22"/>
          <w:szCs w:val="22"/>
        </w:rPr>
        <w:t xml:space="preserve">, commissioners and other stakeholders are kept well informed about the priorities, curriculum, learners’ attainment and progress and successes. </w:t>
      </w:r>
    </w:p>
    <w:p w14:paraId="1DC47543" w14:textId="77777777" w:rsidR="006E7D10" w:rsidRDefault="006E7D10" w:rsidP="006E7D10">
      <w:pPr>
        <w:pStyle w:val="Default"/>
        <w:widowControl w:val="0"/>
        <w:numPr>
          <w:ilvl w:val="0"/>
          <w:numId w:val="7"/>
        </w:numPr>
        <w:spacing w:after="27"/>
        <w:rPr>
          <w:rFonts w:ascii="Calibri" w:hAnsi="Calibri"/>
          <w:sz w:val="22"/>
          <w:szCs w:val="22"/>
        </w:rPr>
      </w:pPr>
      <w:r>
        <w:rPr>
          <w:rFonts w:ascii="Calibri" w:hAnsi="Calibri"/>
          <w:sz w:val="22"/>
          <w:szCs w:val="22"/>
        </w:rPr>
        <w:t xml:space="preserve">As part of the SLT to help combine the outcomes of regular self-evaluation with external evaluations in order to validate self-evaluation and develop the Academy. </w:t>
      </w:r>
    </w:p>
    <w:p w14:paraId="14D33C32" w14:textId="77777777" w:rsidR="006E7D10" w:rsidRDefault="006E7D10" w:rsidP="006E7D10">
      <w:pPr>
        <w:pStyle w:val="Default"/>
        <w:widowControl w:val="0"/>
        <w:numPr>
          <w:ilvl w:val="0"/>
          <w:numId w:val="7"/>
        </w:numPr>
        <w:spacing w:after="27"/>
        <w:rPr>
          <w:rFonts w:ascii="Calibri" w:hAnsi="Calibri"/>
          <w:sz w:val="22"/>
          <w:szCs w:val="22"/>
        </w:rPr>
      </w:pPr>
      <w:r>
        <w:rPr>
          <w:rFonts w:ascii="Calibri" w:hAnsi="Calibri"/>
          <w:sz w:val="22"/>
          <w:szCs w:val="22"/>
        </w:rPr>
        <w:t xml:space="preserve">Contribute as part of the SLT to ensuring that all appropriate measures are actively adopted and monitored for maintaining and safeguarding culture in Rainbow Base including compliance with all aspects of Safer Recruitment and Child Protection. </w:t>
      </w:r>
    </w:p>
    <w:p w14:paraId="06B90E21" w14:textId="77777777" w:rsidR="006E7D10" w:rsidRDefault="006E7D10" w:rsidP="006E7D10">
      <w:pPr>
        <w:pStyle w:val="Default"/>
        <w:widowControl w:val="0"/>
        <w:numPr>
          <w:ilvl w:val="0"/>
          <w:numId w:val="7"/>
        </w:numPr>
        <w:spacing w:after="27"/>
        <w:rPr>
          <w:rFonts w:ascii="Calibri" w:hAnsi="Calibri"/>
          <w:sz w:val="22"/>
          <w:szCs w:val="22"/>
        </w:rPr>
      </w:pPr>
      <w:r>
        <w:rPr>
          <w:rFonts w:ascii="Calibri" w:hAnsi="Calibri"/>
          <w:sz w:val="22"/>
          <w:szCs w:val="22"/>
        </w:rPr>
        <w:t xml:space="preserve">Regularly review own practice, set personal targets and take responsibility for own professional development. </w:t>
      </w:r>
    </w:p>
    <w:p w14:paraId="045FB1CD" w14:textId="77777777" w:rsidR="006E7D10" w:rsidRDefault="006E7D10" w:rsidP="006E7D10">
      <w:pPr>
        <w:pStyle w:val="Default"/>
        <w:rPr>
          <w:rFonts w:ascii="Calibri" w:hAnsi="Calibri"/>
          <w:sz w:val="22"/>
          <w:szCs w:val="22"/>
        </w:rPr>
      </w:pPr>
    </w:p>
    <w:p w14:paraId="6634C695" w14:textId="77777777" w:rsidR="006E7D10" w:rsidRPr="000D7172" w:rsidRDefault="006E7D10" w:rsidP="006E7D10">
      <w:pPr>
        <w:rPr>
          <w:rFonts w:eastAsia="Calibri"/>
        </w:rPr>
      </w:pPr>
    </w:p>
    <w:p w14:paraId="630414F0" w14:textId="27EFC084" w:rsidR="00F43DF7" w:rsidRPr="006E7D10" w:rsidRDefault="00F43DF7" w:rsidP="006E7D10"/>
    <w:sectPr w:rsidR="00F43DF7" w:rsidRPr="006E7D10" w:rsidSect="00022341">
      <w:headerReference w:type="default" r:id="rId12"/>
      <w:footerReference w:type="even" r:id="rId13"/>
      <w:footerReference w:type="default" r:id="rId14"/>
      <w:headerReference w:type="first" r:id="rId15"/>
      <w:footerReference w:type="first" r:id="rId16"/>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768DB1" w14:textId="77777777" w:rsidR="0019498D" w:rsidRDefault="0019498D" w:rsidP="00431F84">
      <w:r>
        <w:separator/>
      </w:r>
    </w:p>
  </w:endnote>
  <w:endnote w:type="continuationSeparator" w:id="0">
    <w:p w14:paraId="11C4D51F" w14:textId="77777777" w:rsidR="0019498D" w:rsidRDefault="0019498D"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mic Sans MS">
    <w:panose1 w:val="030F0702030302020204"/>
    <w:charset w:val="00"/>
    <w:family w:val="auto"/>
    <w:pitch w:val="variable"/>
    <w:sig w:usb0="00000287" w:usb1="00000000" w:usb2="00000000" w:usb3="00000000" w:csb0="0000009F" w:csb1="00000000"/>
  </w:font>
  <w:font w:name="Arial">
    <w:altName w:val="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EB5D1" w14:textId="100CE57D" w:rsidR="00431F84" w:rsidRDefault="009C5BC0">
    <w:pPr>
      <w:pStyle w:val="Footer"/>
    </w:pPr>
    <w:r>
      <w:rPr>
        <w:noProof/>
        <w:lang w:val="en-US"/>
      </w:rPr>
      <w:drawing>
        <wp:anchor distT="0" distB="0" distL="114300" distR="114300" simplePos="0" relativeHeight="251662336" behindDoc="0" locked="0" layoutInCell="1" allowOverlap="1" wp14:anchorId="0109E989" wp14:editId="425A05B7">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val="en-US"/>
      </w:rPr>
      <mc:AlternateContent>
        <mc:Choice Requires="wps">
          <w:drawing>
            <wp:anchor distT="45720" distB="45720" distL="114300" distR="114300" simplePos="0" relativeHeight="251664384" behindDoc="0" locked="0" layoutInCell="1" allowOverlap="1" wp14:anchorId="745F13A3" wp14:editId="59CCA701">
              <wp:simplePos x="0" y="0"/>
              <wp:positionH relativeFrom="margin">
                <wp:align>center</wp:align>
              </wp:positionH>
              <wp:positionV relativeFrom="paragraph">
                <wp:posOffset>781685</wp:posOffset>
              </wp:positionV>
              <wp:extent cx="457200" cy="2463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6380"/>
                      </a:xfrm>
                      <a:prstGeom prst="rect">
                        <a:avLst/>
                      </a:prstGeom>
                      <a:solidFill>
                        <a:srgbClr val="FFFFFF"/>
                      </a:solidFill>
                      <a:ln w="9525">
                        <a:noFill/>
                        <a:miter lim="800000"/>
                        <a:headEnd/>
                        <a:tailEnd/>
                      </a:ln>
                    </wps:spPr>
                    <wps:txbx>
                      <w:txbxContent>
                        <w:p w14:paraId="31730855" w14:textId="383E2417" w:rsidR="00013D2F" w:rsidRPr="00F43DF7" w:rsidRDefault="00013D2F" w:rsidP="00013D2F">
                          <w:pPr>
                            <w:jc w:val="center"/>
                            <w:rPr>
                              <w:rFonts w:ascii="Arial" w:hAnsi="Arial" w:cs="Arial"/>
                              <w:sz w:val="20"/>
                              <w:szCs w:val="20"/>
                            </w:rPr>
                          </w:pPr>
                          <w:r w:rsidRPr="00F43DF7">
                            <w:rPr>
                              <w:rFonts w:ascii="Arial" w:hAnsi="Arial" w:cs="Arial"/>
                              <w:sz w:val="20"/>
                              <w:szCs w:val="20"/>
                            </w:rPr>
                            <w:fldChar w:fldCharType="begin"/>
                          </w:r>
                          <w:r w:rsidRPr="00F43DF7">
                            <w:rPr>
                              <w:rFonts w:ascii="Arial" w:hAnsi="Arial" w:cs="Arial"/>
                              <w:sz w:val="20"/>
                              <w:szCs w:val="20"/>
                            </w:rPr>
                            <w:instrText xml:space="preserve"> PAGE   \* MERGEFORMAT </w:instrText>
                          </w:r>
                          <w:r w:rsidRPr="00F43DF7">
                            <w:rPr>
                              <w:rFonts w:ascii="Arial" w:hAnsi="Arial" w:cs="Arial"/>
                              <w:sz w:val="20"/>
                              <w:szCs w:val="20"/>
                            </w:rPr>
                            <w:fldChar w:fldCharType="separate"/>
                          </w:r>
                          <w:r w:rsidR="0002773B">
                            <w:rPr>
                              <w:rFonts w:ascii="Arial" w:hAnsi="Arial" w:cs="Arial"/>
                              <w:noProof/>
                              <w:sz w:val="20"/>
                              <w:szCs w:val="20"/>
                            </w:rPr>
                            <w:t>2</w:t>
                          </w:r>
                          <w:r w:rsidRPr="00F43DF7">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383E2417" w:rsidR="00013D2F" w:rsidRPr="00F43DF7" w:rsidRDefault="00013D2F" w:rsidP="00013D2F">
                    <w:pPr>
                      <w:jc w:val="center"/>
                      <w:rPr>
                        <w:rFonts w:ascii="Arial" w:hAnsi="Arial" w:cs="Arial"/>
                        <w:sz w:val="20"/>
                        <w:szCs w:val="20"/>
                      </w:rPr>
                    </w:pPr>
                    <w:r w:rsidRPr="00F43DF7">
                      <w:rPr>
                        <w:rFonts w:ascii="Arial" w:hAnsi="Arial" w:cs="Arial"/>
                        <w:sz w:val="20"/>
                        <w:szCs w:val="20"/>
                      </w:rPr>
                      <w:fldChar w:fldCharType="begin"/>
                    </w:r>
                    <w:r w:rsidRPr="00F43DF7">
                      <w:rPr>
                        <w:rFonts w:ascii="Arial" w:hAnsi="Arial" w:cs="Arial"/>
                        <w:sz w:val="20"/>
                        <w:szCs w:val="20"/>
                      </w:rPr>
                      <w:instrText xml:space="preserve"> PAGE   \* MERGEFORMAT </w:instrText>
                    </w:r>
                    <w:r w:rsidRPr="00F43DF7">
                      <w:rPr>
                        <w:rFonts w:ascii="Arial" w:hAnsi="Arial" w:cs="Arial"/>
                        <w:sz w:val="20"/>
                        <w:szCs w:val="20"/>
                      </w:rPr>
                      <w:fldChar w:fldCharType="separate"/>
                    </w:r>
                    <w:r w:rsidR="006E7D10">
                      <w:rPr>
                        <w:rFonts w:ascii="Arial" w:hAnsi="Arial" w:cs="Arial"/>
                        <w:noProof/>
                        <w:sz w:val="20"/>
                        <w:szCs w:val="20"/>
                      </w:rPr>
                      <w:t>2</w:t>
                    </w:r>
                    <w:r w:rsidRPr="00F43DF7">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51B43" w14:textId="2517B28D" w:rsidR="00BE2A1F" w:rsidRDefault="004025C8">
    <w:pPr>
      <w:pStyle w:val="Footer"/>
    </w:pPr>
    <w:r>
      <w:rPr>
        <w:noProof/>
        <w:lang w:val="en-US"/>
      </w:rPr>
      <w:drawing>
        <wp:anchor distT="0" distB="0" distL="114300" distR="114300" simplePos="0" relativeHeight="251659264" behindDoc="0" locked="0" layoutInCell="1" allowOverlap="1" wp14:anchorId="202AB8DC" wp14:editId="2599460A">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02D0C4" w14:textId="77777777" w:rsidR="0019498D" w:rsidRDefault="0019498D" w:rsidP="00431F84">
      <w:r>
        <w:separator/>
      </w:r>
    </w:p>
  </w:footnote>
  <w:footnote w:type="continuationSeparator" w:id="0">
    <w:p w14:paraId="54E16933" w14:textId="77777777" w:rsidR="0019498D" w:rsidRDefault="0019498D" w:rsidP="00431F8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63EAD" w14:textId="3D6931B7" w:rsidR="00431F84" w:rsidRDefault="004025C8" w:rsidP="00431F84">
    <w:pPr>
      <w:pStyle w:val="Header"/>
      <w:jc w:val="right"/>
    </w:pPr>
    <w:r>
      <w:rPr>
        <w:noProof/>
        <w:lang w:val="en-US"/>
      </w:rPr>
      <w:drawing>
        <wp:anchor distT="0" distB="0" distL="114300" distR="114300" simplePos="0" relativeHeight="251661312" behindDoc="0" locked="0" layoutInCell="1" allowOverlap="1" wp14:anchorId="4529F2D0" wp14:editId="61B31365">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0E84F" w14:textId="7A73895A" w:rsidR="00BE2A1F" w:rsidRDefault="004025C8">
    <w:pPr>
      <w:pStyle w:val="Header"/>
    </w:pPr>
    <w:r>
      <w:rPr>
        <w:noProof/>
        <w:lang w:val="en-US"/>
      </w:rPr>
      <w:drawing>
        <wp:anchor distT="0" distB="0" distL="114300" distR="114300" simplePos="0" relativeHeight="251658240" behindDoc="0" locked="0" layoutInCell="1" allowOverlap="1" wp14:anchorId="5AAC2284" wp14:editId="7DB905A7">
          <wp:simplePos x="0" y="0"/>
          <wp:positionH relativeFrom="page">
            <wp:posOffset>32660</wp:posOffset>
          </wp:positionH>
          <wp:positionV relativeFrom="page">
            <wp:posOffset>0</wp:posOffset>
          </wp:positionV>
          <wp:extent cx="7507278"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5206"/>
    <w:multiLevelType w:val="hybridMultilevel"/>
    <w:tmpl w:val="B4DA8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E0BFA"/>
    <w:multiLevelType w:val="hybridMultilevel"/>
    <w:tmpl w:val="5C9C2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13747E32"/>
    <w:multiLevelType w:val="hybridMultilevel"/>
    <w:tmpl w:val="30A48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2FB02BA1"/>
    <w:multiLevelType w:val="hybridMultilevel"/>
    <w:tmpl w:val="E0FA6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4DA15733"/>
    <w:multiLevelType w:val="hybridMultilevel"/>
    <w:tmpl w:val="03402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55D790A"/>
    <w:multiLevelType w:val="hybridMultilevel"/>
    <w:tmpl w:val="9E744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6FBC5BAE"/>
    <w:multiLevelType w:val="hybridMultilevel"/>
    <w:tmpl w:val="B5B67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F84"/>
    <w:rsid w:val="00013D2F"/>
    <w:rsid w:val="00022341"/>
    <w:rsid w:val="0002773B"/>
    <w:rsid w:val="000576B7"/>
    <w:rsid w:val="000773AF"/>
    <w:rsid w:val="0019498D"/>
    <w:rsid w:val="001F2A8A"/>
    <w:rsid w:val="00260344"/>
    <w:rsid w:val="003663FA"/>
    <w:rsid w:val="003C16FF"/>
    <w:rsid w:val="003C2E45"/>
    <w:rsid w:val="003D31B2"/>
    <w:rsid w:val="004025C8"/>
    <w:rsid w:val="00431F84"/>
    <w:rsid w:val="00476BF4"/>
    <w:rsid w:val="004B742B"/>
    <w:rsid w:val="00501A1B"/>
    <w:rsid w:val="005428DC"/>
    <w:rsid w:val="00621AF8"/>
    <w:rsid w:val="006B6D6C"/>
    <w:rsid w:val="006E7D10"/>
    <w:rsid w:val="00725E76"/>
    <w:rsid w:val="00727EF2"/>
    <w:rsid w:val="008B2173"/>
    <w:rsid w:val="008C132D"/>
    <w:rsid w:val="009C5BC0"/>
    <w:rsid w:val="009D5655"/>
    <w:rsid w:val="00A62BB0"/>
    <w:rsid w:val="00AC1E96"/>
    <w:rsid w:val="00AC7C26"/>
    <w:rsid w:val="00AE12B4"/>
    <w:rsid w:val="00AF32CE"/>
    <w:rsid w:val="00BE2A1F"/>
    <w:rsid w:val="00C563AB"/>
    <w:rsid w:val="00C56D32"/>
    <w:rsid w:val="00C90BF0"/>
    <w:rsid w:val="00C97F1C"/>
    <w:rsid w:val="00CB7731"/>
    <w:rsid w:val="00CD0FAA"/>
    <w:rsid w:val="00CE2E6E"/>
    <w:rsid w:val="00CE48C0"/>
    <w:rsid w:val="00D10D7C"/>
    <w:rsid w:val="00D178A4"/>
    <w:rsid w:val="00D803F5"/>
    <w:rsid w:val="00E06B59"/>
    <w:rsid w:val="00E659BB"/>
    <w:rsid w:val="00E76602"/>
    <w:rsid w:val="00EA18BC"/>
    <w:rsid w:val="00F041B7"/>
    <w:rsid w:val="00F43DF7"/>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471124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character" w:styleId="Hyperlink">
    <w:name w:val="Hyperlink"/>
    <w:rsid w:val="00E06B59"/>
    <w:rPr>
      <w:color w:val="0000FF"/>
      <w:u w:val="single"/>
    </w:rPr>
  </w:style>
  <w:style w:type="paragraph" w:customStyle="1" w:styleId="Default">
    <w:name w:val="Default"/>
    <w:rsid w:val="00AF32CE"/>
    <w:pPr>
      <w:autoSpaceDE w:val="0"/>
      <w:autoSpaceDN w:val="0"/>
      <w:adjustRightInd w:val="0"/>
    </w:pPr>
    <w:rPr>
      <w:rFonts w:ascii="Comic Sans MS" w:eastAsia="Times New Roman" w:hAnsi="Comic Sans MS" w:cs="Times New Roman"/>
      <w:color w:val="00000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character" w:styleId="Hyperlink">
    <w:name w:val="Hyperlink"/>
    <w:rsid w:val="00E06B59"/>
    <w:rPr>
      <w:color w:val="0000FF"/>
      <w:u w:val="single"/>
    </w:rPr>
  </w:style>
  <w:style w:type="paragraph" w:customStyle="1" w:styleId="Default">
    <w:name w:val="Default"/>
    <w:rsid w:val="00AF32CE"/>
    <w:pPr>
      <w:autoSpaceDE w:val="0"/>
      <w:autoSpaceDN w:val="0"/>
      <w:adjustRightInd w:val="0"/>
    </w:pPr>
    <w:rPr>
      <w:rFonts w:ascii="Comic Sans MS" w:eastAsia="Times New Roman" w:hAnsi="Comic Sans MS" w:cs="Times New Roman"/>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347801337">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 w:id="20655185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2.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2e4d2c8f5fd13b9c1484c8cf5b9d0de0">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e1a9d422862d27b9faabb48c8b402c57"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99A24A8-787F-41EA-ABF6-093C927DD52E}">
  <ds:schemaRefs>
    <ds:schemaRef ds:uri="http://schemas.microsoft.com/sharepoint/v3/contenttype/forms"/>
  </ds:schemaRefs>
</ds:datastoreItem>
</file>

<file path=customXml/itemProps2.xml><?xml version="1.0" encoding="utf-8"?>
<ds:datastoreItem xmlns:ds="http://schemas.openxmlformats.org/officeDocument/2006/customXml" ds:itemID="{852BE3DF-3240-4356-B4C0-11045DCEB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E6F185-BBAF-4306-A48C-95AA9593A7A3}">
  <ds:schemaRefs>
    <ds:schemaRef ds:uri="ebebbe82-c2a2-4530-a37e-828a2b0516ff"/>
    <ds:schemaRef ds:uri="http://schemas.microsoft.com/office/2006/metadata/properties"/>
    <ds:schemaRef ds:uri="e168b4e3-737f-4bcd-ab94-c7ad1aee72f1"/>
    <ds:schemaRef ds:uri="http://purl.org/dc/terms/"/>
    <ds:schemaRef ds:uri="http://schemas.microsoft.com/office/2006/documentManagement/types"/>
    <ds:schemaRef ds:uri="http://schemas.openxmlformats.org/package/2006/metadata/core-properties"/>
    <ds:schemaRef ds:uri="http://purl.org/dc/elements/1.1/"/>
    <ds:schemaRef ds:uri="http://www.w3.org/XML/1998/namespace"/>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5939EAFB-85E1-6547-8297-96C32C6AB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829</Words>
  <Characters>4731</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Smyth</dc:creator>
  <cp:keywords/>
  <dc:description/>
  <cp:lastModifiedBy>Anna Mackenzie</cp:lastModifiedBy>
  <cp:revision>2</cp:revision>
  <dcterms:created xsi:type="dcterms:W3CDTF">2018-01-24T14:20:00Z</dcterms:created>
  <dcterms:modified xsi:type="dcterms:W3CDTF">2018-01-24T14:20:00Z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ies>
</file>