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BEFAF" w14:textId="768DF797" w:rsidR="587B9E52" w:rsidRDefault="587B9E52" w:rsidP="00740A4D">
      <w:pPr>
        <w:rPr>
          <w:rFonts w:ascii="Gill Sans MT" w:hAnsi="Gill Sans MT"/>
          <w:b/>
          <w:bCs/>
          <w:sz w:val="24"/>
          <w:szCs w:val="24"/>
        </w:rPr>
      </w:pPr>
      <w:r w:rsidRPr="587B9E52">
        <w:rPr>
          <w:rFonts w:ascii="Gill Sans MT" w:hAnsi="Gill Sans MT"/>
          <w:b/>
          <w:bCs/>
          <w:sz w:val="24"/>
          <w:szCs w:val="24"/>
        </w:rPr>
        <w:t>The Aldenham Foundation – The Vision that Maintains Excellence</w:t>
      </w:r>
    </w:p>
    <w:p w14:paraId="176E02A0" w14:textId="0864A662" w:rsidR="00F72EA8" w:rsidRDefault="00D74D54" w:rsidP="00DC3871">
      <w:pPr>
        <w:jc w:val="center"/>
        <w:rPr>
          <w:rFonts w:ascii="Gill Sans MT" w:eastAsia="Gill Sans MT" w:hAnsi="Gill Sans MT" w:cs="Gill Sans MT"/>
          <w:b/>
          <w:bCs/>
          <w:sz w:val="24"/>
          <w:szCs w:val="24"/>
        </w:rPr>
      </w:pPr>
      <w:r>
        <w:rPr>
          <w:rFonts w:ascii="Gill Sans MT" w:hAnsi="Gill Sans MT"/>
          <w:b/>
          <w:bCs/>
          <w:noProof/>
          <w:sz w:val="24"/>
          <w:szCs w:val="24"/>
          <w:lang w:eastAsia="en-GB"/>
        </w:rPr>
        <w:drawing>
          <wp:inline distT="0" distB="0" distL="0" distR="0" wp14:anchorId="6045C526" wp14:editId="45A9CDAB">
            <wp:extent cx="3010920" cy="1104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614" cy="1114755"/>
                    </a:xfrm>
                    <a:prstGeom prst="rect">
                      <a:avLst/>
                    </a:prstGeom>
                    <a:noFill/>
                    <a:ln>
                      <a:noFill/>
                    </a:ln>
                  </pic:spPr>
                </pic:pic>
              </a:graphicData>
            </a:graphic>
          </wp:inline>
        </w:drawing>
      </w:r>
      <w:r w:rsidR="00F72EA8" w:rsidRPr="005D17F4">
        <w:rPr>
          <w:rFonts w:ascii="Arial" w:hAnsi="Arial" w:cs="Arial"/>
          <w:b/>
          <w:noProof/>
        </w:rPr>
        <w:drawing>
          <wp:inline distT="0" distB="0" distL="0" distR="0" wp14:anchorId="0363179B" wp14:editId="284607AB">
            <wp:extent cx="5543550" cy="36819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denham_School_panoramic-view_of_new_Sixth_Form_Cent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8328" cy="3705083"/>
                    </a:xfrm>
                    <a:prstGeom prst="rect">
                      <a:avLst/>
                    </a:prstGeom>
                  </pic:spPr>
                </pic:pic>
              </a:graphicData>
            </a:graphic>
          </wp:inline>
        </w:drawing>
      </w:r>
    </w:p>
    <w:p w14:paraId="35C6624E" w14:textId="17B74AA8" w:rsidR="00F72EA8" w:rsidRDefault="00F72EA8" w:rsidP="00F72EA8">
      <w:pPr>
        <w:pStyle w:val="BodyA"/>
        <w:jc w:val="right"/>
        <w:rPr>
          <w:rFonts w:ascii="Gill Sans MT" w:hAnsi="Gill Sans MT"/>
          <w:b/>
          <w:sz w:val="18"/>
          <w:szCs w:val="18"/>
        </w:rPr>
      </w:pPr>
      <w:r w:rsidRPr="003755E9">
        <w:rPr>
          <w:rFonts w:ascii="Gill Sans MT" w:hAnsi="Gill Sans MT"/>
          <w:b/>
          <w:sz w:val="20"/>
          <w:szCs w:val="20"/>
        </w:rPr>
        <w:t>Ald</w:t>
      </w:r>
      <w:r w:rsidRPr="003755E9">
        <w:rPr>
          <w:rFonts w:ascii="Gill Sans MT" w:hAnsi="Gill Sans MT"/>
          <w:b/>
          <w:sz w:val="18"/>
          <w:szCs w:val="18"/>
        </w:rPr>
        <w:t>enham School, Hertfordshire UK</w:t>
      </w:r>
    </w:p>
    <w:p w14:paraId="2601416C" w14:textId="31CA37AB" w:rsidR="002A34CC" w:rsidRPr="00E66C0D" w:rsidRDefault="002A34CC" w:rsidP="00F72EA8">
      <w:pPr>
        <w:pStyle w:val="BodyA"/>
        <w:ind w:left="-142"/>
        <w:jc w:val="both"/>
        <w:rPr>
          <w:rFonts w:ascii="Gill Sans MT" w:eastAsia="Gill Sans MT" w:hAnsi="Gill Sans MT" w:cs="Gill Sans MT"/>
          <w:sz w:val="24"/>
          <w:szCs w:val="24"/>
        </w:rPr>
      </w:pPr>
      <w:r w:rsidRPr="00E66C0D">
        <w:rPr>
          <w:rFonts w:ascii="Gill Sans MT" w:eastAsia="Gill Sans MT" w:hAnsi="Gill Sans MT" w:cs="Gill Sans MT"/>
          <w:b/>
          <w:bCs/>
          <w:sz w:val="24"/>
          <w:szCs w:val="24"/>
        </w:rPr>
        <w:t>The Aldenham Foundation provides</w:t>
      </w:r>
      <w:r w:rsidRPr="00E66C0D">
        <w:rPr>
          <w:rFonts w:ascii="Gill Sans MT" w:eastAsia="Gill Sans MT" w:hAnsi="Gill Sans MT" w:cs="Gill Sans MT"/>
          <w:sz w:val="24"/>
          <w:szCs w:val="24"/>
        </w:rPr>
        <w:t xml:space="preserve"> </w:t>
      </w:r>
      <w:r w:rsidRPr="00E66C0D">
        <w:rPr>
          <w:rFonts w:ascii="Gill Sans MT" w:eastAsia="Gill Sans MT" w:hAnsi="Gill Sans MT" w:cs="Gill Sans MT"/>
          <w:b/>
          <w:bCs/>
          <w:sz w:val="24"/>
          <w:szCs w:val="24"/>
        </w:rPr>
        <w:t>a holistic vision of education</w:t>
      </w:r>
      <w:r w:rsidRPr="00E66C0D">
        <w:rPr>
          <w:rFonts w:ascii="Gill Sans MT" w:eastAsia="Gill Sans MT" w:hAnsi="Gill Sans MT" w:cs="Gill Sans MT"/>
          <w:sz w:val="24"/>
          <w:szCs w:val="24"/>
        </w:rPr>
        <w:t xml:space="preserve"> in all its schools for which the following are essential features:</w:t>
      </w:r>
    </w:p>
    <w:p w14:paraId="193798E4" w14:textId="77777777" w:rsidR="002A34CC" w:rsidRPr="00AF00EC" w:rsidRDefault="002A34CC" w:rsidP="002A34CC">
      <w:pPr>
        <w:pStyle w:val="ListParagraph"/>
        <w:numPr>
          <w:ilvl w:val="0"/>
          <w:numId w:val="2"/>
        </w:numPr>
        <w:pBdr>
          <w:top w:val="single" w:sz="24" w:space="8" w:color="5B9BD5" w:themeColor="accent1"/>
          <w:bottom w:val="single" w:sz="24" w:space="8" w:color="5B9BD5" w:themeColor="accent1"/>
        </w:pBdr>
        <w:spacing w:after="0"/>
        <w:rPr>
          <w:i/>
          <w:iCs/>
          <w:color w:val="5B9BD5" w:themeColor="accent1"/>
          <w:sz w:val="24"/>
        </w:rPr>
      </w:pPr>
      <w:r w:rsidRPr="00AF00EC">
        <w:rPr>
          <w:i/>
          <w:iCs/>
          <w:color w:val="5B9BD5" w:themeColor="accent1"/>
          <w:sz w:val="24"/>
        </w:rPr>
        <w:t>Attentive and committed learning and teaching</w:t>
      </w:r>
    </w:p>
    <w:p w14:paraId="04F10F57" w14:textId="77777777" w:rsidR="002A34CC" w:rsidRPr="00AF00EC" w:rsidRDefault="002A34CC" w:rsidP="002A34CC">
      <w:pPr>
        <w:pStyle w:val="ListParagraph"/>
        <w:numPr>
          <w:ilvl w:val="0"/>
          <w:numId w:val="2"/>
        </w:num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rPr>
        <w:t>Wide o</w:t>
      </w:r>
      <w:r w:rsidRPr="00AF00EC">
        <w:rPr>
          <w:i/>
          <w:iCs/>
          <w:color w:val="5B9BD5" w:themeColor="accent1"/>
          <w:sz w:val="24"/>
        </w:rPr>
        <w:t>pportunities for participation and experience beyond the academic curriculum</w:t>
      </w:r>
    </w:p>
    <w:p w14:paraId="2EE62C09" w14:textId="77777777" w:rsidR="002A34CC" w:rsidRPr="00AF00EC" w:rsidRDefault="002A34CC" w:rsidP="002A34CC">
      <w:pPr>
        <w:pStyle w:val="ListParagraph"/>
        <w:numPr>
          <w:ilvl w:val="0"/>
          <w:numId w:val="2"/>
        </w:numPr>
        <w:pBdr>
          <w:top w:val="single" w:sz="24" w:space="8" w:color="5B9BD5" w:themeColor="accent1"/>
          <w:bottom w:val="single" w:sz="24" w:space="8" w:color="5B9BD5" w:themeColor="accent1"/>
        </w:pBdr>
        <w:spacing w:after="0"/>
        <w:rPr>
          <w:i/>
          <w:iCs/>
          <w:color w:val="5B9BD5" w:themeColor="accent1"/>
          <w:sz w:val="24"/>
        </w:rPr>
      </w:pPr>
      <w:r w:rsidRPr="00AF00EC">
        <w:rPr>
          <w:i/>
          <w:iCs/>
          <w:color w:val="5B9BD5" w:themeColor="accent1"/>
          <w:sz w:val="24"/>
        </w:rPr>
        <w:t>The highest standards of pastoral care</w:t>
      </w:r>
    </w:p>
    <w:p w14:paraId="4F342E49" w14:textId="77777777" w:rsidR="002A34CC" w:rsidRPr="00AF00EC" w:rsidRDefault="002A34CC" w:rsidP="002A34CC">
      <w:pPr>
        <w:pStyle w:val="ListParagraph"/>
        <w:numPr>
          <w:ilvl w:val="0"/>
          <w:numId w:val="2"/>
        </w:numPr>
        <w:pBdr>
          <w:top w:val="single" w:sz="24" w:space="8" w:color="5B9BD5" w:themeColor="accent1"/>
          <w:bottom w:val="single" w:sz="24" w:space="8" w:color="5B9BD5" w:themeColor="accent1"/>
        </w:pBdr>
        <w:spacing w:after="0"/>
        <w:rPr>
          <w:i/>
          <w:iCs/>
          <w:color w:val="5B9BD5" w:themeColor="accent1"/>
          <w:sz w:val="24"/>
        </w:rPr>
      </w:pPr>
      <w:r w:rsidRPr="00AF00EC">
        <w:rPr>
          <w:i/>
          <w:iCs/>
          <w:color w:val="5B9BD5" w:themeColor="accent1"/>
          <w:sz w:val="24"/>
        </w:rPr>
        <w:t>The development of every individual child to realise and exceed their potential</w:t>
      </w:r>
    </w:p>
    <w:p w14:paraId="1FE07845" w14:textId="77777777" w:rsidR="002A34CC" w:rsidRDefault="002A34CC" w:rsidP="002A34CC">
      <w:pPr>
        <w:pStyle w:val="ListParagraph"/>
        <w:numPr>
          <w:ilvl w:val="0"/>
          <w:numId w:val="2"/>
        </w:numPr>
        <w:pBdr>
          <w:top w:val="single" w:sz="24" w:space="8" w:color="5B9BD5" w:themeColor="accent1"/>
          <w:bottom w:val="single" w:sz="24" w:space="8" w:color="5B9BD5" w:themeColor="accent1"/>
        </w:pBdr>
        <w:spacing w:after="0"/>
        <w:rPr>
          <w:i/>
          <w:iCs/>
          <w:color w:val="5B9BD5" w:themeColor="accent1"/>
          <w:sz w:val="24"/>
        </w:rPr>
      </w:pPr>
      <w:r w:rsidRPr="00AF00EC">
        <w:rPr>
          <w:i/>
          <w:iCs/>
          <w:color w:val="5B9BD5" w:themeColor="accent1"/>
          <w:sz w:val="24"/>
        </w:rPr>
        <w:t xml:space="preserve">The </w:t>
      </w:r>
      <w:r>
        <w:rPr>
          <w:i/>
          <w:iCs/>
          <w:color w:val="5B9BD5" w:themeColor="accent1"/>
          <w:sz w:val="24"/>
        </w:rPr>
        <w:t>development of personal qualiti</w:t>
      </w:r>
      <w:r w:rsidRPr="00AF00EC">
        <w:rPr>
          <w:i/>
          <w:iCs/>
          <w:color w:val="5B9BD5" w:themeColor="accent1"/>
          <w:sz w:val="24"/>
        </w:rPr>
        <w:t>es in its pupils which will enable them to be widely admired beyond the school itself</w:t>
      </w:r>
    </w:p>
    <w:p w14:paraId="0172A911" w14:textId="77777777" w:rsidR="002A34CC" w:rsidRPr="007E7F50" w:rsidRDefault="002A34CC" w:rsidP="002A34CC">
      <w:pPr>
        <w:pStyle w:val="ListParagraph"/>
        <w:numPr>
          <w:ilvl w:val="0"/>
          <w:numId w:val="2"/>
        </w:numPr>
        <w:pBdr>
          <w:top w:val="single" w:sz="24" w:space="8" w:color="5B9BD5" w:themeColor="accent1"/>
          <w:bottom w:val="single" w:sz="24" w:space="8" w:color="5B9BD5" w:themeColor="accent1"/>
        </w:pBdr>
        <w:spacing w:after="0"/>
        <w:rPr>
          <w:i/>
          <w:iCs/>
          <w:color w:val="5B9BD5" w:themeColor="accent1"/>
          <w:sz w:val="24"/>
        </w:rPr>
      </w:pPr>
      <w:r w:rsidRPr="007E7F50">
        <w:rPr>
          <w:i/>
          <w:iCs/>
          <w:color w:val="5B9BD5" w:themeColor="accent1"/>
          <w:sz w:val="24"/>
        </w:rPr>
        <w:t xml:space="preserve">A sense of community in which pupils, staff, </w:t>
      </w:r>
      <w:proofErr w:type="gramStart"/>
      <w:r w:rsidRPr="007E7F50">
        <w:rPr>
          <w:i/>
          <w:iCs/>
          <w:color w:val="5B9BD5" w:themeColor="accent1"/>
          <w:sz w:val="24"/>
        </w:rPr>
        <w:t>parents</w:t>
      </w:r>
      <w:proofErr w:type="gramEnd"/>
      <w:r w:rsidRPr="007E7F50">
        <w:rPr>
          <w:i/>
          <w:iCs/>
          <w:color w:val="5B9BD5" w:themeColor="accent1"/>
          <w:sz w:val="24"/>
        </w:rPr>
        <w:t xml:space="preserve"> and governors can take pride and be valued.</w:t>
      </w:r>
    </w:p>
    <w:p w14:paraId="26CC94EB" w14:textId="77777777" w:rsidR="002A34CC" w:rsidRDefault="002A34CC" w:rsidP="002A34CC">
      <w:pPr>
        <w:pStyle w:val="BodyA"/>
        <w:jc w:val="both"/>
        <w:rPr>
          <w:rFonts w:ascii="Gill Sans MT" w:eastAsia="Gill Sans MT" w:hAnsi="Gill Sans MT" w:cs="Gill Sans MT"/>
          <w:sz w:val="24"/>
          <w:szCs w:val="24"/>
        </w:rPr>
      </w:pPr>
    </w:p>
    <w:p w14:paraId="5F130762" w14:textId="5069E04F" w:rsidR="00D958D5" w:rsidRDefault="002A34CC" w:rsidP="002A34CC">
      <w:pPr>
        <w:rPr>
          <w:rFonts w:ascii="Gill Sans MT" w:hAnsi="Gill Sans MT"/>
          <w:b/>
          <w:bCs/>
          <w:sz w:val="24"/>
          <w:szCs w:val="24"/>
        </w:rPr>
      </w:pPr>
      <w:r w:rsidRPr="00E66C0D">
        <w:rPr>
          <w:rFonts w:ascii="Gill Sans MT" w:eastAsia="Gill Sans MT" w:hAnsi="Gill Sans MT" w:cs="Gill Sans MT"/>
          <w:sz w:val="24"/>
          <w:szCs w:val="24"/>
        </w:rPr>
        <w:t xml:space="preserve">In establishing </w:t>
      </w:r>
      <w:r w:rsidR="00023CA5">
        <w:rPr>
          <w:rFonts w:ascii="Gill Sans MT" w:eastAsia="Gill Sans MT" w:hAnsi="Gill Sans MT" w:cs="Gill Sans MT"/>
          <w:sz w:val="24"/>
          <w:szCs w:val="24"/>
        </w:rPr>
        <w:t xml:space="preserve">new </w:t>
      </w:r>
      <w:r w:rsidRPr="00E66C0D">
        <w:rPr>
          <w:rFonts w:ascii="Gill Sans MT" w:eastAsia="Gill Sans MT" w:hAnsi="Gill Sans MT" w:cs="Gill Sans MT"/>
          <w:sz w:val="24"/>
          <w:szCs w:val="24"/>
        </w:rPr>
        <w:t xml:space="preserve">Aldenham schools we look for </w:t>
      </w:r>
      <w:r w:rsidR="00A20B7D">
        <w:rPr>
          <w:rFonts w:ascii="Gill Sans MT" w:eastAsia="Gill Sans MT" w:hAnsi="Gill Sans MT" w:cs="Gill Sans MT"/>
          <w:sz w:val="24"/>
          <w:szCs w:val="24"/>
        </w:rPr>
        <w:t xml:space="preserve">high quality </w:t>
      </w:r>
      <w:r w:rsidR="00F4016E">
        <w:rPr>
          <w:rFonts w:ascii="Gill Sans MT" w:eastAsia="Gill Sans MT" w:hAnsi="Gill Sans MT" w:cs="Gill Sans MT"/>
          <w:sz w:val="24"/>
          <w:szCs w:val="24"/>
        </w:rPr>
        <w:t>leaders and teachers</w:t>
      </w:r>
      <w:r w:rsidRPr="00E66C0D">
        <w:rPr>
          <w:rFonts w:ascii="Gill Sans MT" w:eastAsia="Gill Sans MT" w:hAnsi="Gill Sans MT" w:cs="Gill Sans MT"/>
          <w:sz w:val="24"/>
          <w:szCs w:val="24"/>
        </w:rPr>
        <w:t xml:space="preserve"> who share this vision and who will be able to work with us to see it applied for families around the globe.</w:t>
      </w:r>
    </w:p>
    <w:p w14:paraId="38DD1615" w14:textId="3C3B6B61" w:rsidR="00F72EA8" w:rsidRDefault="002A34CC" w:rsidP="587B9E52">
      <w:pPr>
        <w:pStyle w:val="NoSpacing"/>
        <w:jc w:val="both"/>
        <w:rPr>
          <w:rFonts w:ascii="Gill Sans MT" w:hAnsi="Gill Sans MT"/>
        </w:rPr>
      </w:pPr>
      <w:r>
        <w:rPr>
          <w:rFonts w:ascii="Gill Sans MT" w:hAnsi="Gill Sans MT"/>
        </w:rPr>
        <w:t xml:space="preserve">In the UK, </w:t>
      </w:r>
      <w:r w:rsidR="587B9E52" w:rsidRPr="587B9E52">
        <w:rPr>
          <w:rFonts w:ascii="Gill Sans MT" w:hAnsi="Gill Sans MT"/>
        </w:rPr>
        <w:t xml:space="preserve">The Aldenham Foundation consists of three schools across two sites in Hertfordshire </w:t>
      </w:r>
      <w:r w:rsidR="00E370F2">
        <w:rPr>
          <w:rFonts w:ascii="Gill Sans MT" w:hAnsi="Gill Sans MT"/>
        </w:rPr>
        <w:t>just</w:t>
      </w:r>
      <w:r w:rsidR="587B9E52" w:rsidRPr="587B9E52">
        <w:rPr>
          <w:rFonts w:ascii="Gill Sans MT" w:hAnsi="Gill Sans MT"/>
        </w:rPr>
        <w:t xml:space="preserve"> 15 miles from Central London.  </w:t>
      </w:r>
    </w:p>
    <w:p w14:paraId="4E93429A" w14:textId="77777777" w:rsidR="00F72EA8" w:rsidRDefault="00F72EA8">
      <w:pPr>
        <w:rPr>
          <w:rFonts w:ascii="Gill Sans MT" w:eastAsia="Arial Unicode MS" w:hAnsi="Gill Sans MT" w:cs="Times New Roman"/>
          <w:sz w:val="24"/>
          <w:szCs w:val="24"/>
          <w:bdr w:val="nil"/>
          <w:lang w:val="en-US"/>
        </w:rPr>
      </w:pPr>
      <w:r>
        <w:rPr>
          <w:rFonts w:ascii="Gill Sans MT" w:hAnsi="Gill Sans MT"/>
        </w:rPr>
        <w:br w:type="page"/>
      </w:r>
    </w:p>
    <w:p w14:paraId="32E98F1E" w14:textId="23238F68" w:rsidR="587B9E52" w:rsidRPr="00F72EA8" w:rsidRDefault="587B9E52" w:rsidP="00F72EA8">
      <w:pPr>
        <w:jc w:val="both"/>
        <w:rPr>
          <w:rFonts w:ascii="Gill Sans MT" w:eastAsia="Gill Sans MT" w:hAnsi="Gill Sans MT" w:cs="Gill Sans MT"/>
          <w:sz w:val="24"/>
          <w:szCs w:val="24"/>
        </w:rPr>
      </w:pPr>
      <w:r w:rsidRPr="00F72EA8">
        <w:rPr>
          <w:rFonts w:ascii="Gill Sans MT" w:eastAsia="Gill Sans MT" w:hAnsi="Gill Sans MT" w:cs="Gill Sans MT"/>
          <w:b/>
          <w:bCs/>
          <w:sz w:val="24"/>
          <w:szCs w:val="24"/>
        </w:rPr>
        <w:lastRenderedPageBreak/>
        <w:t>Aldenham School</w:t>
      </w:r>
      <w:r w:rsidRPr="00F72EA8">
        <w:rPr>
          <w:rFonts w:ascii="Gill Sans MT" w:eastAsia="Gill Sans MT" w:hAnsi="Gill Sans MT" w:cs="Gill Sans MT"/>
          <w:sz w:val="24"/>
          <w:szCs w:val="24"/>
        </w:rPr>
        <w:t xml:space="preserve"> (founded in 1597) was a boys’ only full boarding school for around 380 years until the 1980s, but it is now a mixed school for boys and girls, boarders and day pupils and educates children throughout their years of secondary education from 11 to 18.  Around one third of the pupils currently board on either a full time basis or as “flexi boarders” for up to five nights each week. The remainder of pupils are day pupils. (</w:t>
      </w:r>
      <w:hyperlink r:id="rId13" w:history="1">
        <w:r w:rsidRPr="00F72EA8">
          <w:rPr>
            <w:rStyle w:val="Hyperlink"/>
            <w:rFonts w:ascii="Gill Sans MT" w:eastAsia="Gill Sans MT" w:hAnsi="Gill Sans MT" w:cs="Gill Sans MT"/>
            <w:sz w:val="24"/>
            <w:szCs w:val="24"/>
          </w:rPr>
          <w:t>www.aldenham.com</w:t>
        </w:r>
      </w:hyperlink>
      <w:r w:rsidRPr="00F72EA8">
        <w:rPr>
          <w:rFonts w:ascii="Gill Sans MT" w:eastAsia="Gill Sans MT" w:hAnsi="Gill Sans MT" w:cs="Gill Sans MT"/>
          <w:sz w:val="24"/>
          <w:szCs w:val="24"/>
        </w:rPr>
        <w:t>)</w:t>
      </w:r>
    </w:p>
    <w:p w14:paraId="6A8B5244" w14:textId="199EF48C" w:rsidR="587B9E52" w:rsidRPr="00F72EA8" w:rsidRDefault="587B9E52" w:rsidP="00F72EA8">
      <w:pPr>
        <w:jc w:val="both"/>
        <w:rPr>
          <w:rFonts w:ascii="Gill Sans MT" w:eastAsia="Gill Sans MT" w:hAnsi="Gill Sans MT" w:cs="Gill Sans MT"/>
          <w:sz w:val="24"/>
          <w:szCs w:val="24"/>
        </w:rPr>
      </w:pPr>
      <w:r w:rsidRPr="00F72EA8">
        <w:rPr>
          <w:rFonts w:ascii="Gill Sans MT" w:eastAsia="Gill Sans MT" w:hAnsi="Gill Sans MT" w:cs="Gill Sans MT"/>
          <w:b/>
          <w:bCs/>
          <w:sz w:val="24"/>
          <w:szCs w:val="24"/>
        </w:rPr>
        <w:t>Aldenham Prep School</w:t>
      </w:r>
      <w:r w:rsidRPr="00F72EA8">
        <w:rPr>
          <w:rFonts w:ascii="Gill Sans MT" w:eastAsia="Gill Sans MT" w:hAnsi="Gill Sans MT" w:cs="Gill Sans MT"/>
          <w:sz w:val="24"/>
          <w:szCs w:val="24"/>
        </w:rPr>
        <w:t xml:space="preserve"> </w:t>
      </w:r>
      <w:r w:rsidR="00C10E59" w:rsidRPr="00F72EA8">
        <w:rPr>
          <w:rFonts w:ascii="Gill Sans MT" w:eastAsia="Gill Sans MT" w:hAnsi="Gill Sans MT" w:cs="Gill Sans MT"/>
          <w:sz w:val="24"/>
          <w:szCs w:val="24"/>
        </w:rPr>
        <w:t>is</w:t>
      </w:r>
      <w:r w:rsidRPr="00F72EA8">
        <w:rPr>
          <w:rFonts w:ascii="Gill Sans MT" w:eastAsia="Gill Sans MT" w:hAnsi="Gill Sans MT" w:cs="Gill Sans MT"/>
          <w:sz w:val="24"/>
          <w:szCs w:val="24"/>
        </w:rPr>
        <w:t xml:space="preserve"> a one form entry coeducational junior school on the Aldenham site. It provides an ideal foundation for those who wish to transfer to Aldenham School at 11+, although it also sees pupils transfer to other leading schools in the independent and state sectors at the age of 11. (</w:t>
      </w:r>
      <w:hyperlink r:id="rId14" w:history="1">
        <w:r w:rsidRPr="00F72EA8">
          <w:rPr>
            <w:rStyle w:val="Hyperlink"/>
            <w:rFonts w:ascii="Gill Sans MT" w:eastAsia="Gill Sans MT" w:hAnsi="Gill Sans MT" w:cs="Gill Sans MT"/>
            <w:sz w:val="24"/>
            <w:szCs w:val="24"/>
          </w:rPr>
          <w:t>www.aldenhamprep.com</w:t>
        </w:r>
      </w:hyperlink>
      <w:r w:rsidRPr="00F72EA8">
        <w:rPr>
          <w:rFonts w:ascii="Gill Sans MT" w:eastAsia="Gill Sans MT" w:hAnsi="Gill Sans MT" w:cs="Gill Sans MT"/>
          <w:sz w:val="24"/>
          <w:szCs w:val="24"/>
        </w:rPr>
        <w:t>)</w:t>
      </w:r>
    </w:p>
    <w:p w14:paraId="11126DE2" w14:textId="7E8E74BB" w:rsidR="587B9E52" w:rsidRPr="00F72EA8" w:rsidRDefault="587B9E52" w:rsidP="00F72EA8">
      <w:pPr>
        <w:jc w:val="both"/>
        <w:rPr>
          <w:rFonts w:ascii="Gill Sans MT" w:eastAsia="Gill Sans MT" w:hAnsi="Gill Sans MT" w:cs="Gill Sans MT"/>
          <w:sz w:val="24"/>
          <w:szCs w:val="24"/>
        </w:rPr>
      </w:pPr>
      <w:r w:rsidRPr="00F72EA8">
        <w:rPr>
          <w:rFonts w:ascii="Gill Sans MT" w:eastAsia="Gill Sans MT" w:hAnsi="Gill Sans MT" w:cs="Gill Sans MT"/>
          <w:b/>
          <w:bCs/>
          <w:sz w:val="24"/>
          <w:szCs w:val="24"/>
        </w:rPr>
        <w:t>St Hilda’s School</w:t>
      </w:r>
      <w:r w:rsidRPr="00F72EA8">
        <w:rPr>
          <w:rFonts w:ascii="Gill Sans MT" w:eastAsia="Gill Sans MT" w:hAnsi="Gill Sans MT" w:cs="Gill Sans MT"/>
          <w:sz w:val="24"/>
          <w:szCs w:val="24"/>
        </w:rPr>
        <w:t xml:space="preserve"> was founded as a girls’ school in Bushey </w:t>
      </w:r>
      <w:r w:rsidR="000F4685" w:rsidRPr="00F72EA8">
        <w:rPr>
          <w:rFonts w:ascii="Gill Sans MT" w:eastAsia="Gill Sans MT" w:hAnsi="Gill Sans MT" w:cs="Gill Sans MT"/>
          <w:sz w:val="24"/>
          <w:szCs w:val="24"/>
        </w:rPr>
        <w:t>(</w:t>
      </w:r>
      <w:r w:rsidRPr="00F72EA8">
        <w:rPr>
          <w:rFonts w:ascii="Gill Sans MT" w:eastAsia="Gill Sans MT" w:hAnsi="Gill Sans MT" w:cs="Gill Sans MT"/>
          <w:sz w:val="24"/>
          <w:szCs w:val="24"/>
        </w:rPr>
        <w:t xml:space="preserve">some four miles from the main Aldenham campus) in 1918 and operated independently for many years until it became part of the Aldenham Foundation. The school continues to offer girls only preparatory education.  The Bluebird Nursery which runs on the same site provides 40 week a year nursery care for girls </w:t>
      </w:r>
      <w:proofErr w:type="gramStart"/>
      <w:r w:rsidRPr="00F72EA8">
        <w:rPr>
          <w:rFonts w:ascii="Gill Sans MT" w:eastAsia="Gill Sans MT" w:hAnsi="Gill Sans MT" w:cs="Gill Sans MT"/>
          <w:sz w:val="24"/>
          <w:szCs w:val="24"/>
        </w:rPr>
        <w:t>and also</w:t>
      </w:r>
      <w:proofErr w:type="gramEnd"/>
      <w:r w:rsidRPr="00F72EA8">
        <w:rPr>
          <w:rFonts w:ascii="Gill Sans MT" w:eastAsia="Gill Sans MT" w:hAnsi="Gill Sans MT" w:cs="Gill Sans MT"/>
          <w:sz w:val="24"/>
          <w:szCs w:val="24"/>
        </w:rPr>
        <w:t xml:space="preserve"> boys. (</w:t>
      </w:r>
      <w:hyperlink r:id="rId15" w:history="1">
        <w:r w:rsidRPr="00F72EA8">
          <w:rPr>
            <w:rStyle w:val="Hyperlink"/>
            <w:rFonts w:ascii="Gill Sans MT" w:eastAsia="Gill Sans MT" w:hAnsi="Gill Sans MT" w:cs="Gill Sans MT"/>
            <w:sz w:val="24"/>
            <w:szCs w:val="24"/>
          </w:rPr>
          <w:t>www.sthildasbushey.com</w:t>
        </w:r>
      </w:hyperlink>
      <w:r w:rsidRPr="00F72EA8">
        <w:rPr>
          <w:rFonts w:ascii="Gill Sans MT" w:eastAsia="Gill Sans MT" w:hAnsi="Gill Sans MT" w:cs="Gill Sans MT"/>
          <w:sz w:val="24"/>
          <w:szCs w:val="24"/>
        </w:rPr>
        <w:t>)</w:t>
      </w:r>
    </w:p>
    <w:p w14:paraId="263FE5B0" w14:textId="51BC5C94" w:rsidR="587B9E52" w:rsidRDefault="587B9E52" w:rsidP="587B9E52">
      <w:pPr>
        <w:rPr>
          <w:rFonts w:ascii="Gill Sans MT" w:eastAsia="Gill Sans MT" w:hAnsi="Gill Sans MT" w:cs="Gill Sans MT"/>
          <w:sz w:val="24"/>
          <w:szCs w:val="24"/>
        </w:rPr>
      </w:pPr>
      <w:r w:rsidRPr="587B9E52">
        <w:rPr>
          <w:rFonts w:ascii="Gill Sans MT" w:eastAsia="Gill Sans MT" w:hAnsi="Gill Sans MT" w:cs="Gill Sans MT"/>
          <w:sz w:val="24"/>
          <w:szCs w:val="24"/>
        </w:rPr>
        <w:t>In the UK, the Aldenham Foundation therefore educates children from the start of education at age 3 to the end of Advanced Level at age 18. It employs around 270 staff in teach</w:t>
      </w:r>
      <w:r w:rsidR="000C39E7">
        <w:rPr>
          <w:rFonts w:ascii="Gill Sans MT" w:eastAsia="Gill Sans MT" w:hAnsi="Gill Sans MT" w:cs="Gill Sans MT"/>
          <w:sz w:val="24"/>
          <w:szCs w:val="24"/>
        </w:rPr>
        <w:t>ing and administrative roles.</w:t>
      </w:r>
    </w:p>
    <w:p w14:paraId="1D858824" w14:textId="45D01E02" w:rsidR="00213084" w:rsidRDefault="00F90EF6" w:rsidP="00FB6E5D">
      <w:pPr>
        <w:rPr>
          <w:rFonts w:ascii="Gill Sans MT" w:eastAsia="Gill Sans MT" w:hAnsi="Gill Sans MT" w:cs="Gill Sans MT"/>
          <w:sz w:val="24"/>
          <w:szCs w:val="24"/>
        </w:rPr>
      </w:pPr>
      <w:r>
        <w:rPr>
          <w:rFonts w:ascii="Gill Sans MT" w:eastAsia="Gill Sans MT" w:hAnsi="Gill Sans MT" w:cs="Gill Sans MT"/>
          <w:sz w:val="24"/>
          <w:szCs w:val="24"/>
        </w:rPr>
        <w:t>All schools in the Aldenham Education Group follow this core vision, wherever they are in the world</w:t>
      </w:r>
      <w:r w:rsidR="587B9E52" w:rsidRPr="587B9E52">
        <w:rPr>
          <w:rFonts w:ascii="Gill Sans MT" w:eastAsia="Gill Sans MT" w:hAnsi="Gill Sans MT" w:cs="Gill Sans MT"/>
          <w:sz w:val="24"/>
          <w:szCs w:val="24"/>
        </w:rPr>
        <w:t>.</w:t>
      </w:r>
      <w:r>
        <w:rPr>
          <w:rFonts w:ascii="Gill Sans MT" w:eastAsia="Gill Sans MT" w:hAnsi="Gill Sans MT" w:cs="Gill Sans MT"/>
          <w:sz w:val="24"/>
          <w:szCs w:val="24"/>
        </w:rPr>
        <w:t xml:space="preserve"> Aldenham Prep </w:t>
      </w:r>
      <w:r w:rsidR="00083B20">
        <w:rPr>
          <w:rFonts w:ascii="Gill Sans MT" w:eastAsia="Gill Sans MT" w:hAnsi="Gill Sans MT" w:cs="Gill Sans MT"/>
          <w:sz w:val="24"/>
          <w:szCs w:val="24"/>
        </w:rPr>
        <w:t>Riyadh</w:t>
      </w:r>
      <w:r>
        <w:rPr>
          <w:rFonts w:ascii="Gill Sans MT" w:eastAsia="Gill Sans MT" w:hAnsi="Gill Sans MT" w:cs="Gill Sans MT"/>
          <w:sz w:val="24"/>
          <w:szCs w:val="24"/>
        </w:rPr>
        <w:t xml:space="preserve"> is our first school in </w:t>
      </w:r>
      <w:r w:rsidR="00083B20">
        <w:rPr>
          <w:rFonts w:ascii="Gill Sans MT" w:eastAsia="Gill Sans MT" w:hAnsi="Gill Sans MT" w:cs="Gill Sans MT"/>
          <w:sz w:val="24"/>
          <w:szCs w:val="24"/>
        </w:rPr>
        <w:t>Saudi Arabia</w:t>
      </w:r>
      <w:r>
        <w:rPr>
          <w:rFonts w:ascii="Gill Sans MT" w:eastAsia="Gill Sans MT" w:hAnsi="Gill Sans MT" w:cs="Gill Sans MT"/>
          <w:sz w:val="24"/>
          <w:szCs w:val="24"/>
        </w:rPr>
        <w:t xml:space="preserve">, and we are pleased to bring this vision for education to this country for both expatriates and for </w:t>
      </w:r>
      <w:r w:rsidR="002E34A6">
        <w:rPr>
          <w:rFonts w:ascii="Gill Sans MT" w:eastAsia="Gill Sans MT" w:hAnsi="Gill Sans MT" w:cs="Gill Sans MT"/>
          <w:sz w:val="24"/>
          <w:szCs w:val="24"/>
        </w:rPr>
        <w:t>Saudi</w:t>
      </w:r>
      <w:r>
        <w:rPr>
          <w:rFonts w:ascii="Gill Sans MT" w:eastAsia="Gill Sans MT" w:hAnsi="Gill Sans MT" w:cs="Gill Sans MT"/>
          <w:sz w:val="24"/>
          <w:szCs w:val="24"/>
        </w:rPr>
        <w:t xml:space="preserve"> children.</w:t>
      </w:r>
    </w:p>
    <w:p w14:paraId="5CE62959" w14:textId="58D16BB3" w:rsidR="00213084" w:rsidRDefault="00F72EA8">
      <w:pPr>
        <w:rPr>
          <w:rFonts w:ascii="Gill Sans MT" w:eastAsia="Gill Sans MT" w:hAnsi="Gill Sans MT" w:cs="Gill Sans MT"/>
          <w:sz w:val="24"/>
          <w:szCs w:val="24"/>
        </w:rPr>
      </w:pPr>
      <w:r>
        <w:rPr>
          <w:rFonts w:ascii="Gill Sans MT" w:eastAsia="Gill Sans MT" w:hAnsi="Gill Sans MT" w:cs="Gill Sans MT"/>
          <w:noProof/>
          <w:sz w:val="24"/>
          <w:szCs w:val="24"/>
          <w:lang w:eastAsia="en-GB"/>
        </w:rPr>
        <w:drawing>
          <wp:anchor distT="0" distB="0" distL="114300" distR="114300" simplePos="0" relativeHeight="251678720" behindDoc="1" locked="0" layoutInCell="1" allowOverlap="1" wp14:anchorId="41FB6EB4" wp14:editId="7A383181">
            <wp:simplePos x="0" y="0"/>
            <wp:positionH relativeFrom="margin">
              <wp:posOffset>1253490</wp:posOffset>
            </wp:positionH>
            <wp:positionV relativeFrom="paragraph">
              <wp:posOffset>2842260</wp:posOffset>
            </wp:positionV>
            <wp:extent cx="3457575" cy="288576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nce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7575" cy="288576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1" locked="0" layoutInCell="1" allowOverlap="1" wp14:anchorId="5FCF8FC2" wp14:editId="20EF3FD1">
            <wp:simplePos x="0" y="0"/>
            <wp:positionH relativeFrom="margin">
              <wp:posOffset>-85725</wp:posOffset>
            </wp:positionH>
            <wp:positionV relativeFrom="paragraph">
              <wp:posOffset>10795</wp:posOffset>
            </wp:positionV>
            <wp:extent cx="5731510" cy="2557780"/>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ndon visi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557780"/>
                    </a:xfrm>
                    <a:prstGeom prst="rect">
                      <a:avLst/>
                    </a:prstGeom>
                  </pic:spPr>
                </pic:pic>
              </a:graphicData>
            </a:graphic>
          </wp:anchor>
        </w:drawing>
      </w:r>
      <w:r w:rsidR="00213084">
        <w:rPr>
          <w:rFonts w:ascii="Gill Sans MT" w:eastAsia="Gill Sans MT" w:hAnsi="Gill Sans MT" w:cs="Gill Sans MT"/>
          <w:sz w:val="24"/>
          <w:szCs w:val="24"/>
        </w:rPr>
        <w:br w:type="page"/>
      </w:r>
    </w:p>
    <w:p w14:paraId="04CD32EC" w14:textId="77777777" w:rsidR="00213084" w:rsidRDefault="00213084" w:rsidP="00213084">
      <w:pPr>
        <w:ind w:left="360"/>
        <w:rPr>
          <w:rFonts w:ascii="Gill Sans MT" w:hAnsi="Gill Sans MT"/>
          <w:b/>
          <w:bCs/>
          <w:sz w:val="24"/>
          <w:szCs w:val="24"/>
        </w:rPr>
      </w:pPr>
      <w:r w:rsidRPr="587B9E52">
        <w:rPr>
          <w:rFonts w:ascii="Gill Sans MT" w:hAnsi="Gill Sans MT"/>
          <w:b/>
          <w:bCs/>
          <w:sz w:val="24"/>
          <w:szCs w:val="24"/>
        </w:rPr>
        <w:lastRenderedPageBreak/>
        <w:t xml:space="preserve">The Aldenham </w:t>
      </w:r>
      <w:r>
        <w:rPr>
          <w:rFonts w:ascii="Gill Sans MT" w:hAnsi="Gill Sans MT"/>
          <w:b/>
          <w:bCs/>
          <w:sz w:val="24"/>
          <w:szCs w:val="24"/>
        </w:rPr>
        <w:t>Education Group</w:t>
      </w:r>
      <w:r w:rsidRPr="587B9E52">
        <w:rPr>
          <w:rFonts w:ascii="Gill Sans MT" w:hAnsi="Gill Sans MT"/>
          <w:b/>
          <w:bCs/>
          <w:sz w:val="24"/>
          <w:szCs w:val="24"/>
        </w:rPr>
        <w:t xml:space="preserve"> – </w:t>
      </w:r>
      <w:r>
        <w:rPr>
          <w:rFonts w:ascii="Gill Sans MT" w:hAnsi="Gill Sans MT"/>
          <w:b/>
          <w:bCs/>
          <w:sz w:val="24"/>
          <w:szCs w:val="24"/>
        </w:rPr>
        <w:t>Supporting Growth and Leadership</w:t>
      </w:r>
    </w:p>
    <w:p w14:paraId="4F273750" w14:textId="4EEA5553" w:rsidR="00213084" w:rsidRDefault="00BA0BE1" w:rsidP="00BA0BE1">
      <w:pPr>
        <w:jc w:val="center"/>
        <w:rPr>
          <w:rFonts w:ascii="Gill Sans MT" w:eastAsia="Gill Sans MT" w:hAnsi="Gill Sans MT" w:cs="Gill Sans MT"/>
          <w:sz w:val="24"/>
          <w:szCs w:val="24"/>
        </w:rPr>
      </w:pPr>
      <w:r>
        <w:rPr>
          <w:rFonts w:ascii="Gill Sans MT" w:eastAsia="Gill Sans MT" w:hAnsi="Gill Sans MT" w:cs="Gill Sans MT"/>
          <w:noProof/>
          <w:sz w:val="24"/>
          <w:szCs w:val="24"/>
          <w:lang w:eastAsia="en-GB"/>
        </w:rPr>
        <w:drawing>
          <wp:inline distT="0" distB="0" distL="0" distR="0" wp14:anchorId="6CE421C4" wp14:editId="542B577F">
            <wp:extent cx="3298471" cy="12075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0994" cy="1223109"/>
                    </a:xfrm>
                    <a:prstGeom prst="rect">
                      <a:avLst/>
                    </a:prstGeom>
                    <a:noFill/>
                    <a:ln>
                      <a:noFill/>
                    </a:ln>
                  </pic:spPr>
                </pic:pic>
              </a:graphicData>
            </a:graphic>
          </wp:inline>
        </w:drawing>
      </w:r>
    </w:p>
    <w:p w14:paraId="119AA87E" w14:textId="7E4D0E3E" w:rsidR="00213084" w:rsidRDefault="00213084" w:rsidP="00213084">
      <w:pPr>
        <w:rPr>
          <w:rFonts w:ascii="Gill Sans MT" w:eastAsia="Gill Sans MT" w:hAnsi="Gill Sans MT" w:cs="Gill Sans MT"/>
          <w:sz w:val="24"/>
          <w:szCs w:val="24"/>
        </w:rPr>
      </w:pPr>
      <w:r w:rsidRPr="00FF55D7">
        <w:rPr>
          <w:rFonts w:ascii="Gill Sans MT" w:eastAsia="Gill Sans MT" w:hAnsi="Gill Sans MT" w:cs="Gill Sans MT"/>
          <w:b/>
          <w:sz w:val="24"/>
          <w:szCs w:val="24"/>
        </w:rPr>
        <w:t xml:space="preserve">The Aldenham Education Group </w:t>
      </w:r>
      <w:r>
        <w:rPr>
          <w:rFonts w:ascii="Gill Sans MT" w:eastAsia="Gill Sans MT" w:hAnsi="Gill Sans MT" w:cs="Gill Sans MT"/>
          <w:sz w:val="24"/>
          <w:szCs w:val="24"/>
        </w:rPr>
        <w:t xml:space="preserve">is the international arm of The Aldenham Foundation. It consists of educational expertise directed from the Aldenham Foundation HQ in Hertfordshire UK, and investment and business expertise directed from our International HQ in Dubai. Together, this perfect partnership enables the Aldenham Education Group to support its international schools from their start-up phase to their continued growth and established success. It is to this Group that the </w:t>
      </w:r>
      <w:r w:rsidR="00F25043">
        <w:rPr>
          <w:rFonts w:ascii="Gill Sans MT" w:eastAsia="Gill Sans MT" w:hAnsi="Gill Sans MT" w:cs="Gill Sans MT"/>
          <w:sz w:val="24"/>
          <w:szCs w:val="24"/>
        </w:rPr>
        <w:t>Head</w:t>
      </w:r>
      <w:r>
        <w:rPr>
          <w:rFonts w:ascii="Gill Sans MT" w:eastAsia="Gill Sans MT" w:hAnsi="Gill Sans MT" w:cs="Gill Sans MT"/>
          <w:sz w:val="24"/>
          <w:szCs w:val="24"/>
        </w:rPr>
        <w:t xml:space="preserve"> of Aldenham Prep </w:t>
      </w:r>
      <w:r w:rsidR="004E0E6E">
        <w:rPr>
          <w:rFonts w:ascii="Gill Sans MT" w:eastAsia="Gill Sans MT" w:hAnsi="Gill Sans MT" w:cs="Gill Sans MT"/>
          <w:sz w:val="24"/>
          <w:szCs w:val="24"/>
        </w:rPr>
        <w:t>Riyadh</w:t>
      </w:r>
      <w:r>
        <w:rPr>
          <w:rFonts w:ascii="Gill Sans MT" w:eastAsia="Gill Sans MT" w:hAnsi="Gill Sans MT" w:cs="Gill Sans MT"/>
          <w:sz w:val="24"/>
          <w:szCs w:val="24"/>
        </w:rPr>
        <w:t xml:space="preserve"> will report.</w:t>
      </w:r>
    </w:p>
    <w:p w14:paraId="753E92D5" w14:textId="0ACB13BD" w:rsidR="00213084" w:rsidRDefault="00213084" w:rsidP="00213084">
      <w:pPr>
        <w:rPr>
          <w:rFonts w:ascii="Gill Sans MT" w:eastAsia="Gill Sans MT" w:hAnsi="Gill Sans MT" w:cs="Gill Sans MT"/>
          <w:sz w:val="24"/>
          <w:szCs w:val="24"/>
        </w:rPr>
      </w:pPr>
      <w:r w:rsidRPr="00E16B7A">
        <w:rPr>
          <w:rFonts w:ascii="Gill Sans MT" w:eastAsia="Gill Sans MT" w:hAnsi="Gill Sans MT" w:cs="Gill Sans MT"/>
          <w:sz w:val="24"/>
          <w:szCs w:val="24"/>
        </w:rPr>
        <w:t xml:space="preserve">Each Head is autonomous in the </w:t>
      </w:r>
      <w:r>
        <w:rPr>
          <w:rFonts w:ascii="Gill Sans MT" w:eastAsia="Gill Sans MT" w:hAnsi="Gill Sans MT" w:cs="Gill Sans MT"/>
          <w:sz w:val="24"/>
          <w:szCs w:val="24"/>
        </w:rPr>
        <w:t xml:space="preserve">running of their school. The Aldenham Education Group is careful to appoint leaders who </w:t>
      </w:r>
      <w:proofErr w:type="gramStart"/>
      <w:r>
        <w:rPr>
          <w:rFonts w:ascii="Gill Sans MT" w:eastAsia="Gill Sans MT" w:hAnsi="Gill Sans MT" w:cs="Gill Sans MT"/>
          <w:sz w:val="24"/>
          <w:szCs w:val="24"/>
        </w:rPr>
        <w:t>are able to</w:t>
      </w:r>
      <w:proofErr w:type="gramEnd"/>
      <w:r>
        <w:rPr>
          <w:rFonts w:ascii="Gill Sans MT" w:eastAsia="Gill Sans MT" w:hAnsi="Gill Sans MT" w:cs="Gill Sans MT"/>
          <w:sz w:val="24"/>
          <w:szCs w:val="24"/>
        </w:rPr>
        <w:t xml:space="preserve"> understand and buy in to the vision and ethos of the Aldenham Foundation and deliver it successfully. Nevertheless, any Head in an Aldenham Education Group School is supported by being able to draw on help from others and their expertise and experience.</w:t>
      </w:r>
    </w:p>
    <w:p w14:paraId="488DF4A1" w14:textId="0F5F9CFD" w:rsidR="00213084" w:rsidRDefault="00213084" w:rsidP="00213084">
      <w:pPr>
        <w:rPr>
          <w:rFonts w:ascii="Gill Sans MT" w:eastAsia="Gill Sans MT" w:hAnsi="Gill Sans MT" w:cs="Gill Sans MT"/>
          <w:sz w:val="24"/>
          <w:szCs w:val="24"/>
        </w:rPr>
      </w:pPr>
    </w:p>
    <w:p w14:paraId="7C93E3E5" w14:textId="36EF7003" w:rsidR="00213084" w:rsidRDefault="00213084" w:rsidP="00213084">
      <w:pPr>
        <w:rPr>
          <w:rFonts w:ascii="Gill Sans MT" w:eastAsia="Gill Sans MT" w:hAnsi="Gill Sans MT" w:cs="Gill Sans MT"/>
          <w:sz w:val="24"/>
          <w:szCs w:val="24"/>
        </w:rPr>
      </w:pPr>
      <w:r>
        <w:rPr>
          <w:rFonts w:ascii="Gill Sans MT" w:eastAsia="Gill Sans MT" w:hAnsi="Gill Sans MT" w:cs="Gill Sans MT"/>
          <w:sz w:val="24"/>
          <w:szCs w:val="24"/>
        </w:rPr>
        <w:t xml:space="preserve">The Aldenham Education Group is committed to providing its School Leadership teams with the resources and guidance they need to deliver an excellent Aldenham </w:t>
      </w:r>
      <w:proofErr w:type="gramStart"/>
      <w:r>
        <w:rPr>
          <w:rFonts w:ascii="Gill Sans MT" w:eastAsia="Gill Sans MT" w:hAnsi="Gill Sans MT" w:cs="Gill Sans MT"/>
          <w:sz w:val="24"/>
          <w:szCs w:val="24"/>
        </w:rPr>
        <w:t>product, but</w:t>
      </w:r>
      <w:proofErr w:type="gramEnd"/>
      <w:r>
        <w:rPr>
          <w:rFonts w:ascii="Gill Sans MT" w:eastAsia="Gill Sans MT" w:hAnsi="Gill Sans MT" w:cs="Gill Sans MT"/>
          <w:sz w:val="24"/>
          <w:szCs w:val="24"/>
        </w:rPr>
        <w:t xml:space="preserve"> doing so in a manner which enables each School to stand on its own and have its own local character.</w:t>
      </w:r>
    </w:p>
    <w:p w14:paraId="509AC565" w14:textId="5D3F2EAD" w:rsidR="00213084" w:rsidRDefault="00213084" w:rsidP="00213084">
      <w:pPr>
        <w:rPr>
          <w:rFonts w:ascii="Gill Sans MT" w:eastAsia="Gill Sans MT" w:hAnsi="Gill Sans MT" w:cs="Gill Sans MT"/>
          <w:sz w:val="24"/>
          <w:szCs w:val="24"/>
        </w:rPr>
      </w:pPr>
    </w:p>
    <w:p w14:paraId="168F8EF1" w14:textId="58D00A03" w:rsidR="00703D74" w:rsidRPr="00740A4D" w:rsidRDefault="00213084" w:rsidP="00FB6E5D">
      <w:pPr>
        <w:rPr>
          <w:rFonts w:ascii="Gill Sans MT" w:eastAsia="Gill Sans MT" w:hAnsi="Gill Sans MT" w:cs="Gill Sans MT"/>
          <w:sz w:val="28"/>
          <w:szCs w:val="28"/>
        </w:rPr>
      </w:pPr>
      <w:r>
        <w:rPr>
          <w:rFonts w:ascii="Gill Sans MT" w:eastAsia="Gill Sans MT" w:hAnsi="Gill Sans MT" w:cs="Gill Sans MT"/>
          <w:noProof/>
          <w:sz w:val="24"/>
          <w:szCs w:val="24"/>
          <w:lang w:eastAsia="en-GB"/>
        </w:rPr>
        <w:drawing>
          <wp:anchor distT="0" distB="0" distL="114300" distR="114300" simplePos="0" relativeHeight="251655168" behindDoc="1" locked="0" layoutInCell="1" allowOverlap="1" wp14:anchorId="4F6ECC6B" wp14:editId="4ACC668C">
            <wp:simplePos x="0" y="0"/>
            <wp:positionH relativeFrom="margin">
              <wp:posOffset>93650</wp:posOffset>
            </wp:positionH>
            <wp:positionV relativeFrom="margin">
              <wp:posOffset>5351602</wp:posOffset>
            </wp:positionV>
            <wp:extent cx="5731510" cy="3820795"/>
            <wp:effectExtent l="0" t="0" r="254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sic Music Evening performance from Year 3 violin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anchor>
        </w:drawing>
      </w:r>
    </w:p>
    <w:sectPr w:rsidR="00703D74" w:rsidRPr="00740A4D" w:rsidSect="00F72EA8">
      <w:pgSz w:w="11906" w:h="16838"/>
      <w:pgMar w:top="709" w:right="1133"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41397" w14:textId="77777777" w:rsidR="00CF1A7B" w:rsidRDefault="00CF1A7B" w:rsidP="00D968FC">
      <w:pPr>
        <w:spacing w:after="0" w:line="240" w:lineRule="auto"/>
      </w:pPr>
      <w:r>
        <w:separator/>
      </w:r>
    </w:p>
  </w:endnote>
  <w:endnote w:type="continuationSeparator" w:id="0">
    <w:p w14:paraId="677B4772" w14:textId="77777777" w:rsidR="00CF1A7B" w:rsidRDefault="00CF1A7B" w:rsidP="00D96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59983" w14:textId="77777777" w:rsidR="00CF1A7B" w:rsidRDefault="00CF1A7B" w:rsidP="00D968FC">
      <w:pPr>
        <w:spacing w:after="0" w:line="240" w:lineRule="auto"/>
      </w:pPr>
      <w:r>
        <w:separator/>
      </w:r>
    </w:p>
  </w:footnote>
  <w:footnote w:type="continuationSeparator" w:id="0">
    <w:p w14:paraId="54634E51" w14:textId="77777777" w:rsidR="00CF1A7B" w:rsidRDefault="00CF1A7B" w:rsidP="00D968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064"/>
    <w:multiLevelType w:val="hybridMultilevel"/>
    <w:tmpl w:val="3DA40C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E52FD1"/>
    <w:multiLevelType w:val="hybridMultilevel"/>
    <w:tmpl w:val="783C01EE"/>
    <w:lvl w:ilvl="0" w:tplc="60E6B0E4">
      <w:start w:val="1"/>
      <w:numFmt w:val="decimal"/>
      <w:lvlText w:val="%1."/>
      <w:lvlJc w:val="left"/>
      <w:pPr>
        <w:ind w:left="720" w:hanging="360"/>
      </w:pPr>
    </w:lvl>
    <w:lvl w:ilvl="1" w:tplc="95766608">
      <w:start w:val="1"/>
      <w:numFmt w:val="lowerLetter"/>
      <w:lvlText w:val="%2."/>
      <w:lvlJc w:val="left"/>
      <w:pPr>
        <w:ind w:left="1440" w:hanging="360"/>
      </w:pPr>
    </w:lvl>
    <w:lvl w:ilvl="2" w:tplc="B6F42E76">
      <w:start w:val="1"/>
      <w:numFmt w:val="lowerRoman"/>
      <w:lvlText w:val="%3."/>
      <w:lvlJc w:val="right"/>
      <w:pPr>
        <w:ind w:left="2160" w:hanging="180"/>
      </w:pPr>
    </w:lvl>
    <w:lvl w:ilvl="3" w:tplc="BC2C538E">
      <w:start w:val="1"/>
      <w:numFmt w:val="decimal"/>
      <w:lvlText w:val="%4."/>
      <w:lvlJc w:val="left"/>
      <w:pPr>
        <w:ind w:left="2880" w:hanging="360"/>
      </w:pPr>
    </w:lvl>
    <w:lvl w:ilvl="4" w:tplc="BEC2D346">
      <w:start w:val="1"/>
      <w:numFmt w:val="lowerLetter"/>
      <w:lvlText w:val="%5."/>
      <w:lvlJc w:val="left"/>
      <w:pPr>
        <w:ind w:left="3600" w:hanging="360"/>
      </w:pPr>
    </w:lvl>
    <w:lvl w:ilvl="5" w:tplc="B8FE8496">
      <w:start w:val="1"/>
      <w:numFmt w:val="lowerRoman"/>
      <w:lvlText w:val="%6."/>
      <w:lvlJc w:val="right"/>
      <w:pPr>
        <w:ind w:left="4320" w:hanging="180"/>
      </w:pPr>
    </w:lvl>
    <w:lvl w:ilvl="6" w:tplc="08A4EE50">
      <w:start w:val="1"/>
      <w:numFmt w:val="decimal"/>
      <w:lvlText w:val="%7."/>
      <w:lvlJc w:val="left"/>
      <w:pPr>
        <w:ind w:left="5040" w:hanging="360"/>
      </w:pPr>
    </w:lvl>
    <w:lvl w:ilvl="7" w:tplc="3B241DB2">
      <w:start w:val="1"/>
      <w:numFmt w:val="lowerLetter"/>
      <w:lvlText w:val="%8."/>
      <w:lvlJc w:val="left"/>
      <w:pPr>
        <w:ind w:left="5760" w:hanging="360"/>
      </w:pPr>
    </w:lvl>
    <w:lvl w:ilvl="8" w:tplc="8E68C566">
      <w:start w:val="1"/>
      <w:numFmt w:val="lowerRoman"/>
      <w:lvlText w:val="%9."/>
      <w:lvlJc w:val="right"/>
      <w:pPr>
        <w:ind w:left="6480" w:hanging="180"/>
      </w:pPr>
    </w:lvl>
  </w:abstractNum>
  <w:abstractNum w:abstractNumId="2" w15:restartNumberingAfterBreak="0">
    <w:nsid w:val="3B2F4071"/>
    <w:multiLevelType w:val="multilevel"/>
    <w:tmpl w:val="DA9A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112269"/>
    <w:multiLevelType w:val="hybridMultilevel"/>
    <w:tmpl w:val="89FAC36C"/>
    <w:styleLink w:val="ImportedStyle15"/>
    <w:lvl w:ilvl="0" w:tplc="B22E083A">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6CA8D46">
      <w:start w:val="1"/>
      <w:numFmt w:val="bullet"/>
      <w:lvlText w:val="•"/>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ECAAA8">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CE6968">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EA660C">
      <w:start w:val="1"/>
      <w:numFmt w:val="bullet"/>
      <w:lvlText w:val="•"/>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A83862">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1F018C0">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944E86">
      <w:start w:val="1"/>
      <w:numFmt w:val="bullet"/>
      <w:lvlText w:val="•"/>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DADBAA">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5FF60F9"/>
    <w:multiLevelType w:val="hybridMultilevel"/>
    <w:tmpl w:val="02A613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E54DCF"/>
    <w:multiLevelType w:val="hybridMultilevel"/>
    <w:tmpl w:val="76A4D8F8"/>
    <w:lvl w:ilvl="0" w:tplc="9CC258E8">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E374B9"/>
    <w:multiLevelType w:val="hybridMultilevel"/>
    <w:tmpl w:val="783C01EE"/>
    <w:lvl w:ilvl="0" w:tplc="60E6B0E4">
      <w:start w:val="1"/>
      <w:numFmt w:val="decimal"/>
      <w:lvlText w:val="%1."/>
      <w:lvlJc w:val="left"/>
      <w:pPr>
        <w:ind w:left="720" w:hanging="360"/>
      </w:pPr>
    </w:lvl>
    <w:lvl w:ilvl="1" w:tplc="95766608">
      <w:start w:val="1"/>
      <w:numFmt w:val="lowerLetter"/>
      <w:lvlText w:val="%2."/>
      <w:lvlJc w:val="left"/>
      <w:pPr>
        <w:ind w:left="1440" w:hanging="360"/>
      </w:pPr>
    </w:lvl>
    <w:lvl w:ilvl="2" w:tplc="B6F42E76">
      <w:start w:val="1"/>
      <w:numFmt w:val="lowerRoman"/>
      <w:lvlText w:val="%3."/>
      <w:lvlJc w:val="right"/>
      <w:pPr>
        <w:ind w:left="2160" w:hanging="180"/>
      </w:pPr>
    </w:lvl>
    <w:lvl w:ilvl="3" w:tplc="BC2C538E">
      <w:start w:val="1"/>
      <w:numFmt w:val="decimal"/>
      <w:lvlText w:val="%4."/>
      <w:lvlJc w:val="left"/>
      <w:pPr>
        <w:ind w:left="2880" w:hanging="360"/>
      </w:pPr>
    </w:lvl>
    <w:lvl w:ilvl="4" w:tplc="BEC2D346">
      <w:start w:val="1"/>
      <w:numFmt w:val="lowerLetter"/>
      <w:lvlText w:val="%5."/>
      <w:lvlJc w:val="left"/>
      <w:pPr>
        <w:ind w:left="3600" w:hanging="360"/>
      </w:pPr>
    </w:lvl>
    <w:lvl w:ilvl="5" w:tplc="B8FE8496">
      <w:start w:val="1"/>
      <w:numFmt w:val="lowerRoman"/>
      <w:lvlText w:val="%6."/>
      <w:lvlJc w:val="right"/>
      <w:pPr>
        <w:ind w:left="4320" w:hanging="180"/>
      </w:pPr>
    </w:lvl>
    <w:lvl w:ilvl="6" w:tplc="08A4EE50">
      <w:start w:val="1"/>
      <w:numFmt w:val="decimal"/>
      <w:lvlText w:val="%7."/>
      <w:lvlJc w:val="left"/>
      <w:pPr>
        <w:ind w:left="5040" w:hanging="360"/>
      </w:pPr>
    </w:lvl>
    <w:lvl w:ilvl="7" w:tplc="3B241DB2">
      <w:start w:val="1"/>
      <w:numFmt w:val="lowerLetter"/>
      <w:lvlText w:val="%8."/>
      <w:lvlJc w:val="left"/>
      <w:pPr>
        <w:ind w:left="5760" w:hanging="360"/>
      </w:pPr>
    </w:lvl>
    <w:lvl w:ilvl="8" w:tplc="8E68C566">
      <w:start w:val="1"/>
      <w:numFmt w:val="lowerRoman"/>
      <w:lvlText w:val="%9."/>
      <w:lvlJc w:val="right"/>
      <w:pPr>
        <w:ind w:left="6480" w:hanging="180"/>
      </w:pPr>
    </w:lvl>
  </w:abstractNum>
  <w:abstractNum w:abstractNumId="7" w15:restartNumberingAfterBreak="0">
    <w:nsid w:val="6E16187B"/>
    <w:multiLevelType w:val="hybridMultilevel"/>
    <w:tmpl w:val="B8E60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872A2D"/>
    <w:multiLevelType w:val="hybridMultilevel"/>
    <w:tmpl w:val="783C01EE"/>
    <w:lvl w:ilvl="0" w:tplc="60E6B0E4">
      <w:start w:val="1"/>
      <w:numFmt w:val="decimal"/>
      <w:lvlText w:val="%1."/>
      <w:lvlJc w:val="left"/>
      <w:pPr>
        <w:ind w:left="720" w:hanging="360"/>
      </w:pPr>
    </w:lvl>
    <w:lvl w:ilvl="1" w:tplc="95766608">
      <w:start w:val="1"/>
      <w:numFmt w:val="lowerLetter"/>
      <w:lvlText w:val="%2."/>
      <w:lvlJc w:val="left"/>
      <w:pPr>
        <w:ind w:left="1440" w:hanging="360"/>
      </w:pPr>
    </w:lvl>
    <w:lvl w:ilvl="2" w:tplc="B6F42E76">
      <w:start w:val="1"/>
      <w:numFmt w:val="lowerRoman"/>
      <w:lvlText w:val="%3."/>
      <w:lvlJc w:val="right"/>
      <w:pPr>
        <w:ind w:left="2160" w:hanging="180"/>
      </w:pPr>
    </w:lvl>
    <w:lvl w:ilvl="3" w:tplc="BC2C538E">
      <w:start w:val="1"/>
      <w:numFmt w:val="decimal"/>
      <w:lvlText w:val="%4."/>
      <w:lvlJc w:val="left"/>
      <w:pPr>
        <w:ind w:left="2880" w:hanging="360"/>
      </w:pPr>
    </w:lvl>
    <w:lvl w:ilvl="4" w:tplc="BEC2D346">
      <w:start w:val="1"/>
      <w:numFmt w:val="lowerLetter"/>
      <w:lvlText w:val="%5."/>
      <w:lvlJc w:val="left"/>
      <w:pPr>
        <w:ind w:left="3600" w:hanging="360"/>
      </w:pPr>
    </w:lvl>
    <w:lvl w:ilvl="5" w:tplc="B8FE8496">
      <w:start w:val="1"/>
      <w:numFmt w:val="lowerRoman"/>
      <w:lvlText w:val="%6."/>
      <w:lvlJc w:val="right"/>
      <w:pPr>
        <w:ind w:left="4320" w:hanging="180"/>
      </w:pPr>
    </w:lvl>
    <w:lvl w:ilvl="6" w:tplc="08A4EE50">
      <w:start w:val="1"/>
      <w:numFmt w:val="decimal"/>
      <w:lvlText w:val="%7."/>
      <w:lvlJc w:val="left"/>
      <w:pPr>
        <w:ind w:left="5040" w:hanging="360"/>
      </w:pPr>
    </w:lvl>
    <w:lvl w:ilvl="7" w:tplc="3B241DB2">
      <w:start w:val="1"/>
      <w:numFmt w:val="lowerLetter"/>
      <w:lvlText w:val="%8."/>
      <w:lvlJc w:val="left"/>
      <w:pPr>
        <w:ind w:left="5760" w:hanging="360"/>
      </w:pPr>
    </w:lvl>
    <w:lvl w:ilvl="8" w:tplc="8E68C566">
      <w:start w:val="1"/>
      <w:numFmt w:val="lowerRoman"/>
      <w:lvlText w:val="%9."/>
      <w:lvlJc w:val="right"/>
      <w:pPr>
        <w:ind w:left="6480" w:hanging="180"/>
      </w:pPr>
    </w:lvl>
  </w:abstractNum>
  <w:abstractNum w:abstractNumId="9" w15:restartNumberingAfterBreak="0">
    <w:nsid w:val="725B5F0F"/>
    <w:multiLevelType w:val="hybridMultilevel"/>
    <w:tmpl w:val="89FAC36C"/>
    <w:numStyleLink w:val="ImportedStyle15"/>
  </w:abstractNum>
  <w:num w:numId="1" w16cid:durableId="2014258791">
    <w:abstractNumId w:val="3"/>
  </w:num>
  <w:num w:numId="2" w16cid:durableId="73750464">
    <w:abstractNumId w:val="9"/>
  </w:num>
  <w:num w:numId="3" w16cid:durableId="306057005">
    <w:abstractNumId w:val="2"/>
  </w:num>
  <w:num w:numId="4" w16cid:durableId="1089231686">
    <w:abstractNumId w:val="4"/>
  </w:num>
  <w:num w:numId="5" w16cid:durableId="2052800941">
    <w:abstractNumId w:val="0"/>
  </w:num>
  <w:num w:numId="6" w16cid:durableId="601694289">
    <w:abstractNumId w:val="5"/>
  </w:num>
  <w:num w:numId="7" w16cid:durableId="660039232">
    <w:abstractNumId w:val="8"/>
  </w:num>
  <w:num w:numId="8" w16cid:durableId="1370297050">
    <w:abstractNumId w:val="7"/>
  </w:num>
  <w:num w:numId="9" w16cid:durableId="189493450">
    <w:abstractNumId w:val="6"/>
  </w:num>
  <w:num w:numId="10" w16cid:durableId="1994375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F22"/>
    <w:rsid w:val="00023CA5"/>
    <w:rsid w:val="00031315"/>
    <w:rsid w:val="00065745"/>
    <w:rsid w:val="00066CAF"/>
    <w:rsid w:val="00083B20"/>
    <w:rsid w:val="0008710C"/>
    <w:rsid w:val="00094DA8"/>
    <w:rsid w:val="000B7FEF"/>
    <w:rsid w:val="000C17DF"/>
    <w:rsid w:val="000C39E7"/>
    <w:rsid w:val="000D3DE6"/>
    <w:rsid w:val="000F4685"/>
    <w:rsid w:val="00112332"/>
    <w:rsid w:val="00130424"/>
    <w:rsid w:val="00131B24"/>
    <w:rsid w:val="00137D5D"/>
    <w:rsid w:val="001463DD"/>
    <w:rsid w:val="001504B2"/>
    <w:rsid w:val="001513A0"/>
    <w:rsid w:val="00167B31"/>
    <w:rsid w:val="00195061"/>
    <w:rsid w:val="001978BB"/>
    <w:rsid w:val="001B2D55"/>
    <w:rsid w:val="001C6615"/>
    <w:rsid w:val="001D673A"/>
    <w:rsid w:val="001D778D"/>
    <w:rsid w:val="001E7011"/>
    <w:rsid w:val="001F7D8C"/>
    <w:rsid w:val="00204C76"/>
    <w:rsid w:val="00213084"/>
    <w:rsid w:val="002420E1"/>
    <w:rsid w:val="002439A3"/>
    <w:rsid w:val="00261046"/>
    <w:rsid w:val="00263191"/>
    <w:rsid w:val="00264BCB"/>
    <w:rsid w:val="00276381"/>
    <w:rsid w:val="00276D60"/>
    <w:rsid w:val="002819A7"/>
    <w:rsid w:val="00283FA0"/>
    <w:rsid w:val="00295968"/>
    <w:rsid w:val="002A34CC"/>
    <w:rsid w:val="002A4C0D"/>
    <w:rsid w:val="002B3C09"/>
    <w:rsid w:val="002C0D9E"/>
    <w:rsid w:val="002E2FCB"/>
    <w:rsid w:val="002E34A6"/>
    <w:rsid w:val="00334E1E"/>
    <w:rsid w:val="003350D0"/>
    <w:rsid w:val="00342394"/>
    <w:rsid w:val="0035767E"/>
    <w:rsid w:val="00370F4A"/>
    <w:rsid w:val="003755E9"/>
    <w:rsid w:val="0038459B"/>
    <w:rsid w:val="00386BE8"/>
    <w:rsid w:val="003A0126"/>
    <w:rsid w:val="003B286F"/>
    <w:rsid w:val="003F621E"/>
    <w:rsid w:val="00447908"/>
    <w:rsid w:val="004516D0"/>
    <w:rsid w:val="0045293D"/>
    <w:rsid w:val="004648AE"/>
    <w:rsid w:val="004817F2"/>
    <w:rsid w:val="004964E8"/>
    <w:rsid w:val="004B257E"/>
    <w:rsid w:val="004E0E6E"/>
    <w:rsid w:val="005148DE"/>
    <w:rsid w:val="00520071"/>
    <w:rsid w:val="00521F82"/>
    <w:rsid w:val="00537E20"/>
    <w:rsid w:val="00542ECE"/>
    <w:rsid w:val="00564509"/>
    <w:rsid w:val="005730E4"/>
    <w:rsid w:val="00573477"/>
    <w:rsid w:val="00584F97"/>
    <w:rsid w:val="005964E0"/>
    <w:rsid w:val="005A5337"/>
    <w:rsid w:val="005B15A8"/>
    <w:rsid w:val="005E3AB6"/>
    <w:rsid w:val="005F1C84"/>
    <w:rsid w:val="00600DD1"/>
    <w:rsid w:val="0062027B"/>
    <w:rsid w:val="006267AD"/>
    <w:rsid w:val="006426AC"/>
    <w:rsid w:val="00642E5C"/>
    <w:rsid w:val="00650B95"/>
    <w:rsid w:val="0066785A"/>
    <w:rsid w:val="006748C1"/>
    <w:rsid w:val="00676920"/>
    <w:rsid w:val="00680316"/>
    <w:rsid w:val="006A70F3"/>
    <w:rsid w:val="006C1A50"/>
    <w:rsid w:val="006D12AA"/>
    <w:rsid w:val="006F26D6"/>
    <w:rsid w:val="00703D74"/>
    <w:rsid w:val="0071259E"/>
    <w:rsid w:val="00720A96"/>
    <w:rsid w:val="00734F35"/>
    <w:rsid w:val="00740A4D"/>
    <w:rsid w:val="0074527C"/>
    <w:rsid w:val="00747BCA"/>
    <w:rsid w:val="007638CB"/>
    <w:rsid w:val="00765ED5"/>
    <w:rsid w:val="00771401"/>
    <w:rsid w:val="007971FA"/>
    <w:rsid w:val="007B407C"/>
    <w:rsid w:val="007B41DF"/>
    <w:rsid w:val="007D5269"/>
    <w:rsid w:val="007D6247"/>
    <w:rsid w:val="007D6B0E"/>
    <w:rsid w:val="007E7F50"/>
    <w:rsid w:val="007F41FB"/>
    <w:rsid w:val="008021B6"/>
    <w:rsid w:val="00810D13"/>
    <w:rsid w:val="008133AF"/>
    <w:rsid w:val="00814CB1"/>
    <w:rsid w:val="00824271"/>
    <w:rsid w:val="00831FAD"/>
    <w:rsid w:val="008353E1"/>
    <w:rsid w:val="00841591"/>
    <w:rsid w:val="00866033"/>
    <w:rsid w:val="00871612"/>
    <w:rsid w:val="00883770"/>
    <w:rsid w:val="0089078B"/>
    <w:rsid w:val="00897634"/>
    <w:rsid w:val="008A035B"/>
    <w:rsid w:val="008A2F9C"/>
    <w:rsid w:val="008A5446"/>
    <w:rsid w:val="008D2214"/>
    <w:rsid w:val="008D2A62"/>
    <w:rsid w:val="008D61B2"/>
    <w:rsid w:val="008E0998"/>
    <w:rsid w:val="00902978"/>
    <w:rsid w:val="00922D57"/>
    <w:rsid w:val="0093055C"/>
    <w:rsid w:val="00942E27"/>
    <w:rsid w:val="00952466"/>
    <w:rsid w:val="00952F3E"/>
    <w:rsid w:val="00964DBF"/>
    <w:rsid w:val="0097515C"/>
    <w:rsid w:val="009944EE"/>
    <w:rsid w:val="00994D94"/>
    <w:rsid w:val="009C040F"/>
    <w:rsid w:val="009C4D3A"/>
    <w:rsid w:val="009D09F4"/>
    <w:rsid w:val="009D7418"/>
    <w:rsid w:val="009E2317"/>
    <w:rsid w:val="009E257B"/>
    <w:rsid w:val="009F6240"/>
    <w:rsid w:val="00A02CF9"/>
    <w:rsid w:val="00A1458E"/>
    <w:rsid w:val="00A20B7D"/>
    <w:rsid w:val="00A22F38"/>
    <w:rsid w:val="00A428ED"/>
    <w:rsid w:val="00A861EC"/>
    <w:rsid w:val="00AC75D3"/>
    <w:rsid w:val="00AD5596"/>
    <w:rsid w:val="00AD5C0A"/>
    <w:rsid w:val="00AE1620"/>
    <w:rsid w:val="00AF00EC"/>
    <w:rsid w:val="00B03642"/>
    <w:rsid w:val="00B34EFF"/>
    <w:rsid w:val="00B44695"/>
    <w:rsid w:val="00B45845"/>
    <w:rsid w:val="00B81894"/>
    <w:rsid w:val="00BA0BE1"/>
    <w:rsid w:val="00BC4024"/>
    <w:rsid w:val="00BE55DB"/>
    <w:rsid w:val="00BF6228"/>
    <w:rsid w:val="00C10E59"/>
    <w:rsid w:val="00C452B0"/>
    <w:rsid w:val="00C51FEE"/>
    <w:rsid w:val="00C52F22"/>
    <w:rsid w:val="00C665B1"/>
    <w:rsid w:val="00C73152"/>
    <w:rsid w:val="00C9354E"/>
    <w:rsid w:val="00CB4605"/>
    <w:rsid w:val="00CE1A5B"/>
    <w:rsid w:val="00CE24D8"/>
    <w:rsid w:val="00CF1A7B"/>
    <w:rsid w:val="00D22C51"/>
    <w:rsid w:val="00D2322C"/>
    <w:rsid w:val="00D34201"/>
    <w:rsid w:val="00D35CB6"/>
    <w:rsid w:val="00D36A53"/>
    <w:rsid w:val="00D36B85"/>
    <w:rsid w:val="00D50468"/>
    <w:rsid w:val="00D549FA"/>
    <w:rsid w:val="00D65A40"/>
    <w:rsid w:val="00D74D54"/>
    <w:rsid w:val="00D87927"/>
    <w:rsid w:val="00D9441F"/>
    <w:rsid w:val="00D958D5"/>
    <w:rsid w:val="00D968FC"/>
    <w:rsid w:val="00DA3E09"/>
    <w:rsid w:val="00DA49F2"/>
    <w:rsid w:val="00DB2745"/>
    <w:rsid w:val="00DB79E0"/>
    <w:rsid w:val="00DC3871"/>
    <w:rsid w:val="00DD0D06"/>
    <w:rsid w:val="00DD5FDB"/>
    <w:rsid w:val="00E11C5E"/>
    <w:rsid w:val="00E165FB"/>
    <w:rsid w:val="00E16B7A"/>
    <w:rsid w:val="00E24F31"/>
    <w:rsid w:val="00E370F2"/>
    <w:rsid w:val="00E54001"/>
    <w:rsid w:val="00E66C0D"/>
    <w:rsid w:val="00E93456"/>
    <w:rsid w:val="00EC201E"/>
    <w:rsid w:val="00EE4AF4"/>
    <w:rsid w:val="00EE76CD"/>
    <w:rsid w:val="00F03A58"/>
    <w:rsid w:val="00F05DCB"/>
    <w:rsid w:val="00F25043"/>
    <w:rsid w:val="00F310E5"/>
    <w:rsid w:val="00F35FEE"/>
    <w:rsid w:val="00F4016E"/>
    <w:rsid w:val="00F40EFC"/>
    <w:rsid w:val="00F43879"/>
    <w:rsid w:val="00F53563"/>
    <w:rsid w:val="00F63EED"/>
    <w:rsid w:val="00F72EA8"/>
    <w:rsid w:val="00F733B5"/>
    <w:rsid w:val="00F829B8"/>
    <w:rsid w:val="00F90EF6"/>
    <w:rsid w:val="00FB290B"/>
    <w:rsid w:val="00FB4AC9"/>
    <w:rsid w:val="00FB5425"/>
    <w:rsid w:val="00FB6E5D"/>
    <w:rsid w:val="00FD54C9"/>
    <w:rsid w:val="00FF55D7"/>
    <w:rsid w:val="00FF7CEC"/>
    <w:rsid w:val="587B9E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F4C0D"/>
  <w15:chartTrackingRefBased/>
  <w15:docId w15:val="{427434FA-8D18-416C-AFDD-C0E3C979C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1504B2"/>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rPr>
  </w:style>
  <w:style w:type="numbering" w:customStyle="1" w:styleId="ImportedStyle15">
    <w:name w:val="Imported Style 15"/>
    <w:rsid w:val="001504B2"/>
    <w:pPr>
      <w:numPr>
        <w:numId w:val="1"/>
      </w:numPr>
    </w:pPr>
  </w:style>
  <w:style w:type="paragraph" w:styleId="ListParagraph">
    <w:name w:val="List Paragraph"/>
    <w:rsid w:val="00065745"/>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eastAsia="en-GB"/>
    </w:rPr>
  </w:style>
  <w:style w:type="paragraph" w:styleId="NoSpacing">
    <w:name w:val="No Spacing"/>
    <w:link w:val="NoSpacingChar"/>
    <w:uiPriority w:val="1"/>
    <w:qFormat/>
    <w:rsid w:val="0006574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tvecustomfontsize">
    <w:name w:val="tve_custom_font_size"/>
    <w:basedOn w:val="DefaultParagraphFont"/>
    <w:rsid w:val="00DB2745"/>
  </w:style>
  <w:style w:type="paragraph" w:styleId="BalloonText">
    <w:name w:val="Balloon Text"/>
    <w:basedOn w:val="Normal"/>
    <w:link w:val="BalloonTextChar"/>
    <w:uiPriority w:val="99"/>
    <w:semiHidden/>
    <w:unhideWhenUsed/>
    <w:rsid w:val="00F829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9B8"/>
    <w:rPr>
      <w:rFonts w:ascii="Segoe UI" w:hAnsi="Segoe UI" w:cs="Segoe UI"/>
      <w:sz w:val="18"/>
      <w:szCs w:val="18"/>
    </w:rPr>
  </w:style>
  <w:style w:type="character" w:customStyle="1" w:styleId="NoSpacingChar">
    <w:name w:val="No Spacing Char"/>
    <w:basedOn w:val="DefaultParagraphFont"/>
    <w:link w:val="NoSpacing"/>
    <w:uiPriority w:val="1"/>
    <w:rsid w:val="003755E9"/>
    <w:rPr>
      <w:rFonts w:ascii="Times New Roman" w:eastAsia="Arial Unicode MS" w:hAnsi="Times New Roman" w:cs="Times New Roman"/>
      <w:sz w:val="24"/>
      <w:szCs w:val="24"/>
      <w:bdr w:val="nil"/>
      <w:lang w:val="en-US"/>
    </w:rPr>
  </w:style>
  <w:style w:type="paragraph" w:styleId="NormalWeb">
    <w:name w:val="Normal (Web)"/>
    <w:basedOn w:val="Normal"/>
    <w:uiPriority w:val="99"/>
    <w:semiHidden/>
    <w:unhideWhenUsed/>
    <w:rsid w:val="00831F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8459B"/>
    <w:rPr>
      <w:color w:val="0563C1"/>
      <w:u w:val="single"/>
    </w:rPr>
  </w:style>
  <w:style w:type="paragraph" w:styleId="FootnoteText">
    <w:name w:val="footnote text"/>
    <w:basedOn w:val="Normal"/>
    <w:link w:val="FootnoteTextChar"/>
    <w:uiPriority w:val="99"/>
    <w:semiHidden/>
    <w:unhideWhenUsed/>
    <w:rsid w:val="00D968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68FC"/>
    <w:rPr>
      <w:sz w:val="20"/>
      <w:szCs w:val="20"/>
    </w:rPr>
  </w:style>
  <w:style w:type="character" w:styleId="FootnoteReference">
    <w:name w:val="footnote reference"/>
    <w:basedOn w:val="DefaultParagraphFont"/>
    <w:uiPriority w:val="99"/>
    <w:semiHidden/>
    <w:unhideWhenUsed/>
    <w:rsid w:val="00D968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6439">
      <w:bodyDiv w:val="1"/>
      <w:marLeft w:val="0"/>
      <w:marRight w:val="0"/>
      <w:marTop w:val="0"/>
      <w:marBottom w:val="0"/>
      <w:divBdr>
        <w:top w:val="none" w:sz="0" w:space="0" w:color="auto"/>
        <w:left w:val="none" w:sz="0" w:space="0" w:color="auto"/>
        <w:bottom w:val="none" w:sz="0" w:space="0" w:color="auto"/>
        <w:right w:val="none" w:sz="0" w:space="0" w:color="auto"/>
      </w:divBdr>
    </w:div>
    <w:div w:id="964893308">
      <w:bodyDiv w:val="1"/>
      <w:marLeft w:val="0"/>
      <w:marRight w:val="0"/>
      <w:marTop w:val="0"/>
      <w:marBottom w:val="0"/>
      <w:divBdr>
        <w:top w:val="none" w:sz="0" w:space="0" w:color="auto"/>
        <w:left w:val="none" w:sz="0" w:space="0" w:color="auto"/>
        <w:bottom w:val="none" w:sz="0" w:space="0" w:color="auto"/>
        <w:right w:val="none" w:sz="0" w:space="0" w:color="auto"/>
      </w:divBdr>
    </w:div>
    <w:div w:id="1219367041">
      <w:bodyDiv w:val="1"/>
      <w:marLeft w:val="0"/>
      <w:marRight w:val="0"/>
      <w:marTop w:val="0"/>
      <w:marBottom w:val="0"/>
      <w:divBdr>
        <w:top w:val="none" w:sz="0" w:space="0" w:color="auto"/>
        <w:left w:val="none" w:sz="0" w:space="0" w:color="auto"/>
        <w:bottom w:val="none" w:sz="0" w:space="0" w:color="auto"/>
        <w:right w:val="none" w:sz="0" w:space="0" w:color="auto"/>
      </w:divBdr>
    </w:div>
    <w:div w:id="1489638902">
      <w:bodyDiv w:val="1"/>
      <w:marLeft w:val="0"/>
      <w:marRight w:val="0"/>
      <w:marTop w:val="0"/>
      <w:marBottom w:val="0"/>
      <w:divBdr>
        <w:top w:val="none" w:sz="0" w:space="0" w:color="auto"/>
        <w:left w:val="none" w:sz="0" w:space="0" w:color="auto"/>
        <w:bottom w:val="none" w:sz="0" w:space="0" w:color="auto"/>
        <w:right w:val="none" w:sz="0" w:space="0" w:color="auto"/>
      </w:divBdr>
    </w:div>
    <w:div w:id="1651326463">
      <w:bodyDiv w:val="1"/>
      <w:marLeft w:val="0"/>
      <w:marRight w:val="0"/>
      <w:marTop w:val="0"/>
      <w:marBottom w:val="0"/>
      <w:divBdr>
        <w:top w:val="none" w:sz="0" w:space="0" w:color="auto"/>
        <w:left w:val="none" w:sz="0" w:space="0" w:color="auto"/>
        <w:bottom w:val="none" w:sz="0" w:space="0" w:color="auto"/>
        <w:right w:val="none" w:sz="0" w:space="0" w:color="auto"/>
      </w:divBdr>
    </w:div>
    <w:div w:id="195586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G:\Shared%20drives\Worldteachers%20Office\Schools\Schools%20in%20Middle%20East\Oman%20Schools\Aldenham\www.aldenham.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file:///G:\Shared%20drives\Worldteachers%20Office\Schools\Schools%20in%20Middle%20East\Oman%20Schools\Aldenham\www.sthildasbushey.com" TargetMode="Externa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G:\Shared%20drives\Worldteachers%20Office\Schools\Schools%20in%20Middle%20East\Oman%20Schools\Aldenham\www.aldenhampre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B3962F51A4A94D9686EE9A9EDABE2F" ma:contentTypeVersion="29" ma:contentTypeDescription="Create a new document." ma:contentTypeScope="" ma:versionID="664022861f3307d9805c2b6de12222a8">
  <xsd:schema xmlns:xsd="http://www.w3.org/2001/XMLSchema" xmlns:xs="http://www.w3.org/2001/XMLSchema" xmlns:p="http://schemas.microsoft.com/office/2006/metadata/properties" xmlns:ns3="a6a0f520-abb9-45d5-bc5c-4c6788bfd30d" xmlns:ns4="f563bce4-8c80-4804-bd10-3819b066256a" targetNamespace="http://schemas.microsoft.com/office/2006/metadata/properties" ma:root="true" ma:fieldsID="509cf8da1400eaaaab185e140d769a5c" ns3:_="" ns4:_="">
    <xsd:import namespace="a6a0f520-abb9-45d5-bc5c-4c6788bfd30d"/>
    <xsd:import namespace="f563bce4-8c80-4804-bd10-3819b06625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0f520-abb9-45d5-bc5c-4c6788bfd3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msChannelId" ma:index="20" nillable="true" ma:displayName="Teams Channel Id" ma:internalName="TeamsChannelId">
      <xsd:simpleType>
        <xsd:restriction base="dms:Text"/>
      </xsd:simpleType>
    </xsd:element>
    <xsd:element name="Owner" ma:index="21"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2" nillable="true" ma:displayName="Math Settings" ma:internalName="Math_Settings">
      <xsd:simpleType>
        <xsd:restriction base="dms:Text"/>
      </xsd:simpleType>
    </xsd:element>
    <xsd:element name="DefaultSectionNames" ma:index="23" nillable="true" ma:displayName="Default Section Names" ma:internalName="DefaultSectionNames">
      <xsd:simpleType>
        <xsd:restriction base="dms:Note">
          <xsd:maxLength value="255"/>
        </xsd:restriction>
      </xsd:simpleType>
    </xsd:element>
    <xsd:element name="Templates" ma:index="24" nillable="true" ma:displayName="Templates" ma:internalName="Templates">
      <xsd:simpleType>
        <xsd:restriction base="dms:Note">
          <xsd:maxLength value="255"/>
        </xsd:restriction>
      </xsd:simpleType>
    </xsd:element>
    <xsd:element name="Teachers" ma:index="2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8" nillable="true" ma:displayName="Invited Teachers" ma:internalName="Invited_Teachers">
      <xsd:simpleType>
        <xsd:restriction base="dms:Note">
          <xsd:maxLength value="255"/>
        </xsd:restriction>
      </xsd:simpleType>
    </xsd:element>
    <xsd:element name="Invited_Students" ma:index="29" nillable="true" ma:displayName="Invited Students" ma:internalName="Invited_Students">
      <xsd:simpleType>
        <xsd:restriction base="dms:Note">
          <xsd:maxLength value="255"/>
        </xsd:restriction>
      </xsd:simpleType>
    </xsd:element>
    <xsd:element name="Self_Registration_Enabled" ma:index="30" nillable="true" ma:displayName="Self Registration Enabled" ma:internalName="Self_Registration_Enabled">
      <xsd:simpleType>
        <xsd:restriction base="dms:Boolean"/>
      </xsd:simpleType>
    </xsd:element>
    <xsd:element name="Has_Teacher_Only_SectionGroup" ma:index="31" nillable="true" ma:displayName="Has Teacher Only SectionGroup" ma:internalName="Has_Teacher_Only_SectionGroup">
      <xsd:simpleType>
        <xsd:restriction base="dms:Boolean"/>
      </xsd:simpleType>
    </xsd:element>
    <xsd:element name="Is_Collaboration_Space_Locked" ma:index="32" nillable="true" ma:displayName="Is Collaboration Space Locked" ma:internalName="Is_Collaboration_Space_Locked">
      <xsd:simpleType>
        <xsd:restriction base="dms:Boolean"/>
      </xsd:simpleType>
    </xsd:element>
    <xsd:element name="IsNotebookLocked" ma:index="33" nillable="true" ma:displayName="Is Notebook Locked" ma:internalName="IsNotebookLocked">
      <xsd:simpleType>
        <xsd:restriction base="dms:Boolea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63bce4-8c80-4804-bd10-3819b06625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ultureName xmlns="a6a0f520-abb9-45d5-bc5c-4c6788bfd30d" xsi:nil="true"/>
    <Students xmlns="a6a0f520-abb9-45d5-bc5c-4c6788bfd30d">
      <UserInfo>
        <DisplayName/>
        <AccountId xsi:nil="true"/>
        <AccountType/>
      </UserInfo>
    </Students>
    <Student_Groups xmlns="a6a0f520-abb9-45d5-bc5c-4c6788bfd30d">
      <UserInfo>
        <DisplayName/>
        <AccountId xsi:nil="true"/>
        <AccountType/>
      </UserInfo>
    </Student_Groups>
    <Invited_Students xmlns="a6a0f520-abb9-45d5-bc5c-4c6788bfd30d" xsi:nil="true"/>
    <Math_Settings xmlns="a6a0f520-abb9-45d5-bc5c-4c6788bfd30d" xsi:nil="true"/>
    <Has_Teacher_Only_SectionGroup xmlns="a6a0f520-abb9-45d5-bc5c-4c6788bfd30d" xsi:nil="true"/>
    <DefaultSectionNames xmlns="a6a0f520-abb9-45d5-bc5c-4c6788bfd30d" xsi:nil="true"/>
    <Is_Collaboration_Space_Locked xmlns="a6a0f520-abb9-45d5-bc5c-4c6788bfd30d" xsi:nil="true"/>
    <Templates xmlns="a6a0f520-abb9-45d5-bc5c-4c6788bfd30d" xsi:nil="true"/>
    <Self_Registration_Enabled xmlns="a6a0f520-abb9-45d5-bc5c-4c6788bfd30d" xsi:nil="true"/>
    <FolderType xmlns="a6a0f520-abb9-45d5-bc5c-4c6788bfd30d" xsi:nil="true"/>
    <NotebookType xmlns="a6a0f520-abb9-45d5-bc5c-4c6788bfd30d" xsi:nil="true"/>
    <Teachers xmlns="a6a0f520-abb9-45d5-bc5c-4c6788bfd30d">
      <UserInfo>
        <DisplayName/>
        <AccountId xsi:nil="true"/>
        <AccountType/>
      </UserInfo>
    </Teachers>
    <AppVersion xmlns="a6a0f520-abb9-45d5-bc5c-4c6788bfd30d" xsi:nil="true"/>
    <TeamsChannelId xmlns="a6a0f520-abb9-45d5-bc5c-4c6788bfd30d" xsi:nil="true"/>
    <Owner xmlns="a6a0f520-abb9-45d5-bc5c-4c6788bfd30d">
      <UserInfo>
        <DisplayName/>
        <AccountId xsi:nil="true"/>
        <AccountType/>
      </UserInfo>
    </Owner>
    <Invited_Teachers xmlns="a6a0f520-abb9-45d5-bc5c-4c6788bfd30d" xsi:nil="true"/>
    <IsNotebookLocked xmlns="a6a0f520-abb9-45d5-bc5c-4c6788bfd30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827BF-3F2D-4FB0-AA60-5F565C885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0f520-abb9-45d5-bc5c-4c6788bfd30d"/>
    <ds:schemaRef ds:uri="f563bce4-8c80-4804-bd10-3819b06625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6ACB62-D468-4557-97FE-B24865643C84}">
  <ds:schemaRefs>
    <ds:schemaRef ds:uri="http://schemas.microsoft.com/office/2006/metadata/properties"/>
    <ds:schemaRef ds:uri="http://schemas.microsoft.com/office/infopath/2007/PartnerControls"/>
    <ds:schemaRef ds:uri="a6a0f520-abb9-45d5-bc5c-4c6788bfd30d"/>
  </ds:schemaRefs>
</ds:datastoreItem>
</file>

<file path=customXml/itemProps3.xml><?xml version="1.0" encoding="utf-8"?>
<ds:datastoreItem xmlns:ds="http://schemas.openxmlformats.org/officeDocument/2006/customXml" ds:itemID="{C0F2167A-45D3-4E96-9500-6D8FB1D6E1AB}">
  <ds:schemaRefs>
    <ds:schemaRef ds:uri="http://schemas.microsoft.com/sharepoint/v3/contenttype/forms"/>
  </ds:schemaRefs>
</ds:datastoreItem>
</file>

<file path=customXml/itemProps4.xml><?xml version="1.0" encoding="utf-8"?>
<ds:datastoreItem xmlns:ds="http://schemas.openxmlformats.org/officeDocument/2006/customXml" ds:itemID="{B70FC7DF-A29F-4BDA-A266-6B824A68D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656</Words>
  <Characters>3745</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ASD</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Fowler JC (Staff)</dc:creator>
  <cp:keywords/>
  <dc:description/>
  <cp:lastModifiedBy>Dunstan PM (Staff)</cp:lastModifiedBy>
  <cp:revision>2</cp:revision>
  <cp:lastPrinted>2019-10-09T08:31:00Z</cp:lastPrinted>
  <dcterms:created xsi:type="dcterms:W3CDTF">2023-01-18T15:35:00Z</dcterms:created>
  <dcterms:modified xsi:type="dcterms:W3CDTF">2023-01-18T15:35:00Z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0x010100C4B3962F51A4A94D9686EE9A9EDABE2F</vt:lpwstr>
  </property>
</Properties>
</file>