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1049" w14:textId="77777777" w:rsidR="003C2B1C" w:rsidRDefault="003C2B1C" w:rsidP="000D07E6">
      <w:pPr>
        <w:rPr>
          <w:b/>
          <w:noProof/>
          <w:sz w:val="28"/>
          <w:lang w:val="en-GB"/>
        </w:rPr>
      </w:pPr>
      <w:bookmarkStart w:id="0" w:name="OLE_LINK2"/>
    </w:p>
    <w:p w14:paraId="7A73ADFD" w14:textId="77777777" w:rsidR="003C2B1C" w:rsidRDefault="003C2B1C" w:rsidP="00941847">
      <w:pPr>
        <w:jc w:val="center"/>
        <w:rPr>
          <w:b/>
          <w:noProof/>
          <w:sz w:val="28"/>
          <w:lang w:val="en-GB"/>
        </w:rPr>
      </w:pPr>
    </w:p>
    <w:p w14:paraId="076E6723" w14:textId="6396E2F1" w:rsidR="003C2B1C" w:rsidRDefault="00536ADA" w:rsidP="003C2B1C">
      <w:pPr>
        <w:jc w:val="center"/>
        <w:rPr>
          <w:b/>
          <w:noProof/>
          <w:sz w:val="28"/>
          <w:lang w:val="en-GB"/>
        </w:rPr>
      </w:pPr>
      <w:r>
        <w:rPr>
          <w:b/>
          <w:noProof/>
          <w:sz w:val="28"/>
          <w:lang w:val="en-GB"/>
        </w:rPr>
        <w:drawing>
          <wp:inline distT="0" distB="0" distL="0" distR="0" wp14:anchorId="2E8D2240" wp14:editId="6969D86D">
            <wp:extent cx="1419225" cy="1646428"/>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_Stacked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416" cy="1674492"/>
                    </a:xfrm>
                    <a:prstGeom prst="rect">
                      <a:avLst/>
                    </a:prstGeom>
                  </pic:spPr>
                </pic:pic>
              </a:graphicData>
            </a:graphic>
          </wp:inline>
        </w:drawing>
      </w:r>
    </w:p>
    <w:p w14:paraId="31775D0B" w14:textId="42847E3F" w:rsidR="003C2B1C" w:rsidRDefault="003C2B1C" w:rsidP="003C2B1C">
      <w:pPr>
        <w:jc w:val="center"/>
        <w:rPr>
          <w:rFonts w:cs="Arial"/>
          <w:b/>
          <w:sz w:val="28"/>
          <w:szCs w:val="28"/>
        </w:rPr>
      </w:pPr>
    </w:p>
    <w:p w14:paraId="555C1B03" w14:textId="77777777" w:rsidR="003C2B1C" w:rsidRDefault="003C2B1C">
      <w:pPr>
        <w:pStyle w:val="Heading1"/>
        <w:rPr>
          <w:rFonts w:cs="Arial"/>
          <w:sz w:val="28"/>
          <w:szCs w:val="28"/>
        </w:rPr>
      </w:pPr>
      <w:bookmarkStart w:id="1" w:name="_GoBack"/>
      <w:bookmarkEnd w:id="1"/>
    </w:p>
    <w:p w14:paraId="49852D89" w14:textId="77777777" w:rsidR="00E64A2B" w:rsidRDefault="00E64A2B" w:rsidP="003C2B1C">
      <w:pPr>
        <w:pStyle w:val="Heading1"/>
        <w:jc w:val="center"/>
        <w:rPr>
          <w:rFonts w:cs="Arial"/>
          <w:sz w:val="28"/>
          <w:szCs w:val="28"/>
        </w:rPr>
      </w:pPr>
      <w:r>
        <w:rPr>
          <w:rFonts w:cs="Arial"/>
          <w:sz w:val="28"/>
          <w:szCs w:val="28"/>
        </w:rPr>
        <w:t>Person Specification</w:t>
      </w:r>
    </w:p>
    <w:p w14:paraId="1530CCBE" w14:textId="77777777" w:rsidR="00E64A2B" w:rsidRDefault="00E64A2B">
      <w:pPr>
        <w:rPr>
          <w:rFonts w:cs="Arial"/>
          <w:szCs w:val="22"/>
        </w:rPr>
      </w:pPr>
    </w:p>
    <w:p w14:paraId="0C2B650D" w14:textId="77777777" w:rsidR="00E64A2B" w:rsidRDefault="00E64A2B">
      <w:pPr>
        <w:rPr>
          <w:rFonts w:cs="Arial"/>
          <w:szCs w:val="22"/>
        </w:rPr>
      </w:pPr>
    </w:p>
    <w:p w14:paraId="77D056E5" w14:textId="020D98F4" w:rsidR="00E64A2B" w:rsidRPr="006B24ED" w:rsidRDefault="00A87B59" w:rsidP="003C2B1C">
      <w:pPr>
        <w:jc w:val="center"/>
        <w:rPr>
          <w:rFonts w:cs="Arial"/>
          <w:b/>
          <w:szCs w:val="22"/>
        </w:rPr>
      </w:pPr>
      <w:r>
        <w:rPr>
          <w:rFonts w:cs="Arial"/>
          <w:b/>
          <w:szCs w:val="22"/>
        </w:rPr>
        <w:t>HUMANITIES</w:t>
      </w:r>
      <w:r w:rsidR="003B1ABC">
        <w:rPr>
          <w:rFonts w:cs="Arial"/>
          <w:b/>
          <w:szCs w:val="22"/>
        </w:rPr>
        <w:t xml:space="preserve"> </w:t>
      </w:r>
      <w:r w:rsidR="003355E0" w:rsidRPr="006B24ED">
        <w:rPr>
          <w:rFonts w:cs="Arial"/>
          <w:b/>
          <w:szCs w:val="22"/>
        </w:rPr>
        <w:t>Teacher</w:t>
      </w:r>
    </w:p>
    <w:p w14:paraId="0EA291B8" w14:textId="77777777" w:rsidR="00E64A2B" w:rsidRDefault="00E64A2B">
      <w:pPr>
        <w:rPr>
          <w:rFonts w:cs="Arial"/>
          <w:szCs w:val="22"/>
        </w:rPr>
      </w:pPr>
    </w:p>
    <w:p w14:paraId="0DBD0382" w14:textId="77777777" w:rsidR="00E64A2B" w:rsidRDefault="00E64A2B">
      <w:pPr>
        <w:rPr>
          <w:rFonts w:cs="Arial"/>
          <w:szCs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536"/>
        <w:gridCol w:w="3701"/>
      </w:tblGrid>
      <w:tr w:rsidR="00E64A2B" w14:paraId="21FDE3B6" w14:textId="77777777">
        <w:tc>
          <w:tcPr>
            <w:tcW w:w="2093" w:type="dxa"/>
          </w:tcPr>
          <w:p w14:paraId="273C4687" w14:textId="77777777" w:rsidR="00E64A2B" w:rsidRDefault="00E64A2B">
            <w:pPr>
              <w:rPr>
                <w:rFonts w:cs="Arial"/>
                <w:szCs w:val="22"/>
              </w:rPr>
            </w:pPr>
          </w:p>
          <w:p w14:paraId="4E6A7AA4" w14:textId="77777777" w:rsidR="00E64A2B" w:rsidRDefault="00E64A2B">
            <w:pPr>
              <w:rPr>
                <w:rFonts w:cs="Arial"/>
                <w:szCs w:val="22"/>
              </w:rPr>
            </w:pPr>
          </w:p>
        </w:tc>
        <w:tc>
          <w:tcPr>
            <w:tcW w:w="4536" w:type="dxa"/>
          </w:tcPr>
          <w:p w14:paraId="65EFB7FF" w14:textId="77777777" w:rsidR="00E64A2B" w:rsidRDefault="00E64A2B">
            <w:pPr>
              <w:rPr>
                <w:rFonts w:cs="Arial"/>
                <w:b/>
                <w:szCs w:val="22"/>
              </w:rPr>
            </w:pPr>
            <w:r>
              <w:rPr>
                <w:rFonts w:cs="Arial"/>
                <w:b/>
                <w:szCs w:val="22"/>
              </w:rPr>
              <w:t>Essential</w:t>
            </w:r>
          </w:p>
        </w:tc>
        <w:tc>
          <w:tcPr>
            <w:tcW w:w="3701" w:type="dxa"/>
          </w:tcPr>
          <w:p w14:paraId="3872AA59" w14:textId="77777777" w:rsidR="00E64A2B" w:rsidRDefault="00E64A2B">
            <w:pPr>
              <w:rPr>
                <w:rFonts w:cs="Arial"/>
                <w:b/>
                <w:szCs w:val="22"/>
              </w:rPr>
            </w:pPr>
            <w:r>
              <w:rPr>
                <w:rFonts w:cs="Arial"/>
                <w:b/>
                <w:szCs w:val="22"/>
              </w:rPr>
              <w:t>Desirable</w:t>
            </w:r>
          </w:p>
        </w:tc>
      </w:tr>
      <w:tr w:rsidR="00E64A2B" w14:paraId="3A57F31E" w14:textId="77777777">
        <w:tc>
          <w:tcPr>
            <w:tcW w:w="2093" w:type="dxa"/>
          </w:tcPr>
          <w:p w14:paraId="24158C9E" w14:textId="77777777" w:rsidR="00E64A2B" w:rsidRDefault="00E64A2B">
            <w:pPr>
              <w:rPr>
                <w:rFonts w:cs="Arial"/>
                <w:b/>
                <w:szCs w:val="22"/>
              </w:rPr>
            </w:pPr>
            <w:r>
              <w:rPr>
                <w:rFonts w:cs="Arial"/>
                <w:b/>
                <w:szCs w:val="22"/>
              </w:rPr>
              <w:t>Qualifications</w:t>
            </w:r>
          </w:p>
        </w:tc>
        <w:tc>
          <w:tcPr>
            <w:tcW w:w="4536" w:type="dxa"/>
          </w:tcPr>
          <w:p w14:paraId="69C05885" w14:textId="77777777" w:rsidR="00363E63" w:rsidRPr="00363E63" w:rsidRDefault="00363E63" w:rsidP="007B1A7A">
            <w:pPr>
              <w:numPr>
                <w:ilvl w:val="0"/>
                <w:numId w:val="1"/>
              </w:numPr>
              <w:spacing w:before="100" w:beforeAutospacing="1" w:after="100" w:afterAutospacing="1"/>
              <w:rPr>
                <w:rFonts w:cs="Arial"/>
                <w:szCs w:val="22"/>
                <w:lang w:val="en-GB"/>
              </w:rPr>
            </w:pPr>
            <w:r w:rsidRPr="00363E63">
              <w:rPr>
                <w:rFonts w:cs="Arial"/>
                <w:szCs w:val="22"/>
                <w:lang w:val="en-GB"/>
              </w:rPr>
              <w:t xml:space="preserve">Fully accredited Qualified Teacher Status </w:t>
            </w:r>
          </w:p>
          <w:p w14:paraId="1310DF54" w14:textId="77777777" w:rsidR="00363E63" w:rsidRPr="00363E63" w:rsidRDefault="00363E63" w:rsidP="007B1A7A">
            <w:pPr>
              <w:numPr>
                <w:ilvl w:val="0"/>
                <w:numId w:val="1"/>
              </w:numPr>
              <w:spacing w:before="100" w:beforeAutospacing="1" w:after="100" w:afterAutospacing="1"/>
              <w:rPr>
                <w:rFonts w:cs="Arial"/>
                <w:szCs w:val="22"/>
                <w:lang w:val="en-GB"/>
              </w:rPr>
            </w:pPr>
            <w:r w:rsidRPr="00363E63">
              <w:rPr>
                <w:rFonts w:cs="Arial"/>
                <w:szCs w:val="22"/>
                <w:lang w:val="en-GB"/>
              </w:rPr>
              <w:t>If Qualified post Sept. 1999, successful c</w:t>
            </w:r>
            <w:r w:rsidR="003B3887">
              <w:rPr>
                <w:rFonts w:cs="Arial"/>
                <w:szCs w:val="22"/>
                <w:lang w:val="en-GB"/>
              </w:rPr>
              <w:t>ompletion of the Induction Year.</w:t>
            </w:r>
          </w:p>
          <w:p w14:paraId="09545A68" w14:textId="77777777" w:rsidR="00E64A2B" w:rsidRDefault="00E64A2B" w:rsidP="00363E63">
            <w:pPr>
              <w:rPr>
                <w:rFonts w:cs="Arial"/>
                <w:szCs w:val="22"/>
              </w:rPr>
            </w:pPr>
          </w:p>
        </w:tc>
        <w:tc>
          <w:tcPr>
            <w:tcW w:w="3701" w:type="dxa"/>
          </w:tcPr>
          <w:p w14:paraId="041D06CD" w14:textId="77777777" w:rsidR="00363E63" w:rsidRPr="00363E63" w:rsidRDefault="00363E63" w:rsidP="003B3887">
            <w:pPr>
              <w:numPr>
                <w:ilvl w:val="0"/>
                <w:numId w:val="1"/>
              </w:numPr>
              <w:spacing w:before="100" w:beforeAutospacing="1" w:after="100" w:afterAutospacing="1"/>
              <w:rPr>
                <w:rFonts w:cs="Arial"/>
                <w:szCs w:val="22"/>
                <w:lang w:val="en-GB"/>
              </w:rPr>
            </w:pPr>
            <w:r w:rsidRPr="00363E63">
              <w:rPr>
                <w:rFonts w:cs="Arial"/>
                <w:szCs w:val="22"/>
                <w:lang w:val="en-GB"/>
              </w:rPr>
              <w:t xml:space="preserve">Successful Completion of a Returning to Teaching course (If the applicant has had a break from active service) </w:t>
            </w:r>
          </w:p>
          <w:p w14:paraId="689A90BB" w14:textId="77777777" w:rsidR="00363E63" w:rsidRPr="00363E63" w:rsidRDefault="00363E63" w:rsidP="003B3887">
            <w:pPr>
              <w:numPr>
                <w:ilvl w:val="0"/>
                <w:numId w:val="1"/>
              </w:numPr>
              <w:spacing w:before="100" w:beforeAutospacing="1" w:after="100" w:afterAutospacing="1"/>
              <w:rPr>
                <w:rFonts w:cs="Arial"/>
                <w:szCs w:val="22"/>
                <w:lang w:val="en-GB"/>
              </w:rPr>
            </w:pPr>
            <w:r w:rsidRPr="00363E63">
              <w:rPr>
                <w:rFonts w:cs="Arial"/>
                <w:szCs w:val="22"/>
                <w:lang w:val="en-GB"/>
              </w:rPr>
              <w:t>Evidence of recent significant f</w:t>
            </w:r>
            <w:r w:rsidR="000D07E6">
              <w:rPr>
                <w:rFonts w:cs="Arial"/>
                <w:szCs w:val="22"/>
                <w:lang w:val="en-GB"/>
              </w:rPr>
              <w:t>urther professional development</w:t>
            </w:r>
          </w:p>
          <w:p w14:paraId="0CAF40DC" w14:textId="77777777" w:rsidR="00E64A2B" w:rsidRDefault="00E64A2B" w:rsidP="00A84BA7">
            <w:pPr>
              <w:rPr>
                <w:rFonts w:cs="Arial"/>
                <w:szCs w:val="22"/>
              </w:rPr>
            </w:pPr>
          </w:p>
        </w:tc>
      </w:tr>
      <w:tr w:rsidR="00E64A2B" w14:paraId="32B0901C" w14:textId="77777777" w:rsidTr="004249F7">
        <w:trPr>
          <w:trHeight w:val="3210"/>
        </w:trPr>
        <w:tc>
          <w:tcPr>
            <w:tcW w:w="2093" w:type="dxa"/>
          </w:tcPr>
          <w:p w14:paraId="5B168C68" w14:textId="77777777" w:rsidR="00E64A2B" w:rsidRDefault="00070F83">
            <w:pPr>
              <w:rPr>
                <w:rFonts w:cs="Arial"/>
                <w:b/>
                <w:szCs w:val="22"/>
              </w:rPr>
            </w:pPr>
            <w:r>
              <w:rPr>
                <w:rFonts w:cs="Arial"/>
                <w:b/>
                <w:szCs w:val="22"/>
              </w:rPr>
              <w:t xml:space="preserve"> </w:t>
            </w:r>
            <w:r w:rsidR="00E64A2B">
              <w:rPr>
                <w:rFonts w:cs="Arial"/>
                <w:b/>
                <w:szCs w:val="22"/>
              </w:rPr>
              <w:t>Skills</w:t>
            </w:r>
          </w:p>
        </w:tc>
        <w:tc>
          <w:tcPr>
            <w:tcW w:w="4536" w:type="dxa"/>
          </w:tcPr>
          <w:p w14:paraId="0B1548B4" w14:textId="77777777" w:rsidR="0016231F" w:rsidRDefault="0016231F" w:rsidP="0016231F">
            <w:pPr>
              <w:rPr>
                <w:rFonts w:cs="Arial"/>
                <w:szCs w:val="22"/>
              </w:rPr>
            </w:pPr>
          </w:p>
          <w:p w14:paraId="4A92C97A" w14:textId="77777777" w:rsidR="003B3887" w:rsidRDefault="00E64A2B" w:rsidP="003B3887">
            <w:pPr>
              <w:numPr>
                <w:ilvl w:val="0"/>
                <w:numId w:val="16"/>
              </w:numPr>
              <w:rPr>
                <w:rFonts w:cs="Arial"/>
                <w:szCs w:val="22"/>
              </w:rPr>
            </w:pPr>
            <w:r>
              <w:rPr>
                <w:rFonts w:cs="Arial"/>
                <w:szCs w:val="22"/>
              </w:rPr>
              <w:t>Effective communication &amp; interpersonal skills – relate with tact &amp; discretion to people at all levels</w:t>
            </w:r>
          </w:p>
          <w:p w14:paraId="7C482DF9" w14:textId="77777777" w:rsidR="003B3887" w:rsidRDefault="003B3887" w:rsidP="003B3887">
            <w:pPr>
              <w:ind w:left="394"/>
              <w:rPr>
                <w:rFonts w:cs="Arial"/>
                <w:szCs w:val="22"/>
              </w:rPr>
            </w:pPr>
          </w:p>
          <w:p w14:paraId="7818B5CB" w14:textId="77777777" w:rsidR="003B3887" w:rsidRDefault="00323BF1" w:rsidP="003B3887">
            <w:pPr>
              <w:numPr>
                <w:ilvl w:val="0"/>
                <w:numId w:val="16"/>
              </w:numPr>
              <w:rPr>
                <w:rFonts w:cs="Arial"/>
                <w:szCs w:val="22"/>
              </w:rPr>
            </w:pPr>
            <w:r>
              <w:rPr>
                <w:rFonts w:cs="Arial"/>
                <w:szCs w:val="22"/>
              </w:rPr>
              <w:t>Art</w:t>
            </w:r>
            <w:r w:rsidR="00E64A2B" w:rsidRPr="003B3887">
              <w:rPr>
                <w:rFonts w:cs="Arial"/>
                <w:szCs w:val="22"/>
              </w:rPr>
              <w:t xml:space="preserve">iculate – able to convey </w:t>
            </w:r>
            <w:r w:rsidR="0016231F" w:rsidRPr="003B3887">
              <w:rPr>
                <w:rFonts w:cs="Arial"/>
                <w:szCs w:val="22"/>
              </w:rPr>
              <w:t>educational</w:t>
            </w:r>
            <w:r w:rsidR="00E64A2B" w:rsidRPr="003B3887">
              <w:rPr>
                <w:rFonts w:cs="Arial"/>
                <w:szCs w:val="22"/>
              </w:rPr>
              <w:t xml:space="preserve"> information to </w:t>
            </w:r>
            <w:r w:rsidR="0016231F" w:rsidRPr="003B3887">
              <w:rPr>
                <w:rFonts w:cs="Arial"/>
                <w:szCs w:val="22"/>
              </w:rPr>
              <w:t>parents and pupils</w:t>
            </w:r>
            <w:r w:rsidR="00E64A2B" w:rsidRPr="003B3887">
              <w:rPr>
                <w:rFonts w:cs="Arial"/>
                <w:szCs w:val="22"/>
              </w:rPr>
              <w:t xml:space="preserve">. </w:t>
            </w:r>
          </w:p>
          <w:p w14:paraId="011C69CD" w14:textId="77777777" w:rsidR="0016231F" w:rsidRPr="0096437C" w:rsidRDefault="00E64A2B" w:rsidP="0096437C">
            <w:pPr>
              <w:pStyle w:val="ListParagraph"/>
              <w:numPr>
                <w:ilvl w:val="0"/>
                <w:numId w:val="16"/>
              </w:numPr>
              <w:rPr>
                <w:rFonts w:cs="Arial"/>
                <w:szCs w:val="22"/>
              </w:rPr>
            </w:pPr>
            <w:r w:rsidRPr="0096437C">
              <w:rPr>
                <w:rFonts w:cs="Arial"/>
                <w:szCs w:val="22"/>
              </w:rPr>
              <w:t>Attention to detail</w:t>
            </w:r>
            <w:r w:rsidR="003B3887" w:rsidRPr="0096437C">
              <w:rPr>
                <w:rFonts w:cs="Arial"/>
                <w:szCs w:val="22"/>
              </w:rPr>
              <w:t>.</w:t>
            </w:r>
          </w:p>
          <w:p w14:paraId="012697BA" w14:textId="40C352A5" w:rsidR="0096437C" w:rsidRPr="0096437C" w:rsidRDefault="00E64A2B" w:rsidP="0096437C">
            <w:pPr>
              <w:pStyle w:val="ListParagraph"/>
              <w:numPr>
                <w:ilvl w:val="0"/>
                <w:numId w:val="16"/>
              </w:numPr>
              <w:rPr>
                <w:rFonts w:cs="Arial"/>
                <w:szCs w:val="22"/>
              </w:rPr>
            </w:pPr>
            <w:r w:rsidRPr="0096437C">
              <w:rPr>
                <w:rFonts w:cs="Arial"/>
                <w:szCs w:val="22"/>
              </w:rPr>
              <w:t>Ability to multi-task.</w:t>
            </w:r>
          </w:p>
          <w:p w14:paraId="74C26942" w14:textId="179E9194" w:rsidR="00363E63" w:rsidRPr="0096437C" w:rsidRDefault="00C24837" w:rsidP="0096437C">
            <w:pPr>
              <w:pStyle w:val="ListParagraph"/>
              <w:numPr>
                <w:ilvl w:val="0"/>
                <w:numId w:val="16"/>
              </w:numPr>
              <w:spacing w:before="100" w:beforeAutospacing="1" w:after="100" w:afterAutospacing="1"/>
              <w:rPr>
                <w:rFonts w:cs="Arial"/>
                <w:szCs w:val="22"/>
                <w:lang w:val="en-GB"/>
              </w:rPr>
            </w:pPr>
            <w:r w:rsidRPr="0096437C">
              <w:rPr>
                <w:rFonts w:cs="Arial"/>
                <w:szCs w:val="22"/>
                <w:lang w:val="en-GB"/>
              </w:rPr>
              <w:t>A</w:t>
            </w:r>
            <w:r w:rsidR="00363E63" w:rsidRPr="0096437C">
              <w:rPr>
                <w:rFonts w:cs="Arial"/>
                <w:szCs w:val="22"/>
                <w:lang w:val="en-GB"/>
              </w:rPr>
              <w:t xml:space="preserve"> thorough and up to date knowledge of </w:t>
            </w:r>
            <w:r w:rsidR="003B3887" w:rsidRPr="0096437C">
              <w:rPr>
                <w:rFonts w:cs="Arial"/>
                <w:szCs w:val="22"/>
                <w:lang w:val="en-GB"/>
              </w:rPr>
              <w:t xml:space="preserve">  </w:t>
            </w:r>
            <w:r w:rsidR="00363E63" w:rsidRPr="0096437C">
              <w:rPr>
                <w:rFonts w:cs="Arial"/>
                <w:szCs w:val="22"/>
                <w:lang w:val="en-GB"/>
              </w:rPr>
              <w:t>his/her subject specialism</w:t>
            </w:r>
            <w:r w:rsidR="003B3887" w:rsidRPr="0096437C">
              <w:rPr>
                <w:rFonts w:cs="Arial"/>
                <w:szCs w:val="22"/>
                <w:lang w:val="en-GB"/>
              </w:rPr>
              <w:t>.</w:t>
            </w:r>
            <w:r w:rsidR="00363E63" w:rsidRPr="0096437C">
              <w:rPr>
                <w:rFonts w:cs="Arial"/>
                <w:szCs w:val="22"/>
                <w:lang w:val="en-GB"/>
              </w:rPr>
              <w:t xml:space="preserve"> </w:t>
            </w:r>
          </w:p>
          <w:p w14:paraId="614CF924" w14:textId="77777777" w:rsidR="00363E63" w:rsidRPr="00363E63" w:rsidRDefault="00323BF1" w:rsidP="003B3887">
            <w:pPr>
              <w:numPr>
                <w:ilvl w:val="0"/>
                <w:numId w:val="16"/>
              </w:numPr>
              <w:spacing w:before="100" w:beforeAutospacing="1" w:after="100" w:afterAutospacing="1"/>
              <w:rPr>
                <w:rFonts w:cs="Arial"/>
                <w:szCs w:val="22"/>
                <w:lang w:val="en-GB"/>
              </w:rPr>
            </w:pPr>
            <w:r w:rsidRPr="00363E63">
              <w:rPr>
                <w:rFonts w:cs="Arial"/>
                <w:szCs w:val="22"/>
                <w:lang w:val="en-GB"/>
              </w:rPr>
              <w:t>Knowledge</w:t>
            </w:r>
            <w:r w:rsidR="00363E63" w:rsidRPr="00363E63">
              <w:rPr>
                <w:rFonts w:cs="Arial"/>
                <w:szCs w:val="22"/>
                <w:lang w:val="en-GB"/>
              </w:rPr>
              <w:t xml:space="preserve"> of child prote</w:t>
            </w:r>
            <w:r w:rsidR="003B3887">
              <w:rPr>
                <w:rFonts w:cs="Arial"/>
                <w:szCs w:val="22"/>
                <w:lang w:val="en-GB"/>
              </w:rPr>
              <w:t>ction guidelines and procedures.</w:t>
            </w:r>
          </w:p>
          <w:p w14:paraId="60FED722" w14:textId="77777777" w:rsidR="00363E63" w:rsidRPr="00363E63" w:rsidRDefault="00363E63" w:rsidP="003B3887">
            <w:pPr>
              <w:numPr>
                <w:ilvl w:val="0"/>
                <w:numId w:val="16"/>
              </w:numPr>
              <w:spacing w:before="100" w:beforeAutospacing="1" w:after="100" w:afterAutospacing="1"/>
              <w:rPr>
                <w:rFonts w:cs="Arial"/>
                <w:szCs w:val="22"/>
                <w:lang w:val="en-GB"/>
              </w:rPr>
            </w:pPr>
            <w:r w:rsidRPr="00363E63">
              <w:rPr>
                <w:rFonts w:cs="Arial"/>
                <w:szCs w:val="22"/>
                <w:lang w:val="en-GB"/>
              </w:rPr>
              <w:t xml:space="preserve">The ability to use a range of classroom management and teaching strategies </w:t>
            </w:r>
          </w:p>
          <w:p w14:paraId="2B901343" w14:textId="77777777" w:rsidR="00363E63" w:rsidRPr="00363E63" w:rsidRDefault="00363E63" w:rsidP="003B3887">
            <w:pPr>
              <w:numPr>
                <w:ilvl w:val="0"/>
                <w:numId w:val="16"/>
              </w:numPr>
              <w:spacing w:before="100" w:beforeAutospacing="1" w:after="100" w:afterAutospacing="1"/>
              <w:rPr>
                <w:rFonts w:cs="Arial"/>
                <w:szCs w:val="22"/>
                <w:lang w:val="en-GB"/>
              </w:rPr>
            </w:pPr>
            <w:r w:rsidRPr="00363E63">
              <w:rPr>
                <w:rFonts w:cs="Arial"/>
                <w:szCs w:val="22"/>
                <w:lang w:val="en-GB"/>
              </w:rPr>
              <w:t>The ability to challenge and support all pupils to ‘do their best’</w:t>
            </w:r>
            <w:r w:rsidR="003B3887">
              <w:rPr>
                <w:rFonts w:cs="Arial"/>
                <w:szCs w:val="22"/>
                <w:lang w:val="en-GB"/>
              </w:rPr>
              <w:t>.</w:t>
            </w:r>
            <w:r w:rsidRPr="00363E63">
              <w:rPr>
                <w:rFonts w:cs="Arial"/>
                <w:szCs w:val="22"/>
                <w:lang w:val="en-GB"/>
              </w:rPr>
              <w:t xml:space="preserve"> </w:t>
            </w:r>
          </w:p>
          <w:p w14:paraId="513FB7FF" w14:textId="77777777" w:rsidR="00363E63" w:rsidRPr="00363E63" w:rsidRDefault="00363E63" w:rsidP="003B3887">
            <w:pPr>
              <w:numPr>
                <w:ilvl w:val="0"/>
                <w:numId w:val="16"/>
              </w:numPr>
              <w:spacing w:before="100" w:beforeAutospacing="1" w:after="100" w:afterAutospacing="1"/>
              <w:rPr>
                <w:rFonts w:cs="Arial"/>
                <w:szCs w:val="22"/>
                <w:lang w:val="en-GB"/>
              </w:rPr>
            </w:pPr>
            <w:r w:rsidRPr="00363E63">
              <w:rPr>
                <w:rFonts w:cs="Arial"/>
                <w:szCs w:val="22"/>
                <w:lang w:val="en-GB"/>
              </w:rPr>
              <w:t xml:space="preserve">Basic understanding and competence in </w:t>
            </w:r>
            <w:r w:rsidR="00DF31F0">
              <w:rPr>
                <w:rFonts w:cs="Arial"/>
                <w:szCs w:val="22"/>
              </w:rPr>
              <w:t>IT</w:t>
            </w:r>
            <w:r w:rsidR="003B3887">
              <w:rPr>
                <w:rFonts w:cs="Arial"/>
                <w:szCs w:val="22"/>
                <w:lang w:val="en-GB"/>
              </w:rPr>
              <w:t>.</w:t>
            </w:r>
          </w:p>
          <w:p w14:paraId="1482967E" w14:textId="77777777" w:rsidR="003B3887" w:rsidRPr="003B3887" w:rsidRDefault="00363E63" w:rsidP="003B3887">
            <w:pPr>
              <w:numPr>
                <w:ilvl w:val="0"/>
                <w:numId w:val="16"/>
              </w:numPr>
              <w:spacing w:before="100" w:beforeAutospacing="1" w:after="100" w:afterAutospacing="1"/>
              <w:rPr>
                <w:rFonts w:cs="Arial"/>
                <w:szCs w:val="22"/>
                <w:lang w:val="en-GB"/>
              </w:rPr>
            </w:pPr>
            <w:r w:rsidRPr="00363E63">
              <w:rPr>
                <w:rFonts w:cs="Arial"/>
                <w:szCs w:val="22"/>
                <w:lang w:val="en-GB"/>
              </w:rPr>
              <w:t>The ability to be flexible in adapting to different methods of lesson planning, work presentation, classroom organisation and codes of behaviour management</w:t>
            </w:r>
            <w:r w:rsidR="003B3887">
              <w:rPr>
                <w:rFonts w:cs="Arial"/>
                <w:szCs w:val="22"/>
                <w:lang w:val="en-GB"/>
              </w:rPr>
              <w:t>.</w:t>
            </w:r>
            <w:r w:rsidRPr="00363E63">
              <w:rPr>
                <w:rFonts w:cs="Arial"/>
                <w:szCs w:val="22"/>
                <w:lang w:val="en-GB"/>
              </w:rPr>
              <w:t xml:space="preserve"> </w:t>
            </w:r>
          </w:p>
          <w:p w14:paraId="70D425FB" w14:textId="77777777" w:rsidR="00E64A2B" w:rsidRDefault="003B3887" w:rsidP="008F41BD">
            <w:pPr>
              <w:ind w:left="394"/>
              <w:rPr>
                <w:rFonts w:cs="Arial"/>
                <w:szCs w:val="22"/>
              </w:rPr>
            </w:pPr>
            <w:r>
              <w:rPr>
                <w:rFonts w:cs="Arial"/>
                <w:szCs w:val="22"/>
              </w:rPr>
              <w:t>.</w:t>
            </w:r>
          </w:p>
        </w:tc>
        <w:tc>
          <w:tcPr>
            <w:tcW w:w="3701" w:type="dxa"/>
          </w:tcPr>
          <w:p w14:paraId="15C1EF98" w14:textId="77777777" w:rsidR="0016231F" w:rsidRDefault="0016231F" w:rsidP="0016231F">
            <w:pPr>
              <w:rPr>
                <w:rFonts w:cs="Arial"/>
                <w:szCs w:val="22"/>
              </w:rPr>
            </w:pPr>
          </w:p>
          <w:p w14:paraId="4C1152CA" w14:textId="77777777" w:rsidR="003B3887" w:rsidRDefault="00295465" w:rsidP="003B3887">
            <w:pPr>
              <w:numPr>
                <w:ilvl w:val="0"/>
                <w:numId w:val="1"/>
              </w:numPr>
              <w:tabs>
                <w:tab w:val="clear" w:pos="502"/>
                <w:tab w:val="num" w:pos="317"/>
              </w:tabs>
              <w:ind w:left="317" w:hanging="317"/>
              <w:rPr>
                <w:rFonts w:cs="Arial"/>
                <w:szCs w:val="22"/>
              </w:rPr>
            </w:pPr>
            <w:r>
              <w:rPr>
                <w:rFonts w:cs="Arial"/>
                <w:szCs w:val="22"/>
              </w:rPr>
              <w:t>K</w:t>
            </w:r>
            <w:r w:rsidR="00363E63" w:rsidRPr="00363E63">
              <w:rPr>
                <w:rFonts w:cs="Arial"/>
                <w:szCs w:val="22"/>
              </w:rPr>
              <w:t>nowledge and understanding of Positive</w:t>
            </w:r>
            <w:r w:rsidR="00363E63" w:rsidRPr="00E607CE">
              <w:rPr>
                <w:rFonts w:cs="Arial"/>
                <w:szCs w:val="22"/>
                <w:lang w:val="en-GB"/>
              </w:rPr>
              <w:t xml:space="preserve"> Behaviour</w:t>
            </w:r>
            <w:r w:rsidR="00363E63" w:rsidRPr="00363E63">
              <w:rPr>
                <w:rFonts w:cs="Arial"/>
                <w:szCs w:val="22"/>
              </w:rPr>
              <w:t xml:space="preserve"> Management</w:t>
            </w:r>
          </w:p>
          <w:p w14:paraId="4FA1EE8B" w14:textId="77777777" w:rsidR="003B3887" w:rsidRDefault="003B3887" w:rsidP="003B3887">
            <w:pPr>
              <w:ind w:left="317"/>
              <w:rPr>
                <w:rFonts w:cs="Arial"/>
                <w:szCs w:val="22"/>
              </w:rPr>
            </w:pPr>
          </w:p>
          <w:p w14:paraId="12491833" w14:textId="77777777" w:rsidR="00295465" w:rsidRPr="003B3887" w:rsidRDefault="003B3887" w:rsidP="003B3887">
            <w:pPr>
              <w:numPr>
                <w:ilvl w:val="0"/>
                <w:numId w:val="1"/>
              </w:numPr>
              <w:tabs>
                <w:tab w:val="clear" w:pos="502"/>
                <w:tab w:val="num" w:pos="317"/>
              </w:tabs>
              <w:ind w:left="317" w:hanging="317"/>
              <w:rPr>
                <w:rFonts w:cs="Arial"/>
                <w:szCs w:val="22"/>
              </w:rPr>
            </w:pPr>
            <w:r w:rsidRPr="003B3887">
              <w:rPr>
                <w:rFonts w:cs="Arial"/>
                <w:szCs w:val="22"/>
                <w:lang w:val="en-GB"/>
              </w:rPr>
              <w:t>K</w:t>
            </w:r>
            <w:r w:rsidR="00295465" w:rsidRPr="003B3887">
              <w:rPr>
                <w:rFonts w:cs="Arial"/>
                <w:szCs w:val="22"/>
                <w:lang w:val="en-GB"/>
              </w:rPr>
              <w:t xml:space="preserve">nowledge of the SEN Code of Practice and its application </w:t>
            </w:r>
          </w:p>
          <w:p w14:paraId="19321DDE" w14:textId="77777777" w:rsidR="00E64A2B" w:rsidRDefault="00E64A2B">
            <w:pPr>
              <w:rPr>
                <w:rFonts w:cs="Arial"/>
                <w:szCs w:val="22"/>
              </w:rPr>
            </w:pPr>
          </w:p>
        </w:tc>
      </w:tr>
    </w:tbl>
    <w:p w14:paraId="3A95606F" w14:textId="77777777" w:rsidR="00C24837" w:rsidRDefault="00C24837">
      <w:r>
        <w:br w:type="page"/>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536"/>
        <w:gridCol w:w="3701"/>
      </w:tblGrid>
      <w:tr w:rsidR="00E64A2B" w14:paraId="417E0B47" w14:textId="77777777">
        <w:tc>
          <w:tcPr>
            <w:tcW w:w="2093" w:type="dxa"/>
          </w:tcPr>
          <w:p w14:paraId="0FA14922" w14:textId="77777777" w:rsidR="00E64A2B" w:rsidRDefault="00E64A2B">
            <w:pPr>
              <w:rPr>
                <w:rFonts w:cs="Arial"/>
                <w:b/>
                <w:szCs w:val="22"/>
              </w:rPr>
            </w:pPr>
            <w:r>
              <w:rPr>
                <w:rFonts w:cs="Arial"/>
                <w:b/>
                <w:szCs w:val="22"/>
              </w:rPr>
              <w:lastRenderedPageBreak/>
              <w:t>Attitude</w:t>
            </w:r>
          </w:p>
          <w:p w14:paraId="397F69C7" w14:textId="77777777" w:rsidR="00E64A2B" w:rsidRDefault="00E64A2B">
            <w:pPr>
              <w:rPr>
                <w:rFonts w:cs="Arial"/>
                <w:b/>
                <w:szCs w:val="22"/>
              </w:rPr>
            </w:pPr>
          </w:p>
        </w:tc>
        <w:tc>
          <w:tcPr>
            <w:tcW w:w="4536" w:type="dxa"/>
          </w:tcPr>
          <w:p w14:paraId="6809DB9F" w14:textId="77777777" w:rsidR="00E64A2B" w:rsidRDefault="00E64A2B" w:rsidP="003B3887">
            <w:pPr>
              <w:numPr>
                <w:ilvl w:val="0"/>
                <w:numId w:val="17"/>
              </w:numPr>
              <w:rPr>
                <w:rFonts w:cs="Arial"/>
                <w:szCs w:val="22"/>
              </w:rPr>
            </w:pPr>
            <w:r>
              <w:rPr>
                <w:rFonts w:cs="Arial"/>
                <w:szCs w:val="22"/>
              </w:rPr>
              <w:t>Team worker.</w:t>
            </w:r>
          </w:p>
          <w:p w14:paraId="5D3B44EB" w14:textId="77777777" w:rsidR="008F41BD" w:rsidRDefault="008F41BD" w:rsidP="008F41BD">
            <w:pPr>
              <w:ind w:left="394"/>
              <w:rPr>
                <w:rFonts w:cs="Arial"/>
                <w:szCs w:val="22"/>
              </w:rPr>
            </w:pPr>
          </w:p>
          <w:p w14:paraId="45CFC343" w14:textId="77777777" w:rsidR="00E64A2B" w:rsidRDefault="00E64A2B" w:rsidP="003B3887">
            <w:pPr>
              <w:numPr>
                <w:ilvl w:val="0"/>
                <w:numId w:val="17"/>
              </w:numPr>
              <w:rPr>
                <w:rFonts w:cs="Arial"/>
                <w:szCs w:val="22"/>
              </w:rPr>
            </w:pPr>
            <w:proofErr w:type="spellStart"/>
            <w:r>
              <w:rPr>
                <w:rFonts w:cs="Arial"/>
                <w:szCs w:val="22"/>
              </w:rPr>
              <w:t>Self motivated</w:t>
            </w:r>
            <w:proofErr w:type="spellEnd"/>
            <w:r>
              <w:rPr>
                <w:rFonts w:cs="Arial"/>
                <w:szCs w:val="22"/>
              </w:rPr>
              <w:t xml:space="preserve"> &amp;</w:t>
            </w:r>
            <w:r w:rsidR="008F41BD">
              <w:rPr>
                <w:rFonts w:cs="Arial"/>
                <w:szCs w:val="22"/>
              </w:rPr>
              <w:t xml:space="preserve"> able to work on own initiative.</w:t>
            </w:r>
          </w:p>
          <w:p w14:paraId="4E82BDA7" w14:textId="77777777" w:rsidR="008F41BD" w:rsidRDefault="008F41BD" w:rsidP="008F41BD">
            <w:pPr>
              <w:pStyle w:val="ListParagraph"/>
              <w:rPr>
                <w:rFonts w:cs="Arial"/>
                <w:szCs w:val="22"/>
              </w:rPr>
            </w:pPr>
          </w:p>
          <w:p w14:paraId="08B2811E" w14:textId="77777777" w:rsidR="008F41BD" w:rsidRDefault="008F41BD" w:rsidP="008F41BD">
            <w:pPr>
              <w:ind w:left="394"/>
              <w:rPr>
                <w:rFonts w:cs="Arial"/>
                <w:szCs w:val="22"/>
              </w:rPr>
            </w:pPr>
          </w:p>
          <w:p w14:paraId="43102062" w14:textId="77777777" w:rsidR="00E64A2B" w:rsidRDefault="00E64A2B" w:rsidP="003B3887">
            <w:pPr>
              <w:numPr>
                <w:ilvl w:val="0"/>
                <w:numId w:val="17"/>
              </w:numPr>
              <w:rPr>
                <w:rFonts w:cs="Arial"/>
                <w:szCs w:val="22"/>
              </w:rPr>
            </w:pPr>
            <w:r>
              <w:rPr>
                <w:rFonts w:cs="Arial"/>
                <w:szCs w:val="22"/>
              </w:rPr>
              <w:t>Able to think flexibly &amp; laterally.</w:t>
            </w:r>
          </w:p>
          <w:p w14:paraId="5CB72A30" w14:textId="77777777" w:rsidR="008F41BD" w:rsidRDefault="008F41BD" w:rsidP="008F41BD">
            <w:pPr>
              <w:ind w:left="394"/>
              <w:rPr>
                <w:rFonts w:cs="Arial"/>
                <w:szCs w:val="22"/>
              </w:rPr>
            </w:pPr>
          </w:p>
          <w:p w14:paraId="79DA646D" w14:textId="77777777" w:rsidR="004249F7" w:rsidRDefault="004249F7" w:rsidP="003B3887">
            <w:pPr>
              <w:numPr>
                <w:ilvl w:val="0"/>
                <w:numId w:val="17"/>
              </w:numPr>
              <w:rPr>
                <w:rFonts w:cs="Arial"/>
                <w:szCs w:val="22"/>
              </w:rPr>
            </w:pPr>
            <w:r>
              <w:rPr>
                <w:rFonts w:cs="Arial"/>
                <w:szCs w:val="22"/>
              </w:rPr>
              <w:t>Willing to take an active p</w:t>
            </w:r>
            <w:r w:rsidR="00323BF1">
              <w:rPr>
                <w:rFonts w:cs="Arial"/>
                <w:szCs w:val="22"/>
              </w:rPr>
              <w:t>art</w:t>
            </w:r>
            <w:r>
              <w:rPr>
                <w:rFonts w:cs="Arial"/>
                <w:szCs w:val="22"/>
              </w:rPr>
              <w:t xml:space="preserve"> in all aspects of school life</w:t>
            </w:r>
            <w:r w:rsidR="003B3887">
              <w:rPr>
                <w:rFonts w:cs="Arial"/>
                <w:szCs w:val="22"/>
              </w:rPr>
              <w:t>.</w:t>
            </w:r>
          </w:p>
          <w:p w14:paraId="4A4BA681" w14:textId="77777777" w:rsidR="00E64A2B" w:rsidRDefault="00E64A2B">
            <w:pPr>
              <w:ind w:left="34"/>
              <w:rPr>
                <w:rFonts w:cs="Arial"/>
                <w:szCs w:val="22"/>
              </w:rPr>
            </w:pPr>
          </w:p>
        </w:tc>
        <w:tc>
          <w:tcPr>
            <w:tcW w:w="3701" w:type="dxa"/>
          </w:tcPr>
          <w:p w14:paraId="533F74E9" w14:textId="77777777" w:rsidR="00295465" w:rsidRPr="00323BF1" w:rsidRDefault="00E607CE" w:rsidP="003B3887">
            <w:pPr>
              <w:numPr>
                <w:ilvl w:val="0"/>
                <w:numId w:val="1"/>
              </w:numPr>
              <w:spacing w:before="100" w:beforeAutospacing="1" w:after="100" w:afterAutospacing="1"/>
              <w:rPr>
                <w:rFonts w:cs="Arial"/>
                <w:szCs w:val="22"/>
              </w:rPr>
            </w:pPr>
            <w:r w:rsidRPr="00323BF1">
              <w:rPr>
                <w:rFonts w:cs="Arial"/>
                <w:szCs w:val="22"/>
              </w:rPr>
              <w:t>Sensitivity</w:t>
            </w:r>
            <w:r w:rsidR="00295465" w:rsidRPr="00323BF1">
              <w:rPr>
                <w:rFonts w:cs="Arial"/>
                <w:szCs w:val="22"/>
              </w:rPr>
              <w:t xml:space="preserve"> to the need to respect the ‘ownership’ of information gained from schools and observe professional discretion. </w:t>
            </w:r>
          </w:p>
          <w:p w14:paraId="4474E483" w14:textId="77777777" w:rsidR="00295465" w:rsidRPr="00323BF1" w:rsidRDefault="00295465" w:rsidP="003B3887">
            <w:pPr>
              <w:numPr>
                <w:ilvl w:val="0"/>
                <w:numId w:val="1"/>
              </w:numPr>
              <w:spacing w:before="100" w:beforeAutospacing="1" w:after="100" w:afterAutospacing="1"/>
              <w:rPr>
                <w:rFonts w:cs="Arial"/>
                <w:szCs w:val="22"/>
              </w:rPr>
            </w:pPr>
            <w:r w:rsidRPr="00323BF1">
              <w:rPr>
                <w:rFonts w:cs="Arial"/>
                <w:szCs w:val="22"/>
              </w:rPr>
              <w:t xml:space="preserve">An ability to accept responsibility for planning and sustaining his/her own professional development. </w:t>
            </w:r>
          </w:p>
          <w:p w14:paraId="536F5592" w14:textId="77777777" w:rsidR="00E64A2B" w:rsidRPr="00295465" w:rsidRDefault="00295465" w:rsidP="003B3887">
            <w:pPr>
              <w:numPr>
                <w:ilvl w:val="0"/>
                <w:numId w:val="1"/>
              </w:numPr>
              <w:rPr>
                <w:rFonts w:cs="Arial"/>
                <w:szCs w:val="22"/>
              </w:rPr>
            </w:pPr>
            <w:r w:rsidRPr="00323BF1">
              <w:rPr>
                <w:rFonts w:cs="Arial"/>
                <w:szCs w:val="22"/>
              </w:rPr>
              <w:t>Willingness to contribute to whole school initiatives and support</w:t>
            </w:r>
            <w:r w:rsidRPr="00323BF1">
              <w:rPr>
                <w:rFonts w:cs="Arial"/>
                <w:sz w:val="20"/>
              </w:rPr>
              <w:t xml:space="preserve"> </w:t>
            </w:r>
            <w:r w:rsidRPr="00323BF1">
              <w:rPr>
                <w:rFonts w:cs="Arial"/>
                <w:szCs w:val="22"/>
              </w:rPr>
              <w:t xml:space="preserve">school improvement </w:t>
            </w:r>
            <w:proofErr w:type="spellStart"/>
            <w:r w:rsidRPr="00323BF1">
              <w:rPr>
                <w:rFonts w:cs="Arial"/>
                <w:szCs w:val="22"/>
              </w:rPr>
              <w:t>programmes</w:t>
            </w:r>
            <w:proofErr w:type="spellEnd"/>
            <w:r w:rsidRPr="00323BF1">
              <w:rPr>
                <w:rFonts w:cs="Arial"/>
                <w:szCs w:val="22"/>
              </w:rPr>
              <w:t>.</w:t>
            </w:r>
          </w:p>
          <w:p w14:paraId="7132B606" w14:textId="77777777" w:rsidR="00295465" w:rsidRDefault="00295465" w:rsidP="003B3887">
            <w:pPr>
              <w:ind w:left="34"/>
              <w:rPr>
                <w:rFonts w:cs="Arial"/>
                <w:szCs w:val="22"/>
              </w:rPr>
            </w:pPr>
          </w:p>
        </w:tc>
      </w:tr>
      <w:tr w:rsidR="00E64A2B" w14:paraId="6288381F" w14:textId="77777777" w:rsidTr="003930A6">
        <w:trPr>
          <w:trHeight w:val="3044"/>
        </w:trPr>
        <w:tc>
          <w:tcPr>
            <w:tcW w:w="2093" w:type="dxa"/>
          </w:tcPr>
          <w:p w14:paraId="1B836974" w14:textId="77777777" w:rsidR="00E64A2B" w:rsidRDefault="00E64A2B">
            <w:pPr>
              <w:rPr>
                <w:rFonts w:cs="Arial"/>
                <w:b/>
                <w:szCs w:val="22"/>
              </w:rPr>
            </w:pPr>
            <w:r>
              <w:rPr>
                <w:rFonts w:cs="Arial"/>
                <w:b/>
                <w:szCs w:val="22"/>
              </w:rPr>
              <w:t>Experience</w:t>
            </w:r>
          </w:p>
        </w:tc>
        <w:tc>
          <w:tcPr>
            <w:tcW w:w="4536" w:type="dxa"/>
          </w:tcPr>
          <w:p w14:paraId="1B7145A2" w14:textId="77777777" w:rsidR="00363E63" w:rsidRPr="00363E63" w:rsidRDefault="00363E63" w:rsidP="00295465">
            <w:pPr>
              <w:numPr>
                <w:ilvl w:val="0"/>
                <w:numId w:val="5"/>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 xml:space="preserve">Successful teaching within the age range for which the applicant is applying </w:t>
            </w:r>
          </w:p>
          <w:p w14:paraId="63891E0F" w14:textId="77777777" w:rsidR="00363E63" w:rsidRPr="00363E63" w:rsidRDefault="00363E63" w:rsidP="00295465">
            <w:pPr>
              <w:numPr>
                <w:ilvl w:val="0"/>
                <w:numId w:val="5"/>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 xml:space="preserve">Successful teaching within the requirements of the national curriculum </w:t>
            </w:r>
          </w:p>
          <w:p w14:paraId="1E5306DC" w14:textId="77777777" w:rsidR="00363E63" w:rsidRPr="00363E63" w:rsidRDefault="00363E63" w:rsidP="00295465">
            <w:pPr>
              <w:numPr>
                <w:ilvl w:val="0"/>
                <w:numId w:val="5"/>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Experience of working as p</w:t>
            </w:r>
            <w:r w:rsidR="00323BF1">
              <w:rPr>
                <w:rFonts w:cs="Arial"/>
                <w:szCs w:val="22"/>
                <w:lang w:val="en-GB"/>
              </w:rPr>
              <w:t>art</w:t>
            </w:r>
            <w:r w:rsidRPr="00363E63">
              <w:rPr>
                <w:rFonts w:cs="Arial"/>
                <w:szCs w:val="22"/>
                <w:lang w:val="en-GB"/>
              </w:rPr>
              <w:t xml:space="preserve"> of a school team developing whole school policies </w:t>
            </w:r>
          </w:p>
          <w:p w14:paraId="723ADE7D" w14:textId="77777777" w:rsidR="00363E63" w:rsidRPr="00363E63" w:rsidRDefault="00363E63" w:rsidP="00295465">
            <w:pPr>
              <w:numPr>
                <w:ilvl w:val="0"/>
                <w:numId w:val="5"/>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 xml:space="preserve">Experience in planning and managing the work of classroom assistants/learning support assistants </w:t>
            </w:r>
          </w:p>
          <w:p w14:paraId="577666EE" w14:textId="77777777" w:rsidR="00E64A2B" w:rsidRDefault="00E64A2B">
            <w:pPr>
              <w:ind w:left="34"/>
              <w:rPr>
                <w:rFonts w:cs="Arial"/>
                <w:szCs w:val="22"/>
              </w:rPr>
            </w:pPr>
          </w:p>
        </w:tc>
        <w:tc>
          <w:tcPr>
            <w:tcW w:w="3701" w:type="dxa"/>
          </w:tcPr>
          <w:p w14:paraId="7457ACAC" w14:textId="77777777" w:rsidR="00E64A2B" w:rsidRDefault="00E64A2B" w:rsidP="00295465">
            <w:pPr>
              <w:ind w:left="142"/>
              <w:rPr>
                <w:rFonts w:cs="Arial"/>
                <w:color w:val="000000"/>
                <w:szCs w:val="22"/>
              </w:rPr>
            </w:pPr>
          </w:p>
        </w:tc>
      </w:tr>
      <w:bookmarkEnd w:id="0"/>
    </w:tbl>
    <w:p w14:paraId="1EDDDDFF" w14:textId="77777777" w:rsidR="00E64A2B" w:rsidRDefault="00E64A2B" w:rsidP="00191A62">
      <w:pPr>
        <w:widowControl w:val="0"/>
        <w:tabs>
          <w:tab w:val="center" w:pos="2232"/>
          <w:tab w:val="left" w:pos="7371"/>
          <w:tab w:val="right" w:pos="9781"/>
        </w:tabs>
        <w:jc w:val="both"/>
        <w:rPr>
          <w:rFonts w:ascii="Franklin Gothic Book" w:eastAsiaTheme="minorHAnsi" w:hAnsi="Franklin Gothic Book" w:cstheme="minorBidi"/>
          <w:szCs w:val="22"/>
          <w:u w:val="single"/>
          <w:lang w:eastAsia="en-US"/>
        </w:rPr>
      </w:pPr>
    </w:p>
    <w:p w14:paraId="409A4638" w14:textId="77777777" w:rsidR="003C2B1C" w:rsidRDefault="003C2B1C" w:rsidP="00EC77D6">
      <w:pPr>
        <w:rPr>
          <w:b/>
        </w:rPr>
      </w:pPr>
    </w:p>
    <w:p w14:paraId="7984B03A" w14:textId="77777777" w:rsidR="003C2B1C" w:rsidRDefault="003C2B1C" w:rsidP="00EC77D6">
      <w:pPr>
        <w:rPr>
          <w:b/>
        </w:rPr>
      </w:pPr>
    </w:p>
    <w:p w14:paraId="726991C2" w14:textId="77777777" w:rsidR="003C2B1C" w:rsidRDefault="003C2B1C" w:rsidP="00EC77D6">
      <w:pPr>
        <w:rPr>
          <w:b/>
        </w:rPr>
      </w:pPr>
    </w:p>
    <w:p w14:paraId="5709C6DF" w14:textId="77777777" w:rsidR="00EC77D6" w:rsidRDefault="00EC77D6" w:rsidP="00EC77D6">
      <w:pPr>
        <w:rPr>
          <w:b/>
        </w:rPr>
      </w:pPr>
      <w:r>
        <w:rPr>
          <w:b/>
        </w:rPr>
        <w:t xml:space="preserve">WELFARE OF CHILDREN </w:t>
      </w:r>
    </w:p>
    <w:p w14:paraId="2D1F3B8B" w14:textId="77777777" w:rsidR="00795FB5" w:rsidRDefault="00795FB5" w:rsidP="00EC77D6">
      <w:pPr>
        <w:rPr>
          <w:b/>
        </w:rPr>
      </w:pPr>
    </w:p>
    <w:p w14:paraId="223C17DE" w14:textId="77777777" w:rsidR="00EC77D6" w:rsidRPr="00795FB5" w:rsidRDefault="00795FB5" w:rsidP="00191A62">
      <w:pPr>
        <w:widowControl w:val="0"/>
        <w:tabs>
          <w:tab w:val="center" w:pos="2232"/>
          <w:tab w:val="left" w:pos="7371"/>
          <w:tab w:val="right" w:pos="9781"/>
        </w:tabs>
        <w:jc w:val="both"/>
        <w:rPr>
          <w:rFonts w:eastAsiaTheme="minorHAnsi" w:cs="Arial"/>
          <w:szCs w:val="22"/>
          <w:u w:val="single"/>
          <w:lang w:eastAsia="en-US"/>
        </w:rPr>
      </w:pPr>
      <w:proofErr w:type="spellStart"/>
      <w:r w:rsidRPr="00795FB5">
        <w:rPr>
          <w:rFonts w:cs="Arial"/>
          <w:color w:val="222222"/>
          <w:szCs w:val="22"/>
          <w:shd w:val="clear" w:color="auto" w:fill="F5F5F5"/>
        </w:rPr>
        <w:t>Cognita</w:t>
      </w:r>
      <w:proofErr w:type="spellEnd"/>
      <w:r w:rsidRPr="00795FB5">
        <w:rPr>
          <w:rFonts w:cs="Arial"/>
          <w:color w:val="222222"/>
          <w:szCs w:val="22"/>
          <w:shd w:val="clear" w:color="auto" w:fill="F5F5F5"/>
        </w:rPr>
        <w:t xml:space="preserve">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sectPr w:rsidR="00EC77D6" w:rsidRPr="00795FB5" w:rsidSect="00191A62">
      <w:footerReference w:type="default" r:id="rId8"/>
      <w:pgSz w:w="11906" w:h="16838"/>
      <w:pgMar w:top="284" w:right="1134" w:bottom="567" w:left="1134" w:header="295"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AFA5F" w14:textId="77777777" w:rsidR="0096437C" w:rsidRDefault="0096437C">
      <w:r>
        <w:separator/>
      </w:r>
    </w:p>
  </w:endnote>
  <w:endnote w:type="continuationSeparator" w:id="0">
    <w:p w14:paraId="3F73D013" w14:textId="77777777" w:rsidR="0096437C" w:rsidRDefault="0096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0019"/>
      <w:docPartObj>
        <w:docPartGallery w:val="Page Numbers (Bottom of Page)"/>
        <w:docPartUnique/>
      </w:docPartObj>
    </w:sdtPr>
    <w:sdtEndPr/>
    <w:sdtContent>
      <w:p w14:paraId="37C5E161" w14:textId="5BA4CD65" w:rsidR="0096437C" w:rsidRDefault="009643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641F7A" w14:textId="77777777" w:rsidR="0096437C" w:rsidRDefault="0096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71F9" w14:textId="77777777" w:rsidR="0096437C" w:rsidRDefault="0096437C">
      <w:r>
        <w:separator/>
      </w:r>
    </w:p>
  </w:footnote>
  <w:footnote w:type="continuationSeparator" w:id="0">
    <w:p w14:paraId="55D93173" w14:textId="77777777" w:rsidR="0096437C" w:rsidRDefault="00964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E9B"/>
    <w:multiLevelType w:val="hybridMultilevel"/>
    <w:tmpl w:val="CA5E25F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15:restartNumberingAfterBreak="0">
    <w:nsid w:val="0E2A1676"/>
    <w:multiLevelType w:val="multilevel"/>
    <w:tmpl w:val="C7E8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4736E"/>
    <w:multiLevelType w:val="hybridMultilevel"/>
    <w:tmpl w:val="438016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0E78DE"/>
    <w:multiLevelType w:val="hybridMultilevel"/>
    <w:tmpl w:val="3C10838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ED038B9"/>
    <w:multiLevelType w:val="hybridMultilevel"/>
    <w:tmpl w:val="8A0A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21882"/>
    <w:multiLevelType w:val="hybridMultilevel"/>
    <w:tmpl w:val="F8209348"/>
    <w:lvl w:ilvl="0" w:tplc="22DE1B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2DBD58C9"/>
    <w:multiLevelType w:val="hybridMultilevel"/>
    <w:tmpl w:val="D33E9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0233E76"/>
    <w:multiLevelType w:val="hybridMultilevel"/>
    <w:tmpl w:val="01486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C6D59"/>
    <w:multiLevelType w:val="hybridMultilevel"/>
    <w:tmpl w:val="845650C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453D662D"/>
    <w:multiLevelType w:val="multilevel"/>
    <w:tmpl w:val="20CE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4F28F6"/>
    <w:multiLevelType w:val="multilevel"/>
    <w:tmpl w:val="62DA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43F1A"/>
    <w:multiLevelType w:val="multilevel"/>
    <w:tmpl w:val="304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04512"/>
    <w:multiLevelType w:val="hybridMultilevel"/>
    <w:tmpl w:val="3334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B7AF9"/>
    <w:multiLevelType w:val="hybridMultilevel"/>
    <w:tmpl w:val="FDBC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3F0C56"/>
    <w:multiLevelType w:val="hybridMultilevel"/>
    <w:tmpl w:val="5C2461EA"/>
    <w:lvl w:ilvl="0" w:tplc="22DE1B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61D90FC6"/>
    <w:multiLevelType w:val="hybridMultilevel"/>
    <w:tmpl w:val="D842177E"/>
    <w:lvl w:ilvl="0" w:tplc="0414E6A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1017C"/>
    <w:multiLevelType w:val="multilevel"/>
    <w:tmpl w:val="260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859610C"/>
    <w:multiLevelType w:val="hybridMultilevel"/>
    <w:tmpl w:val="9AAA062A"/>
    <w:lvl w:ilvl="0" w:tplc="22DE1B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6B6605DE"/>
    <w:multiLevelType w:val="hybridMultilevel"/>
    <w:tmpl w:val="56A0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C7CEC"/>
    <w:multiLevelType w:val="hybridMultilevel"/>
    <w:tmpl w:val="9CE6B888"/>
    <w:lvl w:ilvl="0" w:tplc="39C23D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DF701A"/>
    <w:multiLevelType w:val="hybridMultilevel"/>
    <w:tmpl w:val="EB442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525AB8"/>
    <w:multiLevelType w:val="multilevel"/>
    <w:tmpl w:val="FE34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9D156F"/>
    <w:multiLevelType w:val="hybridMultilevel"/>
    <w:tmpl w:val="1B48F100"/>
    <w:lvl w:ilvl="0" w:tplc="22DE1B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15"/>
  </w:num>
  <w:num w:numId="3">
    <w:abstractNumId w:val="22"/>
  </w:num>
  <w:num w:numId="4">
    <w:abstractNumId w:val="2"/>
  </w:num>
  <w:num w:numId="5">
    <w:abstractNumId w:val="18"/>
  </w:num>
  <w:num w:numId="6">
    <w:abstractNumId w:val="12"/>
  </w:num>
  <w:num w:numId="7">
    <w:abstractNumId w:val="13"/>
  </w:num>
  <w:num w:numId="8">
    <w:abstractNumId w:val="10"/>
  </w:num>
  <w:num w:numId="9">
    <w:abstractNumId w:val="24"/>
  </w:num>
  <w:num w:numId="10">
    <w:abstractNumId w:val="1"/>
  </w:num>
  <w:num w:numId="11">
    <w:abstractNumId w:val="6"/>
  </w:num>
  <w:num w:numId="12">
    <w:abstractNumId w:val="20"/>
  </w:num>
  <w:num w:numId="13">
    <w:abstractNumId w:val="25"/>
  </w:num>
  <w:num w:numId="14">
    <w:abstractNumId w:val="5"/>
  </w:num>
  <w:num w:numId="15">
    <w:abstractNumId w:val="16"/>
  </w:num>
  <w:num w:numId="16">
    <w:abstractNumId w:val="9"/>
  </w:num>
  <w:num w:numId="17">
    <w:abstractNumId w:val="0"/>
  </w:num>
  <w:num w:numId="18">
    <w:abstractNumId w:val="17"/>
  </w:num>
  <w:num w:numId="19">
    <w:abstractNumId w:val="11"/>
  </w:num>
  <w:num w:numId="20">
    <w:abstractNumId w:val="7"/>
  </w:num>
  <w:num w:numId="21">
    <w:abstractNumId w:val="19"/>
  </w:num>
  <w:num w:numId="22">
    <w:abstractNumId w:val="4"/>
  </w:num>
  <w:num w:numId="23">
    <w:abstractNumId w:val="23"/>
  </w:num>
  <w:num w:numId="24">
    <w:abstractNumId w:val="14"/>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E0"/>
    <w:rsid w:val="00011ADA"/>
    <w:rsid w:val="00014667"/>
    <w:rsid w:val="000561A6"/>
    <w:rsid w:val="00062A20"/>
    <w:rsid w:val="00070F83"/>
    <w:rsid w:val="00086C7A"/>
    <w:rsid w:val="000A324B"/>
    <w:rsid w:val="000D07E6"/>
    <w:rsid w:val="00130002"/>
    <w:rsid w:val="0016231F"/>
    <w:rsid w:val="00191A62"/>
    <w:rsid w:val="001B5E0E"/>
    <w:rsid w:val="001C2A43"/>
    <w:rsid w:val="001D15D6"/>
    <w:rsid w:val="00222008"/>
    <w:rsid w:val="00227F55"/>
    <w:rsid w:val="00271871"/>
    <w:rsid w:val="00281ACE"/>
    <w:rsid w:val="002904D5"/>
    <w:rsid w:val="00295465"/>
    <w:rsid w:val="002A4330"/>
    <w:rsid w:val="002A62C1"/>
    <w:rsid w:val="002C1DBA"/>
    <w:rsid w:val="002F4296"/>
    <w:rsid w:val="00304642"/>
    <w:rsid w:val="00323BF1"/>
    <w:rsid w:val="003355E0"/>
    <w:rsid w:val="00336354"/>
    <w:rsid w:val="0036232C"/>
    <w:rsid w:val="00363E63"/>
    <w:rsid w:val="003930A6"/>
    <w:rsid w:val="003961C6"/>
    <w:rsid w:val="003A1CC5"/>
    <w:rsid w:val="003B1ABC"/>
    <w:rsid w:val="003B3887"/>
    <w:rsid w:val="003C02A1"/>
    <w:rsid w:val="003C2B1C"/>
    <w:rsid w:val="003C4D0E"/>
    <w:rsid w:val="003F252D"/>
    <w:rsid w:val="003F697B"/>
    <w:rsid w:val="003F786B"/>
    <w:rsid w:val="004249F7"/>
    <w:rsid w:val="00433FA6"/>
    <w:rsid w:val="00443088"/>
    <w:rsid w:val="004829EF"/>
    <w:rsid w:val="004C1BB2"/>
    <w:rsid w:val="00532E81"/>
    <w:rsid w:val="00536ADA"/>
    <w:rsid w:val="00563C82"/>
    <w:rsid w:val="005C0E19"/>
    <w:rsid w:val="005C1FFF"/>
    <w:rsid w:val="005C2E64"/>
    <w:rsid w:val="0062280D"/>
    <w:rsid w:val="00635720"/>
    <w:rsid w:val="00645F3C"/>
    <w:rsid w:val="00656DDB"/>
    <w:rsid w:val="0068238E"/>
    <w:rsid w:val="006A1A47"/>
    <w:rsid w:val="006A5DE4"/>
    <w:rsid w:val="006A72C5"/>
    <w:rsid w:val="006B24ED"/>
    <w:rsid w:val="006D3536"/>
    <w:rsid w:val="006F0C4F"/>
    <w:rsid w:val="00715988"/>
    <w:rsid w:val="00726711"/>
    <w:rsid w:val="007375ED"/>
    <w:rsid w:val="0073787A"/>
    <w:rsid w:val="00751501"/>
    <w:rsid w:val="00757956"/>
    <w:rsid w:val="007664EC"/>
    <w:rsid w:val="00795FB5"/>
    <w:rsid w:val="007A6500"/>
    <w:rsid w:val="007B1A7A"/>
    <w:rsid w:val="00807CC2"/>
    <w:rsid w:val="00810151"/>
    <w:rsid w:val="0081551D"/>
    <w:rsid w:val="008428A1"/>
    <w:rsid w:val="00844E2D"/>
    <w:rsid w:val="00852E49"/>
    <w:rsid w:val="00866181"/>
    <w:rsid w:val="00871731"/>
    <w:rsid w:val="008B5E5A"/>
    <w:rsid w:val="008D3553"/>
    <w:rsid w:val="008F41BD"/>
    <w:rsid w:val="009144EF"/>
    <w:rsid w:val="009239BE"/>
    <w:rsid w:val="00925CA3"/>
    <w:rsid w:val="00941847"/>
    <w:rsid w:val="00955DB1"/>
    <w:rsid w:val="0096437C"/>
    <w:rsid w:val="00973278"/>
    <w:rsid w:val="009822E4"/>
    <w:rsid w:val="00992BFE"/>
    <w:rsid w:val="00997E56"/>
    <w:rsid w:val="009C041E"/>
    <w:rsid w:val="00A045E7"/>
    <w:rsid w:val="00A3319B"/>
    <w:rsid w:val="00A35445"/>
    <w:rsid w:val="00A84BA7"/>
    <w:rsid w:val="00A87B59"/>
    <w:rsid w:val="00AA1C1C"/>
    <w:rsid w:val="00AE13A5"/>
    <w:rsid w:val="00AF1186"/>
    <w:rsid w:val="00AF3844"/>
    <w:rsid w:val="00B94FFE"/>
    <w:rsid w:val="00BA6CC7"/>
    <w:rsid w:val="00BE00AC"/>
    <w:rsid w:val="00C13C29"/>
    <w:rsid w:val="00C24837"/>
    <w:rsid w:val="00C626B5"/>
    <w:rsid w:val="00C70C25"/>
    <w:rsid w:val="00CC4E50"/>
    <w:rsid w:val="00CD166F"/>
    <w:rsid w:val="00CD7842"/>
    <w:rsid w:val="00CD7F2D"/>
    <w:rsid w:val="00CE221D"/>
    <w:rsid w:val="00D211E6"/>
    <w:rsid w:val="00D217F2"/>
    <w:rsid w:val="00D33ED4"/>
    <w:rsid w:val="00D9113D"/>
    <w:rsid w:val="00DA15FB"/>
    <w:rsid w:val="00DB4EA1"/>
    <w:rsid w:val="00DD0E50"/>
    <w:rsid w:val="00DE4C6F"/>
    <w:rsid w:val="00DF31F0"/>
    <w:rsid w:val="00E00470"/>
    <w:rsid w:val="00E0495B"/>
    <w:rsid w:val="00E1268B"/>
    <w:rsid w:val="00E607CE"/>
    <w:rsid w:val="00E64A2B"/>
    <w:rsid w:val="00E811CD"/>
    <w:rsid w:val="00E82E59"/>
    <w:rsid w:val="00EA4669"/>
    <w:rsid w:val="00EB3B82"/>
    <w:rsid w:val="00EC77D6"/>
    <w:rsid w:val="00EF6B41"/>
    <w:rsid w:val="00EF6E74"/>
    <w:rsid w:val="00F506C7"/>
    <w:rsid w:val="00F5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A89FF05"/>
  <w15:docId w15:val="{2B58C790-7AE4-4765-A03E-08A0EE48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DE4"/>
    <w:rPr>
      <w:rFonts w:ascii="Arial" w:hAnsi="Arial"/>
      <w:sz w:val="22"/>
      <w:lang w:val="en-US"/>
    </w:rPr>
  </w:style>
  <w:style w:type="paragraph" w:styleId="Heading1">
    <w:name w:val="heading 1"/>
    <w:basedOn w:val="Normal"/>
    <w:next w:val="Normal"/>
    <w:qFormat/>
    <w:rsid w:val="006A5DE4"/>
    <w:pPr>
      <w:keepNext/>
      <w:tabs>
        <w:tab w:val="left" w:pos="5670"/>
      </w:tabs>
      <w:outlineLvl w:val="0"/>
    </w:pPr>
    <w:rPr>
      <w:b/>
    </w:rPr>
  </w:style>
  <w:style w:type="paragraph" w:styleId="Heading2">
    <w:name w:val="heading 2"/>
    <w:basedOn w:val="Normal"/>
    <w:next w:val="Normal"/>
    <w:qFormat/>
    <w:rsid w:val="006A5DE4"/>
    <w:pPr>
      <w:keepNext/>
      <w:spacing w:before="120" w:after="120"/>
      <w:outlineLvl w:val="1"/>
    </w:pPr>
    <w:rPr>
      <w:b/>
      <w:sz w:val="24"/>
    </w:rPr>
  </w:style>
  <w:style w:type="paragraph" w:styleId="Heading3">
    <w:name w:val="heading 3"/>
    <w:basedOn w:val="Normal"/>
    <w:next w:val="Normal"/>
    <w:qFormat/>
    <w:rsid w:val="006A5DE4"/>
    <w:pPr>
      <w:keepNext/>
      <w:spacing w:before="120" w:after="120"/>
      <w:outlineLvl w:val="2"/>
    </w:pPr>
    <w:rPr>
      <w:rFonts w:ascii="Times New Roman" w:hAnsi="Times New Roman"/>
      <w:b/>
      <w:sz w:val="28"/>
    </w:rPr>
  </w:style>
  <w:style w:type="paragraph" w:styleId="Heading4">
    <w:name w:val="heading 4"/>
    <w:basedOn w:val="Normal"/>
    <w:next w:val="Normal"/>
    <w:qFormat/>
    <w:rsid w:val="006A5DE4"/>
    <w:pPr>
      <w:keepNext/>
      <w:spacing w:before="120" w:after="120"/>
      <w:outlineLvl w:val="3"/>
    </w:pPr>
    <w:rPr>
      <w:rFonts w:ascii="Times New Roman" w:hAnsi="Times New Roman"/>
      <w:sz w:val="28"/>
    </w:rPr>
  </w:style>
  <w:style w:type="paragraph" w:styleId="Heading5">
    <w:name w:val="heading 5"/>
    <w:basedOn w:val="Normal"/>
    <w:next w:val="Normal"/>
    <w:qFormat/>
    <w:rsid w:val="006A5DE4"/>
    <w:pPr>
      <w:keepNext/>
      <w:shd w:val="clear" w:color="auto" w:fill="C0C0C0"/>
      <w:spacing w:before="120" w:after="120"/>
      <w:outlineLvl w:val="4"/>
    </w:pPr>
    <w:rPr>
      <w:b/>
      <w:sz w:val="24"/>
    </w:rPr>
  </w:style>
  <w:style w:type="paragraph" w:styleId="Heading6">
    <w:name w:val="heading 6"/>
    <w:basedOn w:val="Normal"/>
    <w:next w:val="Normal"/>
    <w:qFormat/>
    <w:rsid w:val="006A5DE4"/>
    <w:pPr>
      <w:keepNext/>
      <w:shd w:val="clear" w:color="auto" w:fill="FFFFFF"/>
      <w:spacing w:before="120"/>
      <w:outlineLvl w:val="5"/>
    </w:pPr>
    <w:rPr>
      <w:b/>
      <w:sz w:val="24"/>
    </w:rPr>
  </w:style>
  <w:style w:type="paragraph" w:styleId="Heading7">
    <w:name w:val="heading 7"/>
    <w:basedOn w:val="Normal"/>
    <w:next w:val="Normal"/>
    <w:qFormat/>
    <w:rsid w:val="006A5DE4"/>
    <w:pPr>
      <w:keepNext/>
      <w:shd w:val="clear" w:color="auto" w:fill="C0C0C0"/>
      <w:spacing w:before="120" w:after="120"/>
      <w:outlineLvl w:val="6"/>
    </w:pPr>
    <w:rPr>
      <w:b/>
      <w:sz w:val="20"/>
    </w:rPr>
  </w:style>
  <w:style w:type="paragraph" w:styleId="Heading8">
    <w:name w:val="heading 8"/>
    <w:basedOn w:val="Normal"/>
    <w:next w:val="Normal"/>
    <w:qFormat/>
    <w:rsid w:val="006A5DE4"/>
    <w:pPr>
      <w:keepNext/>
      <w:shd w:val="clear" w:color="auto" w:fill="FFFFFF"/>
      <w:spacing w:before="120" w:after="120"/>
      <w:outlineLvl w:val="7"/>
    </w:pPr>
    <w:rPr>
      <w:b/>
      <w:sz w:val="20"/>
    </w:rPr>
  </w:style>
  <w:style w:type="paragraph" w:styleId="Heading9">
    <w:name w:val="heading 9"/>
    <w:basedOn w:val="Normal"/>
    <w:next w:val="Normal"/>
    <w:qFormat/>
    <w:rsid w:val="006A5DE4"/>
    <w:pPr>
      <w:keepNext/>
      <w:spacing w:before="120" w:after="1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5DE4"/>
    <w:pPr>
      <w:spacing w:before="120" w:after="120"/>
    </w:pPr>
    <w:rPr>
      <w:rFonts w:ascii="Times New Roman" w:hAnsi="Times New Roman"/>
      <w:b/>
      <w:sz w:val="20"/>
    </w:rPr>
  </w:style>
  <w:style w:type="paragraph" w:styleId="Header">
    <w:name w:val="header"/>
    <w:basedOn w:val="Normal"/>
    <w:rsid w:val="006A5DE4"/>
    <w:pPr>
      <w:tabs>
        <w:tab w:val="center" w:pos="4153"/>
        <w:tab w:val="right" w:pos="8306"/>
      </w:tabs>
    </w:pPr>
  </w:style>
  <w:style w:type="paragraph" w:styleId="Footer">
    <w:name w:val="footer"/>
    <w:basedOn w:val="Normal"/>
    <w:link w:val="FooterChar"/>
    <w:uiPriority w:val="99"/>
    <w:rsid w:val="006A5DE4"/>
    <w:pPr>
      <w:tabs>
        <w:tab w:val="center" w:pos="4153"/>
        <w:tab w:val="right" w:pos="8306"/>
      </w:tabs>
    </w:pPr>
  </w:style>
  <w:style w:type="paragraph" w:styleId="Salutation">
    <w:name w:val="Salutation"/>
    <w:basedOn w:val="Normal"/>
    <w:next w:val="Normal"/>
    <w:rsid w:val="006A5DE4"/>
    <w:pPr>
      <w:widowControl w:val="0"/>
      <w:tabs>
        <w:tab w:val="left" w:pos="5400"/>
        <w:tab w:val="left" w:pos="9923"/>
      </w:tabs>
      <w:autoSpaceDE w:val="0"/>
      <w:autoSpaceDN w:val="0"/>
      <w:adjustRightInd w:val="0"/>
      <w:spacing w:before="240" w:after="240" w:line="240" w:lineRule="atLeast"/>
      <w:ind w:right="49"/>
    </w:pPr>
    <w:rPr>
      <w:rFonts w:cs="Arial"/>
      <w:kern w:val="18"/>
      <w:szCs w:val="22"/>
      <w:lang w:val="en-GB"/>
    </w:rPr>
  </w:style>
  <w:style w:type="character" w:styleId="Hyperlink">
    <w:name w:val="Hyperlink"/>
    <w:basedOn w:val="DefaultParagraphFont"/>
    <w:rsid w:val="006A5DE4"/>
    <w:rPr>
      <w:color w:val="0000FF"/>
      <w:u w:val="single"/>
    </w:rPr>
  </w:style>
  <w:style w:type="paragraph" w:styleId="BodyTextIndent2">
    <w:name w:val="Body Text Indent 2"/>
    <w:basedOn w:val="Normal"/>
    <w:rsid w:val="006A5DE4"/>
    <w:pPr>
      <w:spacing w:after="120" w:line="480" w:lineRule="auto"/>
      <w:ind w:left="283"/>
    </w:pPr>
    <w:rPr>
      <w:rFonts w:ascii="Times" w:hAnsi="Times"/>
      <w:sz w:val="24"/>
      <w:lang w:val="en-GB"/>
    </w:rPr>
  </w:style>
  <w:style w:type="paragraph" w:styleId="BodyTextIndent3">
    <w:name w:val="Body Text Indent 3"/>
    <w:basedOn w:val="Normal"/>
    <w:rsid w:val="006A5DE4"/>
    <w:pPr>
      <w:spacing w:after="120"/>
      <w:ind w:left="283"/>
    </w:pPr>
    <w:rPr>
      <w:rFonts w:ascii="Times" w:hAnsi="Times"/>
      <w:sz w:val="16"/>
      <w:szCs w:val="16"/>
      <w:lang w:val="en-GB"/>
    </w:rPr>
  </w:style>
  <w:style w:type="table" w:styleId="TableGrid">
    <w:name w:val="Table Grid"/>
    <w:basedOn w:val="TableNormal"/>
    <w:uiPriority w:val="59"/>
    <w:rsid w:val="0073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07CE"/>
    <w:rPr>
      <w:rFonts w:ascii="Tahoma" w:hAnsi="Tahoma" w:cs="Tahoma"/>
      <w:sz w:val="16"/>
      <w:szCs w:val="16"/>
    </w:rPr>
  </w:style>
  <w:style w:type="paragraph" w:styleId="ListParagraph">
    <w:name w:val="List Paragraph"/>
    <w:basedOn w:val="Normal"/>
    <w:uiPriority w:val="34"/>
    <w:qFormat/>
    <w:rsid w:val="003B3887"/>
    <w:pPr>
      <w:ind w:left="720"/>
    </w:pPr>
  </w:style>
  <w:style w:type="paragraph" w:customStyle="1" w:styleId="Default">
    <w:name w:val="Default"/>
    <w:uiPriority w:val="99"/>
    <w:rsid w:val="00656DDB"/>
    <w:pPr>
      <w:autoSpaceDE w:val="0"/>
      <w:autoSpaceDN w:val="0"/>
      <w:adjustRightInd w:val="0"/>
    </w:pPr>
    <w:rPr>
      <w:rFonts w:ascii="Arial" w:hAnsi="Arial" w:cs="Arial"/>
      <w:color w:val="000000"/>
      <w:sz w:val="24"/>
      <w:szCs w:val="24"/>
    </w:rPr>
  </w:style>
  <w:style w:type="table" w:customStyle="1" w:styleId="TableGrid1">
    <w:name w:val="Table Grid1"/>
    <w:basedOn w:val="TableNormal"/>
    <w:uiPriority w:val="59"/>
    <w:rsid w:val="00656D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56DDB"/>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38788">
      <w:bodyDiv w:val="1"/>
      <w:marLeft w:val="0"/>
      <w:marRight w:val="0"/>
      <w:marTop w:val="0"/>
      <w:marBottom w:val="0"/>
      <w:divBdr>
        <w:top w:val="none" w:sz="0" w:space="0" w:color="auto"/>
        <w:left w:val="none" w:sz="0" w:space="0" w:color="auto"/>
        <w:bottom w:val="none" w:sz="0" w:space="0" w:color="auto"/>
        <w:right w:val="none" w:sz="0" w:space="0" w:color="auto"/>
      </w:divBdr>
      <w:divsChild>
        <w:div w:id="1618685005">
          <w:marLeft w:val="0"/>
          <w:marRight w:val="0"/>
          <w:marTop w:val="0"/>
          <w:marBottom w:val="0"/>
          <w:divBdr>
            <w:top w:val="none" w:sz="0" w:space="0" w:color="auto"/>
            <w:left w:val="none" w:sz="0" w:space="0" w:color="auto"/>
            <w:bottom w:val="none" w:sz="0" w:space="0" w:color="auto"/>
            <w:right w:val="none" w:sz="0" w:space="0" w:color="auto"/>
          </w:divBdr>
        </w:div>
      </w:divsChild>
    </w:div>
    <w:div w:id="379213783">
      <w:bodyDiv w:val="1"/>
      <w:marLeft w:val="0"/>
      <w:marRight w:val="0"/>
      <w:marTop w:val="0"/>
      <w:marBottom w:val="0"/>
      <w:divBdr>
        <w:top w:val="none" w:sz="0" w:space="0" w:color="auto"/>
        <w:left w:val="none" w:sz="0" w:space="0" w:color="auto"/>
        <w:bottom w:val="none" w:sz="0" w:space="0" w:color="auto"/>
        <w:right w:val="none" w:sz="0" w:space="0" w:color="auto"/>
      </w:divBdr>
    </w:div>
    <w:div w:id="1028605447">
      <w:bodyDiv w:val="1"/>
      <w:marLeft w:val="0"/>
      <w:marRight w:val="0"/>
      <w:marTop w:val="0"/>
      <w:marBottom w:val="0"/>
      <w:divBdr>
        <w:top w:val="none" w:sz="0" w:space="0" w:color="auto"/>
        <w:left w:val="none" w:sz="0" w:space="0" w:color="auto"/>
        <w:bottom w:val="none" w:sz="0" w:space="0" w:color="auto"/>
        <w:right w:val="none" w:sz="0" w:space="0" w:color="auto"/>
      </w:divBdr>
      <w:divsChild>
        <w:div w:id="1462382320">
          <w:marLeft w:val="0"/>
          <w:marRight w:val="0"/>
          <w:marTop w:val="0"/>
          <w:marBottom w:val="0"/>
          <w:divBdr>
            <w:top w:val="none" w:sz="0" w:space="0" w:color="auto"/>
            <w:left w:val="none" w:sz="0" w:space="0" w:color="auto"/>
            <w:bottom w:val="none" w:sz="0" w:space="0" w:color="auto"/>
            <w:right w:val="none" w:sz="0" w:space="0" w:color="auto"/>
          </w:divBdr>
        </w:div>
      </w:divsChild>
    </w:div>
    <w:div w:id="1281915320">
      <w:bodyDiv w:val="1"/>
      <w:marLeft w:val="0"/>
      <w:marRight w:val="0"/>
      <w:marTop w:val="0"/>
      <w:marBottom w:val="0"/>
      <w:divBdr>
        <w:top w:val="none" w:sz="0" w:space="0" w:color="auto"/>
        <w:left w:val="none" w:sz="0" w:space="0" w:color="auto"/>
        <w:bottom w:val="none" w:sz="0" w:space="0" w:color="auto"/>
        <w:right w:val="none" w:sz="0" w:space="0" w:color="auto"/>
      </w:divBdr>
      <w:divsChild>
        <w:div w:id="558201830">
          <w:marLeft w:val="0"/>
          <w:marRight w:val="0"/>
          <w:marTop w:val="0"/>
          <w:marBottom w:val="0"/>
          <w:divBdr>
            <w:top w:val="none" w:sz="0" w:space="0" w:color="auto"/>
            <w:left w:val="none" w:sz="0" w:space="0" w:color="auto"/>
            <w:bottom w:val="none" w:sz="0" w:space="0" w:color="auto"/>
            <w:right w:val="none" w:sz="0" w:space="0" w:color="auto"/>
          </w:divBdr>
        </w:div>
      </w:divsChild>
    </w:div>
    <w:div w:id="1472865965">
      <w:bodyDiv w:val="1"/>
      <w:marLeft w:val="0"/>
      <w:marRight w:val="0"/>
      <w:marTop w:val="0"/>
      <w:marBottom w:val="0"/>
      <w:divBdr>
        <w:top w:val="none" w:sz="0" w:space="0" w:color="auto"/>
        <w:left w:val="none" w:sz="0" w:space="0" w:color="auto"/>
        <w:bottom w:val="none" w:sz="0" w:space="0" w:color="auto"/>
        <w:right w:val="none" w:sz="0" w:space="0" w:color="auto"/>
      </w:divBdr>
      <w:divsChild>
        <w:div w:id="1950358972">
          <w:marLeft w:val="0"/>
          <w:marRight w:val="0"/>
          <w:marTop w:val="0"/>
          <w:marBottom w:val="0"/>
          <w:divBdr>
            <w:top w:val="none" w:sz="0" w:space="0" w:color="auto"/>
            <w:left w:val="none" w:sz="0" w:space="0" w:color="auto"/>
            <w:bottom w:val="none" w:sz="0" w:space="0" w:color="auto"/>
            <w:right w:val="none" w:sz="0" w:space="0" w:color="auto"/>
          </w:divBdr>
        </w:div>
      </w:divsChild>
    </w:div>
    <w:div w:id="1838037628">
      <w:bodyDiv w:val="1"/>
      <w:marLeft w:val="0"/>
      <w:marRight w:val="0"/>
      <w:marTop w:val="0"/>
      <w:marBottom w:val="0"/>
      <w:divBdr>
        <w:top w:val="none" w:sz="0" w:space="0" w:color="auto"/>
        <w:left w:val="none" w:sz="0" w:space="0" w:color="auto"/>
        <w:bottom w:val="none" w:sz="0" w:space="0" w:color="auto"/>
        <w:right w:val="none" w:sz="0" w:space="0" w:color="auto"/>
      </w:divBdr>
      <w:divsChild>
        <w:div w:id="1340740432">
          <w:marLeft w:val="0"/>
          <w:marRight w:val="0"/>
          <w:marTop w:val="0"/>
          <w:marBottom w:val="0"/>
          <w:divBdr>
            <w:top w:val="none" w:sz="0" w:space="0" w:color="auto"/>
            <w:left w:val="none" w:sz="0" w:space="0" w:color="auto"/>
            <w:bottom w:val="none" w:sz="0" w:space="0" w:color="auto"/>
            <w:right w:val="none" w:sz="0" w:space="0" w:color="auto"/>
          </w:divBdr>
        </w:div>
      </w:divsChild>
    </w:div>
    <w:div w:id="2103455139">
      <w:bodyDiv w:val="1"/>
      <w:marLeft w:val="0"/>
      <w:marRight w:val="0"/>
      <w:marTop w:val="0"/>
      <w:marBottom w:val="0"/>
      <w:divBdr>
        <w:top w:val="none" w:sz="0" w:space="0" w:color="auto"/>
        <w:left w:val="none" w:sz="0" w:space="0" w:color="auto"/>
        <w:bottom w:val="none" w:sz="0" w:space="0" w:color="auto"/>
        <w:right w:val="none" w:sz="0" w:space="0" w:color="auto"/>
      </w:divBdr>
      <w:divsChild>
        <w:div w:id="164242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Imperial College</vt:lpstr>
    </vt:vector>
  </TitlesOfParts>
  <Company>Imperial College</Company>
  <LinksUpToDate>false</LinksUpToDate>
  <CharactersWithSpaces>2388</CharactersWithSpaces>
  <SharedDoc>false</SharedDoc>
  <HLinks>
    <vt:vector size="12" baseType="variant">
      <vt:variant>
        <vt:i4>65604</vt:i4>
      </vt:variant>
      <vt:variant>
        <vt:i4>3</vt:i4>
      </vt:variant>
      <vt:variant>
        <vt:i4>0</vt:i4>
      </vt:variant>
      <vt:variant>
        <vt:i4>5</vt:i4>
      </vt:variant>
      <vt:variant>
        <vt:lpwstr>C:\Documents and Settings\hills\Local Settings\Temporary Internet Files\OLK24\www.colchesterhighschool.co.uk</vt:lpwstr>
      </vt:variant>
      <vt:variant>
        <vt:lpwstr/>
      </vt:variant>
      <vt:variant>
        <vt:i4>327797</vt:i4>
      </vt:variant>
      <vt:variant>
        <vt:i4>0</vt:i4>
      </vt:variant>
      <vt:variant>
        <vt:i4>0</vt:i4>
      </vt:variant>
      <vt:variant>
        <vt:i4>5</vt:i4>
      </vt:variant>
      <vt:variant>
        <vt:lpwstr>mailto:info@colchesterhighschool.co.uk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dc:title>
  <dc:creator>Nikki Allen</dc:creator>
  <cp:lastModifiedBy>Reena Patel - Colchester High</cp:lastModifiedBy>
  <cp:revision>3</cp:revision>
  <cp:lastPrinted>2019-01-10T16:14:00Z</cp:lastPrinted>
  <dcterms:created xsi:type="dcterms:W3CDTF">2019-09-02T14:18:00Z</dcterms:created>
  <dcterms:modified xsi:type="dcterms:W3CDTF">2019-09-02T14:20:00Z</dcterms:modified>
</cp:coreProperties>
</file>