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06C" w:rsidRPr="009C04AF" w:rsidRDefault="00FF0D6B">
      <w:pPr>
        <w:spacing w:line="200" w:lineRule="exact"/>
        <w:rPr>
          <w:sz w:val="24"/>
          <w:szCs w:val="24"/>
        </w:rPr>
      </w:pPr>
      <w:bookmarkStart w:id="0" w:name="page1"/>
      <w:bookmarkEnd w:id="0"/>
      <w:r w:rsidRPr="009C04AF">
        <w:rPr>
          <w:noProof/>
          <w:sz w:val="24"/>
          <w:szCs w:val="24"/>
        </w:rPr>
        <w:drawing>
          <wp:anchor distT="0" distB="0" distL="114300" distR="114300" simplePos="0" relativeHeight="251652096" behindDoc="1" locked="0" layoutInCell="0" allowOverlap="1">
            <wp:simplePos x="0" y="0"/>
            <wp:positionH relativeFrom="page">
              <wp:posOffset>0</wp:posOffset>
            </wp:positionH>
            <wp:positionV relativeFrom="page">
              <wp:posOffset>0</wp:posOffset>
            </wp:positionV>
            <wp:extent cx="7539355" cy="106921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7539355" cy="10692130"/>
                    </a:xfrm>
                    <a:prstGeom prst="rect">
                      <a:avLst/>
                    </a:prstGeom>
                    <a:noFill/>
                  </pic:spPr>
                </pic:pic>
              </a:graphicData>
            </a:graphic>
          </wp:anchor>
        </w:drawing>
      </w: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CA6988" w:rsidP="00CA6988">
      <w:pPr>
        <w:tabs>
          <w:tab w:val="left" w:pos="1695"/>
        </w:tabs>
        <w:spacing w:line="200" w:lineRule="exact"/>
        <w:rPr>
          <w:sz w:val="24"/>
          <w:szCs w:val="24"/>
        </w:rPr>
      </w:pPr>
      <w:r>
        <w:rPr>
          <w:sz w:val="24"/>
          <w:szCs w:val="24"/>
        </w:rPr>
        <w:tab/>
      </w:r>
    </w:p>
    <w:p w:rsidR="0069506C" w:rsidRPr="009C04AF" w:rsidRDefault="00CA6988" w:rsidP="00CA6988">
      <w:pPr>
        <w:tabs>
          <w:tab w:val="left" w:pos="2745"/>
        </w:tabs>
        <w:spacing w:line="200" w:lineRule="exact"/>
        <w:rPr>
          <w:sz w:val="24"/>
          <w:szCs w:val="24"/>
        </w:rPr>
      </w:pPr>
      <w:r>
        <w:rPr>
          <w:sz w:val="24"/>
          <w:szCs w:val="24"/>
        </w:rPr>
        <w:tab/>
      </w: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00" w:lineRule="exact"/>
        <w:rPr>
          <w:sz w:val="24"/>
          <w:szCs w:val="24"/>
        </w:rPr>
      </w:pPr>
    </w:p>
    <w:p w:rsidR="0069506C" w:rsidRPr="009C04AF" w:rsidRDefault="0069506C">
      <w:pPr>
        <w:spacing w:line="278" w:lineRule="exact"/>
        <w:rPr>
          <w:sz w:val="24"/>
          <w:szCs w:val="24"/>
        </w:rPr>
      </w:pPr>
    </w:p>
    <w:p w:rsidR="0069506C" w:rsidRPr="00CA6988" w:rsidRDefault="00BD797B" w:rsidP="001F4C81">
      <w:pPr>
        <w:tabs>
          <w:tab w:val="left" w:pos="3615"/>
        </w:tabs>
        <w:ind w:left="40"/>
        <w:rPr>
          <w:rFonts w:ascii="Georgia" w:hAnsi="Georgia"/>
          <w:sz w:val="20"/>
          <w:szCs w:val="20"/>
        </w:rPr>
      </w:pPr>
      <w:r>
        <w:rPr>
          <w:rFonts w:ascii="Georgia" w:eastAsia="Georgia" w:hAnsi="Georgia" w:cs="Georgia"/>
          <w:b/>
          <w:bCs/>
          <w:color w:val="FFFFFF"/>
          <w:sz w:val="32"/>
          <w:szCs w:val="32"/>
        </w:rPr>
        <w:t xml:space="preserve">Army </w:t>
      </w:r>
      <w:r w:rsidR="002340A4">
        <w:rPr>
          <w:rFonts w:ascii="Georgia" w:eastAsia="Georgia" w:hAnsi="Georgia" w:cs="Georgia"/>
          <w:b/>
          <w:bCs/>
          <w:color w:val="FFFFFF"/>
          <w:sz w:val="32"/>
          <w:szCs w:val="32"/>
        </w:rPr>
        <w:t xml:space="preserve">Section Commander </w:t>
      </w:r>
    </w:p>
    <w:p w:rsidR="0069506C" w:rsidRPr="00CA6988" w:rsidRDefault="0069506C">
      <w:pPr>
        <w:spacing w:line="188" w:lineRule="exact"/>
        <w:rPr>
          <w:rFonts w:ascii="Georgia" w:hAnsi="Georgia"/>
          <w:sz w:val="24"/>
          <w:szCs w:val="24"/>
        </w:rPr>
      </w:pPr>
    </w:p>
    <w:p w:rsidR="0069506C" w:rsidRPr="00CA6988" w:rsidRDefault="002340A4">
      <w:pPr>
        <w:ind w:left="40"/>
        <w:rPr>
          <w:rFonts w:ascii="Georgia" w:hAnsi="Georgia"/>
          <w:sz w:val="20"/>
          <w:szCs w:val="20"/>
        </w:rPr>
      </w:pPr>
      <w:r>
        <w:rPr>
          <w:rFonts w:ascii="Georgia" w:eastAsia="Arial" w:hAnsi="Georgia" w:cs="Arial"/>
          <w:color w:val="FFFFFF"/>
          <w:sz w:val="20"/>
          <w:szCs w:val="20"/>
        </w:rPr>
        <w:t>Candidate Pack - March</w:t>
      </w:r>
      <w:r w:rsidR="00B45881" w:rsidRPr="00CA6988">
        <w:rPr>
          <w:rFonts w:ascii="Georgia" w:eastAsia="Arial" w:hAnsi="Georgia" w:cs="Arial"/>
          <w:color w:val="FFFFFF"/>
          <w:sz w:val="20"/>
          <w:szCs w:val="20"/>
        </w:rPr>
        <w:t xml:space="preserve"> 2022</w:t>
      </w:r>
    </w:p>
    <w:p w:rsidR="0069506C" w:rsidRPr="009C04AF" w:rsidRDefault="0069506C">
      <w:pPr>
        <w:sectPr w:rsidR="0069506C" w:rsidRPr="009C04AF">
          <w:pgSz w:w="11900" w:h="16838"/>
          <w:pgMar w:top="1440" w:right="1440" w:bottom="1440" w:left="1440" w:header="0" w:footer="0" w:gutter="0"/>
          <w:cols w:space="720" w:equalWidth="0">
            <w:col w:w="9019"/>
          </w:cols>
        </w:sectPr>
      </w:pPr>
    </w:p>
    <w:p w:rsidR="0069506C" w:rsidRPr="009C04AF" w:rsidRDefault="00FF0D6B">
      <w:pPr>
        <w:spacing w:line="200" w:lineRule="exact"/>
        <w:rPr>
          <w:sz w:val="20"/>
          <w:szCs w:val="20"/>
        </w:rPr>
      </w:pPr>
      <w:bookmarkStart w:id="1" w:name="page2"/>
      <w:bookmarkEnd w:id="1"/>
      <w:r w:rsidRPr="009C04AF">
        <w:rPr>
          <w:noProof/>
          <w:sz w:val="20"/>
          <w:szCs w:val="20"/>
        </w:rPr>
        <w:lastRenderedPageBreak/>
        <w:drawing>
          <wp:anchor distT="0" distB="0" distL="114300" distR="114300" simplePos="0" relativeHeight="251653120" behindDoc="1" locked="0" layoutInCell="0" allowOverlap="1">
            <wp:simplePos x="0" y="0"/>
            <wp:positionH relativeFrom="page">
              <wp:posOffset>915035</wp:posOffset>
            </wp:positionH>
            <wp:positionV relativeFrom="page">
              <wp:posOffset>302260</wp:posOffset>
            </wp:positionV>
            <wp:extent cx="5676900" cy="3276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5676900" cy="3276600"/>
                    </a:xfrm>
                    <a:prstGeom prst="rect">
                      <a:avLst/>
                    </a:prstGeom>
                    <a:noFill/>
                  </pic:spPr>
                </pic:pic>
              </a:graphicData>
            </a:graphic>
          </wp:anchor>
        </w:drawing>
      </w: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53" w:lineRule="exact"/>
        <w:rPr>
          <w:sz w:val="20"/>
          <w:szCs w:val="20"/>
        </w:rPr>
      </w:pPr>
    </w:p>
    <w:p w:rsidR="0069506C" w:rsidRPr="009C04AF" w:rsidRDefault="00FF0D6B">
      <w:pPr>
        <w:rPr>
          <w:sz w:val="20"/>
          <w:szCs w:val="20"/>
        </w:rPr>
      </w:pPr>
      <w:r w:rsidRPr="009C04AF">
        <w:rPr>
          <w:rFonts w:ascii="Georgia" w:eastAsia="Georgia" w:hAnsi="Georgia" w:cs="Georgia"/>
          <w:b/>
          <w:bCs/>
          <w:sz w:val="36"/>
          <w:szCs w:val="36"/>
        </w:rPr>
        <w:t>Life at Worksop College and Ranby House</w:t>
      </w:r>
    </w:p>
    <w:p w:rsidR="0069506C" w:rsidRPr="009C04AF" w:rsidRDefault="0069506C">
      <w:pPr>
        <w:spacing w:line="376" w:lineRule="exact"/>
        <w:rPr>
          <w:sz w:val="20"/>
          <w:szCs w:val="20"/>
        </w:rPr>
      </w:pPr>
    </w:p>
    <w:p w:rsidR="0069506C" w:rsidRPr="009C04AF" w:rsidRDefault="00FF0D6B">
      <w:pPr>
        <w:spacing w:line="260" w:lineRule="auto"/>
        <w:ind w:right="300"/>
        <w:jc w:val="both"/>
        <w:rPr>
          <w:sz w:val="20"/>
          <w:szCs w:val="20"/>
        </w:rPr>
      </w:pPr>
      <w:r w:rsidRPr="009C04AF">
        <w:rPr>
          <w:rFonts w:ascii="Arial" w:eastAsia="Arial" w:hAnsi="Arial" w:cs="Arial"/>
          <w:sz w:val="20"/>
          <w:szCs w:val="20"/>
        </w:rPr>
        <w:t>A broad ability school educating children aged 2-18, the focus at Worksop College and Ranby House is firmly on progress, recognising that every child has his or her own set of skills and abilities - whether academic, sporting, musical or otherwise.</w:t>
      </w:r>
    </w:p>
    <w:p w:rsidR="0069506C" w:rsidRPr="009C04AF" w:rsidRDefault="0069506C">
      <w:pPr>
        <w:spacing w:line="328" w:lineRule="exact"/>
        <w:rPr>
          <w:sz w:val="20"/>
          <w:szCs w:val="20"/>
        </w:rPr>
      </w:pPr>
    </w:p>
    <w:p w:rsidR="0069506C" w:rsidRDefault="00FF0D6B">
      <w:pPr>
        <w:spacing w:line="280" w:lineRule="auto"/>
        <w:ind w:right="80"/>
        <w:jc w:val="both"/>
        <w:rPr>
          <w:rFonts w:ascii="Arial" w:eastAsia="Arial" w:hAnsi="Arial" w:cs="Arial"/>
          <w:sz w:val="20"/>
          <w:szCs w:val="20"/>
        </w:rPr>
      </w:pPr>
      <w:r w:rsidRPr="009C04AF">
        <w:rPr>
          <w:rFonts w:ascii="Arial" w:eastAsia="Arial" w:hAnsi="Arial" w:cs="Arial"/>
          <w:sz w:val="20"/>
          <w:szCs w:val="20"/>
        </w:rPr>
        <w:t xml:space="preserve">A confident and welcoming community of over </w:t>
      </w:r>
      <w:r w:rsidR="009B03C7">
        <w:rPr>
          <w:rFonts w:ascii="Arial" w:eastAsia="Arial" w:hAnsi="Arial" w:cs="Arial"/>
          <w:sz w:val="20"/>
          <w:szCs w:val="20"/>
        </w:rPr>
        <w:t>400</w:t>
      </w:r>
      <w:r w:rsidRPr="009C04AF">
        <w:rPr>
          <w:rFonts w:ascii="Arial" w:eastAsia="Arial" w:hAnsi="Arial" w:cs="Arial"/>
          <w:sz w:val="20"/>
          <w:szCs w:val="20"/>
        </w:rPr>
        <w:t xml:space="preserve"> pupils on the Senior Site </w:t>
      </w:r>
      <w:r w:rsidR="00203EE7">
        <w:rPr>
          <w:rFonts w:ascii="Arial" w:eastAsia="Arial" w:hAnsi="Arial" w:cs="Arial"/>
          <w:sz w:val="20"/>
          <w:szCs w:val="20"/>
        </w:rPr>
        <w:t>(Years 7-13), with a further 179</w:t>
      </w:r>
      <w:r w:rsidRPr="009C04AF">
        <w:rPr>
          <w:rFonts w:ascii="Arial" w:eastAsia="Arial" w:hAnsi="Arial" w:cs="Arial"/>
          <w:sz w:val="20"/>
          <w:szCs w:val="20"/>
        </w:rPr>
        <w:t xml:space="preserve"> pupils at our Prep School (2-11), much has been done in recent years to invest in the infrastructure - developing existing strengths and positioning ourselves as a school of choice for parents in the region, nationally and internationally.</w:t>
      </w:r>
    </w:p>
    <w:p w:rsidR="00E84E28" w:rsidRPr="009C04AF" w:rsidRDefault="00E84E28">
      <w:pPr>
        <w:spacing w:line="280" w:lineRule="auto"/>
        <w:ind w:right="80"/>
        <w:jc w:val="both"/>
        <w:rPr>
          <w:sz w:val="20"/>
          <w:szCs w:val="20"/>
        </w:rPr>
      </w:pPr>
    </w:p>
    <w:p w:rsidR="0069506C" w:rsidRPr="009C04AF" w:rsidRDefault="0069506C">
      <w:pPr>
        <w:spacing w:line="19" w:lineRule="exact"/>
        <w:rPr>
          <w:sz w:val="20"/>
          <w:szCs w:val="20"/>
        </w:rPr>
      </w:pPr>
    </w:p>
    <w:p w:rsidR="0069506C" w:rsidRPr="009C04AF" w:rsidRDefault="00FF0D6B">
      <w:pPr>
        <w:spacing w:line="260" w:lineRule="auto"/>
        <w:ind w:right="60"/>
        <w:jc w:val="both"/>
        <w:rPr>
          <w:sz w:val="20"/>
          <w:szCs w:val="20"/>
        </w:rPr>
      </w:pPr>
      <w:r w:rsidRPr="009C04AF">
        <w:rPr>
          <w:rFonts w:ascii="Arial" w:eastAsia="Arial" w:hAnsi="Arial" w:cs="Arial"/>
          <w:sz w:val="20"/>
          <w:szCs w:val="20"/>
        </w:rPr>
        <w:t>Thus, through the full, weekly, flexi and occasional boarding offer, some 85% of the school undertake some kind of boarding; cared for by an increasing number of staff who live on site in a variety of accommodation: detached houses, staff who are resident in boarding Houses or who live in other accommodation within the main buildings.</w:t>
      </w:r>
    </w:p>
    <w:p w:rsidR="0069506C" w:rsidRPr="009C04AF" w:rsidRDefault="0069506C">
      <w:pPr>
        <w:spacing w:line="328" w:lineRule="exact"/>
        <w:rPr>
          <w:sz w:val="20"/>
          <w:szCs w:val="20"/>
        </w:rPr>
      </w:pPr>
    </w:p>
    <w:p w:rsidR="0069506C" w:rsidRPr="009C04AF" w:rsidRDefault="00FF0D6B">
      <w:pPr>
        <w:spacing w:line="264" w:lineRule="auto"/>
        <w:ind w:right="80"/>
        <w:jc w:val="both"/>
        <w:rPr>
          <w:sz w:val="20"/>
          <w:szCs w:val="20"/>
        </w:rPr>
      </w:pPr>
      <w:r w:rsidRPr="009C04AF">
        <w:rPr>
          <w:rFonts w:ascii="Arial" w:eastAsia="Arial" w:hAnsi="Arial" w:cs="Arial"/>
          <w:sz w:val="20"/>
          <w:szCs w:val="20"/>
        </w:rPr>
        <w:t xml:space="preserve">These are mostly majestic, Victorian buildings, a legacy of this being the final school created by the visionary Canon Nathaniel Woodard, whose mission was to educate the children of the growing middle classes at the end of the 19th Century. </w:t>
      </w:r>
      <w:proofErr w:type="gramStart"/>
      <w:r w:rsidRPr="009C04AF">
        <w:rPr>
          <w:rFonts w:ascii="Arial" w:eastAsia="Arial" w:hAnsi="Arial" w:cs="Arial"/>
          <w:sz w:val="20"/>
          <w:szCs w:val="20"/>
        </w:rPr>
        <w:t>At Worksop, he did so on a fine estate of some 300 acres that now also house an 18 hole golf course, a</w:t>
      </w:r>
      <w:r w:rsidR="00CA6988">
        <w:rPr>
          <w:rFonts w:ascii="Arial" w:eastAsia="Arial" w:hAnsi="Arial" w:cs="Arial"/>
          <w:sz w:val="20"/>
          <w:szCs w:val="20"/>
        </w:rPr>
        <w:t>n</w:t>
      </w:r>
      <w:r w:rsidRPr="009C04AF">
        <w:rPr>
          <w:rFonts w:ascii="Arial" w:eastAsia="Arial" w:hAnsi="Arial" w:cs="Arial"/>
          <w:sz w:val="20"/>
          <w:szCs w:val="20"/>
        </w:rPr>
        <w:t xml:space="preserve"> indoor swimming pool, a sports hall, tennis courts, netball courts, two Astroturf hockey pitches, an athletics track, four cricket pitches, six rugby pitches and two football pitches, a recently extended and refurbished fitness suite and sixth form centre.</w:t>
      </w:r>
      <w:proofErr w:type="gramEnd"/>
    </w:p>
    <w:p w:rsidR="0069506C" w:rsidRPr="009C04AF" w:rsidRDefault="0069506C">
      <w:pPr>
        <w:spacing w:line="335" w:lineRule="exact"/>
        <w:rPr>
          <w:sz w:val="20"/>
          <w:szCs w:val="20"/>
        </w:rPr>
      </w:pPr>
    </w:p>
    <w:p w:rsidR="0069506C" w:rsidRPr="009C04AF" w:rsidRDefault="00FF0D6B">
      <w:pPr>
        <w:spacing w:line="266" w:lineRule="auto"/>
        <w:jc w:val="both"/>
        <w:rPr>
          <w:sz w:val="20"/>
          <w:szCs w:val="20"/>
        </w:rPr>
      </w:pPr>
      <w:r w:rsidRPr="009C04AF">
        <w:rPr>
          <w:rFonts w:ascii="Arial" w:eastAsia="Arial" w:hAnsi="Arial" w:cs="Arial"/>
          <w:sz w:val="20"/>
          <w:szCs w:val="20"/>
        </w:rPr>
        <w:t xml:space="preserve">The school has a strong Christian ethos, but welcomes pupils from all faiths or those who have no faith at all; and of all the things the pupils take away from their time at the school, Chapel is one of the ones they recall most fondly. Staff </w:t>
      </w:r>
      <w:proofErr w:type="gramStart"/>
      <w:r w:rsidRPr="009C04AF">
        <w:rPr>
          <w:rFonts w:ascii="Arial" w:eastAsia="Arial" w:hAnsi="Arial" w:cs="Arial"/>
          <w:sz w:val="20"/>
          <w:szCs w:val="20"/>
        </w:rPr>
        <w:t>are expected</w:t>
      </w:r>
      <w:proofErr w:type="gramEnd"/>
      <w:r w:rsidRPr="009C04AF">
        <w:rPr>
          <w:rFonts w:ascii="Arial" w:eastAsia="Arial" w:hAnsi="Arial" w:cs="Arial"/>
          <w:sz w:val="20"/>
          <w:szCs w:val="20"/>
        </w:rPr>
        <w:t xml:space="preserve"> to attend services in the beautiful Chapel: an opportunity to reflect in what are otherwise busy lives. We have also recently undertaken work to define more sharply our Mission, our Motto, our Values and our Learner Profile, and candidates for interview should expect to demonstrate the inclusion of some aspect of these in the lesson they are asked to teach and other aspects of the recruitment and selection process. Upon appointment, staff </w:t>
      </w:r>
      <w:proofErr w:type="gramStart"/>
      <w:r w:rsidRPr="009C04AF">
        <w:rPr>
          <w:rFonts w:ascii="Arial" w:eastAsia="Arial" w:hAnsi="Arial" w:cs="Arial"/>
          <w:sz w:val="20"/>
          <w:szCs w:val="20"/>
        </w:rPr>
        <w:t>are expected</w:t>
      </w:r>
      <w:proofErr w:type="gramEnd"/>
      <w:r w:rsidRPr="009C04AF">
        <w:rPr>
          <w:rFonts w:ascii="Arial" w:eastAsia="Arial" w:hAnsi="Arial" w:cs="Arial"/>
          <w:sz w:val="20"/>
          <w:szCs w:val="20"/>
        </w:rPr>
        <w:t xml:space="preserve"> to uphold, support and develop these as they contribute to the life our community.</w:t>
      </w:r>
    </w:p>
    <w:p w:rsidR="0069506C" w:rsidRPr="009C04AF" w:rsidRDefault="0069506C">
      <w:pPr>
        <w:sectPr w:rsidR="0069506C" w:rsidRPr="009C04AF">
          <w:pgSz w:w="11900" w:h="16838"/>
          <w:pgMar w:top="1440" w:right="959" w:bottom="1440" w:left="780" w:header="0" w:footer="0" w:gutter="0"/>
          <w:cols w:space="720" w:equalWidth="0">
            <w:col w:w="10160"/>
          </w:cols>
        </w:sectPr>
      </w:pPr>
    </w:p>
    <w:p w:rsidR="0069506C" w:rsidRPr="009C04AF" w:rsidRDefault="00FF0D6B">
      <w:pPr>
        <w:rPr>
          <w:sz w:val="20"/>
          <w:szCs w:val="20"/>
        </w:rPr>
      </w:pPr>
      <w:bookmarkStart w:id="2" w:name="page3"/>
      <w:bookmarkEnd w:id="2"/>
      <w:r w:rsidRPr="009C04AF">
        <w:rPr>
          <w:rFonts w:ascii="Georgia" w:eastAsia="Georgia" w:hAnsi="Georgia" w:cs="Georgia"/>
          <w:b/>
          <w:bCs/>
          <w:sz w:val="36"/>
          <w:szCs w:val="36"/>
        </w:rPr>
        <w:lastRenderedPageBreak/>
        <w:t>Our Value System</w:t>
      </w:r>
    </w:p>
    <w:p w:rsidR="0069506C" w:rsidRPr="009C04AF" w:rsidRDefault="0069506C">
      <w:pPr>
        <w:spacing w:line="200" w:lineRule="exact"/>
        <w:rPr>
          <w:sz w:val="20"/>
          <w:szCs w:val="20"/>
        </w:rPr>
      </w:pPr>
    </w:p>
    <w:p w:rsidR="0069506C" w:rsidRPr="009C04AF" w:rsidRDefault="0069506C">
      <w:pPr>
        <w:spacing w:line="263" w:lineRule="exact"/>
        <w:rPr>
          <w:sz w:val="20"/>
          <w:szCs w:val="20"/>
        </w:rPr>
      </w:pPr>
    </w:p>
    <w:p w:rsidR="0069506C" w:rsidRPr="009C04AF" w:rsidRDefault="00FF0D6B">
      <w:pPr>
        <w:spacing w:line="233" w:lineRule="auto"/>
        <w:jc w:val="both"/>
        <w:rPr>
          <w:sz w:val="20"/>
          <w:szCs w:val="20"/>
        </w:rPr>
      </w:pPr>
      <w:r w:rsidRPr="009C04AF">
        <w:rPr>
          <w:rFonts w:ascii="Arial" w:eastAsia="Arial" w:hAnsi="Arial" w:cs="Arial"/>
          <w:sz w:val="20"/>
          <w:szCs w:val="20"/>
        </w:rPr>
        <w:t>A golden thread that links from our school motto, right through to our pupil charter - our value system is a way of life. From the way we recruit, to the business decisions we make, teaching styles to personal development reviews, our value system is a blueprint for the way we behave and the vision we have for our pupils.</w:t>
      </w:r>
    </w:p>
    <w:p w:rsidR="0069506C" w:rsidRPr="009C04AF" w:rsidRDefault="00907A5C">
      <w:pPr>
        <w:spacing w:line="20" w:lineRule="exact"/>
        <w:rPr>
          <w:sz w:val="20"/>
          <w:szCs w:val="20"/>
        </w:rPr>
      </w:pPr>
      <w:r>
        <w:rPr>
          <w:noProof/>
          <w:sz w:val="20"/>
          <w:szCs w:val="20"/>
        </w:rPr>
        <w:drawing>
          <wp:anchor distT="0" distB="0" distL="114300" distR="114300" simplePos="0" relativeHeight="251664384" behindDoc="1" locked="0" layoutInCell="1" allowOverlap="1">
            <wp:simplePos x="0" y="0"/>
            <wp:positionH relativeFrom="column">
              <wp:posOffset>57150</wp:posOffset>
            </wp:positionH>
            <wp:positionV relativeFrom="paragraph">
              <wp:posOffset>398145</wp:posOffset>
            </wp:positionV>
            <wp:extent cx="6305550" cy="6405132"/>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5550" cy="6405132"/>
                    </a:xfrm>
                    <a:prstGeom prst="rect">
                      <a:avLst/>
                    </a:prstGeom>
                    <a:noFill/>
                  </pic:spPr>
                </pic:pic>
              </a:graphicData>
            </a:graphic>
            <wp14:sizeRelH relativeFrom="page">
              <wp14:pctWidth>0</wp14:pctWidth>
            </wp14:sizeRelH>
            <wp14:sizeRelV relativeFrom="page">
              <wp14:pctHeight>0</wp14:pctHeight>
            </wp14:sizeRelV>
          </wp:anchor>
        </w:drawing>
      </w:r>
    </w:p>
    <w:p w:rsidR="0069506C" w:rsidRPr="009C04AF" w:rsidRDefault="0069506C">
      <w:pPr>
        <w:sectPr w:rsidR="0069506C" w:rsidRPr="009C04AF">
          <w:pgSz w:w="11900" w:h="16838"/>
          <w:pgMar w:top="808" w:right="879" w:bottom="1440" w:left="780" w:header="0" w:footer="0" w:gutter="0"/>
          <w:cols w:space="720" w:equalWidth="0">
            <w:col w:w="10240"/>
          </w:cols>
        </w:sectPr>
      </w:pPr>
    </w:p>
    <w:p w:rsidR="0069506C" w:rsidRPr="009C04AF" w:rsidRDefault="00FF0D6B">
      <w:pPr>
        <w:spacing w:line="200" w:lineRule="exact"/>
        <w:rPr>
          <w:sz w:val="20"/>
          <w:szCs w:val="20"/>
        </w:rPr>
      </w:pPr>
      <w:bookmarkStart w:id="3" w:name="page4"/>
      <w:bookmarkEnd w:id="3"/>
      <w:r w:rsidRPr="009C04AF">
        <w:rPr>
          <w:noProof/>
          <w:sz w:val="20"/>
          <w:szCs w:val="20"/>
        </w:rPr>
        <w:lastRenderedPageBreak/>
        <w:drawing>
          <wp:anchor distT="0" distB="0" distL="114300" distR="114300" simplePos="0" relativeHeight="251655168" behindDoc="1" locked="0" layoutInCell="0" allowOverlap="1">
            <wp:simplePos x="0" y="0"/>
            <wp:positionH relativeFrom="page">
              <wp:posOffset>702310</wp:posOffset>
            </wp:positionH>
            <wp:positionV relativeFrom="page">
              <wp:posOffset>311785</wp:posOffset>
            </wp:positionV>
            <wp:extent cx="6010910" cy="28536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6010910" cy="2853690"/>
                    </a:xfrm>
                    <a:prstGeom prst="rect">
                      <a:avLst/>
                    </a:prstGeom>
                    <a:noFill/>
                  </pic:spPr>
                </pic:pic>
              </a:graphicData>
            </a:graphic>
          </wp:anchor>
        </w:drawing>
      </w: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FF0D6B">
      <w:pPr>
        <w:rPr>
          <w:sz w:val="20"/>
          <w:szCs w:val="20"/>
        </w:rPr>
      </w:pPr>
      <w:r w:rsidRPr="009C04AF">
        <w:rPr>
          <w:rFonts w:ascii="Georgia" w:eastAsia="Georgia" w:hAnsi="Georgia" w:cs="Georgia"/>
          <w:b/>
          <w:bCs/>
          <w:sz w:val="36"/>
          <w:szCs w:val="36"/>
        </w:rPr>
        <w:t>Where we are</w:t>
      </w:r>
    </w:p>
    <w:p w:rsidR="0069506C" w:rsidRPr="009C04AF" w:rsidRDefault="0069506C">
      <w:pPr>
        <w:spacing w:line="200" w:lineRule="exact"/>
        <w:rPr>
          <w:sz w:val="20"/>
          <w:szCs w:val="20"/>
        </w:rPr>
      </w:pPr>
    </w:p>
    <w:p w:rsidR="0069506C" w:rsidRPr="009C04AF" w:rsidRDefault="00FF0D6B">
      <w:pPr>
        <w:spacing w:line="235" w:lineRule="auto"/>
        <w:ind w:right="20"/>
        <w:jc w:val="both"/>
        <w:rPr>
          <w:sz w:val="20"/>
          <w:szCs w:val="20"/>
        </w:rPr>
      </w:pPr>
      <w:r w:rsidRPr="009C04AF">
        <w:rPr>
          <w:rFonts w:ascii="Arial" w:eastAsia="Arial" w:hAnsi="Arial" w:cs="Arial"/>
          <w:sz w:val="20"/>
          <w:szCs w:val="20"/>
        </w:rPr>
        <w:t>Set in 400 acres of stunning North Nottinghamshire woodland, Worksop College and Ranby House has the benefit of a sprawling campus, with some of the best facilities in the county. The major cities of Sheffield, Doncaster and Nottingham are an easily commutable distance and give the school a secure and rural feel, whilst enjoying a comfort-able proximity to city life.</w:t>
      </w:r>
    </w:p>
    <w:p w:rsidR="0069506C" w:rsidRPr="009C04AF" w:rsidRDefault="0069506C">
      <w:pPr>
        <w:spacing w:line="200" w:lineRule="exact"/>
        <w:rPr>
          <w:sz w:val="20"/>
          <w:szCs w:val="20"/>
        </w:rPr>
      </w:pPr>
    </w:p>
    <w:p w:rsidR="0069506C" w:rsidRPr="009C04AF" w:rsidRDefault="0069506C">
      <w:pPr>
        <w:spacing w:line="291" w:lineRule="exact"/>
        <w:rPr>
          <w:sz w:val="20"/>
          <w:szCs w:val="20"/>
        </w:rPr>
      </w:pPr>
    </w:p>
    <w:p w:rsidR="0069506C" w:rsidRDefault="00FF0D6B">
      <w:pPr>
        <w:spacing w:line="234" w:lineRule="auto"/>
        <w:jc w:val="both"/>
        <w:rPr>
          <w:rFonts w:ascii="Arial" w:eastAsia="Arial" w:hAnsi="Arial" w:cs="Arial"/>
          <w:sz w:val="20"/>
          <w:szCs w:val="20"/>
        </w:rPr>
      </w:pPr>
      <w:r w:rsidRPr="009C04AF">
        <w:rPr>
          <w:rFonts w:ascii="Arial" w:eastAsia="Arial" w:hAnsi="Arial" w:cs="Arial"/>
          <w:sz w:val="20"/>
          <w:szCs w:val="20"/>
        </w:rPr>
        <w:t xml:space="preserve">In addition, Worksop’s location on the edge of Clumber Park and with ease of access to the A1, M1 and East Coast mainline make it an ideal place to live and work. Major university cities Leeds and York </w:t>
      </w:r>
      <w:proofErr w:type="gramStart"/>
      <w:r w:rsidRPr="009C04AF">
        <w:rPr>
          <w:rFonts w:ascii="Arial" w:eastAsia="Arial" w:hAnsi="Arial" w:cs="Arial"/>
          <w:sz w:val="20"/>
          <w:szCs w:val="20"/>
        </w:rPr>
        <w:t>are easily accessed</w:t>
      </w:r>
      <w:proofErr w:type="gramEnd"/>
      <w:r w:rsidRPr="009C04AF">
        <w:rPr>
          <w:rFonts w:ascii="Arial" w:eastAsia="Arial" w:hAnsi="Arial" w:cs="Arial"/>
          <w:sz w:val="20"/>
          <w:szCs w:val="20"/>
        </w:rPr>
        <w:t xml:space="preserve"> by road or rail, as are Newcastle, Edinburgh or London, allowing for academic visits or personal enjoyment in the generous holidays. The Peaks, the Dales, even the Borders are also within easy reach.</w:t>
      </w:r>
    </w:p>
    <w:p w:rsidR="00105373" w:rsidRPr="009C04AF" w:rsidRDefault="00105373">
      <w:pPr>
        <w:spacing w:line="234" w:lineRule="auto"/>
        <w:jc w:val="both"/>
        <w:rPr>
          <w:sz w:val="20"/>
          <w:szCs w:val="20"/>
        </w:rPr>
      </w:pPr>
    </w:p>
    <w:p w:rsidR="0069506C" w:rsidRPr="009C04AF" w:rsidRDefault="0069506C">
      <w:pPr>
        <w:spacing w:line="200" w:lineRule="exact"/>
        <w:rPr>
          <w:sz w:val="20"/>
          <w:szCs w:val="20"/>
        </w:rPr>
      </w:pPr>
    </w:p>
    <w:p w:rsidR="0069506C" w:rsidRPr="00105373" w:rsidRDefault="00FF0D6B">
      <w:pPr>
        <w:rPr>
          <w:rFonts w:ascii="Georgia" w:eastAsia="Georgia" w:hAnsi="Georgia" w:cs="Georgia"/>
          <w:b/>
          <w:bCs/>
          <w:sz w:val="36"/>
          <w:szCs w:val="36"/>
        </w:rPr>
      </w:pPr>
      <w:r w:rsidRPr="00105373">
        <w:rPr>
          <w:rFonts w:ascii="Georgia" w:eastAsia="Georgia" w:hAnsi="Georgia" w:cs="Georgia"/>
          <w:b/>
          <w:bCs/>
          <w:sz w:val="36"/>
          <w:szCs w:val="36"/>
        </w:rPr>
        <w:t>Teaching at Worksop College</w:t>
      </w:r>
    </w:p>
    <w:p w:rsidR="00B45881" w:rsidRPr="009C04AF" w:rsidRDefault="00B45881">
      <w:pPr>
        <w:rPr>
          <w:sz w:val="20"/>
          <w:szCs w:val="20"/>
        </w:rPr>
      </w:pPr>
    </w:p>
    <w:p w:rsidR="0069506C" w:rsidRPr="009C04AF" w:rsidRDefault="0069506C">
      <w:pPr>
        <w:spacing w:line="100" w:lineRule="exact"/>
        <w:rPr>
          <w:sz w:val="20"/>
          <w:szCs w:val="20"/>
        </w:rPr>
      </w:pPr>
    </w:p>
    <w:p w:rsidR="009C04AF" w:rsidRPr="009C04AF" w:rsidRDefault="009C04AF" w:rsidP="009A5039">
      <w:pPr>
        <w:shd w:val="clear" w:color="auto" w:fill="FFFFFF"/>
        <w:jc w:val="both"/>
        <w:rPr>
          <w:rFonts w:ascii="Arial" w:eastAsia="Arial" w:hAnsi="Arial" w:cs="Arial"/>
          <w:sz w:val="20"/>
          <w:szCs w:val="20"/>
        </w:rPr>
      </w:pPr>
      <w:r w:rsidRPr="009C04AF">
        <w:rPr>
          <w:rFonts w:ascii="Arial" w:eastAsia="Arial" w:hAnsi="Arial" w:cs="Arial"/>
          <w:sz w:val="20"/>
          <w:szCs w:val="20"/>
        </w:rPr>
        <w:t>Worksop College is a non-academically selective school, priding itself on ‘value-added’ and the progress that children make – regardless of the level at which a pupil enters the school.</w:t>
      </w:r>
    </w:p>
    <w:p w:rsidR="009C04AF" w:rsidRPr="009C04AF" w:rsidRDefault="009C04AF" w:rsidP="009A5039">
      <w:pPr>
        <w:shd w:val="clear" w:color="auto" w:fill="FFFFFF"/>
        <w:jc w:val="both"/>
        <w:rPr>
          <w:rFonts w:ascii="Arial" w:eastAsia="Arial" w:hAnsi="Arial" w:cs="Arial"/>
          <w:sz w:val="20"/>
          <w:szCs w:val="20"/>
        </w:rPr>
      </w:pPr>
    </w:p>
    <w:p w:rsidR="009C04AF" w:rsidRPr="009C04AF" w:rsidRDefault="009C04AF" w:rsidP="009A5039">
      <w:pPr>
        <w:shd w:val="clear" w:color="auto" w:fill="FFFFFF"/>
        <w:ind w:left="284" w:hanging="284"/>
        <w:jc w:val="both"/>
        <w:rPr>
          <w:rFonts w:ascii="Arial" w:eastAsia="Arial" w:hAnsi="Arial" w:cs="Arial"/>
          <w:sz w:val="20"/>
          <w:szCs w:val="20"/>
        </w:rPr>
      </w:pPr>
      <w:r w:rsidRPr="009C04AF">
        <w:rPr>
          <w:rFonts w:ascii="Arial" w:eastAsia="Arial" w:hAnsi="Arial" w:cs="Arial"/>
          <w:sz w:val="20"/>
          <w:szCs w:val="20"/>
        </w:rPr>
        <w:t>   A friendly community with excellent relationships between teachers and pupils</w:t>
      </w:r>
    </w:p>
    <w:p w:rsidR="009A5039" w:rsidRDefault="009A5039" w:rsidP="009A5039">
      <w:pPr>
        <w:shd w:val="clear" w:color="auto" w:fill="FFFFFF"/>
        <w:ind w:left="284" w:hanging="284"/>
        <w:jc w:val="both"/>
        <w:rPr>
          <w:rFonts w:ascii="Arial" w:eastAsia="Arial" w:hAnsi="Arial" w:cs="Arial"/>
          <w:sz w:val="20"/>
          <w:szCs w:val="20"/>
        </w:rPr>
      </w:pPr>
      <w:r>
        <w:rPr>
          <w:rFonts w:ascii="Arial" w:eastAsia="Arial" w:hAnsi="Arial" w:cs="Arial"/>
          <w:sz w:val="20"/>
          <w:szCs w:val="20"/>
        </w:rPr>
        <w:t xml:space="preserve">  </w:t>
      </w:r>
      <w:r w:rsidR="00343A25">
        <w:rPr>
          <w:rFonts w:ascii="Arial" w:eastAsia="Arial" w:hAnsi="Arial" w:cs="Arial"/>
          <w:sz w:val="20"/>
          <w:szCs w:val="20"/>
        </w:rPr>
        <w:t xml:space="preserve"> </w:t>
      </w:r>
      <w:r w:rsidR="009C04AF" w:rsidRPr="009C04AF">
        <w:rPr>
          <w:rFonts w:ascii="Arial" w:eastAsia="Arial" w:hAnsi="Arial" w:cs="Arial"/>
          <w:sz w:val="20"/>
          <w:szCs w:val="20"/>
        </w:rPr>
        <w:t xml:space="preserve">Charming and well-mannered pupils who are willing to engage in and respond enthusiastically to a range of      </w:t>
      </w:r>
      <w:r w:rsidR="00105373">
        <w:rPr>
          <w:rFonts w:ascii="Arial" w:eastAsia="Arial" w:hAnsi="Arial" w:cs="Arial"/>
          <w:sz w:val="20"/>
          <w:szCs w:val="20"/>
        </w:rPr>
        <w:t xml:space="preserve">  </w:t>
      </w:r>
      <w:r>
        <w:rPr>
          <w:rFonts w:ascii="Arial" w:eastAsia="Arial" w:hAnsi="Arial" w:cs="Arial"/>
          <w:sz w:val="20"/>
          <w:szCs w:val="20"/>
        </w:rPr>
        <w:t xml:space="preserve">  </w:t>
      </w:r>
    </w:p>
    <w:p w:rsidR="009C04AF" w:rsidRPr="009C04AF" w:rsidRDefault="00A221F9" w:rsidP="009A5039">
      <w:pPr>
        <w:shd w:val="clear" w:color="auto" w:fill="FFFFFF"/>
        <w:jc w:val="both"/>
        <w:rPr>
          <w:rFonts w:ascii="Arial" w:eastAsia="Arial" w:hAnsi="Arial" w:cs="Arial"/>
          <w:sz w:val="20"/>
          <w:szCs w:val="20"/>
        </w:rPr>
      </w:pPr>
      <w:r>
        <w:rPr>
          <w:rFonts w:ascii="Arial" w:eastAsia="Arial" w:hAnsi="Arial" w:cs="Arial"/>
          <w:sz w:val="20"/>
          <w:szCs w:val="20"/>
        </w:rPr>
        <w:t xml:space="preserve">     </w:t>
      </w:r>
      <w:r w:rsidR="00343A25">
        <w:rPr>
          <w:rFonts w:ascii="Arial" w:eastAsia="Arial" w:hAnsi="Arial" w:cs="Arial"/>
          <w:sz w:val="20"/>
          <w:szCs w:val="20"/>
        </w:rPr>
        <w:t xml:space="preserve"> </w:t>
      </w:r>
      <w:proofErr w:type="gramStart"/>
      <w:r w:rsidR="009C04AF" w:rsidRPr="009C04AF">
        <w:rPr>
          <w:rFonts w:ascii="Arial" w:eastAsia="Arial" w:hAnsi="Arial" w:cs="Arial"/>
          <w:sz w:val="20"/>
          <w:szCs w:val="20"/>
        </w:rPr>
        <w:t>learning</w:t>
      </w:r>
      <w:proofErr w:type="gramEnd"/>
      <w:r w:rsidR="009C04AF" w:rsidRPr="009C04AF">
        <w:rPr>
          <w:rFonts w:ascii="Arial" w:eastAsia="Arial" w:hAnsi="Arial" w:cs="Arial"/>
          <w:sz w:val="20"/>
          <w:szCs w:val="20"/>
        </w:rPr>
        <w:t xml:space="preserve"> activities</w:t>
      </w:r>
    </w:p>
    <w:p w:rsidR="009C04AF" w:rsidRPr="009C04AF" w:rsidRDefault="00343A25" w:rsidP="009A5039">
      <w:pPr>
        <w:shd w:val="clear" w:color="auto" w:fill="FFFFFF"/>
        <w:ind w:left="284" w:hanging="284"/>
        <w:jc w:val="both"/>
        <w:rPr>
          <w:rFonts w:ascii="Arial" w:eastAsia="Arial" w:hAnsi="Arial" w:cs="Arial"/>
          <w:sz w:val="20"/>
          <w:szCs w:val="20"/>
        </w:rPr>
      </w:pPr>
      <w:r>
        <w:rPr>
          <w:rFonts w:ascii="Arial" w:eastAsia="Arial" w:hAnsi="Arial" w:cs="Arial"/>
          <w:sz w:val="20"/>
          <w:szCs w:val="20"/>
        </w:rPr>
        <w:t xml:space="preserve">   </w:t>
      </w:r>
      <w:r w:rsidR="009C04AF" w:rsidRPr="009C04AF">
        <w:rPr>
          <w:rFonts w:ascii="Arial" w:eastAsia="Arial" w:hAnsi="Arial" w:cs="Arial"/>
          <w:sz w:val="20"/>
          <w:szCs w:val="20"/>
        </w:rPr>
        <w:t>Small classes</w:t>
      </w:r>
    </w:p>
    <w:p w:rsidR="009C04AF" w:rsidRPr="009C04AF" w:rsidRDefault="009C04AF" w:rsidP="009A5039">
      <w:pPr>
        <w:shd w:val="clear" w:color="auto" w:fill="FFFFFF"/>
        <w:ind w:left="284" w:hanging="284"/>
        <w:jc w:val="both"/>
        <w:rPr>
          <w:rFonts w:ascii="Arial" w:eastAsia="Arial" w:hAnsi="Arial" w:cs="Arial"/>
          <w:sz w:val="20"/>
          <w:szCs w:val="20"/>
        </w:rPr>
      </w:pPr>
      <w:r w:rsidRPr="009C04AF">
        <w:rPr>
          <w:rFonts w:ascii="Arial" w:eastAsia="Arial" w:hAnsi="Arial" w:cs="Arial"/>
          <w:sz w:val="20"/>
          <w:szCs w:val="20"/>
        </w:rPr>
        <w:t>   Autonomy for teachers and, significantly, for Heads of Departments</w:t>
      </w:r>
    </w:p>
    <w:p w:rsidR="009C04AF" w:rsidRPr="009C04AF" w:rsidRDefault="009C04AF" w:rsidP="009A5039">
      <w:pPr>
        <w:shd w:val="clear" w:color="auto" w:fill="FFFFFF"/>
        <w:ind w:left="284" w:hanging="284"/>
        <w:jc w:val="both"/>
        <w:rPr>
          <w:rFonts w:ascii="Arial" w:eastAsia="Arial" w:hAnsi="Arial" w:cs="Arial"/>
          <w:sz w:val="20"/>
          <w:szCs w:val="20"/>
        </w:rPr>
      </w:pPr>
      <w:r w:rsidRPr="009C04AF">
        <w:rPr>
          <w:rFonts w:ascii="Arial" w:eastAsia="Arial" w:hAnsi="Arial" w:cs="Arial"/>
          <w:sz w:val="20"/>
          <w:szCs w:val="20"/>
        </w:rPr>
        <w:t>   Support for further personal and professional development</w:t>
      </w:r>
    </w:p>
    <w:p w:rsidR="009C04AF" w:rsidRPr="009C04AF" w:rsidRDefault="009C04AF" w:rsidP="009A5039">
      <w:pPr>
        <w:shd w:val="clear" w:color="auto" w:fill="FFFFFF"/>
        <w:ind w:left="284" w:hanging="284"/>
        <w:jc w:val="both"/>
        <w:rPr>
          <w:rFonts w:ascii="Arial" w:eastAsia="Arial" w:hAnsi="Arial" w:cs="Arial"/>
          <w:sz w:val="20"/>
          <w:szCs w:val="20"/>
        </w:rPr>
      </w:pPr>
      <w:r w:rsidRPr="009C04AF">
        <w:rPr>
          <w:rFonts w:ascii="Arial" w:eastAsia="Arial" w:hAnsi="Arial" w:cs="Arial"/>
          <w:sz w:val="20"/>
          <w:szCs w:val="20"/>
        </w:rPr>
        <w:t>   Confident, forward-looking management and Governors</w:t>
      </w:r>
    </w:p>
    <w:p w:rsidR="0069506C" w:rsidRPr="009C04AF" w:rsidRDefault="0069506C" w:rsidP="009A5039">
      <w:pPr>
        <w:spacing w:line="318" w:lineRule="exact"/>
        <w:jc w:val="both"/>
        <w:rPr>
          <w:sz w:val="20"/>
          <w:szCs w:val="20"/>
        </w:rPr>
      </w:pPr>
    </w:p>
    <w:p w:rsidR="0069506C" w:rsidRPr="008107F3" w:rsidRDefault="00FF0D6B" w:rsidP="009A5039">
      <w:pPr>
        <w:rPr>
          <w:rFonts w:ascii="Georgia" w:hAnsi="Georgia"/>
          <w:sz w:val="20"/>
          <w:szCs w:val="20"/>
        </w:rPr>
      </w:pPr>
      <w:r w:rsidRPr="008107F3">
        <w:rPr>
          <w:rFonts w:ascii="Georgia" w:eastAsia="Arial" w:hAnsi="Georgia" w:cs="Arial"/>
          <w:b/>
          <w:bCs/>
          <w:iCs/>
          <w:sz w:val="20"/>
          <w:szCs w:val="20"/>
        </w:rPr>
        <w:t>Pastoral care</w:t>
      </w:r>
    </w:p>
    <w:p w:rsidR="0069506C" w:rsidRPr="009C04AF" w:rsidRDefault="0069506C" w:rsidP="009A5039">
      <w:pPr>
        <w:spacing w:line="134" w:lineRule="exact"/>
        <w:jc w:val="both"/>
        <w:rPr>
          <w:sz w:val="20"/>
          <w:szCs w:val="20"/>
        </w:rPr>
      </w:pPr>
    </w:p>
    <w:p w:rsidR="0069506C" w:rsidRPr="009C04AF" w:rsidRDefault="00FF0D6B" w:rsidP="009A5039">
      <w:pPr>
        <w:spacing w:line="232" w:lineRule="auto"/>
        <w:jc w:val="both"/>
        <w:rPr>
          <w:sz w:val="20"/>
          <w:szCs w:val="20"/>
        </w:rPr>
      </w:pPr>
      <w:r w:rsidRPr="009C04AF">
        <w:rPr>
          <w:rFonts w:ascii="Arial" w:eastAsia="Arial" w:hAnsi="Arial" w:cs="Arial"/>
          <w:sz w:val="20"/>
          <w:szCs w:val="20"/>
        </w:rPr>
        <w:t xml:space="preserve">In addition to the academic role, every teacher at Worksop </w:t>
      </w:r>
      <w:proofErr w:type="gramStart"/>
      <w:r w:rsidRPr="009C04AF">
        <w:rPr>
          <w:rFonts w:ascii="Arial" w:eastAsia="Arial" w:hAnsi="Arial" w:cs="Arial"/>
          <w:sz w:val="20"/>
          <w:szCs w:val="20"/>
        </w:rPr>
        <w:t>is</w:t>
      </w:r>
      <w:r w:rsidR="009C04AF">
        <w:rPr>
          <w:rFonts w:ascii="Arial" w:eastAsia="Arial" w:hAnsi="Arial" w:cs="Arial"/>
          <w:sz w:val="20"/>
          <w:szCs w:val="20"/>
        </w:rPr>
        <w:t xml:space="preserve"> </w:t>
      </w:r>
      <w:r w:rsidRPr="009C04AF">
        <w:rPr>
          <w:rFonts w:ascii="Arial" w:eastAsia="Arial" w:hAnsi="Arial" w:cs="Arial"/>
          <w:sz w:val="20"/>
          <w:szCs w:val="20"/>
        </w:rPr>
        <w:t>expected</w:t>
      </w:r>
      <w:proofErr w:type="gramEnd"/>
      <w:r w:rsidRPr="009C04AF">
        <w:rPr>
          <w:rFonts w:ascii="Arial" w:eastAsia="Arial" w:hAnsi="Arial" w:cs="Arial"/>
          <w:sz w:val="20"/>
          <w:szCs w:val="20"/>
        </w:rPr>
        <w:t xml:space="preserve"> to contribute fully to the wider aspects of education. Worksop College is renowned for the quality of its pastoral care and all teachers </w:t>
      </w:r>
      <w:proofErr w:type="gramStart"/>
      <w:r w:rsidRPr="009C04AF">
        <w:rPr>
          <w:rFonts w:ascii="Arial" w:eastAsia="Arial" w:hAnsi="Arial" w:cs="Arial"/>
          <w:sz w:val="20"/>
          <w:szCs w:val="20"/>
        </w:rPr>
        <w:t>are attached</w:t>
      </w:r>
      <w:proofErr w:type="gramEnd"/>
      <w:r w:rsidRPr="009C04AF">
        <w:rPr>
          <w:rFonts w:ascii="Arial" w:eastAsia="Arial" w:hAnsi="Arial" w:cs="Arial"/>
          <w:sz w:val="20"/>
          <w:szCs w:val="20"/>
        </w:rPr>
        <w:t xml:space="preserve"> to one of the eight boarding or day houses.</w:t>
      </w:r>
    </w:p>
    <w:p w:rsidR="0069506C" w:rsidRPr="009C04AF" w:rsidRDefault="0069506C" w:rsidP="009A5039">
      <w:pPr>
        <w:spacing w:line="282" w:lineRule="exact"/>
        <w:jc w:val="both"/>
        <w:rPr>
          <w:sz w:val="20"/>
          <w:szCs w:val="20"/>
        </w:rPr>
      </w:pPr>
    </w:p>
    <w:p w:rsidR="0069506C" w:rsidRPr="008107F3" w:rsidRDefault="00FF0D6B" w:rsidP="009A5039">
      <w:pPr>
        <w:jc w:val="both"/>
        <w:rPr>
          <w:rFonts w:ascii="Georgia" w:hAnsi="Georgia"/>
          <w:sz w:val="20"/>
          <w:szCs w:val="20"/>
        </w:rPr>
      </w:pPr>
      <w:r w:rsidRPr="008107F3">
        <w:rPr>
          <w:rFonts w:ascii="Georgia" w:eastAsia="Arial" w:hAnsi="Georgia" w:cs="Arial"/>
          <w:b/>
          <w:bCs/>
          <w:iCs/>
          <w:sz w:val="20"/>
          <w:szCs w:val="20"/>
        </w:rPr>
        <w:t>Extra-curricular</w:t>
      </w:r>
    </w:p>
    <w:p w:rsidR="0069506C" w:rsidRPr="009C04AF" w:rsidRDefault="0069506C" w:rsidP="009A5039">
      <w:pPr>
        <w:spacing w:line="131" w:lineRule="exact"/>
        <w:jc w:val="both"/>
        <w:rPr>
          <w:sz w:val="20"/>
          <w:szCs w:val="20"/>
        </w:rPr>
      </w:pPr>
    </w:p>
    <w:p w:rsidR="0069506C" w:rsidRPr="009C04AF" w:rsidRDefault="00FF0D6B" w:rsidP="009A5039">
      <w:pPr>
        <w:spacing w:line="234" w:lineRule="auto"/>
        <w:jc w:val="both"/>
        <w:rPr>
          <w:sz w:val="20"/>
          <w:szCs w:val="20"/>
        </w:rPr>
      </w:pPr>
      <w:r w:rsidRPr="009C04AF">
        <w:rPr>
          <w:rFonts w:ascii="Arial" w:eastAsia="Arial" w:hAnsi="Arial" w:cs="Arial"/>
          <w:sz w:val="20"/>
          <w:szCs w:val="20"/>
        </w:rPr>
        <w:t xml:space="preserve">All members of staff at Worksop </w:t>
      </w:r>
      <w:proofErr w:type="gramStart"/>
      <w:r w:rsidRPr="009C04AF">
        <w:rPr>
          <w:rFonts w:ascii="Arial" w:eastAsia="Arial" w:hAnsi="Arial" w:cs="Arial"/>
          <w:sz w:val="20"/>
          <w:szCs w:val="20"/>
        </w:rPr>
        <w:t>are expected</w:t>
      </w:r>
      <w:proofErr w:type="gramEnd"/>
      <w:r w:rsidRPr="009C04AF">
        <w:rPr>
          <w:rFonts w:ascii="Arial" w:eastAsia="Arial" w:hAnsi="Arial" w:cs="Arial"/>
          <w:sz w:val="20"/>
          <w:szCs w:val="20"/>
        </w:rPr>
        <w:t xml:space="preserve"> to play a full part in extra-curricular activities. These embrace a full range of sports, music, societies, expeditions, drama, many forms of art and technology, CCF, voluntary service, and a wide range of hobbies.</w:t>
      </w:r>
    </w:p>
    <w:p w:rsidR="008107F3" w:rsidRDefault="008107F3" w:rsidP="009A5039">
      <w:pPr>
        <w:jc w:val="both"/>
      </w:pPr>
    </w:p>
    <w:p w:rsidR="008107F3" w:rsidRPr="009C04AF" w:rsidRDefault="008107F3">
      <w:pPr>
        <w:sectPr w:rsidR="008107F3" w:rsidRPr="009C04AF">
          <w:pgSz w:w="11900" w:h="16838"/>
          <w:pgMar w:top="1440" w:right="779" w:bottom="863" w:left="760" w:header="0" w:footer="0" w:gutter="0"/>
          <w:cols w:space="720" w:equalWidth="0">
            <w:col w:w="10360"/>
          </w:cols>
        </w:sectPr>
      </w:pPr>
    </w:p>
    <w:p w:rsidR="0069506C" w:rsidRPr="009C04AF" w:rsidRDefault="00FF0D6B">
      <w:pPr>
        <w:spacing w:line="200" w:lineRule="exact"/>
        <w:rPr>
          <w:sz w:val="20"/>
          <w:szCs w:val="20"/>
        </w:rPr>
      </w:pPr>
      <w:bookmarkStart w:id="4" w:name="page5"/>
      <w:bookmarkEnd w:id="4"/>
      <w:r w:rsidRPr="009C04AF">
        <w:rPr>
          <w:noProof/>
          <w:sz w:val="20"/>
          <w:szCs w:val="20"/>
        </w:rPr>
        <w:lastRenderedPageBreak/>
        <w:drawing>
          <wp:anchor distT="0" distB="0" distL="114300" distR="114300" simplePos="0" relativeHeight="251656192" behindDoc="1" locked="0" layoutInCell="0" allowOverlap="1">
            <wp:simplePos x="0" y="0"/>
            <wp:positionH relativeFrom="page">
              <wp:posOffset>981075</wp:posOffset>
            </wp:positionH>
            <wp:positionV relativeFrom="page">
              <wp:posOffset>457200</wp:posOffset>
            </wp:positionV>
            <wp:extent cx="5676900" cy="27717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extLst/>
                    </a:blip>
                    <a:srcRect/>
                    <a:stretch>
                      <a:fillRect/>
                    </a:stretch>
                  </pic:blipFill>
                  <pic:spPr bwMode="auto">
                    <a:xfrm>
                      <a:off x="0" y="0"/>
                      <a:ext cx="5676900" cy="2771775"/>
                    </a:xfrm>
                    <a:prstGeom prst="rect">
                      <a:avLst/>
                    </a:prstGeom>
                    <a:noFill/>
                  </pic:spPr>
                </pic:pic>
              </a:graphicData>
            </a:graphic>
            <wp14:sizeRelH relativeFrom="margin">
              <wp14:pctWidth>0</wp14:pctWidth>
            </wp14:sizeRelH>
            <wp14:sizeRelV relativeFrom="margin">
              <wp14:pctHeight>0</wp14:pctHeight>
            </wp14:sizeRelV>
          </wp:anchor>
        </w:drawing>
      </w: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400" w:lineRule="exact"/>
        <w:rPr>
          <w:sz w:val="20"/>
          <w:szCs w:val="20"/>
        </w:rPr>
      </w:pPr>
    </w:p>
    <w:p w:rsidR="009C04AF" w:rsidRDefault="009C04AF">
      <w:pPr>
        <w:rPr>
          <w:rFonts w:ascii="Georgia" w:eastAsia="Georgia" w:hAnsi="Georgia" w:cs="Georgia"/>
          <w:b/>
          <w:bCs/>
          <w:sz w:val="36"/>
          <w:szCs w:val="36"/>
        </w:rPr>
      </w:pPr>
    </w:p>
    <w:p w:rsidR="008107F3" w:rsidRPr="00105373" w:rsidRDefault="00FF0D6B">
      <w:pPr>
        <w:rPr>
          <w:rFonts w:ascii="Georgia" w:eastAsia="Georgia" w:hAnsi="Georgia" w:cs="Georgia"/>
          <w:b/>
          <w:bCs/>
          <w:color w:val="2D2D2D"/>
          <w:sz w:val="36"/>
          <w:szCs w:val="36"/>
        </w:rPr>
      </w:pPr>
      <w:r w:rsidRPr="00105373">
        <w:rPr>
          <w:rFonts w:ascii="Georgia" w:eastAsia="Georgia" w:hAnsi="Georgia" w:cs="Georgia"/>
          <w:b/>
          <w:bCs/>
          <w:color w:val="2D2D2D"/>
          <w:sz w:val="36"/>
          <w:szCs w:val="36"/>
        </w:rPr>
        <w:t>The Role</w:t>
      </w:r>
    </w:p>
    <w:p w:rsidR="009C04AF" w:rsidRPr="009C04AF" w:rsidRDefault="009C04AF">
      <w:pPr>
        <w:rPr>
          <w:sz w:val="20"/>
          <w:szCs w:val="20"/>
        </w:rPr>
      </w:pPr>
    </w:p>
    <w:p w:rsidR="00BE0C35" w:rsidRPr="00DA5150" w:rsidRDefault="00BE0C35" w:rsidP="000E0308">
      <w:pPr>
        <w:tabs>
          <w:tab w:val="left" w:pos="540"/>
        </w:tabs>
        <w:autoSpaceDN w:val="0"/>
        <w:rPr>
          <w:rFonts w:ascii="Arial" w:eastAsia="Times New Roman" w:hAnsi="Arial" w:cs="Arial"/>
          <w:sz w:val="20"/>
          <w:szCs w:val="20"/>
        </w:rPr>
      </w:pPr>
    </w:p>
    <w:p w:rsidR="002340A4" w:rsidRPr="002340A4" w:rsidRDefault="002340A4" w:rsidP="002340A4">
      <w:pPr>
        <w:rPr>
          <w:rFonts w:ascii="Arial" w:eastAsia="Times New Roman" w:hAnsi="Arial" w:cs="Arial"/>
          <w:sz w:val="20"/>
          <w:szCs w:val="24"/>
        </w:rPr>
      </w:pPr>
      <w:r w:rsidRPr="002340A4">
        <w:rPr>
          <w:rFonts w:ascii="Arial" w:eastAsia="Times New Roman" w:hAnsi="Arial" w:cs="Arial"/>
          <w:sz w:val="20"/>
          <w:szCs w:val="24"/>
        </w:rPr>
        <w:t xml:space="preserve">To lead a high quality and vibrant Army Section within the School’s successful CCF Contingent. You are the key leader within the Army CCF team and are responsible for the planning and delivery of high quality training to the cadets within the section. </w:t>
      </w:r>
    </w:p>
    <w:p w:rsidR="000E0308" w:rsidRPr="000E0308" w:rsidRDefault="000E0308" w:rsidP="000E0308">
      <w:pPr>
        <w:pStyle w:val="List"/>
        <w:tabs>
          <w:tab w:val="num" w:pos="426"/>
        </w:tabs>
        <w:rPr>
          <w:rFonts w:ascii="Arial" w:hAnsi="Arial" w:cs="Arial"/>
        </w:rPr>
      </w:pPr>
    </w:p>
    <w:p w:rsidR="000E0308" w:rsidRPr="0062020B" w:rsidRDefault="000E0308" w:rsidP="000E0308">
      <w:pPr>
        <w:widowControl w:val="0"/>
        <w:spacing w:line="276" w:lineRule="auto"/>
        <w:jc w:val="both"/>
        <w:rPr>
          <w:rFonts w:ascii="Georgia" w:hAnsi="Georgia" w:cs="Arial"/>
          <w:b/>
          <w:sz w:val="20"/>
          <w:szCs w:val="20"/>
        </w:rPr>
      </w:pPr>
      <w:r w:rsidRPr="0062020B">
        <w:rPr>
          <w:rFonts w:ascii="Georgia" w:hAnsi="Georgia" w:cs="Arial"/>
          <w:b/>
          <w:sz w:val="20"/>
          <w:szCs w:val="20"/>
        </w:rPr>
        <w:t>Key Areas of Responsibility</w:t>
      </w:r>
    </w:p>
    <w:p w:rsidR="000E0308" w:rsidRPr="000E0308" w:rsidRDefault="000E0308" w:rsidP="00E0634F">
      <w:pPr>
        <w:widowControl w:val="0"/>
        <w:spacing w:line="276" w:lineRule="auto"/>
        <w:jc w:val="both"/>
        <w:rPr>
          <w:rFonts w:ascii="Arial" w:hAnsi="Arial" w:cs="Arial"/>
          <w:sz w:val="20"/>
          <w:szCs w:val="20"/>
        </w:rPr>
      </w:pPr>
    </w:p>
    <w:p w:rsidR="002340A4" w:rsidRPr="002340A4" w:rsidRDefault="002340A4" w:rsidP="002340A4">
      <w:pPr>
        <w:pStyle w:val="ListParagraph"/>
        <w:numPr>
          <w:ilvl w:val="0"/>
          <w:numId w:val="12"/>
        </w:numPr>
        <w:spacing w:after="160" w:line="259" w:lineRule="auto"/>
        <w:rPr>
          <w:rFonts w:ascii="Arial" w:eastAsia="Times New Roman" w:hAnsi="Arial" w:cs="Arial"/>
          <w:sz w:val="20"/>
          <w:szCs w:val="24"/>
        </w:rPr>
      </w:pPr>
      <w:r w:rsidRPr="002340A4">
        <w:rPr>
          <w:rFonts w:ascii="Arial" w:eastAsia="Times New Roman" w:hAnsi="Arial" w:cs="Arial"/>
          <w:sz w:val="20"/>
          <w:szCs w:val="24"/>
        </w:rPr>
        <w:t>Manage all correspondence (both ingoing and outgoing).</w:t>
      </w:r>
    </w:p>
    <w:p w:rsidR="002340A4" w:rsidRPr="002340A4" w:rsidRDefault="002340A4" w:rsidP="002340A4">
      <w:pPr>
        <w:pStyle w:val="ListParagraph"/>
        <w:numPr>
          <w:ilvl w:val="0"/>
          <w:numId w:val="12"/>
        </w:numPr>
        <w:spacing w:after="160" w:line="259" w:lineRule="auto"/>
        <w:rPr>
          <w:rFonts w:ascii="Arial" w:eastAsia="Times New Roman" w:hAnsi="Arial" w:cs="Arial"/>
          <w:sz w:val="20"/>
          <w:szCs w:val="24"/>
        </w:rPr>
      </w:pPr>
      <w:r w:rsidRPr="002340A4">
        <w:rPr>
          <w:rFonts w:ascii="Arial" w:eastAsia="Times New Roman" w:hAnsi="Arial" w:cs="Arial"/>
          <w:sz w:val="20"/>
          <w:szCs w:val="24"/>
        </w:rPr>
        <w:t xml:space="preserve">Maintain an up-to-date filing system. </w:t>
      </w:r>
    </w:p>
    <w:p w:rsidR="002340A4" w:rsidRPr="002340A4" w:rsidRDefault="002340A4" w:rsidP="002340A4">
      <w:pPr>
        <w:pStyle w:val="ListParagraph"/>
        <w:numPr>
          <w:ilvl w:val="0"/>
          <w:numId w:val="12"/>
        </w:numPr>
        <w:spacing w:after="160" w:line="259" w:lineRule="auto"/>
        <w:rPr>
          <w:rFonts w:ascii="Arial" w:eastAsia="Times New Roman" w:hAnsi="Arial" w:cs="Arial"/>
          <w:sz w:val="20"/>
          <w:szCs w:val="24"/>
        </w:rPr>
      </w:pPr>
      <w:r w:rsidRPr="002340A4">
        <w:rPr>
          <w:rFonts w:ascii="Arial" w:eastAsia="Times New Roman" w:hAnsi="Arial" w:cs="Arial"/>
          <w:sz w:val="20"/>
          <w:szCs w:val="24"/>
        </w:rPr>
        <w:t xml:space="preserve">Maintain the database and the Westminster account. </w:t>
      </w:r>
    </w:p>
    <w:p w:rsidR="002340A4" w:rsidRPr="002340A4" w:rsidRDefault="002340A4" w:rsidP="002340A4">
      <w:pPr>
        <w:pStyle w:val="ListParagraph"/>
        <w:numPr>
          <w:ilvl w:val="0"/>
          <w:numId w:val="11"/>
        </w:numPr>
        <w:spacing w:after="160" w:line="259" w:lineRule="auto"/>
        <w:rPr>
          <w:rFonts w:ascii="Arial" w:eastAsia="Times New Roman" w:hAnsi="Arial" w:cs="Arial"/>
          <w:sz w:val="20"/>
          <w:szCs w:val="24"/>
        </w:rPr>
      </w:pPr>
      <w:r w:rsidRPr="002340A4">
        <w:rPr>
          <w:rFonts w:ascii="Arial" w:eastAsia="Times New Roman" w:hAnsi="Arial" w:cs="Arial"/>
          <w:sz w:val="20"/>
          <w:szCs w:val="24"/>
        </w:rPr>
        <w:t xml:space="preserve">Production of all necessary paper work such as 5010C, CASPs and Med Plans. </w:t>
      </w:r>
    </w:p>
    <w:p w:rsidR="002340A4" w:rsidRPr="002340A4" w:rsidRDefault="002340A4" w:rsidP="002340A4">
      <w:pPr>
        <w:pStyle w:val="ListParagraph"/>
        <w:numPr>
          <w:ilvl w:val="0"/>
          <w:numId w:val="11"/>
        </w:numPr>
        <w:spacing w:after="160" w:line="259" w:lineRule="auto"/>
        <w:rPr>
          <w:rFonts w:ascii="Arial" w:eastAsia="Times New Roman" w:hAnsi="Arial" w:cs="Arial"/>
          <w:sz w:val="20"/>
          <w:szCs w:val="24"/>
        </w:rPr>
      </w:pPr>
      <w:r w:rsidRPr="002340A4">
        <w:rPr>
          <w:rFonts w:ascii="Arial" w:eastAsia="Times New Roman" w:hAnsi="Arial" w:cs="Arial"/>
          <w:sz w:val="20"/>
          <w:szCs w:val="24"/>
        </w:rPr>
        <w:t xml:space="preserve">Ensure that officers and instructors </w:t>
      </w:r>
      <w:proofErr w:type="gramStart"/>
      <w:r w:rsidRPr="002340A4">
        <w:rPr>
          <w:rFonts w:ascii="Arial" w:eastAsia="Times New Roman" w:hAnsi="Arial" w:cs="Arial"/>
          <w:sz w:val="20"/>
          <w:szCs w:val="24"/>
        </w:rPr>
        <w:t>are kept</w:t>
      </w:r>
      <w:proofErr w:type="gramEnd"/>
      <w:r w:rsidRPr="002340A4">
        <w:rPr>
          <w:rFonts w:ascii="Arial" w:eastAsia="Times New Roman" w:hAnsi="Arial" w:cs="Arial"/>
          <w:sz w:val="20"/>
          <w:szCs w:val="24"/>
        </w:rPr>
        <w:t xml:space="preserve"> abreast of the latest directives from MOD and outside agencies. </w:t>
      </w:r>
    </w:p>
    <w:p w:rsidR="002340A4" w:rsidRPr="002340A4" w:rsidRDefault="002340A4" w:rsidP="002340A4">
      <w:pPr>
        <w:pStyle w:val="ListParagraph"/>
        <w:numPr>
          <w:ilvl w:val="0"/>
          <w:numId w:val="11"/>
        </w:numPr>
        <w:spacing w:after="160" w:line="259" w:lineRule="auto"/>
        <w:rPr>
          <w:rFonts w:ascii="Arial" w:eastAsia="Times New Roman" w:hAnsi="Arial" w:cs="Arial"/>
          <w:sz w:val="20"/>
          <w:szCs w:val="24"/>
        </w:rPr>
      </w:pPr>
      <w:r w:rsidRPr="002340A4">
        <w:rPr>
          <w:rFonts w:ascii="Arial" w:eastAsia="Times New Roman" w:hAnsi="Arial" w:cs="Arial"/>
          <w:sz w:val="20"/>
          <w:szCs w:val="24"/>
        </w:rPr>
        <w:t xml:space="preserve">To collate all returns to RPOC in conjunction with the SSI. </w:t>
      </w:r>
    </w:p>
    <w:p w:rsidR="002340A4" w:rsidRPr="002340A4" w:rsidRDefault="002340A4" w:rsidP="002340A4">
      <w:pPr>
        <w:pStyle w:val="ListParagraph"/>
        <w:numPr>
          <w:ilvl w:val="0"/>
          <w:numId w:val="11"/>
        </w:numPr>
        <w:spacing w:after="160" w:line="259" w:lineRule="auto"/>
        <w:rPr>
          <w:rFonts w:ascii="Arial" w:eastAsia="Times New Roman" w:hAnsi="Arial" w:cs="Arial"/>
          <w:sz w:val="20"/>
          <w:szCs w:val="24"/>
        </w:rPr>
      </w:pPr>
      <w:r w:rsidRPr="002340A4">
        <w:rPr>
          <w:rFonts w:ascii="Arial" w:eastAsia="Times New Roman" w:hAnsi="Arial" w:cs="Arial"/>
          <w:sz w:val="20"/>
          <w:szCs w:val="24"/>
        </w:rPr>
        <w:t>To co-ordinate and organise attendance on military and adventure training courses for CFAVs and Cadets in conjunction with the Contingent Commander/SSI.</w:t>
      </w:r>
    </w:p>
    <w:p w:rsidR="002340A4" w:rsidRPr="002340A4" w:rsidRDefault="002340A4" w:rsidP="002340A4">
      <w:pPr>
        <w:pStyle w:val="ListParagraph"/>
        <w:numPr>
          <w:ilvl w:val="0"/>
          <w:numId w:val="11"/>
        </w:numPr>
        <w:spacing w:after="160" w:line="259" w:lineRule="auto"/>
        <w:rPr>
          <w:rFonts w:ascii="Arial" w:eastAsia="Times New Roman" w:hAnsi="Arial" w:cs="Arial"/>
          <w:sz w:val="20"/>
          <w:szCs w:val="24"/>
        </w:rPr>
      </w:pPr>
      <w:r w:rsidRPr="002340A4">
        <w:rPr>
          <w:rFonts w:ascii="Arial" w:eastAsia="Times New Roman" w:hAnsi="Arial" w:cs="Arial"/>
          <w:sz w:val="20"/>
          <w:szCs w:val="24"/>
        </w:rPr>
        <w:t xml:space="preserve">Maintain standards of discipline and dress within the CCF. </w:t>
      </w:r>
    </w:p>
    <w:p w:rsidR="002340A4" w:rsidRPr="002340A4" w:rsidRDefault="002340A4" w:rsidP="002340A4">
      <w:pPr>
        <w:pStyle w:val="ListParagraph"/>
        <w:numPr>
          <w:ilvl w:val="0"/>
          <w:numId w:val="11"/>
        </w:numPr>
        <w:spacing w:after="160" w:line="259" w:lineRule="auto"/>
        <w:rPr>
          <w:rFonts w:ascii="Arial" w:eastAsia="Times New Roman" w:hAnsi="Arial" w:cs="Arial"/>
          <w:sz w:val="20"/>
          <w:szCs w:val="24"/>
        </w:rPr>
      </w:pPr>
      <w:r w:rsidRPr="002340A4">
        <w:rPr>
          <w:rFonts w:ascii="Arial" w:eastAsia="Times New Roman" w:hAnsi="Arial" w:cs="Arial"/>
          <w:sz w:val="20"/>
          <w:szCs w:val="24"/>
        </w:rPr>
        <w:t xml:space="preserve">Follow the Colleges policies and procedures when carrying out your duties. </w:t>
      </w:r>
    </w:p>
    <w:p w:rsidR="000E0308" w:rsidRPr="000E0308" w:rsidRDefault="000E0308" w:rsidP="002340A4">
      <w:pPr>
        <w:widowControl w:val="0"/>
        <w:jc w:val="both"/>
        <w:rPr>
          <w:rFonts w:ascii="Arial" w:hAnsi="Arial" w:cs="Arial"/>
          <w:sz w:val="20"/>
          <w:szCs w:val="20"/>
        </w:rPr>
      </w:pPr>
    </w:p>
    <w:p w:rsidR="002340A4" w:rsidRPr="0062020B" w:rsidRDefault="002340A4" w:rsidP="002340A4">
      <w:pPr>
        <w:rPr>
          <w:rFonts w:ascii="Georgia" w:hAnsi="Georgia" w:cs="Arial"/>
          <w:b/>
          <w:sz w:val="20"/>
          <w:szCs w:val="20"/>
        </w:rPr>
      </w:pPr>
      <w:r w:rsidRPr="002340A4">
        <w:rPr>
          <w:rFonts w:ascii="Georgia" w:hAnsi="Georgia" w:cs="Arial"/>
          <w:b/>
          <w:sz w:val="20"/>
          <w:szCs w:val="20"/>
        </w:rPr>
        <w:t>Training, field days and Summer Camps</w:t>
      </w:r>
    </w:p>
    <w:p w:rsidR="002340A4" w:rsidRPr="002340A4" w:rsidRDefault="002340A4" w:rsidP="002340A4">
      <w:pPr>
        <w:rPr>
          <w:rFonts w:ascii="Arial" w:hAnsi="Arial" w:cs="Arial"/>
          <w:b/>
          <w:sz w:val="20"/>
          <w:szCs w:val="20"/>
        </w:rPr>
      </w:pPr>
    </w:p>
    <w:p w:rsidR="002340A4" w:rsidRPr="002340A4" w:rsidRDefault="002340A4" w:rsidP="002340A4">
      <w:pPr>
        <w:pStyle w:val="ListParagraph"/>
        <w:numPr>
          <w:ilvl w:val="0"/>
          <w:numId w:val="11"/>
        </w:numPr>
        <w:spacing w:after="160" w:line="259" w:lineRule="auto"/>
        <w:rPr>
          <w:rFonts w:ascii="Arial" w:eastAsia="Times New Roman" w:hAnsi="Arial" w:cs="Arial"/>
          <w:sz w:val="20"/>
          <w:szCs w:val="24"/>
        </w:rPr>
      </w:pPr>
      <w:r w:rsidRPr="002340A4">
        <w:rPr>
          <w:rFonts w:ascii="Arial" w:eastAsia="Times New Roman" w:hAnsi="Arial" w:cs="Arial"/>
          <w:sz w:val="20"/>
          <w:szCs w:val="24"/>
        </w:rPr>
        <w:t xml:space="preserve">Ensure that all necessary equipment is available for Parade Afternoon CCF training, field days, overnight exercises, courses and camps. </w:t>
      </w:r>
    </w:p>
    <w:p w:rsidR="002340A4" w:rsidRPr="002340A4" w:rsidRDefault="002340A4" w:rsidP="002340A4">
      <w:pPr>
        <w:pStyle w:val="ListParagraph"/>
        <w:numPr>
          <w:ilvl w:val="0"/>
          <w:numId w:val="11"/>
        </w:numPr>
        <w:spacing w:after="160" w:line="259" w:lineRule="auto"/>
        <w:rPr>
          <w:rFonts w:ascii="Arial" w:eastAsia="Times New Roman" w:hAnsi="Arial" w:cs="Arial"/>
          <w:sz w:val="20"/>
          <w:szCs w:val="24"/>
        </w:rPr>
      </w:pPr>
      <w:r w:rsidRPr="002340A4">
        <w:rPr>
          <w:rFonts w:ascii="Arial" w:eastAsia="Times New Roman" w:hAnsi="Arial" w:cs="Arial"/>
          <w:sz w:val="20"/>
          <w:szCs w:val="24"/>
        </w:rPr>
        <w:t xml:space="preserve">To liaise with Training Team Sgts and </w:t>
      </w:r>
      <w:proofErr w:type="spellStart"/>
      <w:r w:rsidRPr="002340A4">
        <w:rPr>
          <w:rFonts w:ascii="Arial" w:eastAsia="Times New Roman" w:hAnsi="Arial" w:cs="Arial"/>
          <w:sz w:val="20"/>
          <w:szCs w:val="24"/>
        </w:rPr>
        <w:t>Bde</w:t>
      </w:r>
      <w:proofErr w:type="spellEnd"/>
      <w:r w:rsidRPr="002340A4">
        <w:rPr>
          <w:rFonts w:ascii="Arial" w:eastAsia="Times New Roman" w:hAnsi="Arial" w:cs="Arial"/>
          <w:sz w:val="20"/>
          <w:szCs w:val="24"/>
        </w:rPr>
        <w:t xml:space="preserve"> Training Officer re visits and training. </w:t>
      </w:r>
    </w:p>
    <w:p w:rsidR="002340A4" w:rsidRPr="002340A4" w:rsidRDefault="002340A4" w:rsidP="002340A4">
      <w:pPr>
        <w:pStyle w:val="ListParagraph"/>
        <w:numPr>
          <w:ilvl w:val="0"/>
          <w:numId w:val="11"/>
        </w:numPr>
        <w:spacing w:after="160" w:line="259" w:lineRule="auto"/>
        <w:rPr>
          <w:rFonts w:ascii="Arial" w:eastAsia="Times New Roman" w:hAnsi="Arial" w:cs="Arial"/>
          <w:sz w:val="20"/>
          <w:szCs w:val="24"/>
        </w:rPr>
      </w:pPr>
      <w:r w:rsidRPr="002340A4">
        <w:rPr>
          <w:rFonts w:ascii="Arial" w:eastAsia="Times New Roman" w:hAnsi="Arial" w:cs="Arial"/>
          <w:sz w:val="20"/>
          <w:szCs w:val="24"/>
        </w:rPr>
        <w:t xml:space="preserve">In conjunction with the </w:t>
      </w:r>
      <w:proofErr w:type="gramStart"/>
      <w:r w:rsidRPr="002340A4">
        <w:rPr>
          <w:rFonts w:ascii="Arial" w:eastAsia="Times New Roman" w:hAnsi="Arial" w:cs="Arial"/>
          <w:sz w:val="20"/>
          <w:szCs w:val="24"/>
        </w:rPr>
        <w:t>SSI</w:t>
      </w:r>
      <w:proofErr w:type="gramEnd"/>
      <w:r w:rsidRPr="002340A4">
        <w:rPr>
          <w:rFonts w:ascii="Arial" w:eastAsia="Times New Roman" w:hAnsi="Arial" w:cs="Arial"/>
          <w:sz w:val="20"/>
          <w:szCs w:val="24"/>
        </w:rPr>
        <w:t xml:space="preserve"> complete all associated administration for the training programme as directed by the Contingent Commander. This will include bids for training facilities, stores, ordering equipment, transport, food and accommodation and attendance at camp and training area conferences as necessary. </w:t>
      </w:r>
    </w:p>
    <w:p w:rsidR="002340A4" w:rsidRPr="002340A4" w:rsidRDefault="002340A4" w:rsidP="002340A4">
      <w:pPr>
        <w:pStyle w:val="ListParagraph"/>
        <w:numPr>
          <w:ilvl w:val="0"/>
          <w:numId w:val="11"/>
        </w:numPr>
        <w:spacing w:after="160" w:line="259" w:lineRule="auto"/>
        <w:rPr>
          <w:rFonts w:ascii="Arial" w:eastAsia="Times New Roman" w:hAnsi="Arial" w:cs="Arial"/>
          <w:sz w:val="20"/>
          <w:szCs w:val="24"/>
        </w:rPr>
      </w:pPr>
      <w:r w:rsidRPr="002340A4">
        <w:rPr>
          <w:rFonts w:ascii="Arial" w:eastAsia="Times New Roman" w:hAnsi="Arial" w:cs="Arial"/>
          <w:sz w:val="20"/>
          <w:szCs w:val="24"/>
        </w:rPr>
        <w:t xml:space="preserve">Instruct and supervise CFAVs and Cadets as required to increase their knowledge of military matters. They will be encouraged to use their own skills and qualifications with special interest groups. </w:t>
      </w:r>
    </w:p>
    <w:p w:rsidR="002340A4" w:rsidRPr="002340A4" w:rsidRDefault="002340A4" w:rsidP="002340A4">
      <w:pPr>
        <w:pStyle w:val="ListParagraph"/>
        <w:numPr>
          <w:ilvl w:val="0"/>
          <w:numId w:val="11"/>
        </w:numPr>
        <w:spacing w:after="160" w:line="259" w:lineRule="auto"/>
        <w:rPr>
          <w:rFonts w:ascii="Arial" w:eastAsia="Times New Roman" w:hAnsi="Arial" w:cs="Arial"/>
          <w:sz w:val="20"/>
          <w:szCs w:val="24"/>
        </w:rPr>
      </w:pPr>
      <w:r w:rsidRPr="002340A4">
        <w:rPr>
          <w:rFonts w:ascii="Arial" w:eastAsia="Times New Roman" w:hAnsi="Arial" w:cs="Arial"/>
          <w:sz w:val="20"/>
          <w:szCs w:val="24"/>
        </w:rPr>
        <w:t xml:space="preserve">In conjunction with the Contingent Commander and SSI Prepare Risk Assessments and Exercise Action Safety Plans needed for contingent training and take an active role in safety arrangements for all CCF activities in conjunction with the Contingent Commander. </w:t>
      </w:r>
    </w:p>
    <w:p w:rsidR="002340A4" w:rsidRPr="002340A4" w:rsidRDefault="002340A4" w:rsidP="002340A4">
      <w:pPr>
        <w:pStyle w:val="ListParagraph"/>
        <w:numPr>
          <w:ilvl w:val="0"/>
          <w:numId w:val="11"/>
        </w:numPr>
        <w:spacing w:after="160" w:line="259" w:lineRule="auto"/>
        <w:rPr>
          <w:rFonts w:ascii="Arial" w:eastAsia="Times New Roman" w:hAnsi="Arial" w:cs="Arial"/>
          <w:sz w:val="20"/>
          <w:szCs w:val="24"/>
        </w:rPr>
      </w:pPr>
      <w:r w:rsidRPr="002340A4">
        <w:rPr>
          <w:rFonts w:ascii="Arial" w:eastAsia="Times New Roman" w:hAnsi="Arial" w:cs="Arial"/>
          <w:sz w:val="20"/>
          <w:szCs w:val="24"/>
        </w:rPr>
        <w:t>To update standing orders, regulations and training manuals etc.</w:t>
      </w:r>
    </w:p>
    <w:p w:rsidR="002340A4" w:rsidRPr="0062020B" w:rsidRDefault="002340A4" w:rsidP="0062020B">
      <w:pPr>
        <w:pStyle w:val="ListParagraph"/>
        <w:numPr>
          <w:ilvl w:val="0"/>
          <w:numId w:val="11"/>
        </w:numPr>
        <w:spacing w:after="160" w:line="259" w:lineRule="auto"/>
        <w:rPr>
          <w:rFonts w:ascii="Arial" w:eastAsia="Times New Roman" w:hAnsi="Arial" w:cs="Arial"/>
          <w:sz w:val="20"/>
          <w:szCs w:val="24"/>
        </w:rPr>
      </w:pPr>
      <w:r w:rsidRPr="002340A4">
        <w:rPr>
          <w:rFonts w:ascii="Arial" w:eastAsia="Times New Roman" w:hAnsi="Arial" w:cs="Arial"/>
          <w:sz w:val="20"/>
          <w:szCs w:val="24"/>
        </w:rPr>
        <w:lastRenderedPageBreak/>
        <w:t xml:space="preserve">Liaise with local units in order to create and develop good relationships allowing greater training opportunities and use of facilities and equipment. </w:t>
      </w:r>
    </w:p>
    <w:p w:rsidR="002340A4" w:rsidRPr="0062020B" w:rsidRDefault="002340A4" w:rsidP="002340A4">
      <w:pPr>
        <w:rPr>
          <w:rFonts w:ascii="Georgia" w:hAnsi="Georgia" w:cs="Arial"/>
          <w:b/>
          <w:sz w:val="20"/>
          <w:szCs w:val="20"/>
        </w:rPr>
      </w:pPr>
      <w:r w:rsidRPr="002340A4">
        <w:rPr>
          <w:rFonts w:ascii="Georgia" w:hAnsi="Georgia" w:cs="Arial"/>
          <w:b/>
          <w:sz w:val="20"/>
          <w:szCs w:val="20"/>
        </w:rPr>
        <w:t>Syllabus &amp; CPD</w:t>
      </w:r>
    </w:p>
    <w:p w:rsidR="0062020B" w:rsidRPr="002340A4" w:rsidRDefault="0062020B" w:rsidP="002340A4">
      <w:pPr>
        <w:rPr>
          <w:rFonts w:ascii="Arial" w:hAnsi="Arial" w:cs="Arial"/>
          <w:b/>
          <w:sz w:val="20"/>
          <w:szCs w:val="20"/>
        </w:rPr>
      </w:pPr>
    </w:p>
    <w:p w:rsidR="002340A4" w:rsidRPr="002340A4" w:rsidRDefault="002340A4" w:rsidP="0062020B">
      <w:pPr>
        <w:pStyle w:val="ListParagraph"/>
        <w:numPr>
          <w:ilvl w:val="0"/>
          <w:numId w:val="11"/>
        </w:numPr>
        <w:spacing w:after="160" w:line="259" w:lineRule="auto"/>
        <w:rPr>
          <w:rFonts w:ascii="Arial" w:eastAsia="Times New Roman" w:hAnsi="Arial" w:cs="Arial"/>
          <w:sz w:val="20"/>
          <w:szCs w:val="24"/>
        </w:rPr>
      </w:pPr>
      <w:r w:rsidRPr="002340A4">
        <w:rPr>
          <w:rFonts w:ascii="Arial" w:eastAsia="Times New Roman" w:hAnsi="Arial" w:cs="Arial"/>
          <w:sz w:val="20"/>
          <w:szCs w:val="24"/>
        </w:rPr>
        <w:t xml:space="preserve">To maintain an up-to-date but enjoyable and challenging training programme at all levels. </w:t>
      </w:r>
    </w:p>
    <w:p w:rsidR="002340A4" w:rsidRPr="002340A4" w:rsidRDefault="002340A4" w:rsidP="0062020B">
      <w:pPr>
        <w:pStyle w:val="ListParagraph"/>
        <w:numPr>
          <w:ilvl w:val="0"/>
          <w:numId w:val="11"/>
        </w:numPr>
        <w:spacing w:after="160" w:line="259" w:lineRule="auto"/>
        <w:rPr>
          <w:rFonts w:ascii="Arial" w:eastAsia="Times New Roman" w:hAnsi="Arial" w:cs="Arial"/>
          <w:sz w:val="20"/>
          <w:szCs w:val="24"/>
        </w:rPr>
      </w:pPr>
      <w:r w:rsidRPr="002340A4">
        <w:rPr>
          <w:rFonts w:ascii="Arial" w:eastAsia="Times New Roman" w:hAnsi="Arial" w:cs="Arial"/>
          <w:sz w:val="20"/>
          <w:szCs w:val="24"/>
        </w:rPr>
        <w:t xml:space="preserve">To update 5010C in conjunction with the training package delivered. </w:t>
      </w:r>
    </w:p>
    <w:p w:rsidR="002340A4" w:rsidRPr="002340A4" w:rsidRDefault="002340A4" w:rsidP="0062020B">
      <w:pPr>
        <w:pStyle w:val="ListParagraph"/>
        <w:numPr>
          <w:ilvl w:val="0"/>
          <w:numId w:val="11"/>
        </w:numPr>
        <w:spacing w:after="160" w:line="259" w:lineRule="auto"/>
        <w:rPr>
          <w:rFonts w:ascii="Arial" w:eastAsia="Times New Roman" w:hAnsi="Arial" w:cs="Arial"/>
          <w:sz w:val="20"/>
          <w:szCs w:val="24"/>
        </w:rPr>
      </w:pPr>
      <w:r w:rsidRPr="002340A4">
        <w:rPr>
          <w:rFonts w:ascii="Arial" w:eastAsia="Times New Roman" w:hAnsi="Arial" w:cs="Arial"/>
          <w:sz w:val="20"/>
          <w:szCs w:val="24"/>
        </w:rPr>
        <w:t>Have a sound working knowledge of Army Cadet Safety Management System (ACSMS).</w:t>
      </w:r>
    </w:p>
    <w:p w:rsidR="002340A4" w:rsidRPr="002340A4" w:rsidRDefault="002340A4" w:rsidP="0062020B">
      <w:pPr>
        <w:pStyle w:val="ListParagraph"/>
        <w:numPr>
          <w:ilvl w:val="0"/>
          <w:numId w:val="11"/>
        </w:numPr>
        <w:spacing w:after="160" w:line="259" w:lineRule="auto"/>
        <w:rPr>
          <w:rFonts w:ascii="Arial" w:eastAsia="Times New Roman" w:hAnsi="Arial" w:cs="Arial"/>
          <w:sz w:val="20"/>
          <w:szCs w:val="24"/>
        </w:rPr>
      </w:pPr>
      <w:r w:rsidRPr="002340A4">
        <w:rPr>
          <w:rFonts w:ascii="Arial" w:eastAsia="Times New Roman" w:hAnsi="Arial" w:cs="Arial"/>
          <w:sz w:val="20"/>
          <w:szCs w:val="24"/>
        </w:rPr>
        <w:t xml:space="preserve">Have the desire to increase the cadet experience at all levels within the contingent. </w:t>
      </w:r>
    </w:p>
    <w:p w:rsidR="002340A4" w:rsidRPr="002340A4" w:rsidRDefault="002340A4" w:rsidP="0062020B">
      <w:pPr>
        <w:pStyle w:val="ListParagraph"/>
        <w:numPr>
          <w:ilvl w:val="0"/>
          <w:numId w:val="11"/>
        </w:numPr>
        <w:spacing w:after="160" w:line="259" w:lineRule="auto"/>
        <w:rPr>
          <w:rFonts w:ascii="Arial" w:eastAsia="Times New Roman" w:hAnsi="Arial" w:cs="Arial"/>
          <w:sz w:val="20"/>
          <w:szCs w:val="24"/>
        </w:rPr>
      </w:pPr>
      <w:r w:rsidRPr="002340A4">
        <w:rPr>
          <w:rFonts w:ascii="Arial" w:eastAsia="Times New Roman" w:hAnsi="Arial" w:cs="Arial"/>
          <w:sz w:val="20"/>
          <w:szCs w:val="24"/>
        </w:rPr>
        <w:t xml:space="preserve">Establish an individual Development plan for the position within the Contingent and encourage officers within the section to develop their qualifications. </w:t>
      </w:r>
    </w:p>
    <w:p w:rsidR="002340A4" w:rsidRDefault="002340A4" w:rsidP="002340A4">
      <w:pPr>
        <w:rPr>
          <w:rFonts w:ascii="Georgia" w:hAnsi="Georgia" w:cs="Arial"/>
          <w:b/>
          <w:sz w:val="20"/>
          <w:szCs w:val="20"/>
        </w:rPr>
      </w:pPr>
      <w:r w:rsidRPr="002340A4">
        <w:rPr>
          <w:rFonts w:ascii="Georgia" w:hAnsi="Georgia" w:cs="Arial"/>
          <w:b/>
          <w:sz w:val="20"/>
          <w:szCs w:val="20"/>
        </w:rPr>
        <w:t>Logistics and Quartering</w:t>
      </w:r>
    </w:p>
    <w:p w:rsidR="0062020B" w:rsidRPr="002340A4" w:rsidRDefault="0062020B" w:rsidP="002340A4">
      <w:pPr>
        <w:rPr>
          <w:rFonts w:ascii="Georgia" w:hAnsi="Georgia" w:cs="Arial"/>
          <w:b/>
          <w:sz w:val="20"/>
          <w:szCs w:val="20"/>
        </w:rPr>
      </w:pPr>
    </w:p>
    <w:p w:rsidR="002340A4" w:rsidRPr="002340A4" w:rsidRDefault="002340A4" w:rsidP="002A08F6">
      <w:pPr>
        <w:pStyle w:val="ListParagraph"/>
        <w:numPr>
          <w:ilvl w:val="0"/>
          <w:numId w:val="11"/>
        </w:numPr>
        <w:spacing w:after="160" w:line="259" w:lineRule="auto"/>
        <w:rPr>
          <w:rFonts w:ascii="Arial" w:eastAsia="Times New Roman" w:hAnsi="Arial" w:cs="Arial"/>
          <w:sz w:val="20"/>
          <w:szCs w:val="24"/>
        </w:rPr>
      </w:pPr>
      <w:r w:rsidRPr="002340A4">
        <w:rPr>
          <w:rFonts w:ascii="Arial" w:eastAsia="Times New Roman" w:hAnsi="Arial" w:cs="Arial"/>
          <w:sz w:val="20"/>
          <w:szCs w:val="24"/>
        </w:rPr>
        <w:t xml:space="preserve">Liaise with the appropriate Army authorities and the SSI in respect of ordering, updating, writing-off equipment and other stores matters. </w:t>
      </w:r>
    </w:p>
    <w:p w:rsidR="002340A4" w:rsidRPr="002340A4" w:rsidRDefault="002340A4" w:rsidP="002A08F6">
      <w:pPr>
        <w:pStyle w:val="ListParagraph"/>
        <w:numPr>
          <w:ilvl w:val="0"/>
          <w:numId w:val="11"/>
        </w:numPr>
        <w:spacing w:after="160" w:line="259" w:lineRule="auto"/>
        <w:rPr>
          <w:rFonts w:ascii="Arial" w:eastAsia="Times New Roman" w:hAnsi="Arial" w:cs="Arial"/>
          <w:sz w:val="20"/>
          <w:szCs w:val="24"/>
        </w:rPr>
      </w:pPr>
      <w:r w:rsidRPr="002340A4">
        <w:rPr>
          <w:rFonts w:ascii="Arial" w:eastAsia="Times New Roman" w:hAnsi="Arial" w:cs="Arial"/>
          <w:sz w:val="20"/>
          <w:szCs w:val="24"/>
        </w:rPr>
        <w:t xml:space="preserve">In conjunction with the SSI record and control all clothing and equipment issues to all cadets and staff, including control and maintenance of clothing and equipment accounts, and billing for lost/damaged equipment as necessary. </w:t>
      </w:r>
    </w:p>
    <w:p w:rsidR="002340A4" w:rsidRPr="002340A4" w:rsidRDefault="002340A4" w:rsidP="002A08F6">
      <w:pPr>
        <w:pStyle w:val="ListParagraph"/>
        <w:numPr>
          <w:ilvl w:val="0"/>
          <w:numId w:val="11"/>
        </w:numPr>
        <w:spacing w:after="160" w:line="259" w:lineRule="auto"/>
        <w:rPr>
          <w:rFonts w:ascii="Arial" w:eastAsia="Times New Roman" w:hAnsi="Arial" w:cs="Arial"/>
          <w:sz w:val="20"/>
          <w:szCs w:val="24"/>
        </w:rPr>
      </w:pPr>
      <w:r w:rsidRPr="002340A4">
        <w:rPr>
          <w:rFonts w:ascii="Arial" w:eastAsia="Times New Roman" w:hAnsi="Arial" w:cs="Arial"/>
          <w:sz w:val="20"/>
          <w:szCs w:val="24"/>
        </w:rPr>
        <w:t xml:space="preserve">To purchase (with the Contingent Commander) and maintain items required for training. </w:t>
      </w:r>
    </w:p>
    <w:p w:rsidR="002340A4" w:rsidRDefault="002340A4" w:rsidP="002340A4">
      <w:pPr>
        <w:rPr>
          <w:rFonts w:ascii="Georgia" w:hAnsi="Georgia" w:cs="Arial"/>
          <w:b/>
          <w:sz w:val="20"/>
          <w:szCs w:val="20"/>
        </w:rPr>
      </w:pPr>
      <w:r w:rsidRPr="002340A4">
        <w:rPr>
          <w:rFonts w:ascii="Georgia" w:hAnsi="Georgia" w:cs="Arial"/>
          <w:b/>
          <w:sz w:val="20"/>
          <w:szCs w:val="20"/>
        </w:rPr>
        <w:t xml:space="preserve">Civil and Military Relations </w:t>
      </w:r>
    </w:p>
    <w:p w:rsidR="0062020B" w:rsidRPr="002340A4" w:rsidRDefault="0062020B" w:rsidP="002340A4">
      <w:pPr>
        <w:rPr>
          <w:rFonts w:ascii="Georgia" w:hAnsi="Georgia" w:cs="Arial"/>
          <w:b/>
          <w:sz w:val="20"/>
          <w:szCs w:val="20"/>
        </w:rPr>
      </w:pPr>
    </w:p>
    <w:p w:rsidR="002340A4" w:rsidRPr="002340A4" w:rsidRDefault="002340A4" w:rsidP="002340A4">
      <w:pPr>
        <w:numPr>
          <w:ilvl w:val="0"/>
          <w:numId w:val="11"/>
        </w:numPr>
        <w:contextualSpacing/>
        <w:rPr>
          <w:rFonts w:ascii="Arial" w:eastAsia="Times New Roman" w:hAnsi="Arial" w:cs="Arial"/>
          <w:sz w:val="20"/>
          <w:szCs w:val="24"/>
        </w:rPr>
      </w:pPr>
      <w:r w:rsidRPr="002340A4">
        <w:rPr>
          <w:rFonts w:ascii="Arial" w:eastAsia="Times New Roman" w:hAnsi="Arial" w:cs="Arial"/>
          <w:sz w:val="20"/>
          <w:szCs w:val="24"/>
        </w:rPr>
        <w:t>Take a key role in planning for the Contingent’s Biennial Inspection in conjunction with the Contingent Commander.</w:t>
      </w:r>
    </w:p>
    <w:p w:rsidR="002340A4" w:rsidRPr="002340A4" w:rsidRDefault="002340A4" w:rsidP="002340A4">
      <w:pPr>
        <w:numPr>
          <w:ilvl w:val="0"/>
          <w:numId w:val="11"/>
        </w:numPr>
        <w:contextualSpacing/>
        <w:rPr>
          <w:rFonts w:ascii="Arial" w:eastAsia="Times New Roman" w:hAnsi="Arial" w:cs="Arial"/>
          <w:sz w:val="20"/>
          <w:szCs w:val="24"/>
        </w:rPr>
      </w:pPr>
      <w:r w:rsidRPr="002340A4">
        <w:rPr>
          <w:rFonts w:ascii="Arial" w:eastAsia="Times New Roman" w:hAnsi="Arial" w:cs="Arial"/>
          <w:sz w:val="20"/>
          <w:szCs w:val="24"/>
        </w:rPr>
        <w:t>Promote the school to HM Armed Forces locally and nationally.</w:t>
      </w:r>
    </w:p>
    <w:p w:rsidR="002340A4" w:rsidRPr="002340A4" w:rsidRDefault="002340A4" w:rsidP="002340A4">
      <w:pPr>
        <w:numPr>
          <w:ilvl w:val="0"/>
          <w:numId w:val="11"/>
        </w:numPr>
        <w:contextualSpacing/>
        <w:rPr>
          <w:rFonts w:ascii="Arial" w:eastAsia="Times New Roman" w:hAnsi="Arial" w:cs="Arial"/>
          <w:sz w:val="20"/>
          <w:szCs w:val="24"/>
        </w:rPr>
      </w:pPr>
      <w:r w:rsidRPr="002340A4">
        <w:rPr>
          <w:rFonts w:ascii="Arial" w:eastAsia="Times New Roman" w:hAnsi="Arial" w:cs="Arial"/>
          <w:sz w:val="20"/>
          <w:szCs w:val="24"/>
        </w:rPr>
        <w:t>To undertake visits and journeys deemed appropriate by the Contingent Commander/Headmaster on contingent/school business.</w:t>
      </w:r>
    </w:p>
    <w:p w:rsidR="002340A4" w:rsidRPr="002340A4" w:rsidRDefault="002340A4" w:rsidP="002340A4">
      <w:pPr>
        <w:numPr>
          <w:ilvl w:val="0"/>
          <w:numId w:val="11"/>
        </w:numPr>
        <w:contextualSpacing/>
        <w:rPr>
          <w:rFonts w:ascii="Arial" w:eastAsia="Times New Roman" w:hAnsi="Arial" w:cs="Arial"/>
          <w:sz w:val="20"/>
          <w:szCs w:val="24"/>
        </w:rPr>
      </w:pPr>
      <w:r w:rsidRPr="002340A4">
        <w:rPr>
          <w:rFonts w:ascii="Arial" w:eastAsia="Times New Roman" w:hAnsi="Arial" w:cs="Arial"/>
          <w:sz w:val="20"/>
          <w:szCs w:val="24"/>
        </w:rPr>
        <w:t xml:space="preserve">To assist with the marketing of the CCF and </w:t>
      </w:r>
      <w:proofErr w:type="spellStart"/>
      <w:r w:rsidRPr="002340A4">
        <w:rPr>
          <w:rFonts w:ascii="Arial" w:eastAsia="Times New Roman" w:hAnsi="Arial" w:cs="Arial"/>
          <w:sz w:val="20"/>
          <w:szCs w:val="24"/>
        </w:rPr>
        <w:t>DofE</w:t>
      </w:r>
      <w:proofErr w:type="spellEnd"/>
      <w:r w:rsidRPr="002340A4">
        <w:rPr>
          <w:rFonts w:ascii="Arial" w:eastAsia="Times New Roman" w:hAnsi="Arial" w:cs="Arial"/>
          <w:sz w:val="20"/>
          <w:szCs w:val="24"/>
        </w:rPr>
        <w:t>.</w:t>
      </w:r>
    </w:p>
    <w:p w:rsidR="002340A4" w:rsidRDefault="002340A4" w:rsidP="002340A4">
      <w:pPr>
        <w:rPr>
          <w:rFonts w:ascii="Arial" w:hAnsi="Arial" w:cs="Arial"/>
          <w:b/>
          <w:sz w:val="20"/>
          <w:szCs w:val="20"/>
        </w:rPr>
      </w:pPr>
    </w:p>
    <w:p w:rsidR="002340A4" w:rsidRDefault="002340A4" w:rsidP="002340A4">
      <w:pPr>
        <w:rPr>
          <w:rFonts w:ascii="Georgia" w:hAnsi="Georgia" w:cs="Arial"/>
          <w:b/>
          <w:sz w:val="20"/>
          <w:szCs w:val="20"/>
        </w:rPr>
      </w:pPr>
      <w:r w:rsidRPr="002340A4">
        <w:rPr>
          <w:rFonts w:ascii="Georgia" w:hAnsi="Georgia" w:cs="Arial"/>
          <w:b/>
          <w:sz w:val="20"/>
          <w:szCs w:val="20"/>
        </w:rPr>
        <w:t xml:space="preserve">General </w:t>
      </w:r>
    </w:p>
    <w:p w:rsidR="0062020B" w:rsidRPr="002340A4" w:rsidRDefault="0062020B" w:rsidP="002340A4">
      <w:pPr>
        <w:rPr>
          <w:rFonts w:ascii="Georgia" w:hAnsi="Georgia" w:cs="Arial"/>
          <w:b/>
          <w:sz w:val="20"/>
          <w:szCs w:val="20"/>
        </w:rPr>
      </w:pPr>
    </w:p>
    <w:p w:rsidR="002340A4" w:rsidRPr="002340A4" w:rsidRDefault="002340A4" w:rsidP="002340A4">
      <w:pPr>
        <w:numPr>
          <w:ilvl w:val="0"/>
          <w:numId w:val="11"/>
        </w:numPr>
        <w:contextualSpacing/>
        <w:rPr>
          <w:rFonts w:ascii="Arial" w:eastAsia="Times New Roman" w:hAnsi="Arial" w:cs="Arial"/>
          <w:sz w:val="20"/>
          <w:szCs w:val="24"/>
        </w:rPr>
      </w:pPr>
      <w:r w:rsidRPr="002340A4">
        <w:rPr>
          <w:rFonts w:ascii="Arial" w:eastAsia="Times New Roman" w:hAnsi="Arial" w:cs="Arial"/>
          <w:sz w:val="20"/>
          <w:szCs w:val="24"/>
        </w:rPr>
        <w:t>Responsibilities carried out by all staff in the Colleges comply with the contract of employment.</w:t>
      </w:r>
    </w:p>
    <w:p w:rsidR="002340A4" w:rsidRDefault="002340A4" w:rsidP="002340A4">
      <w:pPr>
        <w:numPr>
          <w:ilvl w:val="0"/>
          <w:numId w:val="11"/>
        </w:numPr>
        <w:contextualSpacing/>
        <w:rPr>
          <w:rFonts w:ascii="Arial" w:eastAsia="Times New Roman" w:hAnsi="Arial" w:cs="Arial"/>
          <w:sz w:val="20"/>
          <w:szCs w:val="24"/>
        </w:rPr>
      </w:pPr>
      <w:r w:rsidRPr="002340A4">
        <w:rPr>
          <w:rFonts w:ascii="Arial" w:eastAsia="Times New Roman" w:hAnsi="Arial" w:cs="Arial"/>
          <w:sz w:val="20"/>
          <w:szCs w:val="24"/>
        </w:rPr>
        <w:t>To follow the colleges Safeguarding and Child Protection policies.</w:t>
      </w:r>
    </w:p>
    <w:p w:rsidR="002340A4" w:rsidRPr="002340A4" w:rsidRDefault="002340A4" w:rsidP="002340A4">
      <w:pPr>
        <w:ind w:left="720"/>
        <w:contextualSpacing/>
        <w:rPr>
          <w:rFonts w:ascii="Arial" w:eastAsia="Times New Roman" w:hAnsi="Arial" w:cs="Arial"/>
          <w:sz w:val="20"/>
          <w:szCs w:val="24"/>
        </w:rPr>
      </w:pPr>
    </w:p>
    <w:p w:rsidR="00A221F9" w:rsidRPr="008107F3" w:rsidRDefault="00A221F9" w:rsidP="002340A4">
      <w:pPr>
        <w:tabs>
          <w:tab w:val="left" w:pos="2088"/>
        </w:tabs>
        <w:jc w:val="both"/>
        <w:rPr>
          <w:rFonts w:ascii="Georgia" w:hAnsi="Georgia" w:cs="Arial"/>
          <w:b/>
          <w:sz w:val="20"/>
          <w:szCs w:val="20"/>
        </w:rPr>
      </w:pPr>
      <w:r w:rsidRPr="008107F3">
        <w:rPr>
          <w:rFonts w:ascii="Georgia" w:hAnsi="Georgia" w:cs="Arial"/>
          <w:b/>
          <w:sz w:val="20"/>
          <w:szCs w:val="20"/>
        </w:rPr>
        <w:t>Additional Responsibilities</w:t>
      </w:r>
    </w:p>
    <w:p w:rsidR="00A221F9" w:rsidRPr="00DA5150" w:rsidRDefault="00A221F9" w:rsidP="002340A4">
      <w:pPr>
        <w:tabs>
          <w:tab w:val="left" w:pos="2088"/>
        </w:tabs>
        <w:ind w:left="360"/>
        <w:jc w:val="both"/>
        <w:rPr>
          <w:rFonts w:ascii="Arial" w:hAnsi="Arial" w:cs="Arial"/>
          <w:b/>
          <w:caps/>
          <w:sz w:val="20"/>
          <w:szCs w:val="20"/>
        </w:rPr>
      </w:pPr>
      <w:r w:rsidRPr="00DA5150">
        <w:rPr>
          <w:rFonts w:ascii="Arial" w:hAnsi="Arial" w:cs="Arial"/>
          <w:b/>
          <w:caps/>
          <w:sz w:val="20"/>
          <w:szCs w:val="20"/>
        </w:rPr>
        <w:t xml:space="preserve"> </w:t>
      </w:r>
    </w:p>
    <w:p w:rsidR="00A221F9" w:rsidRPr="00DA5150" w:rsidRDefault="00A221F9" w:rsidP="002340A4">
      <w:pPr>
        <w:tabs>
          <w:tab w:val="left" w:pos="540"/>
        </w:tabs>
        <w:autoSpaceDN w:val="0"/>
        <w:jc w:val="both"/>
        <w:rPr>
          <w:rFonts w:ascii="Arial" w:eastAsia="Times New Roman" w:hAnsi="Arial" w:cs="Arial"/>
          <w:sz w:val="20"/>
          <w:szCs w:val="20"/>
        </w:rPr>
      </w:pPr>
      <w:r w:rsidRPr="00DA5150">
        <w:rPr>
          <w:rFonts w:ascii="Arial" w:eastAsia="Times New Roman" w:hAnsi="Arial" w:cs="Arial"/>
          <w:sz w:val="20"/>
          <w:szCs w:val="20"/>
        </w:rPr>
        <w:t xml:space="preserve">Successful candidates will be expected to undertake such additional responsibilities as </w:t>
      </w:r>
      <w:proofErr w:type="gramStart"/>
      <w:r w:rsidRPr="00DA5150">
        <w:rPr>
          <w:rFonts w:ascii="Arial" w:eastAsia="Times New Roman" w:hAnsi="Arial" w:cs="Arial"/>
          <w:sz w:val="20"/>
          <w:szCs w:val="20"/>
        </w:rPr>
        <w:t>may</w:t>
      </w:r>
      <w:proofErr w:type="gramEnd"/>
      <w:r w:rsidRPr="00DA5150">
        <w:rPr>
          <w:rFonts w:ascii="Arial" w:eastAsia="Times New Roman" w:hAnsi="Arial" w:cs="Arial"/>
          <w:sz w:val="20"/>
          <w:szCs w:val="20"/>
        </w:rPr>
        <w:t>, from time to time, be considered to be reasonable and required by the Headmaster.</w:t>
      </w:r>
    </w:p>
    <w:p w:rsidR="00A221F9" w:rsidRPr="009C04AF" w:rsidRDefault="00A221F9">
      <w:pPr>
        <w:sectPr w:rsidR="00A221F9" w:rsidRPr="009C04AF" w:rsidSect="009C04AF">
          <w:pgSz w:w="11900" w:h="16838"/>
          <w:pgMar w:top="1428" w:right="1039" w:bottom="1440" w:left="851" w:header="0" w:footer="0" w:gutter="0"/>
          <w:cols w:space="720" w:equalWidth="0">
            <w:col w:w="9729"/>
          </w:cols>
        </w:sectPr>
      </w:pPr>
    </w:p>
    <w:p w:rsidR="0069506C" w:rsidRPr="009C04AF" w:rsidRDefault="00FF0D6B">
      <w:pPr>
        <w:spacing w:line="200" w:lineRule="exact"/>
        <w:rPr>
          <w:sz w:val="20"/>
          <w:szCs w:val="20"/>
        </w:rPr>
      </w:pPr>
      <w:bookmarkStart w:id="5" w:name="page7"/>
      <w:bookmarkEnd w:id="5"/>
      <w:r w:rsidRPr="009C04AF">
        <w:rPr>
          <w:noProof/>
          <w:sz w:val="20"/>
          <w:szCs w:val="20"/>
        </w:rPr>
        <w:lastRenderedPageBreak/>
        <w:drawing>
          <wp:anchor distT="0" distB="0" distL="114300" distR="114300" simplePos="0" relativeHeight="251657216" behindDoc="1" locked="0" layoutInCell="0" allowOverlap="1">
            <wp:simplePos x="0" y="0"/>
            <wp:positionH relativeFrom="page">
              <wp:posOffset>736600</wp:posOffset>
            </wp:positionH>
            <wp:positionV relativeFrom="page">
              <wp:posOffset>556895</wp:posOffset>
            </wp:positionV>
            <wp:extent cx="6135370" cy="29279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6135370" cy="2927985"/>
                    </a:xfrm>
                    <a:prstGeom prst="rect">
                      <a:avLst/>
                    </a:prstGeom>
                    <a:noFill/>
                  </pic:spPr>
                </pic:pic>
              </a:graphicData>
            </a:graphic>
          </wp:anchor>
        </w:drawing>
      </w: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105373" w:rsidRDefault="00FF0D6B">
      <w:pPr>
        <w:rPr>
          <w:sz w:val="36"/>
          <w:szCs w:val="36"/>
        </w:rPr>
      </w:pPr>
      <w:r w:rsidRPr="00105373">
        <w:rPr>
          <w:rFonts w:ascii="Georgia" w:eastAsia="Georgia" w:hAnsi="Georgia" w:cs="Georgia"/>
          <w:b/>
          <w:bCs/>
          <w:sz w:val="36"/>
          <w:szCs w:val="36"/>
        </w:rPr>
        <w:t>The Benefits Package</w:t>
      </w:r>
    </w:p>
    <w:p w:rsidR="0069506C" w:rsidRPr="009C04AF" w:rsidRDefault="0069506C">
      <w:pPr>
        <w:spacing w:line="200" w:lineRule="exact"/>
        <w:rPr>
          <w:sz w:val="20"/>
          <w:szCs w:val="20"/>
        </w:rPr>
      </w:pPr>
    </w:p>
    <w:p w:rsidR="0069506C" w:rsidRPr="009C04AF" w:rsidRDefault="0069506C">
      <w:pPr>
        <w:spacing w:line="288" w:lineRule="exact"/>
        <w:rPr>
          <w:sz w:val="20"/>
          <w:szCs w:val="20"/>
        </w:rPr>
      </w:pPr>
    </w:p>
    <w:p w:rsidR="0069506C" w:rsidRDefault="00FF0D6B" w:rsidP="009A5039">
      <w:pPr>
        <w:spacing w:line="233" w:lineRule="auto"/>
        <w:jc w:val="both"/>
        <w:rPr>
          <w:rFonts w:ascii="Arial" w:eastAsia="Arial" w:hAnsi="Arial" w:cs="Arial"/>
          <w:sz w:val="20"/>
          <w:szCs w:val="20"/>
        </w:rPr>
      </w:pPr>
      <w:r w:rsidRPr="009C04AF">
        <w:rPr>
          <w:rFonts w:ascii="Arial" w:eastAsia="Arial" w:hAnsi="Arial" w:cs="Arial"/>
          <w:sz w:val="20"/>
          <w:szCs w:val="20"/>
        </w:rPr>
        <w:t>Working at Worksop is as much about a lifestyle choice as it is about pursuing a satisfying career path. The College has high expectations of its staff and therefore looks to reward them with an attractive benefits package, which includes:</w:t>
      </w:r>
    </w:p>
    <w:p w:rsidR="00CA6988" w:rsidRPr="009C04AF" w:rsidRDefault="00CA6988" w:rsidP="009A5039">
      <w:pPr>
        <w:spacing w:line="233" w:lineRule="auto"/>
        <w:jc w:val="both"/>
        <w:rPr>
          <w:sz w:val="20"/>
          <w:szCs w:val="20"/>
        </w:rPr>
      </w:pPr>
    </w:p>
    <w:p w:rsidR="0069506C" w:rsidRPr="009C04AF" w:rsidRDefault="0069506C" w:rsidP="009A5039">
      <w:pPr>
        <w:spacing w:line="62" w:lineRule="exact"/>
        <w:jc w:val="both"/>
        <w:rPr>
          <w:sz w:val="20"/>
          <w:szCs w:val="20"/>
        </w:rPr>
      </w:pPr>
    </w:p>
    <w:p w:rsidR="0069506C" w:rsidRPr="001062A2" w:rsidRDefault="00FF0D6B" w:rsidP="009A5039">
      <w:pPr>
        <w:pStyle w:val="ListParagraph"/>
        <w:numPr>
          <w:ilvl w:val="0"/>
          <w:numId w:val="7"/>
        </w:numPr>
        <w:jc w:val="both"/>
        <w:rPr>
          <w:sz w:val="20"/>
          <w:szCs w:val="20"/>
        </w:rPr>
      </w:pPr>
      <w:r w:rsidRPr="001062A2">
        <w:rPr>
          <w:rFonts w:ascii="Arial" w:eastAsia="Arial" w:hAnsi="Arial" w:cs="Arial"/>
          <w:sz w:val="20"/>
          <w:szCs w:val="20"/>
        </w:rPr>
        <w:t>Fee concessions for your children</w:t>
      </w:r>
    </w:p>
    <w:p w:rsidR="0069506C" w:rsidRPr="009C04AF" w:rsidRDefault="0069506C" w:rsidP="009A5039">
      <w:pPr>
        <w:spacing w:line="22" w:lineRule="exact"/>
        <w:jc w:val="both"/>
        <w:rPr>
          <w:sz w:val="20"/>
          <w:szCs w:val="20"/>
        </w:rPr>
      </w:pPr>
    </w:p>
    <w:p w:rsidR="0069506C" w:rsidRPr="00FF0D6B" w:rsidRDefault="00A221F9" w:rsidP="009A5039">
      <w:pPr>
        <w:pStyle w:val="ListParagraph"/>
        <w:numPr>
          <w:ilvl w:val="0"/>
          <w:numId w:val="7"/>
        </w:numPr>
        <w:spacing w:line="284" w:lineRule="auto"/>
        <w:ind w:right="65"/>
        <w:jc w:val="both"/>
        <w:rPr>
          <w:sz w:val="20"/>
          <w:szCs w:val="20"/>
        </w:rPr>
      </w:pPr>
      <w:r>
        <w:rPr>
          <w:rFonts w:ascii="Arial" w:eastAsia="Arial" w:hAnsi="Arial" w:cs="Arial"/>
          <w:sz w:val="20"/>
          <w:szCs w:val="20"/>
        </w:rPr>
        <w:t>Work place pension scheme</w:t>
      </w:r>
    </w:p>
    <w:p w:rsidR="0069506C" w:rsidRPr="009C04AF" w:rsidRDefault="0069506C" w:rsidP="009A5039">
      <w:pPr>
        <w:spacing w:line="46" w:lineRule="exact"/>
        <w:jc w:val="both"/>
        <w:rPr>
          <w:sz w:val="20"/>
          <w:szCs w:val="20"/>
        </w:rPr>
      </w:pPr>
    </w:p>
    <w:p w:rsidR="0069506C" w:rsidRPr="001062A2" w:rsidRDefault="00CA6988" w:rsidP="009A5039">
      <w:pPr>
        <w:pStyle w:val="ListParagraph"/>
        <w:numPr>
          <w:ilvl w:val="0"/>
          <w:numId w:val="7"/>
        </w:numPr>
        <w:jc w:val="both"/>
        <w:rPr>
          <w:sz w:val="20"/>
          <w:szCs w:val="20"/>
        </w:rPr>
      </w:pPr>
      <w:r>
        <w:rPr>
          <w:rFonts w:ascii="Arial" w:eastAsia="Arial" w:hAnsi="Arial" w:cs="Arial"/>
          <w:sz w:val="20"/>
          <w:szCs w:val="20"/>
        </w:rPr>
        <w:t>Resident</w:t>
      </w:r>
      <w:r w:rsidR="00FF0D6B" w:rsidRPr="001062A2">
        <w:rPr>
          <w:rFonts w:ascii="Arial" w:eastAsia="Arial" w:hAnsi="Arial" w:cs="Arial"/>
          <w:sz w:val="20"/>
          <w:szCs w:val="20"/>
        </w:rPr>
        <w:t xml:space="preserve"> Church of England Chaplain</w:t>
      </w:r>
    </w:p>
    <w:p w:rsidR="0069506C" w:rsidRPr="009C04AF" w:rsidRDefault="0069506C" w:rsidP="009A5039">
      <w:pPr>
        <w:spacing w:line="65" w:lineRule="exact"/>
        <w:jc w:val="both"/>
        <w:rPr>
          <w:sz w:val="20"/>
          <w:szCs w:val="20"/>
        </w:rPr>
      </w:pPr>
    </w:p>
    <w:p w:rsidR="00FF0D6B" w:rsidRPr="00FF0D6B" w:rsidRDefault="00FF0D6B" w:rsidP="009A5039">
      <w:pPr>
        <w:pStyle w:val="ListParagraph"/>
        <w:numPr>
          <w:ilvl w:val="0"/>
          <w:numId w:val="7"/>
        </w:numPr>
        <w:spacing w:line="284" w:lineRule="auto"/>
        <w:ind w:right="65"/>
        <w:jc w:val="both"/>
        <w:rPr>
          <w:sz w:val="20"/>
          <w:szCs w:val="20"/>
        </w:rPr>
      </w:pPr>
      <w:r w:rsidRPr="001062A2">
        <w:rPr>
          <w:rFonts w:ascii="Arial" w:eastAsia="Arial" w:hAnsi="Arial" w:cs="Arial"/>
          <w:sz w:val="20"/>
          <w:szCs w:val="20"/>
        </w:rPr>
        <w:t>Free lunch is provided when on duty; the College is known for its high quality</w:t>
      </w:r>
      <w:r>
        <w:rPr>
          <w:rFonts w:ascii="Arial" w:eastAsia="Arial" w:hAnsi="Arial" w:cs="Arial"/>
          <w:sz w:val="20"/>
          <w:szCs w:val="20"/>
        </w:rPr>
        <w:t xml:space="preserve"> </w:t>
      </w:r>
      <w:r w:rsidRPr="001062A2">
        <w:rPr>
          <w:rFonts w:ascii="Arial" w:eastAsia="Arial" w:hAnsi="Arial" w:cs="Arial"/>
          <w:sz w:val="20"/>
          <w:szCs w:val="20"/>
        </w:rPr>
        <w:t xml:space="preserve">catering </w:t>
      </w:r>
    </w:p>
    <w:p w:rsidR="0069506C" w:rsidRPr="001062A2" w:rsidRDefault="00FF0D6B" w:rsidP="009A5039">
      <w:pPr>
        <w:pStyle w:val="ListParagraph"/>
        <w:numPr>
          <w:ilvl w:val="0"/>
          <w:numId w:val="7"/>
        </w:numPr>
        <w:spacing w:line="284" w:lineRule="auto"/>
        <w:ind w:right="65"/>
        <w:jc w:val="both"/>
        <w:rPr>
          <w:sz w:val="20"/>
          <w:szCs w:val="20"/>
        </w:rPr>
      </w:pPr>
      <w:r w:rsidRPr="001062A2">
        <w:rPr>
          <w:rFonts w:ascii="Arial" w:eastAsia="Arial" w:hAnsi="Arial" w:cs="Arial"/>
          <w:sz w:val="20"/>
          <w:szCs w:val="20"/>
        </w:rPr>
        <w:t>Free tea and coffee are available throughout the working day</w:t>
      </w:r>
    </w:p>
    <w:p w:rsidR="0069506C" w:rsidRPr="009C04AF" w:rsidRDefault="0069506C" w:rsidP="009A5039">
      <w:pPr>
        <w:spacing w:line="14" w:lineRule="exact"/>
        <w:jc w:val="both"/>
        <w:rPr>
          <w:sz w:val="20"/>
          <w:szCs w:val="20"/>
        </w:rPr>
      </w:pPr>
    </w:p>
    <w:p w:rsidR="0069506C" w:rsidRPr="008107F3" w:rsidRDefault="00FF0D6B" w:rsidP="009A5039">
      <w:pPr>
        <w:pStyle w:val="ListParagraph"/>
        <w:numPr>
          <w:ilvl w:val="0"/>
          <w:numId w:val="7"/>
        </w:numPr>
        <w:jc w:val="both"/>
        <w:rPr>
          <w:sz w:val="20"/>
          <w:szCs w:val="20"/>
        </w:rPr>
        <w:sectPr w:rsidR="0069506C" w:rsidRPr="008107F3">
          <w:pgSz w:w="11900" w:h="16838"/>
          <w:pgMar w:top="1440" w:right="1319" w:bottom="1440" w:left="1160" w:header="0" w:footer="0" w:gutter="0"/>
          <w:cols w:space="720" w:equalWidth="0">
            <w:col w:w="9420"/>
          </w:cols>
        </w:sectPr>
      </w:pPr>
      <w:r w:rsidRPr="001062A2">
        <w:rPr>
          <w:rFonts w:ascii="Arial" w:eastAsia="Arial" w:hAnsi="Arial" w:cs="Arial"/>
          <w:sz w:val="20"/>
          <w:szCs w:val="20"/>
        </w:rPr>
        <w:t>Free on-site parking</w:t>
      </w:r>
    </w:p>
    <w:p w:rsidR="009A5039" w:rsidRDefault="009A5039">
      <w:pPr>
        <w:rPr>
          <w:rFonts w:ascii="Georgia" w:eastAsia="Georgia" w:hAnsi="Georgia" w:cs="Georgia"/>
          <w:b/>
          <w:bCs/>
          <w:sz w:val="36"/>
          <w:szCs w:val="36"/>
        </w:rPr>
      </w:pPr>
      <w:bookmarkStart w:id="6" w:name="page8"/>
      <w:bookmarkEnd w:id="6"/>
      <w:r w:rsidRPr="009C04AF">
        <w:rPr>
          <w:noProof/>
          <w:sz w:val="20"/>
          <w:szCs w:val="20"/>
        </w:rPr>
        <w:lastRenderedPageBreak/>
        <w:drawing>
          <wp:anchor distT="0" distB="0" distL="114300" distR="114300" simplePos="0" relativeHeight="251658240" behindDoc="1" locked="0" layoutInCell="0" allowOverlap="1">
            <wp:simplePos x="0" y="0"/>
            <wp:positionH relativeFrom="margin">
              <wp:posOffset>-53340</wp:posOffset>
            </wp:positionH>
            <wp:positionV relativeFrom="page">
              <wp:posOffset>533400</wp:posOffset>
            </wp:positionV>
            <wp:extent cx="6227445" cy="2825750"/>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clrChange>
                        <a:clrFrom>
                          <a:srgbClr val="FFFFFF"/>
                        </a:clrFrom>
                        <a:clrTo>
                          <a:srgbClr val="FFFFFF">
                            <a:alpha val="0"/>
                          </a:srgbClr>
                        </a:clrTo>
                      </a:clrChange>
                      <a:extLst/>
                    </a:blip>
                    <a:srcRect/>
                    <a:stretch>
                      <a:fillRect/>
                    </a:stretch>
                  </pic:blipFill>
                  <pic:spPr bwMode="auto">
                    <a:xfrm>
                      <a:off x="0" y="0"/>
                      <a:ext cx="6227445" cy="2825750"/>
                    </a:xfrm>
                    <a:prstGeom prst="rect">
                      <a:avLst/>
                    </a:prstGeom>
                    <a:noFill/>
                  </pic:spPr>
                </pic:pic>
              </a:graphicData>
            </a:graphic>
          </wp:anchor>
        </w:drawing>
      </w:r>
    </w:p>
    <w:p w:rsidR="009A5039" w:rsidRDefault="009A5039">
      <w:pPr>
        <w:rPr>
          <w:rFonts w:ascii="Georgia" w:eastAsia="Georgia" w:hAnsi="Georgia" w:cs="Georgia"/>
          <w:b/>
          <w:bCs/>
          <w:sz w:val="36"/>
          <w:szCs w:val="36"/>
        </w:rPr>
      </w:pPr>
    </w:p>
    <w:p w:rsidR="009A5039" w:rsidRDefault="009A5039">
      <w:pPr>
        <w:rPr>
          <w:rFonts w:ascii="Georgia" w:eastAsia="Georgia" w:hAnsi="Georgia" w:cs="Georgia"/>
          <w:b/>
          <w:bCs/>
          <w:sz w:val="36"/>
          <w:szCs w:val="36"/>
        </w:rPr>
      </w:pPr>
    </w:p>
    <w:p w:rsidR="009A5039" w:rsidRDefault="009A5039">
      <w:pPr>
        <w:rPr>
          <w:rFonts w:ascii="Georgia" w:eastAsia="Georgia" w:hAnsi="Georgia" w:cs="Georgia"/>
          <w:b/>
          <w:bCs/>
          <w:sz w:val="36"/>
          <w:szCs w:val="36"/>
        </w:rPr>
      </w:pPr>
    </w:p>
    <w:p w:rsidR="009A5039" w:rsidRDefault="009A5039">
      <w:pPr>
        <w:rPr>
          <w:rFonts w:ascii="Georgia" w:eastAsia="Georgia" w:hAnsi="Georgia" w:cs="Georgia"/>
          <w:b/>
          <w:bCs/>
          <w:sz w:val="36"/>
          <w:szCs w:val="36"/>
        </w:rPr>
      </w:pPr>
    </w:p>
    <w:p w:rsidR="009A5039" w:rsidRDefault="009A5039">
      <w:pPr>
        <w:rPr>
          <w:rFonts w:ascii="Georgia" w:eastAsia="Georgia" w:hAnsi="Georgia" w:cs="Georgia"/>
          <w:b/>
          <w:bCs/>
          <w:sz w:val="36"/>
          <w:szCs w:val="36"/>
        </w:rPr>
      </w:pPr>
    </w:p>
    <w:p w:rsidR="009A5039" w:rsidRDefault="009A5039">
      <w:pPr>
        <w:rPr>
          <w:rFonts w:ascii="Georgia" w:eastAsia="Georgia" w:hAnsi="Georgia" w:cs="Georgia"/>
          <w:b/>
          <w:bCs/>
          <w:sz w:val="36"/>
          <w:szCs w:val="36"/>
        </w:rPr>
      </w:pPr>
    </w:p>
    <w:p w:rsidR="009A5039" w:rsidRDefault="009A5039">
      <w:pPr>
        <w:rPr>
          <w:rFonts w:ascii="Georgia" w:eastAsia="Georgia" w:hAnsi="Georgia" w:cs="Georgia"/>
          <w:b/>
          <w:bCs/>
          <w:sz w:val="36"/>
          <w:szCs w:val="36"/>
        </w:rPr>
      </w:pPr>
    </w:p>
    <w:p w:rsidR="009A5039" w:rsidRDefault="009A5039">
      <w:pPr>
        <w:rPr>
          <w:rFonts w:ascii="Georgia" w:eastAsia="Georgia" w:hAnsi="Georgia" w:cs="Georgia"/>
          <w:b/>
          <w:bCs/>
          <w:sz w:val="36"/>
          <w:szCs w:val="36"/>
        </w:rPr>
      </w:pPr>
    </w:p>
    <w:p w:rsidR="009A5039" w:rsidRDefault="009A5039">
      <w:pPr>
        <w:rPr>
          <w:rFonts w:ascii="Georgia" w:eastAsia="Georgia" w:hAnsi="Georgia" w:cs="Georgia"/>
          <w:b/>
          <w:bCs/>
          <w:sz w:val="36"/>
          <w:szCs w:val="36"/>
        </w:rPr>
      </w:pPr>
    </w:p>
    <w:p w:rsidR="009A5039" w:rsidRDefault="009A5039">
      <w:pPr>
        <w:rPr>
          <w:rFonts w:ascii="Georgia" w:eastAsia="Georgia" w:hAnsi="Georgia" w:cs="Georgia"/>
          <w:b/>
          <w:bCs/>
          <w:sz w:val="36"/>
          <w:szCs w:val="36"/>
        </w:rPr>
      </w:pPr>
    </w:p>
    <w:p w:rsidR="0069506C" w:rsidRPr="009C04AF" w:rsidRDefault="00FF0D6B">
      <w:pPr>
        <w:rPr>
          <w:sz w:val="20"/>
          <w:szCs w:val="20"/>
        </w:rPr>
      </w:pPr>
      <w:r w:rsidRPr="009C04AF">
        <w:rPr>
          <w:rFonts w:ascii="Georgia" w:eastAsia="Georgia" w:hAnsi="Georgia" w:cs="Georgia"/>
          <w:b/>
          <w:bCs/>
          <w:sz w:val="36"/>
          <w:szCs w:val="36"/>
        </w:rPr>
        <w:t>Statutory requirements &amp; equal opportunities</w:t>
      </w:r>
    </w:p>
    <w:p w:rsidR="0069506C" w:rsidRPr="009C04AF" w:rsidRDefault="0069506C">
      <w:pPr>
        <w:spacing w:line="200" w:lineRule="exact"/>
        <w:rPr>
          <w:sz w:val="20"/>
          <w:szCs w:val="20"/>
        </w:rPr>
      </w:pPr>
    </w:p>
    <w:p w:rsidR="0069506C" w:rsidRPr="009C04AF" w:rsidRDefault="0069506C">
      <w:pPr>
        <w:spacing w:line="257" w:lineRule="exact"/>
        <w:rPr>
          <w:sz w:val="20"/>
          <w:szCs w:val="20"/>
        </w:rPr>
      </w:pPr>
    </w:p>
    <w:p w:rsidR="0069506C" w:rsidRPr="00105373" w:rsidRDefault="00FF0D6B">
      <w:pPr>
        <w:rPr>
          <w:rFonts w:ascii="Georgia" w:eastAsia="Arial" w:hAnsi="Georgia" w:cs="Arial"/>
          <w:b/>
          <w:bCs/>
          <w:sz w:val="20"/>
          <w:szCs w:val="20"/>
        </w:rPr>
      </w:pPr>
      <w:r w:rsidRPr="00105373">
        <w:rPr>
          <w:rFonts w:ascii="Georgia" w:eastAsia="Arial" w:hAnsi="Georgia" w:cs="Arial"/>
          <w:b/>
          <w:bCs/>
          <w:sz w:val="20"/>
          <w:szCs w:val="20"/>
        </w:rPr>
        <w:t>Safeguarding &amp; Child Protection</w:t>
      </w:r>
    </w:p>
    <w:p w:rsidR="001062A2" w:rsidRPr="009C04AF" w:rsidRDefault="001062A2">
      <w:pPr>
        <w:rPr>
          <w:sz w:val="20"/>
          <w:szCs w:val="20"/>
        </w:rPr>
      </w:pPr>
    </w:p>
    <w:p w:rsidR="0069506C" w:rsidRPr="009C04AF" w:rsidRDefault="0069506C">
      <w:pPr>
        <w:spacing w:line="20" w:lineRule="exact"/>
        <w:rPr>
          <w:sz w:val="20"/>
          <w:szCs w:val="20"/>
        </w:rPr>
      </w:pPr>
    </w:p>
    <w:p w:rsidR="0069506C" w:rsidRDefault="00FF0D6B">
      <w:pPr>
        <w:spacing w:line="235" w:lineRule="auto"/>
        <w:jc w:val="both"/>
        <w:rPr>
          <w:rFonts w:ascii="Arial" w:eastAsia="Arial" w:hAnsi="Arial" w:cs="Arial"/>
          <w:sz w:val="20"/>
          <w:szCs w:val="20"/>
        </w:rPr>
      </w:pPr>
      <w:r w:rsidRPr="009C04AF">
        <w:rPr>
          <w:rFonts w:ascii="Arial" w:eastAsia="Arial" w:hAnsi="Arial" w:cs="Arial"/>
          <w:sz w:val="20"/>
          <w:szCs w:val="20"/>
        </w:rPr>
        <w:t>For this post must be willing to undergo child protection screening, including, but not limited to, reference checks with previous employers, prohibition checks and a criminal record check via the Applicants Disclosure and Barring Service (including Barred List Check). All offers of employment are conditional upon the satisfactory outcome of child protection screening checks.</w:t>
      </w:r>
    </w:p>
    <w:p w:rsidR="0069506C" w:rsidRPr="009C04AF" w:rsidRDefault="0069506C">
      <w:pPr>
        <w:spacing w:line="229" w:lineRule="exact"/>
        <w:rPr>
          <w:sz w:val="20"/>
          <w:szCs w:val="20"/>
        </w:rPr>
      </w:pPr>
    </w:p>
    <w:p w:rsidR="0069506C" w:rsidRPr="00105373" w:rsidRDefault="00FF0D6B">
      <w:pPr>
        <w:rPr>
          <w:rFonts w:ascii="Georgia" w:eastAsia="Arial" w:hAnsi="Georgia" w:cs="Arial"/>
          <w:b/>
          <w:bCs/>
          <w:sz w:val="20"/>
          <w:szCs w:val="20"/>
        </w:rPr>
      </w:pPr>
      <w:r w:rsidRPr="00105373">
        <w:rPr>
          <w:rFonts w:ascii="Georgia" w:eastAsia="Arial" w:hAnsi="Georgia" w:cs="Arial"/>
          <w:b/>
          <w:bCs/>
          <w:sz w:val="20"/>
          <w:szCs w:val="20"/>
        </w:rPr>
        <w:t>Disclosures</w:t>
      </w:r>
    </w:p>
    <w:p w:rsidR="001062A2" w:rsidRPr="009C04AF" w:rsidRDefault="001062A2">
      <w:pPr>
        <w:rPr>
          <w:sz w:val="20"/>
          <w:szCs w:val="20"/>
        </w:rPr>
      </w:pPr>
    </w:p>
    <w:p w:rsidR="0069506C" w:rsidRPr="009C04AF" w:rsidRDefault="0069506C">
      <w:pPr>
        <w:spacing w:line="20" w:lineRule="exact"/>
        <w:rPr>
          <w:sz w:val="20"/>
          <w:szCs w:val="20"/>
        </w:rPr>
      </w:pPr>
    </w:p>
    <w:p w:rsidR="0069506C" w:rsidRDefault="00FF0D6B">
      <w:pPr>
        <w:spacing w:line="235" w:lineRule="auto"/>
        <w:jc w:val="both"/>
        <w:rPr>
          <w:rFonts w:ascii="Arial" w:eastAsia="Arial" w:hAnsi="Arial" w:cs="Arial"/>
          <w:sz w:val="20"/>
          <w:szCs w:val="20"/>
        </w:rPr>
      </w:pPr>
      <w:r w:rsidRPr="009C04AF">
        <w:rPr>
          <w:rFonts w:ascii="Arial" w:eastAsia="Arial" w:hAnsi="Arial" w:cs="Arial"/>
          <w:sz w:val="20"/>
          <w:szCs w:val="20"/>
        </w:rPr>
        <w:t xml:space="preserve">We will appoint, train, develop and promote </w:t>
      </w:r>
      <w:proofErr w:type="gramStart"/>
      <w:r w:rsidRPr="009C04AF">
        <w:rPr>
          <w:rFonts w:ascii="Arial" w:eastAsia="Arial" w:hAnsi="Arial" w:cs="Arial"/>
          <w:sz w:val="20"/>
          <w:szCs w:val="20"/>
        </w:rPr>
        <w:t>on the basis of</w:t>
      </w:r>
      <w:proofErr w:type="gramEnd"/>
      <w:r w:rsidRPr="009C04AF">
        <w:rPr>
          <w:rFonts w:ascii="Arial" w:eastAsia="Arial" w:hAnsi="Arial" w:cs="Arial"/>
          <w:sz w:val="20"/>
          <w:szCs w:val="20"/>
        </w:rPr>
        <w:t xml:space="preserve"> merit and ability alone. It is a stipulation of the Governors and a statutory requirement that members of staff appointed to Worksop College should be shown not to have any criminal </w:t>
      </w:r>
      <w:proofErr w:type="gramStart"/>
      <w:r w:rsidRPr="009C04AF">
        <w:rPr>
          <w:rFonts w:ascii="Arial" w:eastAsia="Arial" w:hAnsi="Arial" w:cs="Arial"/>
          <w:sz w:val="20"/>
          <w:szCs w:val="20"/>
        </w:rPr>
        <w:t>record which</w:t>
      </w:r>
      <w:proofErr w:type="gramEnd"/>
      <w:r w:rsidRPr="009C04AF">
        <w:rPr>
          <w:rFonts w:ascii="Arial" w:eastAsia="Arial" w:hAnsi="Arial" w:cs="Arial"/>
          <w:sz w:val="20"/>
          <w:szCs w:val="20"/>
        </w:rPr>
        <w:t xml:space="preserve"> might prevent them accepting a post at the College. Accordingly, the College requires permission from all members of staff to make an appropriate investigation. Offers of employment are subject to a satisfactory outcome of this enquiry.</w:t>
      </w:r>
    </w:p>
    <w:p w:rsidR="00FB5DF5" w:rsidRDefault="00FB5DF5">
      <w:pPr>
        <w:spacing w:line="235" w:lineRule="auto"/>
        <w:jc w:val="both"/>
        <w:rPr>
          <w:rFonts w:ascii="Arial" w:eastAsia="Arial" w:hAnsi="Arial" w:cs="Arial"/>
          <w:sz w:val="20"/>
          <w:szCs w:val="20"/>
        </w:rPr>
      </w:pPr>
    </w:p>
    <w:p w:rsidR="00FB5DF5" w:rsidRPr="00836053" w:rsidRDefault="00FB5DF5" w:rsidP="00FB5DF5">
      <w:pPr>
        <w:spacing w:line="235" w:lineRule="auto"/>
        <w:jc w:val="both"/>
        <w:rPr>
          <w:rFonts w:ascii="Arial" w:eastAsia="Arial" w:hAnsi="Arial" w:cs="Arial"/>
          <w:sz w:val="20"/>
          <w:szCs w:val="20"/>
        </w:rPr>
      </w:pPr>
      <w:r>
        <w:rPr>
          <w:rFonts w:ascii="Arial" w:eastAsia="Arial" w:hAnsi="Arial" w:cs="Arial"/>
          <w:sz w:val="20"/>
          <w:szCs w:val="20"/>
        </w:rPr>
        <w:t>The post is exempt from the Rehabilitations of Offenders Act 1974 and the School is therefore permitted to ask job applicants to declare all convictions and cautions (including those which are “spent” unless they are “protected” under the DBS filtering rules) in order to assess their suitability to work with children.</w:t>
      </w:r>
    </w:p>
    <w:p w:rsidR="0069506C" w:rsidRPr="009C04AF" w:rsidRDefault="0069506C">
      <w:pPr>
        <w:spacing w:line="235" w:lineRule="exact"/>
        <w:rPr>
          <w:sz w:val="20"/>
          <w:szCs w:val="20"/>
        </w:rPr>
      </w:pPr>
    </w:p>
    <w:p w:rsidR="0069506C" w:rsidRPr="00105373" w:rsidRDefault="00FF0D6B">
      <w:pPr>
        <w:rPr>
          <w:rFonts w:ascii="Georgia" w:eastAsia="Arial" w:hAnsi="Georgia" w:cs="Arial"/>
          <w:b/>
          <w:bCs/>
          <w:sz w:val="20"/>
          <w:szCs w:val="20"/>
        </w:rPr>
      </w:pPr>
      <w:r w:rsidRPr="00105373">
        <w:rPr>
          <w:rFonts w:ascii="Georgia" w:eastAsia="Arial" w:hAnsi="Georgia" w:cs="Arial"/>
          <w:b/>
          <w:bCs/>
          <w:sz w:val="20"/>
          <w:szCs w:val="20"/>
        </w:rPr>
        <w:t>Equal Opportunities</w:t>
      </w:r>
    </w:p>
    <w:p w:rsidR="001062A2" w:rsidRPr="009C04AF" w:rsidRDefault="001062A2">
      <w:pPr>
        <w:rPr>
          <w:sz w:val="20"/>
          <w:szCs w:val="20"/>
        </w:rPr>
      </w:pPr>
    </w:p>
    <w:p w:rsidR="0069506C" w:rsidRPr="009C04AF" w:rsidRDefault="0069506C">
      <w:pPr>
        <w:spacing w:line="23" w:lineRule="exact"/>
        <w:rPr>
          <w:sz w:val="20"/>
          <w:szCs w:val="20"/>
        </w:rPr>
      </w:pPr>
    </w:p>
    <w:p w:rsidR="0069506C" w:rsidRDefault="00FF0D6B" w:rsidP="008107F3">
      <w:pPr>
        <w:spacing w:line="235" w:lineRule="auto"/>
        <w:jc w:val="both"/>
        <w:rPr>
          <w:rFonts w:ascii="Arial" w:eastAsia="Arial" w:hAnsi="Arial" w:cs="Arial"/>
          <w:sz w:val="20"/>
          <w:szCs w:val="20"/>
        </w:rPr>
      </w:pPr>
      <w:r w:rsidRPr="009C04AF">
        <w:rPr>
          <w:rFonts w:ascii="Arial" w:eastAsia="Arial" w:hAnsi="Arial" w:cs="Arial"/>
          <w:sz w:val="20"/>
          <w:szCs w:val="20"/>
        </w:rPr>
        <w:t xml:space="preserve">Worksop College is an equal opportunities employer and is committed to a policy of treating all our employees and job applicants equally. It is our policy to take all reasonable steps to employ and promote employees </w:t>
      </w:r>
      <w:proofErr w:type="gramStart"/>
      <w:r w:rsidRPr="009C04AF">
        <w:rPr>
          <w:rFonts w:ascii="Arial" w:eastAsia="Arial" w:hAnsi="Arial" w:cs="Arial"/>
          <w:sz w:val="20"/>
          <w:szCs w:val="20"/>
        </w:rPr>
        <w:t>on the basis of</w:t>
      </w:r>
      <w:proofErr w:type="gramEnd"/>
      <w:r w:rsidRPr="009C04AF">
        <w:rPr>
          <w:rFonts w:ascii="Arial" w:eastAsia="Arial" w:hAnsi="Arial" w:cs="Arial"/>
          <w:sz w:val="20"/>
          <w:szCs w:val="20"/>
        </w:rPr>
        <w:t xml:space="preserve"> their abilities and qualifications without regard to age, disability, sex, gender reassignment, pregnancy, maternity, marital or civil partnership status, race (which includes colour, nationality and ethnic or national origins), sexual orientation, trade union membership, religion or belief.</w:t>
      </w:r>
    </w:p>
    <w:p w:rsidR="00D730A7" w:rsidRDefault="00D730A7" w:rsidP="008107F3">
      <w:pPr>
        <w:spacing w:line="235" w:lineRule="auto"/>
        <w:jc w:val="both"/>
        <w:rPr>
          <w:rFonts w:ascii="Arial" w:eastAsia="Arial" w:hAnsi="Arial" w:cs="Arial"/>
          <w:sz w:val="20"/>
          <w:szCs w:val="20"/>
        </w:rPr>
      </w:pPr>
    </w:p>
    <w:p w:rsidR="00D730A7" w:rsidRDefault="00D730A7" w:rsidP="00D730A7">
      <w:pPr>
        <w:spacing w:line="235" w:lineRule="auto"/>
        <w:rPr>
          <w:rFonts w:ascii="Georgia" w:eastAsia="Arial" w:hAnsi="Georgia" w:cs="Arial"/>
          <w:b/>
          <w:sz w:val="20"/>
          <w:szCs w:val="20"/>
        </w:rPr>
      </w:pPr>
      <w:r w:rsidRPr="00D730A7">
        <w:rPr>
          <w:rFonts w:ascii="Georgia" w:eastAsia="Arial" w:hAnsi="Georgia" w:cs="Arial"/>
          <w:b/>
          <w:sz w:val="20"/>
          <w:szCs w:val="20"/>
        </w:rPr>
        <w:t>References</w:t>
      </w:r>
    </w:p>
    <w:p w:rsidR="00D730A7" w:rsidRPr="00D730A7" w:rsidRDefault="00D730A7" w:rsidP="00D730A7">
      <w:pPr>
        <w:spacing w:line="235" w:lineRule="auto"/>
        <w:rPr>
          <w:rFonts w:ascii="Georgia" w:eastAsia="Arial" w:hAnsi="Georgia" w:cs="Arial"/>
          <w:b/>
          <w:sz w:val="20"/>
          <w:szCs w:val="20"/>
        </w:rPr>
      </w:pPr>
    </w:p>
    <w:p w:rsidR="00D730A7" w:rsidRPr="00ED1C12" w:rsidRDefault="00D730A7" w:rsidP="00A221F9">
      <w:pPr>
        <w:jc w:val="both"/>
        <w:rPr>
          <w:rFonts w:ascii="Arial" w:hAnsi="Arial" w:cs="Arial"/>
          <w:sz w:val="20"/>
          <w:szCs w:val="20"/>
        </w:rPr>
      </w:pPr>
      <w:r w:rsidRPr="00ED1C12">
        <w:rPr>
          <w:rFonts w:ascii="Arial" w:hAnsi="Arial" w:cs="Arial"/>
          <w:sz w:val="20"/>
          <w:szCs w:val="20"/>
        </w:rPr>
        <w:t>Safer Recruitment: Please provide details of two referees to provide information regarding suitability for this role prior to appointment (r</w:t>
      </w:r>
      <w:r>
        <w:rPr>
          <w:rFonts w:ascii="Arial" w:hAnsi="Arial" w:cs="Arial"/>
          <w:sz w:val="20"/>
          <w:szCs w:val="20"/>
        </w:rPr>
        <w:t>equirement of KCSIE for all</w:t>
      </w:r>
      <w:r w:rsidRPr="00ED1C12">
        <w:rPr>
          <w:rFonts w:ascii="Arial" w:hAnsi="Arial" w:cs="Arial"/>
          <w:sz w:val="20"/>
          <w:szCs w:val="20"/>
        </w:rPr>
        <w:t xml:space="preserve"> candidates).  </w:t>
      </w:r>
    </w:p>
    <w:p w:rsidR="00D730A7" w:rsidRDefault="00D730A7" w:rsidP="00A221F9">
      <w:pPr>
        <w:jc w:val="both"/>
        <w:rPr>
          <w:rFonts w:ascii="Arial" w:hAnsi="Arial" w:cs="Arial"/>
        </w:rPr>
      </w:pPr>
    </w:p>
    <w:p w:rsidR="00D730A7" w:rsidRPr="00ED1C12" w:rsidRDefault="00D730A7" w:rsidP="00A221F9">
      <w:pPr>
        <w:jc w:val="both"/>
        <w:rPr>
          <w:rFonts w:ascii="Arial" w:hAnsi="Arial" w:cs="Arial"/>
          <w:sz w:val="20"/>
        </w:rPr>
      </w:pPr>
      <w:r w:rsidRPr="00ED1C12">
        <w:rPr>
          <w:rFonts w:ascii="Arial" w:hAnsi="Arial" w:cs="Arial"/>
          <w:sz w:val="20"/>
        </w:rPr>
        <w:t xml:space="preserve">If you are not currently working with children, at least one of these references should be from a recent employer by whom you </w:t>
      </w:r>
      <w:proofErr w:type="gramStart"/>
      <w:r w:rsidRPr="00ED1C12">
        <w:rPr>
          <w:rFonts w:ascii="Arial" w:hAnsi="Arial" w:cs="Arial"/>
          <w:sz w:val="20"/>
        </w:rPr>
        <w:t>were employed</w:t>
      </w:r>
      <w:proofErr w:type="gramEnd"/>
      <w:r w:rsidRPr="00ED1C12">
        <w:rPr>
          <w:rFonts w:ascii="Arial" w:hAnsi="Arial" w:cs="Arial"/>
          <w:sz w:val="20"/>
        </w:rPr>
        <w:t xml:space="preserve"> to work with children.</w:t>
      </w:r>
    </w:p>
    <w:p w:rsidR="00D730A7" w:rsidRPr="00ED1C12" w:rsidRDefault="00D730A7" w:rsidP="00D730A7">
      <w:pPr>
        <w:spacing w:line="236" w:lineRule="auto"/>
        <w:ind w:right="20"/>
        <w:jc w:val="both"/>
        <w:rPr>
          <w:rFonts w:ascii="Arial" w:hAnsi="Arial" w:cs="Arial"/>
          <w:sz w:val="20"/>
        </w:rPr>
      </w:pPr>
    </w:p>
    <w:p w:rsidR="00D730A7" w:rsidRPr="00ED1C12" w:rsidRDefault="00D730A7" w:rsidP="00D730A7">
      <w:pPr>
        <w:spacing w:line="236" w:lineRule="auto"/>
        <w:ind w:right="20"/>
        <w:jc w:val="both"/>
        <w:rPr>
          <w:sz w:val="18"/>
          <w:szCs w:val="20"/>
        </w:rPr>
      </w:pPr>
      <w:r w:rsidRPr="00ED1C12">
        <w:rPr>
          <w:rFonts w:ascii="Arial" w:hAnsi="Arial" w:cs="Arial"/>
          <w:sz w:val="20"/>
        </w:rPr>
        <w:t>Please note that neither reference should be from a relative or someone writing in the capacity as your friend</w:t>
      </w:r>
    </w:p>
    <w:p w:rsidR="00D730A7" w:rsidRPr="008107F3" w:rsidRDefault="00D730A7" w:rsidP="008107F3">
      <w:pPr>
        <w:spacing w:line="235" w:lineRule="auto"/>
        <w:jc w:val="both"/>
        <w:rPr>
          <w:sz w:val="20"/>
          <w:szCs w:val="20"/>
        </w:rPr>
        <w:sectPr w:rsidR="00D730A7" w:rsidRPr="008107F3">
          <w:pgSz w:w="11900" w:h="16838"/>
          <w:pgMar w:top="1440" w:right="1279" w:bottom="1440" w:left="780" w:header="0" w:footer="0" w:gutter="0"/>
          <w:cols w:space="720" w:equalWidth="0">
            <w:col w:w="9840"/>
          </w:cols>
        </w:sectPr>
      </w:pPr>
    </w:p>
    <w:p w:rsidR="009A5039" w:rsidRDefault="009A5039">
      <w:pPr>
        <w:rPr>
          <w:rFonts w:ascii="Georgia" w:eastAsia="Georgia" w:hAnsi="Georgia" w:cs="Georgia"/>
          <w:b/>
          <w:bCs/>
          <w:sz w:val="36"/>
          <w:szCs w:val="36"/>
        </w:rPr>
      </w:pPr>
      <w:bookmarkStart w:id="7" w:name="page9"/>
      <w:bookmarkEnd w:id="7"/>
      <w:r w:rsidRPr="009C04AF">
        <w:rPr>
          <w:noProof/>
          <w:sz w:val="20"/>
          <w:szCs w:val="20"/>
        </w:rPr>
        <w:lastRenderedPageBreak/>
        <w:drawing>
          <wp:anchor distT="0" distB="0" distL="114300" distR="114300" simplePos="0" relativeHeight="251659264" behindDoc="1" locked="0" layoutInCell="0" allowOverlap="1">
            <wp:simplePos x="0" y="0"/>
            <wp:positionH relativeFrom="margin">
              <wp:posOffset>-53975</wp:posOffset>
            </wp:positionH>
            <wp:positionV relativeFrom="page">
              <wp:posOffset>570865</wp:posOffset>
            </wp:positionV>
            <wp:extent cx="6622415" cy="3196590"/>
            <wp:effectExtent l="0" t="0" r="6985"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clrChange>
                        <a:clrFrom>
                          <a:srgbClr val="FFFFFF"/>
                        </a:clrFrom>
                        <a:clrTo>
                          <a:srgbClr val="FFFFFF">
                            <a:alpha val="0"/>
                          </a:srgbClr>
                        </a:clrTo>
                      </a:clrChange>
                      <a:extLst/>
                    </a:blip>
                    <a:srcRect/>
                    <a:stretch>
                      <a:fillRect/>
                    </a:stretch>
                  </pic:blipFill>
                  <pic:spPr bwMode="auto">
                    <a:xfrm>
                      <a:off x="0" y="0"/>
                      <a:ext cx="6622415" cy="3196590"/>
                    </a:xfrm>
                    <a:prstGeom prst="rect">
                      <a:avLst/>
                    </a:prstGeom>
                    <a:noFill/>
                  </pic:spPr>
                </pic:pic>
              </a:graphicData>
            </a:graphic>
          </wp:anchor>
        </w:drawing>
      </w:r>
    </w:p>
    <w:p w:rsidR="009A5039" w:rsidRDefault="009A5039">
      <w:pPr>
        <w:rPr>
          <w:rFonts w:ascii="Georgia" w:eastAsia="Georgia" w:hAnsi="Georgia" w:cs="Georgia"/>
          <w:b/>
          <w:bCs/>
          <w:sz w:val="36"/>
          <w:szCs w:val="36"/>
        </w:rPr>
      </w:pPr>
    </w:p>
    <w:p w:rsidR="009A5039" w:rsidRDefault="009A5039">
      <w:pPr>
        <w:rPr>
          <w:rFonts w:ascii="Georgia" w:eastAsia="Georgia" w:hAnsi="Georgia" w:cs="Georgia"/>
          <w:b/>
          <w:bCs/>
          <w:sz w:val="36"/>
          <w:szCs w:val="36"/>
        </w:rPr>
      </w:pPr>
    </w:p>
    <w:p w:rsidR="009A5039" w:rsidRDefault="009A5039">
      <w:pPr>
        <w:rPr>
          <w:rFonts w:ascii="Georgia" w:eastAsia="Georgia" w:hAnsi="Georgia" w:cs="Georgia"/>
          <w:b/>
          <w:bCs/>
          <w:sz w:val="36"/>
          <w:szCs w:val="36"/>
        </w:rPr>
      </w:pPr>
    </w:p>
    <w:p w:rsidR="009A5039" w:rsidRDefault="009A5039">
      <w:pPr>
        <w:rPr>
          <w:rFonts w:ascii="Georgia" w:eastAsia="Georgia" w:hAnsi="Georgia" w:cs="Georgia"/>
          <w:b/>
          <w:bCs/>
          <w:sz w:val="36"/>
          <w:szCs w:val="36"/>
        </w:rPr>
      </w:pPr>
    </w:p>
    <w:p w:rsidR="009A5039" w:rsidRDefault="009A5039">
      <w:pPr>
        <w:rPr>
          <w:rFonts w:ascii="Georgia" w:eastAsia="Georgia" w:hAnsi="Georgia" w:cs="Georgia"/>
          <w:b/>
          <w:bCs/>
          <w:sz w:val="36"/>
          <w:szCs w:val="36"/>
        </w:rPr>
      </w:pPr>
    </w:p>
    <w:p w:rsidR="009A5039" w:rsidRDefault="009A5039">
      <w:pPr>
        <w:rPr>
          <w:rFonts w:ascii="Georgia" w:eastAsia="Georgia" w:hAnsi="Georgia" w:cs="Georgia"/>
          <w:b/>
          <w:bCs/>
          <w:sz w:val="36"/>
          <w:szCs w:val="36"/>
        </w:rPr>
      </w:pPr>
    </w:p>
    <w:p w:rsidR="009A5039" w:rsidRDefault="009A5039">
      <w:pPr>
        <w:rPr>
          <w:rFonts w:ascii="Georgia" w:eastAsia="Georgia" w:hAnsi="Georgia" w:cs="Georgia"/>
          <w:b/>
          <w:bCs/>
          <w:sz w:val="36"/>
          <w:szCs w:val="36"/>
        </w:rPr>
      </w:pPr>
    </w:p>
    <w:p w:rsidR="009A5039" w:rsidRDefault="009A5039">
      <w:pPr>
        <w:rPr>
          <w:rFonts w:ascii="Georgia" w:eastAsia="Georgia" w:hAnsi="Georgia" w:cs="Georgia"/>
          <w:b/>
          <w:bCs/>
          <w:sz w:val="36"/>
          <w:szCs w:val="36"/>
        </w:rPr>
      </w:pPr>
    </w:p>
    <w:p w:rsidR="009A5039" w:rsidRDefault="009A5039">
      <w:pPr>
        <w:rPr>
          <w:rFonts w:ascii="Georgia" w:eastAsia="Georgia" w:hAnsi="Georgia" w:cs="Georgia"/>
          <w:b/>
          <w:bCs/>
          <w:sz w:val="36"/>
          <w:szCs w:val="36"/>
        </w:rPr>
      </w:pPr>
    </w:p>
    <w:p w:rsidR="009A5039" w:rsidRDefault="009A5039">
      <w:pPr>
        <w:rPr>
          <w:rFonts w:ascii="Georgia" w:eastAsia="Georgia" w:hAnsi="Georgia" w:cs="Georgia"/>
          <w:b/>
          <w:bCs/>
          <w:sz w:val="36"/>
          <w:szCs w:val="36"/>
        </w:rPr>
      </w:pPr>
    </w:p>
    <w:p w:rsidR="009A5039" w:rsidRDefault="009A5039">
      <w:pPr>
        <w:rPr>
          <w:rFonts w:ascii="Georgia" w:eastAsia="Georgia" w:hAnsi="Georgia" w:cs="Georgia"/>
          <w:b/>
          <w:bCs/>
          <w:sz w:val="36"/>
          <w:szCs w:val="36"/>
        </w:rPr>
      </w:pPr>
    </w:p>
    <w:p w:rsidR="0069506C" w:rsidRPr="009C04AF" w:rsidRDefault="00FF0D6B">
      <w:pPr>
        <w:rPr>
          <w:sz w:val="20"/>
          <w:szCs w:val="20"/>
        </w:rPr>
      </w:pPr>
      <w:r w:rsidRPr="009C04AF">
        <w:rPr>
          <w:rFonts w:ascii="Georgia" w:eastAsia="Georgia" w:hAnsi="Georgia" w:cs="Georgia"/>
          <w:b/>
          <w:bCs/>
          <w:sz w:val="36"/>
          <w:szCs w:val="36"/>
        </w:rPr>
        <w:t>The Vacancy</w:t>
      </w:r>
    </w:p>
    <w:p w:rsidR="0069506C" w:rsidRPr="009C04AF" w:rsidRDefault="0069506C">
      <w:pPr>
        <w:spacing w:line="200" w:lineRule="exact"/>
        <w:rPr>
          <w:sz w:val="20"/>
          <w:szCs w:val="20"/>
        </w:rPr>
      </w:pPr>
    </w:p>
    <w:p w:rsidR="0069506C" w:rsidRPr="009C04AF" w:rsidRDefault="00FF0D6B" w:rsidP="009A5039">
      <w:pPr>
        <w:spacing w:line="235" w:lineRule="auto"/>
        <w:ind w:right="20"/>
        <w:jc w:val="both"/>
        <w:rPr>
          <w:sz w:val="20"/>
          <w:szCs w:val="20"/>
        </w:rPr>
      </w:pPr>
      <w:r w:rsidRPr="009C04AF">
        <w:rPr>
          <w:rFonts w:ascii="Arial" w:eastAsia="Arial" w:hAnsi="Arial" w:cs="Arial"/>
          <w:b/>
          <w:bCs/>
          <w:sz w:val="20"/>
          <w:szCs w:val="20"/>
        </w:rPr>
        <w:t xml:space="preserve">Working hours: </w:t>
      </w:r>
      <w:r w:rsidR="000A77B7">
        <w:rPr>
          <w:rFonts w:ascii="Arial" w:eastAsia="Arial" w:hAnsi="Arial" w:cs="Arial"/>
          <w:bCs/>
          <w:sz w:val="20"/>
          <w:szCs w:val="20"/>
        </w:rPr>
        <w:t>Casual employee you will work such hours as agreed with the Contingent Commander/</w:t>
      </w:r>
      <w:proofErr w:type="spellStart"/>
      <w:r w:rsidR="000A77B7">
        <w:rPr>
          <w:rFonts w:ascii="Arial" w:eastAsia="Arial" w:hAnsi="Arial" w:cs="Arial"/>
          <w:bCs/>
          <w:sz w:val="20"/>
          <w:szCs w:val="20"/>
        </w:rPr>
        <w:t>DofE</w:t>
      </w:r>
      <w:proofErr w:type="spellEnd"/>
      <w:r w:rsidR="000A77B7">
        <w:rPr>
          <w:rFonts w:ascii="Arial" w:eastAsia="Arial" w:hAnsi="Arial" w:cs="Arial"/>
          <w:bCs/>
          <w:sz w:val="20"/>
          <w:szCs w:val="20"/>
        </w:rPr>
        <w:t xml:space="preserve"> Manager</w:t>
      </w:r>
      <w:r w:rsidR="00313587">
        <w:rPr>
          <w:rFonts w:ascii="Arial" w:eastAsia="Arial" w:hAnsi="Arial" w:cs="Arial"/>
          <w:sz w:val="20"/>
          <w:szCs w:val="20"/>
        </w:rPr>
        <w:t xml:space="preserve"> </w:t>
      </w:r>
    </w:p>
    <w:p w:rsidR="0069506C" w:rsidRPr="009C04AF" w:rsidRDefault="0069506C" w:rsidP="009A5039">
      <w:pPr>
        <w:spacing w:line="231" w:lineRule="exact"/>
        <w:jc w:val="both"/>
        <w:rPr>
          <w:sz w:val="20"/>
          <w:szCs w:val="20"/>
        </w:rPr>
      </w:pPr>
    </w:p>
    <w:p w:rsidR="0069506C" w:rsidRPr="009C04AF" w:rsidRDefault="00FF0D6B" w:rsidP="009A5039">
      <w:pPr>
        <w:jc w:val="both"/>
        <w:rPr>
          <w:sz w:val="20"/>
          <w:szCs w:val="20"/>
        </w:rPr>
      </w:pPr>
      <w:r w:rsidRPr="009C04AF">
        <w:rPr>
          <w:rFonts w:ascii="Arial" w:eastAsia="Arial" w:hAnsi="Arial" w:cs="Arial"/>
          <w:b/>
          <w:bCs/>
          <w:sz w:val="20"/>
          <w:szCs w:val="20"/>
        </w:rPr>
        <w:t>Salary:</w:t>
      </w:r>
      <w:r w:rsidR="00BC6EC5">
        <w:rPr>
          <w:rFonts w:ascii="Arial" w:eastAsia="Arial" w:hAnsi="Arial" w:cs="Arial"/>
          <w:b/>
          <w:bCs/>
          <w:sz w:val="20"/>
          <w:szCs w:val="20"/>
        </w:rPr>
        <w:t xml:space="preserve">  </w:t>
      </w:r>
      <w:r w:rsidR="001F7915">
        <w:rPr>
          <w:rFonts w:ascii="Arial" w:eastAsia="Arial" w:hAnsi="Arial" w:cs="Arial"/>
          <w:b/>
          <w:bCs/>
          <w:sz w:val="20"/>
          <w:szCs w:val="20"/>
        </w:rPr>
        <w:t>£13:0</w:t>
      </w:r>
      <w:r w:rsidR="002A08F6">
        <w:rPr>
          <w:rFonts w:ascii="Arial" w:eastAsia="Arial" w:hAnsi="Arial" w:cs="Arial"/>
          <w:b/>
          <w:bCs/>
          <w:sz w:val="20"/>
          <w:szCs w:val="20"/>
        </w:rPr>
        <w:t>6</w:t>
      </w:r>
      <w:r w:rsidR="001F7915">
        <w:rPr>
          <w:rFonts w:ascii="Arial" w:eastAsia="Arial" w:hAnsi="Arial" w:cs="Arial"/>
          <w:b/>
          <w:bCs/>
          <w:sz w:val="20"/>
          <w:szCs w:val="20"/>
        </w:rPr>
        <w:t xml:space="preserve"> per hour </w:t>
      </w:r>
      <w:r w:rsidR="002A08F6">
        <w:rPr>
          <w:rFonts w:ascii="Arial" w:eastAsia="Arial" w:hAnsi="Arial" w:cs="Arial"/>
          <w:b/>
          <w:bCs/>
          <w:sz w:val="20"/>
          <w:szCs w:val="20"/>
        </w:rPr>
        <w:t>plus</w:t>
      </w:r>
      <w:r w:rsidR="001F7915">
        <w:rPr>
          <w:rFonts w:ascii="Arial" w:eastAsia="Arial" w:hAnsi="Arial" w:cs="Arial"/>
          <w:b/>
          <w:bCs/>
          <w:sz w:val="20"/>
          <w:szCs w:val="20"/>
        </w:rPr>
        <w:t xml:space="preserve"> holiday pay</w:t>
      </w:r>
      <w:r w:rsidRPr="009C04AF">
        <w:rPr>
          <w:rFonts w:ascii="Arial" w:eastAsia="Arial" w:hAnsi="Arial" w:cs="Arial"/>
          <w:sz w:val="20"/>
          <w:szCs w:val="20"/>
        </w:rPr>
        <w:t>.</w:t>
      </w:r>
    </w:p>
    <w:p w:rsidR="008B53AE" w:rsidRPr="00ED1C12" w:rsidRDefault="008B53AE" w:rsidP="009A5039">
      <w:pPr>
        <w:spacing w:line="279" w:lineRule="exact"/>
        <w:jc w:val="both"/>
        <w:rPr>
          <w:rFonts w:ascii="Arial" w:hAnsi="Arial" w:cs="Arial"/>
          <w:sz w:val="20"/>
          <w:szCs w:val="20"/>
        </w:rPr>
      </w:pPr>
    </w:p>
    <w:p w:rsidR="0069506C" w:rsidRDefault="00FF0D6B" w:rsidP="009A5039">
      <w:pPr>
        <w:jc w:val="both"/>
        <w:rPr>
          <w:rFonts w:ascii="Arial" w:eastAsia="Arial" w:hAnsi="Arial" w:cs="Arial"/>
          <w:sz w:val="20"/>
          <w:szCs w:val="20"/>
        </w:rPr>
      </w:pPr>
      <w:r w:rsidRPr="009C04AF">
        <w:rPr>
          <w:rFonts w:ascii="Arial" w:eastAsia="Arial" w:hAnsi="Arial" w:cs="Arial"/>
          <w:b/>
          <w:bCs/>
          <w:sz w:val="20"/>
          <w:szCs w:val="20"/>
        </w:rPr>
        <w:t xml:space="preserve">Commencement: </w:t>
      </w:r>
      <w:r w:rsidR="000B257C" w:rsidRPr="000B257C">
        <w:rPr>
          <w:rFonts w:ascii="Arial" w:eastAsia="Arial" w:hAnsi="Arial" w:cs="Arial"/>
          <w:bCs/>
          <w:sz w:val="20"/>
          <w:szCs w:val="20"/>
        </w:rPr>
        <w:t>Mutually agreeable start date, subject to satisfactory safeguarding checks</w:t>
      </w:r>
      <w:r w:rsidR="000A77B7" w:rsidRPr="000A77B7">
        <w:rPr>
          <w:rFonts w:ascii="Arial" w:eastAsia="Arial" w:hAnsi="Arial" w:cs="Arial"/>
          <w:bCs/>
          <w:sz w:val="20"/>
          <w:szCs w:val="20"/>
        </w:rPr>
        <w:t xml:space="preserve"> being in place</w:t>
      </w:r>
    </w:p>
    <w:p w:rsidR="001062A2" w:rsidRDefault="001062A2" w:rsidP="009A5039">
      <w:pPr>
        <w:jc w:val="both"/>
        <w:rPr>
          <w:rFonts w:ascii="Arial" w:eastAsia="Arial" w:hAnsi="Arial" w:cs="Arial"/>
          <w:sz w:val="20"/>
          <w:szCs w:val="20"/>
        </w:rPr>
      </w:pPr>
    </w:p>
    <w:p w:rsidR="001062A2" w:rsidRPr="001062A2" w:rsidRDefault="001062A2" w:rsidP="009A5039">
      <w:pPr>
        <w:jc w:val="both"/>
        <w:rPr>
          <w:sz w:val="20"/>
          <w:szCs w:val="20"/>
        </w:rPr>
      </w:pPr>
      <w:r w:rsidRPr="001062A2">
        <w:rPr>
          <w:rFonts w:ascii="Arial" w:eastAsia="Arial" w:hAnsi="Arial" w:cs="Arial"/>
          <w:b/>
          <w:sz w:val="20"/>
          <w:szCs w:val="20"/>
        </w:rPr>
        <w:t>Closing Date:</w:t>
      </w:r>
      <w:r>
        <w:rPr>
          <w:rFonts w:ascii="Arial" w:eastAsia="Arial" w:hAnsi="Arial" w:cs="Arial"/>
          <w:b/>
          <w:sz w:val="20"/>
          <w:szCs w:val="20"/>
        </w:rPr>
        <w:t xml:space="preserve"> </w:t>
      </w:r>
      <w:r w:rsidR="00F30C33">
        <w:rPr>
          <w:rFonts w:ascii="Arial" w:eastAsia="Arial" w:hAnsi="Arial" w:cs="Arial"/>
          <w:sz w:val="20"/>
          <w:szCs w:val="20"/>
        </w:rPr>
        <w:t>29</w:t>
      </w:r>
      <w:r w:rsidR="000B257C" w:rsidRPr="000B257C">
        <w:rPr>
          <w:rFonts w:ascii="Arial" w:eastAsia="Arial" w:hAnsi="Arial" w:cs="Arial"/>
          <w:sz w:val="20"/>
          <w:szCs w:val="20"/>
        </w:rPr>
        <w:t xml:space="preserve"> April </w:t>
      </w:r>
      <w:r>
        <w:rPr>
          <w:rFonts w:ascii="Arial" w:eastAsia="Arial" w:hAnsi="Arial" w:cs="Arial"/>
          <w:sz w:val="20"/>
          <w:szCs w:val="20"/>
        </w:rPr>
        <w:t>2022</w:t>
      </w:r>
    </w:p>
    <w:p w:rsidR="0069506C" w:rsidRPr="009C04AF" w:rsidRDefault="0069506C" w:rsidP="009A5039">
      <w:pPr>
        <w:spacing w:line="138" w:lineRule="exact"/>
        <w:jc w:val="both"/>
        <w:rPr>
          <w:sz w:val="20"/>
          <w:szCs w:val="20"/>
        </w:rPr>
      </w:pPr>
    </w:p>
    <w:p w:rsidR="00F30C33" w:rsidRDefault="00FF0D6B" w:rsidP="00F30C33">
      <w:pPr>
        <w:spacing w:line="235" w:lineRule="auto"/>
        <w:jc w:val="both"/>
        <w:rPr>
          <w:rFonts w:ascii="Arial" w:hAnsi="Arial" w:cs="Arial"/>
          <w:sz w:val="20"/>
          <w:szCs w:val="20"/>
        </w:rPr>
      </w:pPr>
      <w:r w:rsidRPr="009C04AF">
        <w:rPr>
          <w:rFonts w:ascii="Arial" w:eastAsia="Arial" w:hAnsi="Arial" w:cs="Arial"/>
          <w:b/>
          <w:bCs/>
          <w:sz w:val="20"/>
          <w:szCs w:val="20"/>
        </w:rPr>
        <w:t xml:space="preserve">Applications </w:t>
      </w:r>
      <w:r w:rsidR="00AD3D00" w:rsidRPr="00474E60">
        <w:rPr>
          <w:rFonts w:ascii="Arial" w:hAnsi="Arial" w:cs="Arial"/>
          <w:sz w:val="20"/>
          <w:szCs w:val="20"/>
        </w:rPr>
        <w:t xml:space="preserve">should be made by application form </w:t>
      </w:r>
      <w:r w:rsidR="00D064F6">
        <w:rPr>
          <w:rFonts w:ascii="Arial" w:hAnsi="Arial" w:cs="Arial"/>
          <w:sz w:val="20"/>
          <w:szCs w:val="20"/>
        </w:rPr>
        <w:t xml:space="preserve">and include a covering letter </w:t>
      </w:r>
      <w:r w:rsidR="00AD3D00" w:rsidRPr="00474E60">
        <w:rPr>
          <w:rFonts w:ascii="Arial" w:hAnsi="Arial" w:cs="Arial"/>
          <w:sz w:val="20"/>
          <w:szCs w:val="20"/>
        </w:rPr>
        <w:t>through</w:t>
      </w:r>
      <w:r w:rsidR="00F07B08">
        <w:rPr>
          <w:rFonts w:ascii="Arial" w:hAnsi="Arial" w:cs="Arial"/>
          <w:sz w:val="20"/>
          <w:szCs w:val="20"/>
        </w:rPr>
        <w:t xml:space="preserve"> </w:t>
      </w:r>
      <w:hyperlink r:id="rId13" w:history="1">
        <w:r w:rsidR="00F07B08" w:rsidRPr="002877AC">
          <w:rPr>
            <w:rStyle w:val="Hyperlink"/>
            <w:rFonts w:ascii="Arial" w:hAnsi="Arial" w:cs="Arial"/>
            <w:sz w:val="20"/>
            <w:szCs w:val="20"/>
          </w:rPr>
          <w:t>https://www.tes.com/jobs</w:t>
        </w:r>
      </w:hyperlink>
      <w:r w:rsidR="00F07B08">
        <w:rPr>
          <w:rFonts w:ascii="Arial" w:hAnsi="Arial" w:cs="Arial"/>
          <w:sz w:val="20"/>
          <w:szCs w:val="20"/>
        </w:rPr>
        <w:t xml:space="preserve"> o</w:t>
      </w:r>
      <w:r w:rsidR="00AD3D00" w:rsidRPr="00474E60">
        <w:rPr>
          <w:rFonts w:ascii="Arial" w:hAnsi="Arial" w:cs="Arial"/>
          <w:sz w:val="20"/>
          <w:szCs w:val="20"/>
        </w:rPr>
        <w:t xml:space="preserve">utlining the reasons why you are interested in the role </w:t>
      </w:r>
      <w:r w:rsidR="00474E60" w:rsidRPr="00474E60">
        <w:rPr>
          <w:rFonts w:ascii="Arial" w:hAnsi="Arial" w:cs="Arial"/>
          <w:sz w:val="20"/>
          <w:szCs w:val="20"/>
        </w:rPr>
        <w:t xml:space="preserve">and to demonstrate how you meet the role and responsibilities outlined within the job description. </w:t>
      </w:r>
      <w:r w:rsidR="00AD3D00" w:rsidRPr="00474E60">
        <w:rPr>
          <w:rFonts w:ascii="Arial" w:hAnsi="Arial" w:cs="Arial"/>
          <w:sz w:val="20"/>
          <w:szCs w:val="20"/>
        </w:rPr>
        <w:t xml:space="preserve">CVs </w:t>
      </w:r>
      <w:proofErr w:type="gramStart"/>
      <w:r w:rsidR="00AD3D00" w:rsidRPr="00474E60">
        <w:rPr>
          <w:rFonts w:ascii="Arial" w:hAnsi="Arial" w:cs="Arial"/>
          <w:sz w:val="20"/>
          <w:szCs w:val="20"/>
        </w:rPr>
        <w:t>may be sent</w:t>
      </w:r>
      <w:proofErr w:type="gramEnd"/>
      <w:r w:rsidR="00AD3D00" w:rsidRPr="00474E60">
        <w:rPr>
          <w:rFonts w:ascii="Arial" w:hAnsi="Arial" w:cs="Arial"/>
          <w:sz w:val="20"/>
          <w:szCs w:val="20"/>
        </w:rPr>
        <w:t xml:space="preserve"> in addition to, but not instead of the completed application form and covering letter.</w:t>
      </w:r>
    </w:p>
    <w:p w:rsidR="00F30C33" w:rsidRDefault="00F30C33" w:rsidP="00F30C33">
      <w:pPr>
        <w:spacing w:line="235" w:lineRule="auto"/>
        <w:jc w:val="both"/>
        <w:rPr>
          <w:rFonts w:ascii="Arial" w:hAnsi="Arial" w:cs="Arial"/>
          <w:sz w:val="20"/>
          <w:szCs w:val="20"/>
        </w:rPr>
      </w:pPr>
    </w:p>
    <w:p w:rsidR="00F30C33" w:rsidRPr="00AD3D00" w:rsidRDefault="00F30C33" w:rsidP="00F30C33">
      <w:pPr>
        <w:spacing w:line="235" w:lineRule="auto"/>
        <w:jc w:val="both"/>
        <w:rPr>
          <w:rFonts w:asciiTheme="minorHAnsi" w:hAnsiTheme="minorHAnsi" w:cstheme="minorHAnsi"/>
        </w:rPr>
      </w:pPr>
      <w:r>
        <w:rPr>
          <w:rFonts w:ascii="Arial" w:hAnsi="Arial" w:cs="Arial"/>
          <w:sz w:val="20"/>
          <w:szCs w:val="20"/>
        </w:rPr>
        <w:t>We reserve the right to close this advertisement early if we receive a high volume of suitable applications.</w:t>
      </w:r>
      <w:bookmarkStart w:id="8" w:name="_GoBack"/>
      <w:bookmarkEnd w:id="8"/>
      <w:r>
        <w:rPr>
          <w:rFonts w:ascii="Arial" w:hAnsi="Arial" w:cs="Arial"/>
          <w:sz w:val="20"/>
          <w:szCs w:val="20"/>
        </w:rPr>
        <w:t xml:space="preserve"> </w:t>
      </w:r>
    </w:p>
    <w:p w:rsidR="0069506C" w:rsidRPr="009C04AF" w:rsidRDefault="0069506C" w:rsidP="009A5039">
      <w:pPr>
        <w:spacing w:line="243" w:lineRule="exact"/>
        <w:jc w:val="both"/>
        <w:rPr>
          <w:sz w:val="20"/>
          <w:szCs w:val="20"/>
        </w:rPr>
      </w:pPr>
    </w:p>
    <w:p w:rsidR="0069506C" w:rsidRPr="009C04AF" w:rsidRDefault="00B826FB" w:rsidP="009A5039">
      <w:pPr>
        <w:jc w:val="both"/>
        <w:rPr>
          <w:sz w:val="20"/>
          <w:szCs w:val="20"/>
        </w:rPr>
      </w:pPr>
      <w:r>
        <w:rPr>
          <w:rFonts w:ascii="Arial" w:eastAsia="Arial" w:hAnsi="Arial" w:cs="Arial"/>
          <w:sz w:val="20"/>
          <w:szCs w:val="20"/>
        </w:rPr>
        <w:t>T: 01909 537100</w:t>
      </w:r>
    </w:p>
    <w:p w:rsidR="0069506C" w:rsidRPr="009C04AF" w:rsidRDefault="0069506C" w:rsidP="009A5039">
      <w:pPr>
        <w:spacing w:line="120" w:lineRule="exact"/>
        <w:jc w:val="both"/>
        <w:rPr>
          <w:sz w:val="20"/>
          <w:szCs w:val="20"/>
        </w:rPr>
      </w:pPr>
    </w:p>
    <w:p w:rsidR="0069506C" w:rsidRPr="009C04AF" w:rsidRDefault="00FF0D6B" w:rsidP="009A5039">
      <w:pPr>
        <w:jc w:val="both"/>
        <w:rPr>
          <w:rFonts w:ascii="Arial" w:eastAsia="Arial" w:hAnsi="Arial" w:cs="Arial"/>
          <w:sz w:val="20"/>
          <w:szCs w:val="20"/>
        </w:rPr>
      </w:pPr>
      <w:r w:rsidRPr="009C04AF">
        <w:rPr>
          <w:rFonts w:ascii="Arial" w:eastAsia="Arial" w:hAnsi="Arial" w:cs="Arial"/>
          <w:sz w:val="20"/>
          <w:szCs w:val="20"/>
        </w:rPr>
        <w:t xml:space="preserve">Further information about the school is available </w:t>
      </w:r>
      <w:proofErr w:type="gramStart"/>
      <w:r w:rsidRPr="009C04AF">
        <w:rPr>
          <w:rFonts w:ascii="Arial" w:eastAsia="Arial" w:hAnsi="Arial" w:cs="Arial"/>
          <w:sz w:val="20"/>
          <w:szCs w:val="20"/>
        </w:rPr>
        <w:t>at:</w:t>
      </w:r>
      <w:proofErr w:type="gramEnd"/>
      <w:r w:rsidRPr="009C04AF">
        <w:rPr>
          <w:rFonts w:ascii="Arial" w:eastAsia="Arial" w:hAnsi="Arial" w:cs="Arial"/>
          <w:sz w:val="20"/>
          <w:szCs w:val="20"/>
        </w:rPr>
        <w:t xml:space="preserve"> </w:t>
      </w:r>
      <w:hyperlink r:id="rId14">
        <w:r w:rsidRPr="009C04AF">
          <w:rPr>
            <w:rFonts w:ascii="Arial" w:eastAsia="Arial" w:hAnsi="Arial" w:cs="Arial"/>
            <w:color w:val="085296"/>
            <w:sz w:val="20"/>
            <w:szCs w:val="20"/>
            <w:u w:val="single"/>
          </w:rPr>
          <w:t>www.wsnl.co.uk</w:t>
        </w:r>
      </w:hyperlink>
    </w:p>
    <w:p w:rsidR="0069506C" w:rsidRPr="009C04AF" w:rsidRDefault="0069506C" w:rsidP="009A5039">
      <w:pPr>
        <w:spacing w:line="200" w:lineRule="exact"/>
        <w:jc w:val="both"/>
        <w:rPr>
          <w:sz w:val="20"/>
          <w:szCs w:val="20"/>
        </w:rPr>
      </w:pPr>
    </w:p>
    <w:p w:rsidR="0069506C" w:rsidRPr="009C04AF" w:rsidRDefault="00FF0D6B" w:rsidP="009A5039">
      <w:pPr>
        <w:jc w:val="both"/>
        <w:rPr>
          <w:sz w:val="20"/>
          <w:szCs w:val="20"/>
        </w:rPr>
      </w:pPr>
      <w:r w:rsidRPr="009C04AF">
        <w:rPr>
          <w:rFonts w:ascii="Arial" w:eastAsia="Arial" w:hAnsi="Arial" w:cs="Arial"/>
          <w:b/>
          <w:bCs/>
          <w:sz w:val="20"/>
          <w:szCs w:val="20"/>
        </w:rPr>
        <w:t xml:space="preserve">What to expect at interview </w:t>
      </w:r>
      <w:r w:rsidRPr="009C04AF">
        <w:rPr>
          <w:rFonts w:ascii="Arial" w:eastAsia="Arial" w:hAnsi="Arial" w:cs="Arial"/>
          <w:sz w:val="20"/>
          <w:szCs w:val="20"/>
        </w:rPr>
        <w:t>(example interview schedule):</w:t>
      </w:r>
    </w:p>
    <w:p w:rsidR="0069506C" w:rsidRPr="009C04AF" w:rsidRDefault="0069506C" w:rsidP="009A5039">
      <w:pPr>
        <w:spacing w:line="228" w:lineRule="exact"/>
        <w:jc w:val="both"/>
        <w:rPr>
          <w:sz w:val="20"/>
          <w:szCs w:val="20"/>
        </w:rPr>
      </w:pPr>
    </w:p>
    <w:p w:rsidR="0069506C" w:rsidRPr="009C04AF" w:rsidRDefault="00FF0D6B" w:rsidP="009A5039">
      <w:pPr>
        <w:jc w:val="both"/>
        <w:rPr>
          <w:sz w:val="20"/>
          <w:szCs w:val="20"/>
        </w:rPr>
      </w:pPr>
      <w:r w:rsidRPr="009C04AF">
        <w:rPr>
          <w:rFonts w:ascii="Arial" w:eastAsia="Arial" w:hAnsi="Arial" w:cs="Arial"/>
          <w:sz w:val="20"/>
          <w:szCs w:val="20"/>
        </w:rPr>
        <w:t>Interview with the Headmaster</w:t>
      </w:r>
    </w:p>
    <w:p w:rsidR="0069506C" w:rsidRPr="009C04AF" w:rsidRDefault="0069506C" w:rsidP="009A5039">
      <w:pPr>
        <w:spacing w:line="15" w:lineRule="exact"/>
        <w:jc w:val="both"/>
        <w:rPr>
          <w:sz w:val="20"/>
          <w:szCs w:val="20"/>
        </w:rPr>
      </w:pPr>
    </w:p>
    <w:p w:rsidR="0069506C" w:rsidRPr="009C04AF" w:rsidRDefault="00FF0D6B" w:rsidP="009A5039">
      <w:pPr>
        <w:jc w:val="both"/>
        <w:rPr>
          <w:sz w:val="20"/>
          <w:szCs w:val="20"/>
        </w:rPr>
      </w:pPr>
      <w:r w:rsidRPr="009C04AF">
        <w:rPr>
          <w:rFonts w:ascii="Arial" w:eastAsia="Arial" w:hAnsi="Arial" w:cs="Arial"/>
          <w:sz w:val="20"/>
          <w:szCs w:val="20"/>
        </w:rPr>
        <w:t>Interview with the Head of Worksop College</w:t>
      </w:r>
    </w:p>
    <w:p w:rsidR="0069506C" w:rsidRPr="009C04AF" w:rsidRDefault="0069506C" w:rsidP="009A5039">
      <w:pPr>
        <w:spacing w:line="15" w:lineRule="exact"/>
        <w:jc w:val="both"/>
        <w:rPr>
          <w:sz w:val="20"/>
          <w:szCs w:val="20"/>
        </w:rPr>
      </w:pPr>
    </w:p>
    <w:p w:rsidR="0069506C" w:rsidRPr="009C04AF" w:rsidRDefault="00FF0D6B" w:rsidP="009A5039">
      <w:pPr>
        <w:jc w:val="both"/>
        <w:rPr>
          <w:sz w:val="20"/>
          <w:szCs w:val="20"/>
        </w:rPr>
      </w:pPr>
      <w:r w:rsidRPr="009C04AF">
        <w:rPr>
          <w:rFonts w:ascii="Arial" w:eastAsia="Arial" w:hAnsi="Arial" w:cs="Arial"/>
          <w:sz w:val="20"/>
          <w:szCs w:val="20"/>
        </w:rPr>
        <w:t>Interview with the Head of Department</w:t>
      </w:r>
    </w:p>
    <w:p w:rsidR="0069506C" w:rsidRPr="009C04AF" w:rsidRDefault="0069506C" w:rsidP="009A5039">
      <w:pPr>
        <w:spacing w:line="15" w:lineRule="exact"/>
        <w:jc w:val="both"/>
        <w:rPr>
          <w:sz w:val="20"/>
          <w:szCs w:val="20"/>
        </w:rPr>
      </w:pPr>
    </w:p>
    <w:p w:rsidR="0069506C" w:rsidRPr="009C04AF" w:rsidRDefault="00FF0D6B" w:rsidP="009A5039">
      <w:pPr>
        <w:jc w:val="both"/>
        <w:rPr>
          <w:sz w:val="20"/>
          <w:szCs w:val="20"/>
        </w:rPr>
      </w:pPr>
      <w:r w:rsidRPr="009C04AF">
        <w:rPr>
          <w:rFonts w:ascii="Arial" w:eastAsia="Arial" w:hAnsi="Arial" w:cs="Arial"/>
          <w:sz w:val="20"/>
          <w:szCs w:val="20"/>
        </w:rPr>
        <w:t>Teach an observed lesson, demonstrating our Values and Learner Profile</w:t>
      </w:r>
    </w:p>
    <w:p w:rsidR="0069506C" w:rsidRPr="009C04AF" w:rsidRDefault="0069506C" w:rsidP="009A5039">
      <w:pPr>
        <w:spacing w:line="15" w:lineRule="exact"/>
        <w:jc w:val="both"/>
        <w:rPr>
          <w:sz w:val="20"/>
          <w:szCs w:val="20"/>
        </w:rPr>
      </w:pPr>
    </w:p>
    <w:p w:rsidR="0069506C" w:rsidRPr="009C04AF" w:rsidRDefault="00FF0D6B" w:rsidP="009A5039">
      <w:pPr>
        <w:jc w:val="both"/>
        <w:rPr>
          <w:sz w:val="20"/>
          <w:szCs w:val="20"/>
        </w:rPr>
      </w:pPr>
      <w:r w:rsidRPr="009C04AF">
        <w:rPr>
          <w:rFonts w:ascii="Arial" w:eastAsia="Arial" w:hAnsi="Arial" w:cs="Arial"/>
          <w:sz w:val="20"/>
          <w:szCs w:val="20"/>
        </w:rPr>
        <w:t xml:space="preserve">Tour of the campus </w:t>
      </w:r>
    </w:p>
    <w:p w:rsidR="0069506C" w:rsidRPr="009C04AF" w:rsidRDefault="0069506C" w:rsidP="009A5039">
      <w:pPr>
        <w:spacing w:line="12" w:lineRule="exact"/>
        <w:jc w:val="both"/>
        <w:rPr>
          <w:sz w:val="20"/>
          <w:szCs w:val="20"/>
        </w:rPr>
      </w:pPr>
    </w:p>
    <w:p w:rsidR="0069506C" w:rsidRPr="009C04AF" w:rsidRDefault="00FF0D6B" w:rsidP="009A5039">
      <w:pPr>
        <w:jc w:val="both"/>
        <w:rPr>
          <w:sz w:val="20"/>
          <w:szCs w:val="20"/>
        </w:rPr>
      </w:pPr>
      <w:r w:rsidRPr="009C04AF">
        <w:rPr>
          <w:rFonts w:ascii="Arial" w:eastAsia="Arial" w:hAnsi="Arial" w:cs="Arial"/>
          <w:sz w:val="20"/>
          <w:szCs w:val="20"/>
        </w:rPr>
        <w:t>Meet the Department</w:t>
      </w:r>
    </w:p>
    <w:p w:rsidR="0069506C" w:rsidRPr="009C04AF" w:rsidRDefault="0069506C" w:rsidP="009A5039">
      <w:pPr>
        <w:spacing w:line="17" w:lineRule="exact"/>
        <w:jc w:val="both"/>
        <w:rPr>
          <w:sz w:val="20"/>
          <w:szCs w:val="20"/>
        </w:rPr>
      </w:pPr>
    </w:p>
    <w:p w:rsidR="0069506C" w:rsidRPr="009C04AF" w:rsidRDefault="00FF0D6B" w:rsidP="009A5039">
      <w:pPr>
        <w:jc w:val="both"/>
        <w:rPr>
          <w:sz w:val="20"/>
          <w:szCs w:val="20"/>
        </w:rPr>
      </w:pPr>
      <w:r w:rsidRPr="009C04AF">
        <w:rPr>
          <w:rFonts w:ascii="Arial" w:eastAsia="Arial" w:hAnsi="Arial" w:cs="Arial"/>
          <w:sz w:val="20"/>
          <w:szCs w:val="20"/>
        </w:rPr>
        <w:t>Meeting with a member of the HR team</w:t>
      </w:r>
    </w:p>
    <w:p w:rsidR="0069506C" w:rsidRPr="009C04AF" w:rsidRDefault="0069506C" w:rsidP="009A5039">
      <w:pPr>
        <w:spacing w:line="260" w:lineRule="exact"/>
        <w:jc w:val="both"/>
        <w:rPr>
          <w:sz w:val="20"/>
          <w:szCs w:val="20"/>
        </w:rPr>
      </w:pPr>
    </w:p>
    <w:p w:rsidR="0069506C" w:rsidRPr="009C04AF" w:rsidRDefault="0069506C">
      <w:pPr>
        <w:sectPr w:rsidR="0069506C" w:rsidRPr="009C04AF">
          <w:pgSz w:w="11900" w:h="16838"/>
          <w:pgMar w:top="1440" w:right="939" w:bottom="1440" w:left="780" w:header="0" w:footer="0" w:gutter="0"/>
          <w:cols w:space="720" w:equalWidth="0">
            <w:col w:w="10180"/>
          </w:cols>
        </w:sectPr>
      </w:pPr>
    </w:p>
    <w:p w:rsidR="0069506C" w:rsidRPr="009C04AF" w:rsidRDefault="00FF0D6B">
      <w:pPr>
        <w:spacing w:line="200" w:lineRule="exact"/>
        <w:rPr>
          <w:sz w:val="20"/>
          <w:szCs w:val="20"/>
        </w:rPr>
      </w:pPr>
      <w:bookmarkStart w:id="9" w:name="page10"/>
      <w:bookmarkEnd w:id="9"/>
      <w:r w:rsidRPr="009C04AF">
        <w:rPr>
          <w:noProof/>
          <w:sz w:val="20"/>
          <w:szCs w:val="20"/>
        </w:rPr>
        <w:lastRenderedPageBreak/>
        <w:drawing>
          <wp:anchor distT="0" distB="0" distL="114300" distR="114300" simplePos="0" relativeHeight="251660288" behindDoc="1" locked="0" layoutInCell="0" allowOverlap="1">
            <wp:simplePos x="0" y="0"/>
            <wp:positionH relativeFrom="page">
              <wp:posOffset>476885</wp:posOffset>
            </wp:positionH>
            <wp:positionV relativeFrom="page">
              <wp:posOffset>456565</wp:posOffset>
            </wp:positionV>
            <wp:extent cx="6625590" cy="31737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clrChange>
                        <a:clrFrom>
                          <a:srgbClr val="FFFFFF"/>
                        </a:clrFrom>
                        <a:clrTo>
                          <a:srgbClr val="FFFFFF">
                            <a:alpha val="0"/>
                          </a:srgbClr>
                        </a:clrTo>
                      </a:clrChange>
                      <a:extLst/>
                    </a:blip>
                    <a:srcRect/>
                    <a:stretch>
                      <a:fillRect/>
                    </a:stretch>
                  </pic:blipFill>
                  <pic:spPr bwMode="auto">
                    <a:xfrm>
                      <a:off x="0" y="0"/>
                      <a:ext cx="6625590" cy="3173730"/>
                    </a:xfrm>
                    <a:prstGeom prst="rect">
                      <a:avLst/>
                    </a:prstGeom>
                    <a:noFill/>
                  </pic:spPr>
                </pic:pic>
              </a:graphicData>
            </a:graphic>
          </wp:anchor>
        </w:drawing>
      </w: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72" w:lineRule="exact"/>
        <w:rPr>
          <w:sz w:val="20"/>
          <w:szCs w:val="20"/>
        </w:rPr>
      </w:pPr>
    </w:p>
    <w:p w:rsidR="0069506C" w:rsidRPr="009C04AF" w:rsidRDefault="00FF0D6B">
      <w:pPr>
        <w:rPr>
          <w:sz w:val="20"/>
          <w:szCs w:val="20"/>
        </w:rPr>
      </w:pPr>
      <w:r w:rsidRPr="009C04AF">
        <w:rPr>
          <w:rFonts w:ascii="Georgia" w:eastAsia="Georgia" w:hAnsi="Georgia" w:cs="Georgia"/>
          <w:b/>
          <w:bCs/>
          <w:sz w:val="36"/>
          <w:szCs w:val="36"/>
        </w:rPr>
        <w:t>Getting to Worksop College</w:t>
      </w:r>
    </w:p>
    <w:p w:rsidR="0069506C" w:rsidRPr="009C04AF" w:rsidRDefault="0069506C">
      <w:pPr>
        <w:spacing w:line="200" w:lineRule="exact"/>
        <w:rPr>
          <w:sz w:val="20"/>
          <w:szCs w:val="20"/>
        </w:rPr>
      </w:pPr>
    </w:p>
    <w:p w:rsidR="0069506C" w:rsidRPr="009C04AF" w:rsidRDefault="0069506C">
      <w:pPr>
        <w:spacing w:line="271" w:lineRule="exact"/>
        <w:rPr>
          <w:sz w:val="20"/>
          <w:szCs w:val="20"/>
        </w:rPr>
      </w:pPr>
    </w:p>
    <w:p w:rsidR="0069506C" w:rsidRPr="00E87357" w:rsidRDefault="00FF0D6B">
      <w:pPr>
        <w:rPr>
          <w:rFonts w:ascii="Georgia" w:hAnsi="Georgia"/>
          <w:sz w:val="20"/>
          <w:szCs w:val="20"/>
        </w:rPr>
      </w:pPr>
      <w:r w:rsidRPr="00E87357">
        <w:rPr>
          <w:rFonts w:ascii="Georgia" w:eastAsia="Arial" w:hAnsi="Georgia" w:cs="Arial"/>
          <w:b/>
          <w:bCs/>
          <w:sz w:val="20"/>
          <w:szCs w:val="20"/>
        </w:rPr>
        <w:t>By road</w:t>
      </w:r>
    </w:p>
    <w:p w:rsidR="0069506C" w:rsidRPr="009C04AF" w:rsidRDefault="0069506C">
      <w:pPr>
        <w:spacing w:line="200" w:lineRule="exact"/>
        <w:rPr>
          <w:sz w:val="20"/>
          <w:szCs w:val="20"/>
        </w:rPr>
      </w:pPr>
    </w:p>
    <w:p w:rsidR="0069506C" w:rsidRPr="009C04AF" w:rsidRDefault="0069506C">
      <w:pPr>
        <w:spacing w:line="281" w:lineRule="exact"/>
        <w:rPr>
          <w:sz w:val="20"/>
          <w:szCs w:val="20"/>
        </w:rPr>
      </w:pPr>
    </w:p>
    <w:p w:rsidR="0069506C" w:rsidRPr="009C04AF" w:rsidRDefault="00FF0D6B">
      <w:pPr>
        <w:spacing w:line="234" w:lineRule="auto"/>
        <w:jc w:val="both"/>
        <w:rPr>
          <w:rFonts w:ascii="Arial" w:eastAsia="Arial" w:hAnsi="Arial" w:cs="Arial"/>
          <w:sz w:val="20"/>
          <w:szCs w:val="20"/>
        </w:rPr>
      </w:pPr>
      <w:r w:rsidRPr="009C04AF">
        <w:rPr>
          <w:rFonts w:ascii="Arial" w:eastAsia="Arial" w:hAnsi="Arial" w:cs="Arial"/>
          <w:sz w:val="20"/>
          <w:szCs w:val="20"/>
        </w:rPr>
        <w:t xml:space="preserve">Worksop College is easily accessible by all major roads and just 10 minutes from junction 23 of the M1. If driving, please use S80 3AP for your Sat Nav. The AA’s </w:t>
      </w:r>
      <w:hyperlink r:id="rId16">
        <w:r w:rsidRPr="009C04AF">
          <w:rPr>
            <w:rFonts w:ascii="Arial" w:eastAsia="Arial" w:hAnsi="Arial" w:cs="Arial"/>
            <w:color w:val="3333FF"/>
            <w:sz w:val="20"/>
            <w:szCs w:val="20"/>
            <w:u w:val="single"/>
          </w:rPr>
          <w:t>online route planner</w:t>
        </w:r>
        <w:r w:rsidRPr="009C04AF">
          <w:rPr>
            <w:rFonts w:ascii="Arial" w:eastAsia="Arial" w:hAnsi="Arial" w:cs="Arial"/>
            <w:sz w:val="20"/>
            <w:szCs w:val="20"/>
            <w:u w:val="single"/>
          </w:rPr>
          <w:t xml:space="preserve"> </w:t>
        </w:r>
      </w:hyperlink>
      <w:r w:rsidRPr="009C04AF">
        <w:rPr>
          <w:rFonts w:ascii="Arial" w:eastAsia="Arial" w:hAnsi="Arial" w:cs="Arial"/>
          <w:sz w:val="20"/>
          <w:szCs w:val="20"/>
        </w:rPr>
        <w:t>is a useful way of determining the route and distance ahead of your journey</w:t>
      </w:r>
    </w:p>
    <w:p w:rsidR="0069506C" w:rsidRPr="009C04AF" w:rsidRDefault="00FF0D6B">
      <w:pPr>
        <w:spacing w:line="20" w:lineRule="exact"/>
        <w:rPr>
          <w:sz w:val="20"/>
          <w:szCs w:val="20"/>
        </w:rPr>
      </w:pPr>
      <w:r w:rsidRPr="009C04AF">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3940810</wp:posOffset>
                </wp:positionH>
                <wp:positionV relativeFrom="paragraph">
                  <wp:posOffset>-156210</wp:posOffset>
                </wp:positionV>
                <wp:extent cx="43815" cy="1333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13335"/>
                        </a:xfrm>
                        <a:prstGeom prst="rect">
                          <a:avLst/>
                        </a:prstGeom>
                        <a:solidFill>
                          <a:srgbClr val="000000"/>
                        </a:solidFill>
                      </wps:spPr>
                      <wps:bodyPr/>
                    </wps:wsp>
                  </a:graphicData>
                </a:graphic>
              </wp:anchor>
            </w:drawing>
          </mc:Choice>
          <mc:Fallback>
            <w:pict>
              <v:rect w14:anchorId="23FF554D" id="Shape 10" o:spid="_x0000_s1026" style="position:absolute;margin-left:310.3pt;margin-top:-12.3pt;width:3.45pt;height:1.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" o:allowincell="f" fillcolor="black" stroked="f">
                <v:path arrowok="t"/>
              </v:rect>
            </w:pict>
          </mc:Fallback>
        </mc:AlternateContent>
      </w:r>
    </w:p>
    <w:p w:rsidR="0069506C" w:rsidRPr="009C04AF" w:rsidRDefault="0069506C">
      <w:pPr>
        <w:spacing w:line="200" w:lineRule="exact"/>
        <w:rPr>
          <w:sz w:val="20"/>
          <w:szCs w:val="20"/>
        </w:rPr>
      </w:pPr>
    </w:p>
    <w:p w:rsidR="0069506C" w:rsidRPr="009C04AF" w:rsidRDefault="0069506C">
      <w:pPr>
        <w:spacing w:line="257" w:lineRule="exact"/>
        <w:rPr>
          <w:sz w:val="20"/>
          <w:szCs w:val="20"/>
        </w:rPr>
      </w:pPr>
    </w:p>
    <w:p w:rsidR="0069506C" w:rsidRPr="00E87357" w:rsidRDefault="00FF0D6B">
      <w:pPr>
        <w:rPr>
          <w:rFonts w:ascii="Georgia" w:hAnsi="Georgia"/>
          <w:sz w:val="20"/>
          <w:szCs w:val="20"/>
        </w:rPr>
      </w:pPr>
      <w:r w:rsidRPr="00E87357">
        <w:rPr>
          <w:rFonts w:ascii="Georgia" w:eastAsia="Arial" w:hAnsi="Georgia" w:cs="Arial"/>
          <w:b/>
          <w:bCs/>
          <w:sz w:val="20"/>
          <w:szCs w:val="20"/>
        </w:rPr>
        <w:t>By Rail</w:t>
      </w:r>
    </w:p>
    <w:p w:rsidR="0069506C" w:rsidRPr="009C04AF" w:rsidRDefault="0069506C">
      <w:pPr>
        <w:spacing w:line="200" w:lineRule="exact"/>
        <w:rPr>
          <w:sz w:val="20"/>
          <w:szCs w:val="20"/>
        </w:rPr>
      </w:pPr>
    </w:p>
    <w:p w:rsidR="0069506C" w:rsidRPr="009C04AF" w:rsidRDefault="0069506C">
      <w:pPr>
        <w:spacing w:line="281" w:lineRule="exact"/>
        <w:rPr>
          <w:sz w:val="20"/>
          <w:szCs w:val="20"/>
        </w:rPr>
      </w:pPr>
    </w:p>
    <w:p w:rsidR="0069506C" w:rsidRPr="009C04AF" w:rsidRDefault="00FF0D6B" w:rsidP="00E87357">
      <w:pPr>
        <w:spacing w:line="231" w:lineRule="auto"/>
        <w:ind w:right="20"/>
        <w:jc w:val="both"/>
        <w:rPr>
          <w:rFonts w:ascii="Arial" w:eastAsia="Arial" w:hAnsi="Arial" w:cs="Arial"/>
          <w:sz w:val="20"/>
          <w:szCs w:val="20"/>
        </w:rPr>
      </w:pPr>
      <w:r w:rsidRPr="009C04AF">
        <w:rPr>
          <w:rFonts w:ascii="Arial" w:eastAsia="Arial" w:hAnsi="Arial" w:cs="Arial"/>
          <w:sz w:val="20"/>
          <w:szCs w:val="20"/>
        </w:rPr>
        <w:t xml:space="preserve">Retford station is approximately 15 minutes away and the journey will take less than 1.5 hours from Central London. More information about travel by train </w:t>
      </w:r>
      <w:proofErr w:type="gramStart"/>
      <w:r w:rsidRPr="009C04AF">
        <w:rPr>
          <w:rFonts w:ascii="Arial" w:eastAsia="Arial" w:hAnsi="Arial" w:cs="Arial"/>
          <w:sz w:val="20"/>
          <w:szCs w:val="20"/>
        </w:rPr>
        <w:t>can be found</w:t>
      </w:r>
      <w:proofErr w:type="gramEnd"/>
      <w:r w:rsidRPr="009C04AF">
        <w:rPr>
          <w:rFonts w:ascii="Arial" w:eastAsia="Arial" w:hAnsi="Arial" w:cs="Arial"/>
          <w:sz w:val="20"/>
          <w:szCs w:val="20"/>
        </w:rPr>
        <w:t xml:space="preserve"> </w:t>
      </w:r>
      <w:hyperlink r:id="rId17">
        <w:r w:rsidRPr="009C04AF">
          <w:rPr>
            <w:rFonts w:ascii="Arial" w:eastAsia="Arial" w:hAnsi="Arial" w:cs="Arial"/>
            <w:color w:val="085296"/>
            <w:sz w:val="20"/>
            <w:szCs w:val="20"/>
            <w:u w:val="single"/>
          </w:rPr>
          <w:t>here</w:t>
        </w:r>
      </w:hyperlink>
    </w:p>
    <w:p w:rsidR="0069506C" w:rsidRPr="009C04AF" w:rsidRDefault="00FF0D6B">
      <w:pPr>
        <w:spacing w:line="20" w:lineRule="exact"/>
        <w:rPr>
          <w:sz w:val="20"/>
          <w:szCs w:val="20"/>
        </w:rPr>
      </w:pPr>
      <w:r w:rsidRPr="009C04AF">
        <w:rPr>
          <w:noProof/>
          <w:sz w:val="20"/>
          <w:szCs w:val="20"/>
        </w:rPr>
        <w:drawing>
          <wp:anchor distT="0" distB="0" distL="114300" distR="114300" simplePos="0" relativeHeight="251662336" behindDoc="1" locked="0" layoutInCell="0" allowOverlap="1">
            <wp:simplePos x="0" y="0"/>
            <wp:positionH relativeFrom="column">
              <wp:posOffset>-62865</wp:posOffset>
            </wp:positionH>
            <wp:positionV relativeFrom="paragraph">
              <wp:posOffset>429260</wp:posOffset>
            </wp:positionV>
            <wp:extent cx="6631940" cy="319595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blip>
                    <a:srcRect/>
                    <a:stretch>
                      <a:fillRect/>
                    </a:stretch>
                  </pic:blipFill>
                  <pic:spPr bwMode="auto">
                    <a:xfrm>
                      <a:off x="0" y="0"/>
                      <a:ext cx="6631940" cy="3195955"/>
                    </a:xfrm>
                    <a:prstGeom prst="rect">
                      <a:avLst/>
                    </a:prstGeom>
                    <a:noFill/>
                  </pic:spPr>
                </pic:pic>
              </a:graphicData>
            </a:graphic>
          </wp:anchor>
        </w:drawing>
      </w:r>
    </w:p>
    <w:p w:rsidR="0069506C" w:rsidRPr="009C04AF" w:rsidRDefault="0069506C">
      <w:pPr>
        <w:sectPr w:rsidR="0069506C" w:rsidRPr="009C04AF">
          <w:pgSz w:w="11900" w:h="16838"/>
          <w:pgMar w:top="1440" w:right="839" w:bottom="1440" w:left="820" w:header="0" w:footer="0" w:gutter="0"/>
          <w:cols w:space="720" w:equalWidth="0">
            <w:col w:w="10240"/>
          </w:cols>
        </w:sectPr>
      </w:pPr>
    </w:p>
    <w:p w:rsidR="0069506C" w:rsidRPr="009C04AF" w:rsidRDefault="00FF0D6B">
      <w:pPr>
        <w:spacing w:line="200" w:lineRule="exact"/>
        <w:rPr>
          <w:sz w:val="20"/>
          <w:szCs w:val="20"/>
        </w:rPr>
      </w:pPr>
      <w:bookmarkStart w:id="10" w:name="page11"/>
      <w:bookmarkEnd w:id="10"/>
      <w:r w:rsidRPr="009C04AF">
        <w:rPr>
          <w:noProof/>
          <w:sz w:val="20"/>
          <w:szCs w:val="20"/>
        </w:rPr>
        <w:lastRenderedPageBreak/>
        <w:drawing>
          <wp:anchor distT="0" distB="0" distL="114300" distR="114300" simplePos="0" relativeHeight="251663360" behindDoc="1" locked="0" layoutInCell="0" allowOverlap="1">
            <wp:simplePos x="0" y="0"/>
            <wp:positionH relativeFrom="page">
              <wp:align>right</wp:align>
            </wp:positionH>
            <wp:positionV relativeFrom="page">
              <wp:align>top</wp:align>
            </wp:positionV>
            <wp:extent cx="7550150" cy="1069213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blip>
                    <a:srcRect/>
                    <a:stretch>
                      <a:fillRect/>
                    </a:stretch>
                  </pic:blipFill>
                  <pic:spPr bwMode="auto">
                    <a:xfrm>
                      <a:off x="0" y="0"/>
                      <a:ext cx="7550150" cy="10692130"/>
                    </a:xfrm>
                    <a:prstGeom prst="rect">
                      <a:avLst/>
                    </a:prstGeom>
                    <a:noFill/>
                  </pic:spPr>
                </pic:pic>
              </a:graphicData>
            </a:graphic>
          </wp:anchor>
        </w:drawing>
      </w: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200" w:lineRule="exact"/>
        <w:rPr>
          <w:sz w:val="20"/>
          <w:szCs w:val="20"/>
        </w:rPr>
      </w:pPr>
    </w:p>
    <w:p w:rsidR="0069506C" w:rsidRPr="009C04AF" w:rsidRDefault="0069506C">
      <w:pPr>
        <w:spacing w:line="329" w:lineRule="exact"/>
        <w:rPr>
          <w:sz w:val="20"/>
          <w:szCs w:val="20"/>
        </w:rPr>
      </w:pPr>
    </w:p>
    <w:p w:rsidR="0069506C" w:rsidRPr="00E87357" w:rsidRDefault="00FF0D6B">
      <w:pPr>
        <w:rPr>
          <w:rFonts w:ascii="Georgia" w:hAnsi="Georgia"/>
          <w:sz w:val="24"/>
          <w:szCs w:val="24"/>
        </w:rPr>
      </w:pPr>
      <w:r w:rsidRPr="00E87357">
        <w:rPr>
          <w:rFonts w:ascii="Georgia" w:eastAsia="Arial" w:hAnsi="Georgia" w:cs="Arial"/>
          <w:b/>
          <w:bCs/>
          <w:color w:val="FFFFFF"/>
          <w:sz w:val="24"/>
          <w:szCs w:val="24"/>
        </w:rPr>
        <w:t>Contact us</w:t>
      </w:r>
    </w:p>
    <w:p w:rsidR="0069506C" w:rsidRPr="009C04AF" w:rsidRDefault="0069506C">
      <w:pPr>
        <w:spacing w:line="161" w:lineRule="exact"/>
        <w:rPr>
          <w:sz w:val="20"/>
          <w:szCs w:val="20"/>
        </w:rPr>
      </w:pPr>
    </w:p>
    <w:p w:rsidR="0069506C" w:rsidRPr="009C04AF" w:rsidRDefault="00FF0D6B" w:rsidP="00E87357">
      <w:pPr>
        <w:rPr>
          <w:sz w:val="20"/>
          <w:szCs w:val="20"/>
        </w:rPr>
      </w:pPr>
      <w:r w:rsidRPr="009C04AF">
        <w:rPr>
          <w:rFonts w:ascii="Arial" w:eastAsia="Arial" w:hAnsi="Arial" w:cs="Arial"/>
          <w:color w:val="FFFFFF"/>
          <w:sz w:val="20"/>
          <w:szCs w:val="20"/>
        </w:rPr>
        <w:t>01909 537100</w:t>
      </w:r>
    </w:p>
    <w:p w:rsidR="0069506C" w:rsidRPr="009C04AF" w:rsidRDefault="0069506C" w:rsidP="00E87357">
      <w:pPr>
        <w:spacing w:line="176" w:lineRule="exact"/>
        <w:rPr>
          <w:sz w:val="20"/>
          <w:szCs w:val="20"/>
        </w:rPr>
      </w:pPr>
    </w:p>
    <w:p w:rsidR="0069506C" w:rsidRPr="009C04AF" w:rsidRDefault="00FF0D6B" w:rsidP="00E87357">
      <w:pPr>
        <w:rPr>
          <w:sz w:val="20"/>
          <w:szCs w:val="20"/>
        </w:rPr>
      </w:pPr>
      <w:r w:rsidRPr="009C04AF">
        <w:rPr>
          <w:rFonts w:ascii="Arial" w:eastAsia="Arial" w:hAnsi="Arial" w:cs="Arial"/>
          <w:color w:val="FFFFFF"/>
          <w:sz w:val="19"/>
          <w:szCs w:val="19"/>
        </w:rPr>
        <w:t>careers@wsnl.co.uk</w:t>
      </w:r>
    </w:p>
    <w:sectPr w:rsidR="0069506C" w:rsidRPr="009C04AF">
      <w:pgSz w:w="11900" w:h="16838"/>
      <w:pgMar w:top="1440" w:right="1440" w:bottom="444" w:left="500" w:header="0" w:footer="0" w:gutter="0"/>
      <w:cols w:space="720" w:equalWidth="0">
        <w:col w:w="995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AAE"/>
    <w:multiLevelType w:val="hybridMultilevel"/>
    <w:tmpl w:val="D632F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706C1"/>
    <w:multiLevelType w:val="hybridMultilevel"/>
    <w:tmpl w:val="4878A22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95CFF"/>
    <w:multiLevelType w:val="hybridMultilevel"/>
    <w:tmpl w:val="667E6290"/>
    <w:lvl w:ilvl="0" w:tplc="93AE1194">
      <w:start w:val="1"/>
      <w:numFmt w:val="bullet"/>
      <w:lvlText w:val=" "/>
      <w:lvlJc w:val="left"/>
    </w:lvl>
    <w:lvl w:ilvl="1" w:tplc="DFBCC138">
      <w:numFmt w:val="decimal"/>
      <w:lvlText w:val=""/>
      <w:lvlJc w:val="left"/>
    </w:lvl>
    <w:lvl w:ilvl="2" w:tplc="174E6E38">
      <w:numFmt w:val="decimal"/>
      <w:lvlText w:val=""/>
      <w:lvlJc w:val="left"/>
    </w:lvl>
    <w:lvl w:ilvl="3" w:tplc="D4F0A792">
      <w:numFmt w:val="decimal"/>
      <w:lvlText w:val=""/>
      <w:lvlJc w:val="left"/>
    </w:lvl>
    <w:lvl w:ilvl="4" w:tplc="1A72F1DA">
      <w:numFmt w:val="decimal"/>
      <w:lvlText w:val=""/>
      <w:lvlJc w:val="left"/>
    </w:lvl>
    <w:lvl w:ilvl="5" w:tplc="CEFC38C2">
      <w:numFmt w:val="decimal"/>
      <w:lvlText w:val=""/>
      <w:lvlJc w:val="left"/>
    </w:lvl>
    <w:lvl w:ilvl="6" w:tplc="E04A2AB0">
      <w:numFmt w:val="decimal"/>
      <w:lvlText w:val=""/>
      <w:lvlJc w:val="left"/>
    </w:lvl>
    <w:lvl w:ilvl="7" w:tplc="1E7CD88E">
      <w:numFmt w:val="decimal"/>
      <w:lvlText w:val=""/>
      <w:lvlJc w:val="left"/>
    </w:lvl>
    <w:lvl w:ilvl="8" w:tplc="764EF826">
      <w:numFmt w:val="decimal"/>
      <w:lvlText w:val=""/>
      <w:lvlJc w:val="left"/>
    </w:lvl>
  </w:abstractNum>
  <w:abstractNum w:abstractNumId="3" w15:restartNumberingAfterBreak="0">
    <w:nsid w:val="2AE8944A"/>
    <w:multiLevelType w:val="hybridMultilevel"/>
    <w:tmpl w:val="6A748208"/>
    <w:lvl w:ilvl="0" w:tplc="052A7D16">
      <w:start w:val="1"/>
      <w:numFmt w:val="bullet"/>
      <w:lvlText w:val=" "/>
      <w:lvlJc w:val="left"/>
    </w:lvl>
    <w:lvl w:ilvl="1" w:tplc="2DF43DB2">
      <w:numFmt w:val="decimal"/>
      <w:lvlText w:val=""/>
      <w:lvlJc w:val="left"/>
    </w:lvl>
    <w:lvl w:ilvl="2" w:tplc="258A8A52">
      <w:numFmt w:val="decimal"/>
      <w:lvlText w:val=""/>
      <w:lvlJc w:val="left"/>
    </w:lvl>
    <w:lvl w:ilvl="3" w:tplc="D0B08988">
      <w:numFmt w:val="decimal"/>
      <w:lvlText w:val=""/>
      <w:lvlJc w:val="left"/>
    </w:lvl>
    <w:lvl w:ilvl="4" w:tplc="8F58CF80">
      <w:numFmt w:val="decimal"/>
      <w:lvlText w:val=""/>
      <w:lvlJc w:val="left"/>
    </w:lvl>
    <w:lvl w:ilvl="5" w:tplc="15F6F07A">
      <w:numFmt w:val="decimal"/>
      <w:lvlText w:val=""/>
      <w:lvlJc w:val="left"/>
    </w:lvl>
    <w:lvl w:ilvl="6" w:tplc="229E7756">
      <w:numFmt w:val="decimal"/>
      <w:lvlText w:val=""/>
      <w:lvlJc w:val="left"/>
    </w:lvl>
    <w:lvl w:ilvl="7" w:tplc="944CC7A2">
      <w:numFmt w:val="decimal"/>
      <w:lvlText w:val=""/>
      <w:lvlJc w:val="left"/>
    </w:lvl>
    <w:lvl w:ilvl="8" w:tplc="4344D462">
      <w:numFmt w:val="decimal"/>
      <w:lvlText w:val=""/>
      <w:lvlJc w:val="left"/>
    </w:lvl>
  </w:abstractNum>
  <w:abstractNum w:abstractNumId="4" w15:restartNumberingAfterBreak="0">
    <w:nsid w:val="2C8C4588"/>
    <w:multiLevelType w:val="hybridMultilevel"/>
    <w:tmpl w:val="7D8A9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F63E3"/>
    <w:multiLevelType w:val="hybridMultilevel"/>
    <w:tmpl w:val="65A25230"/>
    <w:lvl w:ilvl="0" w:tplc="4B149966">
      <w:numFmt w:val="bullet"/>
      <w:lvlText w:val=""/>
      <w:lvlJc w:val="left"/>
      <w:pPr>
        <w:ind w:left="720" w:hanging="360"/>
      </w:pPr>
      <w:rPr>
        <w:rFonts w:ascii="Arial Unicode MS" w:eastAsia="Arial Unicode MS" w:hAnsi="Arial Unicode MS" w:cs="Arial Unicode MS" w:hint="default"/>
        <w:w w:val="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600F3"/>
    <w:multiLevelType w:val="hybridMultilevel"/>
    <w:tmpl w:val="3FE6D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CC51D0"/>
    <w:multiLevelType w:val="hybridMultilevel"/>
    <w:tmpl w:val="E202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D37B0C"/>
    <w:multiLevelType w:val="hybridMultilevel"/>
    <w:tmpl w:val="7EE82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2533BC"/>
    <w:multiLevelType w:val="hybridMultilevel"/>
    <w:tmpl w:val="BF3C1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5558EC"/>
    <w:multiLevelType w:val="hybridMultilevel"/>
    <w:tmpl w:val="3F9CB770"/>
    <w:lvl w:ilvl="0" w:tplc="CACEEAB8">
      <w:start w:val="1"/>
      <w:numFmt w:val="bullet"/>
      <w:lvlText w:val=" "/>
      <w:lvlJc w:val="left"/>
    </w:lvl>
    <w:lvl w:ilvl="1" w:tplc="1C680D58">
      <w:numFmt w:val="decimal"/>
      <w:lvlText w:val=""/>
      <w:lvlJc w:val="left"/>
    </w:lvl>
    <w:lvl w:ilvl="2" w:tplc="49689230">
      <w:numFmt w:val="decimal"/>
      <w:lvlText w:val=""/>
      <w:lvlJc w:val="left"/>
    </w:lvl>
    <w:lvl w:ilvl="3" w:tplc="C5EEDAA0">
      <w:numFmt w:val="decimal"/>
      <w:lvlText w:val=""/>
      <w:lvlJc w:val="left"/>
    </w:lvl>
    <w:lvl w:ilvl="4" w:tplc="A9080E12">
      <w:numFmt w:val="decimal"/>
      <w:lvlText w:val=""/>
      <w:lvlJc w:val="left"/>
    </w:lvl>
    <w:lvl w:ilvl="5" w:tplc="0672B504">
      <w:numFmt w:val="decimal"/>
      <w:lvlText w:val=""/>
      <w:lvlJc w:val="left"/>
    </w:lvl>
    <w:lvl w:ilvl="6" w:tplc="E73CA3D0">
      <w:numFmt w:val="decimal"/>
      <w:lvlText w:val=""/>
      <w:lvlJc w:val="left"/>
    </w:lvl>
    <w:lvl w:ilvl="7" w:tplc="CC08094E">
      <w:numFmt w:val="decimal"/>
      <w:lvlText w:val=""/>
      <w:lvlJc w:val="left"/>
    </w:lvl>
    <w:lvl w:ilvl="8" w:tplc="627C8B1C">
      <w:numFmt w:val="decimal"/>
      <w:lvlText w:val=""/>
      <w:lvlJc w:val="left"/>
    </w:lvl>
  </w:abstractNum>
  <w:abstractNum w:abstractNumId="11" w15:restartNumberingAfterBreak="0">
    <w:nsid w:val="64C10C6B"/>
    <w:multiLevelType w:val="hybridMultilevel"/>
    <w:tmpl w:val="07F47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7719B4"/>
    <w:multiLevelType w:val="hybridMultilevel"/>
    <w:tmpl w:val="925EC3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4B0DC51"/>
    <w:multiLevelType w:val="hybridMultilevel"/>
    <w:tmpl w:val="C5DE793E"/>
    <w:lvl w:ilvl="0" w:tplc="A7B69384">
      <w:start w:val="1"/>
      <w:numFmt w:val="bullet"/>
      <w:lvlText w:val=" "/>
      <w:lvlJc w:val="left"/>
    </w:lvl>
    <w:lvl w:ilvl="1" w:tplc="C0C605F4">
      <w:numFmt w:val="decimal"/>
      <w:lvlText w:val=""/>
      <w:lvlJc w:val="left"/>
    </w:lvl>
    <w:lvl w:ilvl="2" w:tplc="AF246FE0">
      <w:numFmt w:val="decimal"/>
      <w:lvlText w:val=""/>
      <w:lvlJc w:val="left"/>
    </w:lvl>
    <w:lvl w:ilvl="3" w:tplc="4CA6E686">
      <w:numFmt w:val="decimal"/>
      <w:lvlText w:val=""/>
      <w:lvlJc w:val="left"/>
    </w:lvl>
    <w:lvl w:ilvl="4" w:tplc="403A776A">
      <w:numFmt w:val="decimal"/>
      <w:lvlText w:val=""/>
      <w:lvlJc w:val="left"/>
    </w:lvl>
    <w:lvl w:ilvl="5" w:tplc="98F68D0C">
      <w:numFmt w:val="decimal"/>
      <w:lvlText w:val=""/>
      <w:lvlJc w:val="left"/>
    </w:lvl>
    <w:lvl w:ilvl="6" w:tplc="69A8C6F4">
      <w:numFmt w:val="decimal"/>
      <w:lvlText w:val=""/>
      <w:lvlJc w:val="left"/>
    </w:lvl>
    <w:lvl w:ilvl="7" w:tplc="15BC394C">
      <w:numFmt w:val="decimal"/>
      <w:lvlText w:val=""/>
      <w:lvlJc w:val="left"/>
    </w:lvl>
    <w:lvl w:ilvl="8" w:tplc="8B944A94">
      <w:numFmt w:val="decimal"/>
      <w:lvlText w:val=""/>
      <w:lvlJc w:val="left"/>
    </w:lvl>
  </w:abstractNum>
  <w:num w:numId="1">
    <w:abstractNumId w:val="13"/>
  </w:num>
  <w:num w:numId="2">
    <w:abstractNumId w:val="2"/>
  </w:num>
  <w:num w:numId="3">
    <w:abstractNumId w:val="3"/>
  </w:num>
  <w:num w:numId="4">
    <w:abstractNumId w:val="10"/>
  </w:num>
  <w:num w:numId="5">
    <w:abstractNumId w:val="12"/>
  </w:num>
  <w:num w:numId="6">
    <w:abstractNumId w:val="11"/>
  </w:num>
  <w:num w:numId="7">
    <w:abstractNumId w:val="9"/>
  </w:num>
  <w:num w:numId="8">
    <w:abstractNumId w:val="5"/>
  </w:num>
  <w:num w:numId="9">
    <w:abstractNumId w:val="8"/>
  </w:num>
  <w:num w:numId="10">
    <w:abstractNumId w:val="7"/>
  </w:num>
  <w:num w:numId="11">
    <w:abstractNumId w:val="4"/>
  </w:num>
  <w:num w:numId="12">
    <w:abstractNumId w:val="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6C"/>
    <w:rsid w:val="00023704"/>
    <w:rsid w:val="000A77B7"/>
    <w:rsid w:val="000B257C"/>
    <w:rsid w:val="000E0308"/>
    <w:rsid w:val="00105373"/>
    <w:rsid w:val="001062A2"/>
    <w:rsid w:val="001F4C81"/>
    <w:rsid w:val="001F7915"/>
    <w:rsid w:val="00203EE7"/>
    <w:rsid w:val="002340A4"/>
    <w:rsid w:val="002A08F6"/>
    <w:rsid w:val="002C1452"/>
    <w:rsid w:val="00313587"/>
    <w:rsid w:val="00343A25"/>
    <w:rsid w:val="003C2C53"/>
    <w:rsid w:val="00410AE1"/>
    <w:rsid w:val="00474E60"/>
    <w:rsid w:val="00527566"/>
    <w:rsid w:val="0058287C"/>
    <w:rsid w:val="005F2C8F"/>
    <w:rsid w:val="0062020B"/>
    <w:rsid w:val="00630AB8"/>
    <w:rsid w:val="00686C9A"/>
    <w:rsid w:val="0069506C"/>
    <w:rsid w:val="006D1749"/>
    <w:rsid w:val="00760DF9"/>
    <w:rsid w:val="008107F3"/>
    <w:rsid w:val="008134E6"/>
    <w:rsid w:val="00836053"/>
    <w:rsid w:val="00897F15"/>
    <w:rsid w:val="008B53AE"/>
    <w:rsid w:val="00907A5C"/>
    <w:rsid w:val="009A5039"/>
    <w:rsid w:val="009B03C7"/>
    <w:rsid w:val="009C04AF"/>
    <w:rsid w:val="009F3243"/>
    <w:rsid w:val="00A221F9"/>
    <w:rsid w:val="00A40C6F"/>
    <w:rsid w:val="00AD3D00"/>
    <w:rsid w:val="00B04FE6"/>
    <w:rsid w:val="00B45881"/>
    <w:rsid w:val="00B826FB"/>
    <w:rsid w:val="00BC6EC5"/>
    <w:rsid w:val="00BD797B"/>
    <w:rsid w:val="00BE0C35"/>
    <w:rsid w:val="00CA6988"/>
    <w:rsid w:val="00D064F6"/>
    <w:rsid w:val="00D730A7"/>
    <w:rsid w:val="00D742F0"/>
    <w:rsid w:val="00E0634F"/>
    <w:rsid w:val="00E07858"/>
    <w:rsid w:val="00E23BE0"/>
    <w:rsid w:val="00E84E28"/>
    <w:rsid w:val="00E87357"/>
    <w:rsid w:val="00ED1C12"/>
    <w:rsid w:val="00F07B08"/>
    <w:rsid w:val="00F30C33"/>
    <w:rsid w:val="00FB5DF5"/>
    <w:rsid w:val="00FF0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9398"/>
  <w15:docId w15:val="{9E537643-C2BC-4E01-9126-8B3F3B1D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881"/>
    <w:pPr>
      <w:ind w:left="720"/>
      <w:contextualSpacing/>
    </w:pPr>
  </w:style>
  <w:style w:type="character" w:styleId="Hyperlink">
    <w:name w:val="Hyperlink"/>
    <w:basedOn w:val="DefaultParagraphFont"/>
    <w:uiPriority w:val="99"/>
    <w:unhideWhenUsed/>
    <w:rsid w:val="00FF0D6B"/>
    <w:rPr>
      <w:color w:val="0563C1" w:themeColor="hyperlink"/>
      <w:u w:val="single"/>
    </w:rPr>
  </w:style>
  <w:style w:type="character" w:styleId="Emphasis">
    <w:name w:val="Emphasis"/>
    <w:basedOn w:val="DefaultParagraphFont"/>
    <w:uiPriority w:val="20"/>
    <w:qFormat/>
    <w:rsid w:val="00836053"/>
    <w:rPr>
      <w:i/>
      <w:iCs/>
    </w:rPr>
  </w:style>
  <w:style w:type="paragraph" w:styleId="List">
    <w:name w:val="List"/>
    <w:basedOn w:val="Normal"/>
    <w:rsid w:val="000E0308"/>
    <w:pPr>
      <w:ind w:left="283" w:hanging="283"/>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8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tes.com/jobs" TargetMode="External"/><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www.nationalrail.co.uk/" TargetMode="External"/><Relationship Id="rId2" Type="http://schemas.openxmlformats.org/officeDocument/2006/relationships/styles" Target="styles.xml"/><Relationship Id="rId16" Type="http://schemas.openxmlformats.org/officeDocument/2006/relationships/hyperlink" Target="http://www.theaa.com/route-planner/index.j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6.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wsn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2060</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Beth Laidlaw</cp:lastModifiedBy>
  <cp:revision>6</cp:revision>
  <dcterms:created xsi:type="dcterms:W3CDTF">2022-03-30T16:04:00Z</dcterms:created>
  <dcterms:modified xsi:type="dcterms:W3CDTF">2022-03-31T10:06:00Z</dcterms:modified>
</cp:coreProperties>
</file>