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623A3" w14:textId="77777777" w:rsidR="00D7523C" w:rsidRDefault="007E34D7">
      <w:pPr>
        <w:spacing w:after="0" w:line="259" w:lineRule="auto"/>
        <w:ind w:left="471" w:firstLine="0"/>
      </w:pPr>
      <w:r>
        <w:rPr>
          <w:rFonts w:ascii="Arial" w:eastAsia="Arial" w:hAnsi="Arial" w:cs="Arial"/>
          <w:b/>
          <w:sz w:val="20"/>
        </w:rPr>
        <w:t xml:space="preserve"> </w:t>
      </w:r>
    </w:p>
    <w:p w14:paraId="3511D704" w14:textId="77777777" w:rsidR="00D7523C" w:rsidRDefault="007E34D7">
      <w:pPr>
        <w:spacing w:after="0" w:line="259" w:lineRule="auto"/>
        <w:ind w:left="471" w:firstLine="0"/>
      </w:pPr>
      <w:r>
        <w:rPr>
          <w:rFonts w:ascii="Arial" w:eastAsia="Arial" w:hAnsi="Arial" w:cs="Arial"/>
          <w:b/>
          <w:sz w:val="20"/>
        </w:rPr>
        <w:t xml:space="preserve"> </w:t>
      </w:r>
    </w:p>
    <w:p w14:paraId="08729424" w14:textId="77777777" w:rsidR="00D7523C" w:rsidRDefault="007E34D7">
      <w:pPr>
        <w:spacing w:after="0" w:line="259" w:lineRule="auto"/>
        <w:ind w:left="471" w:firstLine="0"/>
      </w:pPr>
      <w:r>
        <w:rPr>
          <w:rFonts w:ascii="Arial" w:eastAsia="Arial" w:hAnsi="Arial" w:cs="Arial"/>
          <w:b/>
          <w:sz w:val="20"/>
        </w:rPr>
        <w:t xml:space="preserve"> </w:t>
      </w:r>
    </w:p>
    <w:p w14:paraId="2EA9E655" w14:textId="77777777" w:rsidR="00D7523C" w:rsidRDefault="007E34D7">
      <w:pPr>
        <w:spacing w:after="0" w:line="259" w:lineRule="auto"/>
        <w:ind w:left="471" w:firstLine="0"/>
      </w:pPr>
      <w:r>
        <w:rPr>
          <w:rFonts w:ascii="Arial" w:eastAsia="Arial" w:hAnsi="Arial" w:cs="Arial"/>
          <w:b/>
          <w:sz w:val="20"/>
        </w:rPr>
        <w:t xml:space="preserve"> </w:t>
      </w:r>
    </w:p>
    <w:p w14:paraId="46F62461" w14:textId="77777777" w:rsidR="00D7523C" w:rsidRDefault="007E34D7">
      <w:pPr>
        <w:spacing w:after="0" w:line="259" w:lineRule="auto"/>
        <w:ind w:left="471" w:firstLine="0"/>
      </w:pPr>
      <w:r>
        <w:rPr>
          <w:rFonts w:ascii="Arial" w:eastAsia="Arial" w:hAnsi="Arial" w:cs="Arial"/>
          <w:b/>
          <w:sz w:val="20"/>
        </w:rPr>
        <w:t xml:space="preserve"> </w:t>
      </w:r>
    </w:p>
    <w:p w14:paraId="6BDE8918" w14:textId="77777777" w:rsidR="00D7523C" w:rsidRDefault="007E34D7">
      <w:pPr>
        <w:spacing w:after="0" w:line="259" w:lineRule="auto"/>
        <w:ind w:left="471" w:firstLine="0"/>
      </w:pPr>
      <w:r>
        <w:rPr>
          <w:rFonts w:ascii="Arial" w:eastAsia="Arial" w:hAnsi="Arial" w:cs="Arial"/>
          <w:b/>
          <w:sz w:val="20"/>
        </w:rPr>
        <w:t xml:space="preserve"> </w:t>
      </w:r>
    </w:p>
    <w:p w14:paraId="533E5CCC" w14:textId="77777777" w:rsidR="00D7523C" w:rsidRDefault="007E34D7">
      <w:pPr>
        <w:spacing w:after="0" w:line="259" w:lineRule="auto"/>
        <w:ind w:left="471" w:firstLine="0"/>
      </w:pPr>
      <w:r>
        <w:rPr>
          <w:rFonts w:ascii="Arial" w:eastAsia="Arial" w:hAnsi="Arial" w:cs="Arial"/>
          <w:b/>
          <w:sz w:val="20"/>
        </w:rPr>
        <w:t xml:space="preserve"> </w:t>
      </w:r>
    </w:p>
    <w:p w14:paraId="1A7ADA59" w14:textId="77777777" w:rsidR="00D7523C" w:rsidRDefault="007E34D7">
      <w:pPr>
        <w:spacing w:after="0" w:line="259" w:lineRule="auto"/>
        <w:ind w:left="471" w:firstLine="0"/>
      </w:pPr>
      <w:r>
        <w:rPr>
          <w:rFonts w:ascii="Arial" w:eastAsia="Arial" w:hAnsi="Arial" w:cs="Arial"/>
          <w:b/>
          <w:sz w:val="20"/>
        </w:rPr>
        <w:t xml:space="preserve"> </w:t>
      </w:r>
    </w:p>
    <w:p w14:paraId="761752CF" w14:textId="77777777" w:rsidR="00D7523C" w:rsidRDefault="007E34D7">
      <w:pPr>
        <w:spacing w:after="0" w:line="259" w:lineRule="auto"/>
        <w:ind w:left="471" w:firstLine="0"/>
      </w:pPr>
      <w:r>
        <w:rPr>
          <w:rFonts w:ascii="Arial" w:eastAsia="Arial" w:hAnsi="Arial" w:cs="Arial"/>
          <w:b/>
          <w:sz w:val="20"/>
        </w:rPr>
        <w:t xml:space="preserve"> </w:t>
      </w:r>
    </w:p>
    <w:p w14:paraId="77D0BE2A" w14:textId="77777777" w:rsidR="00D7523C" w:rsidRDefault="007E34D7">
      <w:pPr>
        <w:spacing w:after="0" w:line="259" w:lineRule="auto"/>
        <w:ind w:left="471" w:firstLine="0"/>
      </w:pPr>
      <w:r>
        <w:rPr>
          <w:rFonts w:ascii="Arial" w:eastAsia="Arial" w:hAnsi="Arial" w:cs="Arial"/>
          <w:b/>
          <w:sz w:val="20"/>
        </w:rPr>
        <w:t xml:space="preserve"> </w:t>
      </w:r>
    </w:p>
    <w:p w14:paraId="1E1C51E9" w14:textId="77777777" w:rsidR="00D7523C" w:rsidRDefault="007E34D7">
      <w:pPr>
        <w:spacing w:after="295" w:line="259" w:lineRule="auto"/>
        <w:ind w:left="471" w:firstLine="0"/>
      </w:pPr>
      <w:r>
        <w:rPr>
          <w:rFonts w:ascii="Arial" w:eastAsia="Arial" w:hAnsi="Arial" w:cs="Arial"/>
          <w:b/>
          <w:sz w:val="20"/>
        </w:rPr>
        <w:t xml:space="preserve"> </w:t>
      </w:r>
    </w:p>
    <w:p w14:paraId="3F7F2CD7" w14:textId="77777777" w:rsidR="00D7523C" w:rsidRDefault="007E34D7">
      <w:pPr>
        <w:spacing w:after="0" w:line="259" w:lineRule="auto"/>
        <w:ind w:left="2962"/>
      </w:pPr>
      <w:proofErr w:type="spellStart"/>
      <w:r>
        <w:rPr>
          <w:b/>
          <w:sz w:val="52"/>
        </w:rPr>
        <w:t>Longhill</w:t>
      </w:r>
      <w:proofErr w:type="spellEnd"/>
      <w:r>
        <w:rPr>
          <w:b/>
          <w:sz w:val="52"/>
        </w:rPr>
        <w:t xml:space="preserve"> High School </w:t>
      </w:r>
    </w:p>
    <w:p w14:paraId="0CE7FBBE" w14:textId="77777777" w:rsidR="00D7523C" w:rsidRDefault="007E34D7">
      <w:pPr>
        <w:spacing w:after="0" w:line="259" w:lineRule="auto"/>
        <w:ind w:left="379"/>
        <w:jc w:val="center"/>
      </w:pPr>
      <w:r>
        <w:rPr>
          <w:b/>
          <w:sz w:val="52"/>
        </w:rPr>
        <w:t xml:space="preserve">Rottingdean </w:t>
      </w:r>
    </w:p>
    <w:p w14:paraId="3AB14E03" w14:textId="77777777" w:rsidR="00D7523C" w:rsidRDefault="007E34D7">
      <w:pPr>
        <w:spacing w:after="0" w:line="259" w:lineRule="auto"/>
        <w:ind w:left="379" w:right="2"/>
        <w:jc w:val="center"/>
      </w:pPr>
      <w:r>
        <w:rPr>
          <w:b/>
          <w:sz w:val="52"/>
        </w:rPr>
        <w:t xml:space="preserve">Brighton </w:t>
      </w:r>
    </w:p>
    <w:p w14:paraId="3F0AA673" w14:textId="77777777" w:rsidR="00D7523C" w:rsidRDefault="007E34D7">
      <w:pPr>
        <w:spacing w:after="0" w:line="259" w:lineRule="auto"/>
        <w:ind w:left="487" w:firstLine="0"/>
        <w:jc w:val="center"/>
      </w:pPr>
      <w:r>
        <w:rPr>
          <w:b/>
          <w:sz w:val="52"/>
        </w:rPr>
        <w:t xml:space="preserve"> </w:t>
      </w:r>
    </w:p>
    <w:p w14:paraId="16A0700F" w14:textId="77777777" w:rsidR="00D7523C" w:rsidRDefault="007E34D7">
      <w:pPr>
        <w:spacing w:after="0" w:line="259" w:lineRule="auto"/>
        <w:ind w:left="486" w:firstLine="0"/>
        <w:jc w:val="center"/>
      </w:pPr>
      <w:r>
        <w:rPr>
          <w:noProof/>
        </w:rPr>
        <w:drawing>
          <wp:inline distT="0" distB="0" distL="0" distR="0" wp14:anchorId="23B8AA2E" wp14:editId="7E657CA6">
            <wp:extent cx="1476756" cy="1962912"/>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5"/>
                    <a:stretch>
                      <a:fillRect/>
                    </a:stretch>
                  </pic:blipFill>
                  <pic:spPr>
                    <a:xfrm>
                      <a:off x="0" y="0"/>
                      <a:ext cx="1476756" cy="1962912"/>
                    </a:xfrm>
                    <a:prstGeom prst="rect">
                      <a:avLst/>
                    </a:prstGeom>
                  </pic:spPr>
                </pic:pic>
              </a:graphicData>
            </a:graphic>
          </wp:inline>
        </w:drawing>
      </w:r>
      <w:r>
        <w:rPr>
          <w:b/>
          <w:sz w:val="52"/>
        </w:rPr>
        <w:t xml:space="preserve"> </w:t>
      </w:r>
    </w:p>
    <w:p w14:paraId="23F7A09B" w14:textId="77777777" w:rsidR="00D7523C" w:rsidRDefault="007E34D7">
      <w:pPr>
        <w:spacing w:after="0" w:line="259" w:lineRule="auto"/>
        <w:ind w:left="487" w:firstLine="0"/>
        <w:jc w:val="center"/>
      </w:pPr>
      <w:r>
        <w:rPr>
          <w:b/>
          <w:sz w:val="52"/>
        </w:rPr>
        <w:t xml:space="preserve"> </w:t>
      </w:r>
    </w:p>
    <w:p w14:paraId="6DD913C7" w14:textId="77777777" w:rsidR="00D7523C" w:rsidRDefault="007E34D7">
      <w:pPr>
        <w:spacing w:after="0" w:line="259" w:lineRule="auto"/>
        <w:ind w:left="2671"/>
      </w:pPr>
      <w:r>
        <w:rPr>
          <w:b/>
          <w:sz w:val="52"/>
        </w:rPr>
        <w:t xml:space="preserve">Information Pack 2021 </w:t>
      </w:r>
    </w:p>
    <w:p w14:paraId="3BD89F59" w14:textId="77777777" w:rsidR="00D7523C" w:rsidRDefault="007E34D7">
      <w:pPr>
        <w:spacing w:after="0" w:line="259" w:lineRule="auto"/>
        <w:ind w:left="487" w:firstLine="0"/>
        <w:jc w:val="center"/>
      </w:pPr>
      <w:r>
        <w:rPr>
          <w:b/>
          <w:sz w:val="52"/>
        </w:rPr>
        <w:t xml:space="preserve"> </w:t>
      </w:r>
    </w:p>
    <w:p w14:paraId="0065DC19" w14:textId="77777777" w:rsidR="00D7523C" w:rsidRDefault="007E34D7">
      <w:pPr>
        <w:spacing w:after="0" w:line="259" w:lineRule="auto"/>
        <w:ind w:left="0" w:right="1503" w:firstLine="0"/>
        <w:jc w:val="right"/>
      </w:pPr>
      <w:r>
        <w:rPr>
          <w:b/>
          <w:sz w:val="40"/>
        </w:rPr>
        <w:t xml:space="preserve">Head of Department Computer Science </w:t>
      </w:r>
    </w:p>
    <w:p w14:paraId="5EB9587D" w14:textId="77777777" w:rsidR="00D7523C" w:rsidRDefault="007E34D7">
      <w:pPr>
        <w:spacing w:after="0" w:line="259" w:lineRule="auto"/>
        <w:ind w:left="460" w:firstLine="0"/>
        <w:jc w:val="center"/>
      </w:pPr>
      <w:r>
        <w:rPr>
          <w:b/>
          <w:sz w:val="40"/>
        </w:rPr>
        <w:t xml:space="preserve"> </w:t>
      </w:r>
    </w:p>
    <w:p w14:paraId="0784901A" w14:textId="77777777" w:rsidR="00D7523C" w:rsidRDefault="007E34D7">
      <w:pPr>
        <w:spacing w:after="0" w:line="259" w:lineRule="auto"/>
        <w:ind w:left="460" w:firstLine="0"/>
        <w:jc w:val="center"/>
      </w:pPr>
      <w:r>
        <w:rPr>
          <w:b/>
          <w:sz w:val="40"/>
        </w:rPr>
        <w:t xml:space="preserve"> </w:t>
      </w:r>
    </w:p>
    <w:p w14:paraId="0398EB66" w14:textId="77777777" w:rsidR="00D7523C" w:rsidRDefault="007E34D7">
      <w:pPr>
        <w:spacing w:after="0" w:line="259" w:lineRule="auto"/>
        <w:ind w:left="460" w:firstLine="0"/>
        <w:jc w:val="center"/>
      </w:pPr>
      <w:r>
        <w:rPr>
          <w:b/>
          <w:sz w:val="40"/>
        </w:rPr>
        <w:t xml:space="preserve"> </w:t>
      </w:r>
    </w:p>
    <w:p w14:paraId="1C8B5324" w14:textId="280759C5" w:rsidR="00D7523C" w:rsidRDefault="007E34D7">
      <w:pPr>
        <w:spacing w:after="0" w:line="259" w:lineRule="auto"/>
        <w:ind w:left="471" w:firstLine="0"/>
        <w:rPr>
          <w:b/>
          <w:sz w:val="20"/>
        </w:rPr>
      </w:pPr>
      <w:r>
        <w:rPr>
          <w:b/>
          <w:sz w:val="20"/>
        </w:rPr>
        <w:t xml:space="preserve"> </w:t>
      </w:r>
    </w:p>
    <w:p w14:paraId="3D0BAA11" w14:textId="03881D4E" w:rsidR="00356D3C" w:rsidRDefault="00356D3C">
      <w:pPr>
        <w:spacing w:after="0" w:line="259" w:lineRule="auto"/>
        <w:ind w:left="471" w:firstLine="0"/>
        <w:rPr>
          <w:b/>
          <w:sz w:val="20"/>
        </w:rPr>
      </w:pPr>
    </w:p>
    <w:p w14:paraId="17D8E59F" w14:textId="76EDC5A6" w:rsidR="00356D3C" w:rsidRDefault="00356D3C">
      <w:pPr>
        <w:spacing w:after="0" w:line="259" w:lineRule="auto"/>
        <w:ind w:left="471" w:firstLine="0"/>
        <w:rPr>
          <w:b/>
          <w:sz w:val="20"/>
        </w:rPr>
      </w:pPr>
    </w:p>
    <w:p w14:paraId="1AC456AF" w14:textId="793E4845" w:rsidR="00356D3C" w:rsidRDefault="00356D3C">
      <w:pPr>
        <w:spacing w:after="0" w:line="259" w:lineRule="auto"/>
        <w:ind w:left="471" w:firstLine="0"/>
        <w:rPr>
          <w:b/>
          <w:sz w:val="20"/>
        </w:rPr>
      </w:pPr>
    </w:p>
    <w:p w14:paraId="656770F5" w14:textId="4C654470" w:rsidR="00356D3C" w:rsidRDefault="00356D3C">
      <w:pPr>
        <w:spacing w:after="0" w:line="259" w:lineRule="auto"/>
        <w:ind w:left="471" w:firstLine="0"/>
        <w:rPr>
          <w:b/>
          <w:sz w:val="20"/>
        </w:rPr>
      </w:pPr>
    </w:p>
    <w:p w14:paraId="63FF69EE" w14:textId="588FC938" w:rsidR="00356D3C" w:rsidRDefault="00356D3C">
      <w:pPr>
        <w:spacing w:after="0" w:line="259" w:lineRule="auto"/>
        <w:ind w:left="471" w:firstLine="0"/>
        <w:rPr>
          <w:b/>
          <w:sz w:val="20"/>
        </w:rPr>
      </w:pPr>
    </w:p>
    <w:p w14:paraId="1F27498E" w14:textId="413D88C1" w:rsidR="00356D3C" w:rsidRDefault="00356D3C">
      <w:pPr>
        <w:spacing w:after="0" w:line="259" w:lineRule="auto"/>
        <w:ind w:left="471" w:firstLine="0"/>
        <w:rPr>
          <w:b/>
          <w:sz w:val="20"/>
        </w:rPr>
      </w:pPr>
    </w:p>
    <w:p w14:paraId="70B4287B" w14:textId="4A81E4C1" w:rsidR="00356D3C" w:rsidRDefault="00356D3C">
      <w:pPr>
        <w:spacing w:after="0" w:line="259" w:lineRule="auto"/>
        <w:ind w:left="471" w:firstLine="0"/>
        <w:rPr>
          <w:b/>
          <w:sz w:val="20"/>
        </w:rPr>
      </w:pPr>
    </w:p>
    <w:p w14:paraId="74319381" w14:textId="2CF4C270" w:rsidR="00356D3C" w:rsidRDefault="00356D3C">
      <w:pPr>
        <w:spacing w:after="0" w:line="259" w:lineRule="auto"/>
        <w:ind w:left="471" w:firstLine="0"/>
        <w:rPr>
          <w:b/>
          <w:sz w:val="20"/>
        </w:rPr>
      </w:pPr>
    </w:p>
    <w:p w14:paraId="44D3FEDB" w14:textId="13E4EBEE" w:rsidR="00356D3C" w:rsidRDefault="00356D3C">
      <w:pPr>
        <w:spacing w:after="0" w:line="259" w:lineRule="auto"/>
        <w:ind w:left="471" w:firstLine="0"/>
        <w:rPr>
          <w:b/>
          <w:sz w:val="20"/>
        </w:rPr>
      </w:pPr>
    </w:p>
    <w:p w14:paraId="503BD12B" w14:textId="21D431F2" w:rsidR="00356D3C" w:rsidRDefault="00356D3C">
      <w:pPr>
        <w:spacing w:after="0" w:line="259" w:lineRule="auto"/>
        <w:ind w:left="471" w:firstLine="0"/>
        <w:rPr>
          <w:b/>
          <w:sz w:val="20"/>
        </w:rPr>
      </w:pPr>
    </w:p>
    <w:p w14:paraId="648CC3CA" w14:textId="0740030A" w:rsidR="00356D3C" w:rsidRDefault="00356D3C">
      <w:pPr>
        <w:spacing w:after="0" w:line="259" w:lineRule="auto"/>
        <w:ind w:left="471" w:firstLine="0"/>
        <w:rPr>
          <w:b/>
          <w:sz w:val="20"/>
        </w:rPr>
      </w:pPr>
    </w:p>
    <w:p w14:paraId="3DC14444" w14:textId="3A64AFEF" w:rsidR="00356D3C" w:rsidRDefault="00356D3C">
      <w:pPr>
        <w:spacing w:after="0" w:line="259" w:lineRule="auto"/>
        <w:ind w:left="471" w:firstLine="0"/>
        <w:rPr>
          <w:b/>
          <w:sz w:val="20"/>
        </w:rPr>
      </w:pPr>
    </w:p>
    <w:p w14:paraId="43BE2563" w14:textId="70AD1E54" w:rsidR="00356D3C" w:rsidRDefault="00356D3C">
      <w:pPr>
        <w:spacing w:after="0" w:line="259" w:lineRule="auto"/>
        <w:ind w:left="471" w:firstLine="0"/>
        <w:rPr>
          <w:b/>
          <w:sz w:val="20"/>
        </w:rPr>
      </w:pPr>
    </w:p>
    <w:p w14:paraId="3C7174C7" w14:textId="77777777" w:rsidR="00356D3C" w:rsidRDefault="00356D3C">
      <w:pPr>
        <w:spacing w:after="0" w:line="259" w:lineRule="auto"/>
        <w:ind w:left="471" w:firstLine="0"/>
      </w:pPr>
    </w:p>
    <w:p w14:paraId="28015090" w14:textId="77777777" w:rsidR="00D7523C" w:rsidRDefault="007E34D7">
      <w:pPr>
        <w:spacing w:after="0" w:line="259" w:lineRule="auto"/>
        <w:ind w:left="471" w:firstLine="0"/>
      </w:pPr>
      <w:r>
        <w:rPr>
          <w:b/>
          <w:sz w:val="20"/>
        </w:rPr>
        <w:t xml:space="preserve"> </w:t>
      </w:r>
    </w:p>
    <w:p w14:paraId="557C7EE6" w14:textId="77777777" w:rsidR="00D7523C" w:rsidRDefault="007E34D7">
      <w:pPr>
        <w:spacing w:after="0" w:line="259" w:lineRule="auto"/>
        <w:ind w:left="471" w:firstLine="0"/>
      </w:pPr>
      <w:r>
        <w:rPr>
          <w:b/>
          <w:sz w:val="20"/>
        </w:rPr>
        <w:t xml:space="preserve"> </w:t>
      </w:r>
    </w:p>
    <w:p w14:paraId="241D2E8C" w14:textId="77777777" w:rsidR="00D7523C" w:rsidRDefault="007E34D7">
      <w:pPr>
        <w:spacing w:after="0" w:line="259" w:lineRule="auto"/>
        <w:ind w:left="471" w:firstLine="0"/>
      </w:pPr>
      <w:r>
        <w:rPr>
          <w:b/>
          <w:sz w:val="20"/>
        </w:rPr>
        <w:t xml:space="preserve"> </w:t>
      </w:r>
    </w:p>
    <w:p w14:paraId="0E8F8768" w14:textId="77777777" w:rsidR="00D7523C" w:rsidRDefault="007E34D7">
      <w:pPr>
        <w:tabs>
          <w:tab w:val="center" w:pos="3282"/>
          <w:tab w:val="right" w:pos="9871"/>
        </w:tabs>
        <w:spacing w:after="0" w:line="259" w:lineRule="auto"/>
        <w:ind w:left="0" w:firstLine="0"/>
      </w:pPr>
      <w:r>
        <w:tab/>
      </w:r>
      <w:r>
        <w:rPr>
          <w:noProof/>
        </w:rPr>
        <w:drawing>
          <wp:inline distT="0" distB="0" distL="0" distR="0" wp14:anchorId="166BF99F" wp14:editId="4754126B">
            <wp:extent cx="571500" cy="762000"/>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6"/>
                    <a:stretch>
                      <a:fillRect/>
                    </a:stretch>
                  </pic:blipFill>
                  <pic:spPr>
                    <a:xfrm>
                      <a:off x="0" y="0"/>
                      <a:ext cx="571500" cy="762000"/>
                    </a:xfrm>
                    <a:prstGeom prst="rect">
                      <a:avLst/>
                    </a:prstGeom>
                  </pic:spPr>
                </pic:pic>
              </a:graphicData>
            </a:graphic>
          </wp:inline>
        </w:drawing>
      </w:r>
      <w:r>
        <w:rPr>
          <w:rFonts w:ascii="Arial" w:eastAsia="Arial" w:hAnsi="Arial" w:cs="Arial"/>
          <w:b/>
          <w:color w:val="333399"/>
          <w:sz w:val="44"/>
        </w:rPr>
        <w:t xml:space="preserve"> </w:t>
      </w:r>
      <w:proofErr w:type="spellStart"/>
      <w:r>
        <w:rPr>
          <w:rFonts w:ascii="Arial" w:eastAsia="Arial" w:hAnsi="Arial" w:cs="Arial"/>
          <w:b/>
          <w:color w:val="333399"/>
          <w:sz w:val="44"/>
        </w:rPr>
        <w:t>Longhill</w:t>
      </w:r>
      <w:proofErr w:type="spellEnd"/>
      <w:r>
        <w:rPr>
          <w:rFonts w:ascii="Arial" w:eastAsia="Arial" w:hAnsi="Arial" w:cs="Arial"/>
          <w:b/>
          <w:color w:val="333399"/>
          <w:sz w:val="44"/>
        </w:rPr>
        <w:t xml:space="preserve"> High School </w:t>
      </w:r>
      <w:r>
        <w:rPr>
          <w:rFonts w:ascii="Arial" w:eastAsia="Arial" w:hAnsi="Arial" w:cs="Arial"/>
          <w:b/>
          <w:color w:val="333399"/>
          <w:sz w:val="44"/>
        </w:rPr>
        <w:tab/>
      </w:r>
      <w:r>
        <w:rPr>
          <w:rFonts w:ascii="Arial" w:eastAsia="Arial" w:hAnsi="Arial" w:cs="Arial"/>
          <w:color w:val="333399"/>
          <w:sz w:val="16"/>
        </w:rPr>
        <w:t xml:space="preserve">Falmer Road </w:t>
      </w:r>
    </w:p>
    <w:p w14:paraId="334A4C64" w14:textId="77777777" w:rsidR="00D7523C" w:rsidRDefault="007E34D7">
      <w:pPr>
        <w:tabs>
          <w:tab w:val="center" w:pos="1371"/>
          <w:tab w:val="right" w:pos="9871"/>
        </w:tabs>
        <w:spacing w:after="0" w:line="259" w:lineRule="auto"/>
        <w:ind w:left="0" w:right="-12" w:firstLine="0"/>
      </w:pPr>
      <w:r>
        <w:tab/>
      </w:r>
      <w:r>
        <w:rPr>
          <w:b/>
          <w:sz w:val="20"/>
        </w:rPr>
        <w:t xml:space="preserve"> </w:t>
      </w:r>
      <w:r>
        <w:rPr>
          <w:b/>
          <w:sz w:val="20"/>
        </w:rPr>
        <w:tab/>
      </w:r>
      <w:r>
        <w:rPr>
          <w:rFonts w:ascii="Arial" w:eastAsia="Arial" w:hAnsi="Arial" w:cs="Arial"/>
          <w:color w:val="333399"/>
          <w:sz w:val="16"/>
        </w:rPr>
        <w:t xml:space="preserve">Rottingdean </w:t>
      </w:r>
    </w:p>
    <w:p w14:paraId="4461673A" w14:textId="77777777" w:rsidR="00D7523C" w:rsidRDefault="007E34D7">
      <w:pPr>
        <w:tabs>
          <w:tab w:val="center" w:pos="7223"/>
          <w:tab w:val="center" w:pos="7583"/>
          <w:tab w:val="right" w:pos="9871"/>
        </w:tabs>
        <w:spacing w:after="0" w:line="259" w:lineRule="auto"/>
        <w:ind w:left="0" w:firstLine="0"/>
      </w:pPr>
      <w:r>
        <w:tab/>
      </w:r>
      <w:r>
        <w:rPr>
          <w:color w:val="333399"/>
          <w:sz w:val="24"/>
        </w:rPr>
        <w:t xml:space="preserve"> </w:t>
      </w:r>
      <w:r>
        <w:rPr>
          <w:color w:val="333399"/>
          <w:sz w:val="24"/>
        </w:rPr>
        <w:tab/>
        <w:t xml:space="preserve"> </w:t>
      </w:r>
      <w:r>
        <w:rPr>
          <w:color w:val="333399"/>
          <w:sz w:val="24"/>
        </w:rPr>
        <w:tab/>
      </w:r>
      <w:proofErr w:type="spellStart"/>
      <w:r>
        <w:rPr>
          <w:color w:val="333399"/>
          <w:sz w:val="18"/>
        </w:rPr>
        <w:t>Longhill</w:t>
      </w:r>
      <w:proofErr w:type="spellEnd"/>
      <w:r>
        <w:rPr>
          <w:color w:val="333399"/>
          <w:sz w:val="18"/>
        </w:rPr>
        <w:t xml:space="preserve"> High </w:t>
      </w:r>
      <w:proofErr w:type="spellStart"/>
      <w:r>
        <w:rPr>
          <w:color w:val="333399"/>
          <w:sz w:val="18"/>
        </w:rPr>
        <w:t>School</w:t>
      </w:r>
      <w:r>
        <w:rPr>
          <w:rFonts w:ascii="Arial" w:eastAsia="Arial" w:hAnsi="Arial" w:cs="Arial"/>
          <w:color w:val="333399"/>
          <w:sz w:val="16"/>
        </w:rPr>
        <w:t>Brighton</w:t>
      </w:r>
      <w:proofErr w:type="spellEnd"/>
      <w:r>
        <w:rPr>
          <w:color w:val="333399"/>
          <w:sz w:val="18"/>
        </w:rPr>
        <w:t xml:space="preserve"> </w:t>
      </w:r>
      <w:r>
        <w:rPr>
          <w:rFonts w:ascii="Arial" w:eastAsia="Arial" w:hAnsi="Arial" w:cs="Arial"/>
          <w:color w:val="333399"/>
          <w:sz w:val="16"/>
        </w:rPr>
        <w:t xml:space="preserve"> </w:t>
      </w:r>
    </w:p>
    <w:p w14:paraId="67C2002C" w14:textId="77777777" w:rsidR="00D7523C" w:rsidRDefault="007E34D7">
      <w:pPr>
        <w:tabs>
          <w:tab w:val="center" w:pos="471"/>
          <w:tab w:val="center" w:pos="6592"/>
          <w:tab w:val="center" w:pos="6952"/>
          <w:tab w:val="right" w:pos="9871"/>
        </w:tabs>
        <w:spacing w:after="0" w:line="259" w:lineRule="auto"/>
        <w:ind w:left="0" w:right="-12" w:firstLine="0"/>
      </w:pPr>
      <w:r>
        <w:tab/>
      </w:r>
      <w:r>
        <w:rPr>
          <w:color w:val="333399"/>
          <w:sz w:val="18"/>
        </w:rPr>
        <w:t xml:space="preserve"> </w:t>
      </w:r>
      <w:r>
        <w:rPr>
          <w:color w:val="333399"/>
          <w:sz w:val="18"/>
        </w:rPr>
        <w:tab/>
        <w:t xml:space="preserve"> </w:t>
      </w:r>
      <w:r>
        <w:rPr>
          <w:color w:val="333399"/>
          <w:sz w:val="18"/>
        </w:rPr>
        <w:tab/>
        <w:t xml:space="preserve"> </w:t>
      </w:r>
      <w:r>
        <w:rPr>
          <w:color w:val="333399"/>
          <w:sz w:val="18"/>
        </w:rPr>
        <w:tab/>
      </w:r>
      <w:r>
        <w:rPr>
          <w:rFonts w:ascii="Arial" w:eastAsia="Arial" w:hAnsi="Arial" w:cs="Arial"/>
          <w:color w:val="333399"/>
          <w:sz w:val="16"/>
        </w:rPr>
        <w:t xml:space="preserve">East Sussex </w:t>
      </w:r>
    </w:p>
    <w:p w14:paraId="188D8B9A" w14:textId="77777777" w:rsidR="00D7523C" w:rsidRDefault="007E34D7">
      <w:pPr>
        <w:tabs>
          <w:tab w:val="center" w:pos="471"/>
          <w:tab w:val="right" w:pos="9871"/>
        </w:tabs>
        <w:spacing w:after="0" w:line="259" w:lineRule="auto"/>
        <w:ind w:left="0" w:right="-12" w:firstLine="0"/>
      </w:pPr>
      <w:r>
        <w:tab/>
        <w:t xml:space="preserve"> </w:t>
      </w:r>
      <w:r>
        <w:tab/>
      </w:r>
      <w:r>
        <w:rPr>
          <w:rFonts w:ascii="Arial" w:eastAsia="Arial" w:hAnsi="Arial" w:cs="Arial"/>
          <w:color w:val="333399"/>
          <w:sz w:val="16"/>
        </w:rPr>
        <w:t xml:space="preserve">BN2 7FR </w:t>
      </w:r>
    </w:p>
    <w:p w14:paraId="093150D7" w14:textId="77777777" w:rsidR="00D7523C" w:rsidRDefault="007E34D7">
      <w:pPr>
        <w:spacing w:after="0" w:line="259" w:lineRule="auto"/>
        <w:ind w:left="480" w:right="-12"/>
        <w:jc w:val="right"/>
      </w:pPr>
      <w:r>
        <w:rPr>
          <w:rFonts w:ascii="Arial" w:eastAsia="Arial" w:hAnsi="Arial" w:cs="Arial"/>
          <w:color w:val="333399"/>
          <w:sz w:val="16"/>
        </w:rPr>
        <w:t xml:space="preserve">Phone 01273 304086 </w:t>
      </w:r>
    </w:p>
    <w:p w14:paraId="43F6FCEE" w14:textId="77777777" w:rsidR="00D7523C" w:rsidRDefault="007E34D7">
      <w:pPr>
        <w:tabs>
          <w:tab w:val="center" w:pos="1009"/>
          <w:tab w:val="right" w:pos="9871"/>
        </w:tabs>
        <w:spacing w:after="0" w:line="259" w:lineRule="auto"/>
        <w:ind w:left="0" w:right="-12" w:firstLine="0"/>
      </w:pPr>
      <w:r>
        <w:tab/>
        <w:t xml:space="preserve">March 2021 </w:t>
      </w:r>
      <w:r>
        <w:tab/>
      </w:r>
      <w:r>
        <w:rPr>
          <w:rFonts w:ascii="Arial" w:eastAsia="Arial" w:hAnsi="Arial" w:cs="Arial"/>
          <w:color w:val="333399"/>
          <w:sz w:val="16"/>
        </w:rPr>
        <w:t xml:space="preserve">Fax 01273 303547 </w:t>
      </w:r>
    </w:p>
    <w:p w14:paraId="75521278" w14:textId="77777777" w:rsidR="00D7523C" w:rsidRDefault="007E34D7">
      <w:pPr>
        <w:spacing w:after="0" w:line="259" w:lineRule="auto"/>
        <w:ind w:left="831" w:firstLine="0"/>
      </w:pPr>
      <w:r>
        <w:t xml:space="preserve"> </w:t>
      </w:r>
    </w:p>
    <w:p w14:paraId="689B87E4" w14:textId="77777777" w:rsidR="00D7523C" w:rsidRDefault="007E34D7">
      <w:pPr>
        <w:spacing w:after="269"/>
        <w:ind w:right="87"/>
      </w:pPr>
      <w:r>
        <w:t xml:space="preserve">Dear Applicant  </w:t>
      </w:r>
    </w:p>
    <w:p w14:paraId="31B9313C" w14:textId="77777777" w:rsidR="00D7523C" w:rsidRDefault="007E34D7">
      <w:pPr>
        <w:spacing w:after="273"/>
        <w:ind w:right="87"/>
      </w:pPr>
      <w:r>
        <w:t xml:space="preserve">Thank you for your application to join the community at </w:t>
      </w:r>
      <w:proofErr w:type="spellStart"/>
      <w:r>
        <w:t>Longhill</w:t>
      </w:r>
      <w:proofErr w:type="spellEnd"/>
      <w:r>
        <w:t xml:space="preserve"> High School. I hope you will find the contents of this pack both interesting and informative. </w:t>
      </w:r>
    </w:p>
    <w:p w14:paraId="28A2AADB" w14:textId="77777777" w:rsidR="00D7523C" w:rsidRDefault="007E34D7">
      <w:pPr>
        <w:spacing w:after="254"/>
        <w:ind w:right="87"/>
      </w:pPr>
      <w:r>
        <w:t xml:space="preserve">We would encourage you to find out all you can about the school to ensure that you are making your application from a fully-informed basis.  You can visit our website at </w:t>
      </w:r>
      <w:hyperlink r:id="rId7">
        <w:r>
          <w:rPr>
            <w:color w:val="0000FF"/>
            <w:sz w:val="24"/>
            <w:u w:val="single" w:color="0000FF"/>
          </w:rPr>
          <w:t>www.longhill.org.uk</w:t>
        </w:r>
      </w:hyperlink>
      <w:hyperlink r:id="rId8">
        <w:r>
          <w:rPr>
            <w:sz w:val="24"/>
          </w:rPr>
          <w:t xml:space="preserve"> </w:t>
        </w:r>
      </w:hyperlink>
    </w:p>
    <w:p w14:paraId="03816828" w14:textId="77777777" w:rsidR="00D7523C" w:rsidRDefault="007E34D7">
      <w:pPr>
        <w:ind w:right="87"/>
      </w:pPr>
      <w:r>
        <w:t xml:space="preserve">Our recent Ofsted Inspection Report (2016) has confirmed that </w:t>
      </w:r>
      <w:proofErr w:type="spellStart"/>
      <w:r>
        <w:t>Longhill</w:t>
      </w:r>
      <w:proofErr w:type="spellEnd"/>
      <w:r>
        <w:t xml:space="preserve"> is moving in the right direction, citing that ‘</w:t>
      </w:r>
      <w:r>
        <w:rPr>
          <w:color w:val="222222"/>
        </w:rPr>
        <w:t xml:space="preserve">there is much expertise within the teaching staff which generates enthusiasm for learning in many pupils’.  </w:t>
      </w:r>
      <w:proofErr w:type="spellStart"/>
      <w:r>
        <w:t>Longhill</w:t>
      </w:r>
      <w:proofErr w:type="spellEnd"/>
      <w:r>
        <w:t xml:space="preserve"> is a truly comprehensive school, with a lively and committed staff that are united in their determination to make it a great school in which all our present and future students can fulfil their potential. </w:t>
      </w:r>
    </w:p>
    <w:p w14:paraId="16857CC8" w14:textId="77777777" w:rsidR="00D7523C" w:rsidRDefault="007E34D7">
      <w:pPr>
        <w:spacing w:after="0" w:line="259" w:lineRule="auto"/>
        <w:ind w:left="471" w:firstLine="0"/>
      </w:pPr>
      <w:r>
        <w:t xml:space="preserve"> </w:t>
      </w:r>
    </w:p>
    <w:p w14:paraId="1A10CB9E" w14:textId="77777777" w:rsidR="00D7523C" w:rsidRDefault="007E34D7">
      <w:pPr>
        <w:ind w:right="87"/>
      </w:pPr>
      <w:r>
        <w:t xml:space="preserve">Your commitment and enthusiasm towards the </w:t>
      </w:r>
      <w:proofErr w:type="spellStart"/>
      <w:r>
        <w:t>Longhill</w:t>
      </w:r>
      <w:proofErr w:type="spellEnd"/>
      <w:r>
        <w:t xml:space="preserve"> ethos, as well as the skills that you are able to bring to the school, will be key in our decision making process. </w:t>
      </w:r>
    </w:p>
    <w:p w14:paraId="11602067" w14:textId="77777777" w:rsidR="00D7523C" w:rsidRDefault="007E34D7">
      <w:pPr>
        <w:spacing w:after="0" w:line="259" w:lineRule="auto"/>
        <w:ind w:left="831" w:firstLine="0"/>
      </w:pPr>
      <w:r>
        <w:t xml:space="preserve"> </w:t>
      </w:r>
    </w:p>
    <w:p w14:paraId="2FC7C525" w14:textId="77777777" w:rsidR="00D7523C" w:rsidRDefault="007E34D7">
      <w:pPr>
        <w:ind w:right="87"/>
      </w:pPr>
      <w:r>
        <w:t xml:space="preserve">Shortlisting for interview will be based solely on the information you provide on the application form.  Please include evidence of how you meet each of the criteria set out in the person specification, providing examples where possible. </w:t>
      </w:r>
    </w:p>
    <w:p w14:paraId="1DE2D8FC" w14:textId="77777777" w:rsidR="00D7523C" w:rsidRDefault="007E34D7">
      <w:pPr>
        <w:spacing w:after="0" w:line="259" w:lineRule="auto"/>
        <w:ind w:left="831" w:firstLine="0"/>
      </w:pPr>
      <w:r>
        <w:t xml:space="preserve"> </w:t>
      </w:r>
    </w:p>
    <w:p w14:paraId="22AB0C66" w14:textId="500C7137" w:rsidR="00D7523C" w:rsidRDefault="007E34D7">
      <w:pPr>
        <w:ind w:right="87"/>
      </w:pPr>
      <w:r>
        <w:t xml:space="preserve">To apply, please contact our Recruitment Manager </w:t>
      </w:r>
      <w:hyperlink r:id="rId9" w:history="1">
        <w:r w:rsidRPr="004C4A4E">
          <w:rPr>
            <w:rStyle w:val="Hyperlink"/>
          </w:rPr>
          <w:t>hazel.baxter@hays.com</w:t>
        </w:r>
      </w:hyperlink>
      <w:r>
        <w:t xml:space="preserve"> who will email you an application form and job pack.</w:t>
      </w:r>
    </w:p>
    <w:p w14:paraId="17075829" w14:textId="77777777" w:rsidR="00D7523C" w:rsidRDefault="007E34D7">
      <w:pPr>
        <w:spacing w:after="0" w:line="259" w:lineRule="auto"/>
        <w:ind w:left="831" w:firstLine="0"/>
      </w:pPr>
      <w:r>
        <w:t xml:space="preserve"> </w:t>
      </w:r>
    </w:p>
    <w:p w14:paraId="0FCDCBBA" w14:textId="77777777" w:rsidR="00D7523C" w:rsidRDefault="007E34D7">
      <w:pPr>
        <w:ind w:right="87"/>
      </w:pPr>
      <w:r>
        <w:t xml:space="preserve">We take the issue of safeguarding children very seriously and all applications are processed accordingly. Please note that any appointments are made subject to enhanced DBS clearance, identity checks, continuous employment/employment gaps check and satisfactory written references which we will apply for prior to the interview. </w:t>
      </w:r>
    </w:p>
    <w:p w14:paraId="650D6633" w14:textId="77777777" w:rsidR="00D7523C" w:rsidRDefault="007E34D7">
      <w:pPr>
        <w:spacing w:after="0" w:line="259" w:lineRule="auto"/>
        <w:ind w:left="471" w:firstLine="0"/>
      </w:pPr>
      <w:r>
        <w:t xml:space="preserve"> </w:t>
      </w:r>
    </w:p>
    <w:p w14:paraId="4E16A53E" w14:textId="77777777" w:rsidR="00D7523C" w:rsidRDefault="007E34D7">
      <w:pPr>
        <w:ind w:right="87"/>
      </w:pPr>
      <w:r>
        <w:t xml:space="preserve">Thank you for your interest and we look forward to hearing from you. </w:t>
      </w:r>
    </w:p>
    <w:p w14:paraId="55CE18E2" w14:textId="77777777" w:rsidR="00D7523C" w:rsidRDefault="007E34D7">
      <w:pPr>
        <w:spacing w:after="0" w:line="259" w:lineRule="auto"/>
        <w:ind w:left="471" w:firstLine="0"/>
      </w:pPr>
      <w:r>
        <w:t xml:space="preserve"> </w:t>
      </w:r>
    </w:p>
    <w:p w14:paraId="5E9D7C61" w14:textId="77777777" w:rsidR="00D7523C" w:rsidRDefault="007E34D7">
      <w:pPr>
        <w:spacing w:after="0" w:line="259" w:lineRule="auto"/>
        <w:ind w:left="471" w:firstLine="0"/>
      </w:pPr>
      <w:r>
        <w:t xml:space="preserve"> </w:t>
      </w:r>
    </w:p>
    <w:p w14:paraId="5AB96CC1" w14:textId="77777777" w:rsidR="00D7523C" w:rsidRDefault="007E34D7">
      <w:pPr>
        <w:ind w:right="87"/>
      </w:pPr>
      <w:r>
        <w:t xml:space="preserve">Yours sincerely </w:t>
      </w:r>
    </w:p>
    <w:p w14:paraId="168E07F3" w14:textId="77777777" w:rsidR="00D7523C" w:rsidRDefault="007E34D7">
      <w:pPr>
        <w:spacing w:after="134" w:line="259" w:lineRule="auto"/>
        <w:ind w:left="341" w:firstLine="0"/>
      </w:pPr>
      <w:r>
        <w:rPr>
          <w:noProof/>
        </w:rPr>
        <w:drawing>
          <wp:inline distT="0" distB="0" distL="0" distR="0" wp14:anchorId="7F535B8C" wp14:editId="3BEC1168">
            <wp:extent cx="984752" cy="61720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10"/>
                    <a:stretch>
                      <a:fillRect/>
                    </a:stretch>
                  </pic:blipFill>
                  <pic:spPr>
                    <a:xfrm>
                      <a:off x="0" y="0"/>
                      <a:ext cx="984752" cy="617205"/>
                    </a:xfrm>
                    <a:prstGeom prst="rect">
                      <a:avLst/>
                    </a:prstGeom>
                  </pic:spPr>
                </pic:pic>
              </a:graphicData>
            </a:graphic>
          </wp:inline>
        </w:drawing>
      </w:r>
    </w:p>
    <w:p w14:paraId="61D3B4F7" w14:textId="77777777" w:rsidR="00D7523C" w:rsidRDefault="007E34D7">
      <w:pPr>
        <w:spacing w:after="0" w:line="259" w:lineRule="auto"/>
        <w:ind w:left="471" w:firstLine="0"/>
      </w:pPr>
      <w:r>
        <w:rPr>
          <w:b/>
        </w:rPr>
        <w:t xml:space="preserve"> </w:t>
      </w:r>
    </w:p>
    <w:p w14:paraId="11D250B5" w14:textId="77777777" w:rsidR="00D7523C" w:rsidRDefault="007E34D7">
      <w:pPr>
        <w:pStyle w:val="Heading1"/>
        <w:numPr>
          <w:ilvl w:val="0"/>
          <w:numId w:val="0"/>
        </w:numPr>
        <w:ind w:left="466"/>
      </w:pPr>
      <w:r>
        <w:t xml:space="preserve">Miss K Williams </w:t>
      </w:r>
    </w:p>
    <w:p w14:paraId="4C6EF596" w14:textId="77777777" w:rsidR="00D7523C" w:rsidRDefault="007E34D7">
      <w:pPr>
        <w:spacing w:after="0" w:line="259" w:lineRule="auto"/>
        <w:ind w:left="471" w:firstLine="0"/>
      </w:pPr>
      <w:r>
        <w:rPr>
          <w:b/>
          <w:u w:val="single" w:color="000000"/>
        </w:rPr>
        <w:t>Headteacher</w:t>
      </w:r>
      <w:r>
        <w:rPr>
          <w:b/>
        </w:rPr>
        <w:t xml:space="preserve"> </w:t>
      </w:r>
    </w:p>
    <w:p w14:paraId="57D0606B" w14:textId="6B4A82F8" w:rsidR="00D7523C" w:rsidRDefault="007E34D7">
      <w:pPr>
        <w:spacing w:after="0" w:line="259" w:lineRule="auto"/>
        <w:ind w:left="831" w:firstLine="0"/>
        <w:rPr>
          <w:b/>
        </w:rPr>
      </w:pPr>
      <w:r>
        <w:rPr>
          <w:b/>
        </w:rPr>
        <w:lastRenderedPageBreak/>
        <w:t xml:space="preserve"> </w:t>
      </w:r>
    </w:p>
    <w:p w14:paraId="248F4B6C" w14:textId="284D344B" w:rsidR="007E34D7" w:rsidRDefault="007E34D7">
      <w:pPr>
        <w:spacing w:after="0" w:line="259" w:lineRule="auto"/>
        <w:ind w:left="831" w:firstLine="0"/>
        <w:rPr>
          <w:b/>
        </w:rPr>
      </w:pPr>
    </w:p>
    <w:p w14:paraId="34DBF4B8" w14:textId="7547F7A7" w:rsidR="007E34D7" w:rsidRDefault="007E34D7">
      <w:pPr>
        <w:spacing w:after="0" w:line="259" w:lineRule="auto"/>
        <w:ind w:left="831" w:firstLine="0"/>
        <w:rPr>
          <w:b/>
        </w:rPr>
      </w:pPr>
    </w:p>
    <w:p w14:paraId="64F4C670" w14:textId="77777777" w:rsidR="007E34D7" w:rsidRDefault="007E34D7">
      <w:pPr>
        <w:spacing w:after="0" w:line="259" w:lineRule="auto"/>
        <w:ind w:left="831" w:firstLine="0"/>
      </w:pPr>
    </w:p>
    <w:p w14:paraId="700FDC68" w14:textId="77777777" w:rsidR="00D7523C" w:rsidRDefault="007E34D7">
      <w:pPr>
        <w:spacing w:after="0" w:line="259" w:lineRule="auto"/>
        <w:ind w:left="368" w:firstLine="0"/>
        <w:jc w:val="center"/>
      </w:pPr>
      <w:r>
        <w:rPr>
          <w:b/>
          <w:u w:val="single" w:color="000000"/>
        </w:rPr>
        <w:t>JOB DESCRIPTION</w:t>
      </w:r>
      <w:r>
        <w:rPr>
          <w:b/>
        </w:rPr>
        <w:t xml:space="preserve"> </w:t>
      </w:r>
    </w:p>
    <w:p w14:paraId="2B87856F" w14:textId="77777777" w:rsidR="00D7523C" w:rsidRDefault="007E34D7">
      <w:pPr>
        <w:spacing w:after="0" w:line="259" w:lineRule="auto"/>
        <w:ind w:left="471" w:firstLine="0"/>
      </w:pPr>
      <w:r>
        <w:rPr>
          <w:b/>
        </w:rPr>
        <w:t xml:space="preserve"> </w:t>
      </w:r>
    </w:p>
    <w:p w14:paraId="0916AC59" w14:textId="77777777" w:rsidR="00D7523C" w:rsidRDefault="007E34D7">
      <w:pPr>
        <w:spacing w:after="0" w:line="259" w:lineRule="auto"/>
        <w:ind w:left="466"/>
      </w:pPr>
      <w:r>
        <w:rPr>
          <w:b/>
        </w:rPr>
        <w:t xml:space="preserve">Job Title </w:t>
      </w:r>
    </w:p>
    <w:p w14:paraId="45DE8E93" w14:textId="77777777" w:rsidR="00D7523C" w:rsidRDefault="007E34D7">
      <w:pPr>
        <w:spacing w:after="0" w:line="259" w:lineRule="auto"/>
        <w:ind w:left="471" w:firstLine="0"/>
      </w:pPr>
      <w:r>
        <w:rPr>
          <w:b/>
        </w:rPr>
        <w:t xml:space="preserve"> </w:t>
      </w:r>
    </w:p>
    <w:p w14:paraId="061078BE" w14:textId="77777777" w:rsidR="00D7523C" w:rsidRDefault="007E34D7">
      <w:pPr>
        <w:ind w:left="1186" w:right="87"/>
      </w:pPr>
      <w:r>
        <w:t xml:space="preserve">Head of Department – TLR2c </w:t>
      </w:r>
    </w:p>
    <w:p w14:paraId="40F4D49C" w14:textId="77777777" w:rsidR="00D7523C" w:rsidRDefault="007E34D7">
      <w:pPr>
        <w:spacing w:after="0" w:line="259" w:lineRule="auto"/>
        <w:ind w:left="471" w:firstLine="0"/>
      </w:pPr>
      <w:r>
        <w:rPr>
          <w:b/>
        </w:rPr>
        <w:t xml:space="preserve"> </w:t>
      </w:r>
    </w:p>
    <w:p w14:paraId="0B8D385F" w14:textId="77777777" w:rsidR="00D7523C" w:rsidRDefault="007E34D7">
      <w:pPr>
        <w:pStyle w:val="Heading1"/>
        <w:numPr>
          <w:ilvl w:val="0"/>
          <w:numId w:val="0"/>
        </w:numPr>
        <w:ind w:left="466"/>
      </w:pPr>
      <w:r>
        <w:t xml:space="preserve">Overall Purpose </w:t>
      </w:r>
    </w:p>
    <w:p w14:paraId="43B843DE" w14:textId="77777777" w:rsidR="00D7523C" w:rsidRDefault="007E34D7">
      <w:pPr>
        <w:spacing w:after="0" w:line="259" w:lineRule="auto"/>
        <w:ind w:left="471" w:firstLine="0"/>
      </w:pPr>
      <w:r>
        <w:rPr>
          <w:b/>
        </w:rPr>
        <w:t xml:space="preserve"> </w:t>
      </w:r>
    </w:p>
    <w:p w14:paraId="0F106DB3" w14:textId="77777777" w:rsidR="00D7523C" w:rsidRDefault="007E34D7">
      <w:pPr>
        <w:ind w:left="1186" w:right="87"/>
      </w:pPr>
      <w:r>
        <w:t xml:space="preserve">To lead the teachers and other staff in the Department, to ensure that successful teaching and learning and development of the Department takes place. </w:t>
      </w:r>
    </w:p>
    <w:p w14:paraId="044D1B89" w14:textId="77777777" w:rsidR="00D7523C" w:rsidRDefault="007E34D7">
      <w:pPr>
        <w:spacing w:after="0" w:line="259" w:lineRule="auto"/>
        <w:ind w:left="471" w:firstLine="0"/>
      </w:pPr>
      <w:r>
        <w:rPr>
          <w:b/>
        </w:rPr>
        <w:t xml:space="preserve"> </w:t>
      </w:r>
    </w:p>
    <w:p w14:paraId="1D261064" w14:textId="77777777" w:rsidR="00D7523C" w:rsidRDefault="007E34D7">
      <w:pPr>
        <w:spacing w:after="0" w:line="259" w:lineRule="auto"/>
        <w:ind w:left="466"/>
      </w:pPr>
      <w:r>
        <w:rPr>
          <w:b/>
        </w:rPr>
        <w:t xml:space="preserve">This postholder reports to: </w:t>
      </w:r>
    </w:p>
    <w:p w14:paraId="584F99F4" w14:textId="77777777" w:rsidR="00D7523C" w:rsidRDefault="007E34D7">
      <w:pPr>
        <w:spacing w:after="23" w:line="259" w:lineRule="auto"/>
        <w:ind w:left="471" w:firstLine="0"/>
      </w:pPr>
      <w:r>
        <w:rPr>
          <w:b/>
        </w:rPr>
        <w:t xml:space="preserve"> </w:t>
      </w:r>
    </w:p>
    <w:p w14:paraId="00D20661" w14:textId="77777777" w:rsidR="00D7523C" w:rsidRDefault="007E34D7">
      <w:pPr>
        <w:tabs>
          <w:tab w:val="center" w:pos="1242"/>
          <w:tab w:val="center" w:pos="2491"/>
        </w:tabs>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Faculty Head </w:t>
      </w:r>
    </w:p>
    <w:p w14:paraId="144B5776" w14:textId="77777777" w:rsidR="00D7523C" w:rsidRDefault="007E34D7">
      <w:pPr>
        <w:spacing w:after="0" w:line="259" w:lineRule="auto"/>
        <w:ind w:left="471" w:firstLine="0"/>
      </w:pPr>
      <w:r>
        <w:rPr>
          <w:b/>
        </w:rPr>
        <w:t xml:space="preserve"> </w:t>
      </w:r>
    </w:p>
    <w:p w14:paraId="29670164" w14:textId="77777777" w:rsidR="00D7523C" w:rsidRDefault="007E34D7">
      <w:pPr>
        <w:pStyle w:val="Heading1"/>
        <w:numPr>
          <w:ilvl w:val="0"/>
          <w:numId w:val="0"/>
        </w:numPr>
        <w:ind w:left="466"/>
      </w:pPr>
      <w:r>
        <w:t xml:space="preserve">Key Accountabilities </w:t>
      </w:r>
    </w:p>
    <w:p w14:paraId="6FAD2F28" w14:textId="77777777" w:rsidR="00D7523C" w:rsidRDefault="007E34D7">
      <w:pPr>
        <w:spacing w:after="0" w:line="259" w:lineRule="auto"/>
        <w:ind w:left="471" w:firstLine="0"/>
      </w:pPr>
      <w:r>
        <w:rPr>
          <w:b/>
        </w:rPr>
        <w:t xml:space="preserve"> </w:t>
      </w:r>
    </w:p>
    <w:p w14:paraId="61F70136" w14:textId="77777777" w:rsidR="00D7523C" w:rsidRDefault="007E34D7">
      <w:pPr>
        <w:ind w:right="87"/>
      </w:pPr>
      <w:r>
        <w:t xml:space="preserve">For: </w:t>
      </w:r>
    </w:p>
    <w:p w14:paraId="5BF65799" w14:textId="77777777" w:rsidR="00D7523C" w:rsidRDefault="007E34D7">
      <w:pPr>
        <w:numPr>
          <w:ilvl w:val="0"/>
          <w:numId w:val="1"/>
        </w:numPr>
        <w:ind w:right="87" w:hanging="720"/>
      </w:pPr>
      <w:r>
        <w:t xml:space="preserve">Providing a strategic vision for the Department </w:t>
      </w:r>
    </w:p>
    <w:p w14:paraId="148B6067" w14:textId="77777777" w:rsidR="00D7523C" w:rsidRDefault="007E34D7">
      <w:pPr>
        <w:numPr>
          <w:ilvl w:val="0"/>
          <w:numId w:val="1"/>
        </w:numPr>
        <w:spacing w:after="35"/>
        <w:ind w:right="87" w:hanging="720"/>
      </w:pPr>
      <w:r>
        <w:t xml:space="preserve">Raising standards of student attainment and achievement within the whole curriculum area by monitoring and supporting student progress </w:t>
      </w:r>
    </w:p>
    <w:p w14:paraId="41FDFE66" w14:textId="77777777" w:rsidR="00D7523C" w:rsidRDefault="007E34D7">
      <w:pPr>
        <w:numPr>
          <w:ilvl w:val="0"/>
          <w:numId w:val="1"/>
        </w:numPr>
        <w:ind w:right="87" w:hanging="720"/>
      </w:pPr>
      <w:r>
        <w:t xml:space="preserve">Developing a broad, balanced and inclusive curriculum </w:t>
      </w:r>
    </w:p>
    <w:p w14:paraId="4815649F" w14:textId="77777777" w:rsidR="00D7523C" w:rsidRDefault="007E34D7">
      <w:pPr>
        <w:numPr>
          <w:ilvl w:val="0"/>
          <w:numId w:val="1"/>
        </w:numPr>
        <w:spacing w:after="38"/>
        <w:ind w:right="87" w:hanging="720"/>
      </w:pPr>
      <w:r>
        <w:t xml:space="preserve">Ensuring that appropriate schemes of work, including related assessment processes, are in place and regularly reviewed </w:t>
      </w:r>
    </w:p>
    <w:p w14:paraId="77C2123B" w14:textId="77777777" w:rsidR="00D7523C" w:rsidRDefault="007E34D7">
      <w:pPr>
        <w:numPr>
          <w:ilvl w:val="0"/>
          <w:numId w:val="1"/>
        </w:numPr>
        <w:spacing w:after="38"/>
        <w:ind w:right="87" w:hanging="720"/>
      </w:pPr>
      <w:r>
        <w:t xml:space="preserve">Promoting a collegiate approach so that the staff in the Department work as an effective team; where appropriate, building with other leadership postholders </w:t>
      </w:r>
    </w:p>
    <w:p w14:paraId="6B4265E8" w14:textId="77777777" w:rsidR="00D7523C" w:rsidRDefault="007E34D7">
      <w:pPr>
        <w:numPr>
          <w:ilvl w:val="0"/>
          <w:numId w:val="1"/>
        </w:numPr>
        <w:spacing w:after="39"/>
        <w:ind w:right="87" w:hanging="720"/>
      </w:pPr>
      <w:r>
        <w:t xml:space="preserve">Monitoring teachers’ classroom practice and students’ work, to ensure that successful teaching and learning are taking place making adaptations to practice when required to secure optimum progress </w:t>
      </w:r>
    </w:p>
    <w:p w14:paraId="6D4C5483" w14:textId="77777777" w:rsidR="00D7523C" w:rsidRDefault="007E34D7">
      <w:pPr>
        <w:numPr>
          <w:ilvl w:val="0"/>
          <w:numId w:val="1"/>
        </w:numPr>
        <w:spacing w:after="38"/>
        <w:ind w:right="87" w:hanging="720"/>
      </w:pPr>
      <w:r>
        <w:t xml:space="preserve">Managing and deploying available resources (Teachers, Support staff, Capitation, Departmental areas, etc.) </w:t>
      </w:r>
    </w:p>
    <w:p w14:paraId="245320B3" w14:textId="77777777" w:rsidR="00D7523C" w:rsidRDefault="007E34D7">
      <w:pPr>
        <w:numPr>
          <w:ilvl w:val="0"/>
          <w:numId w:val="1"/>
        </w:numPr>
        <w:ind w:right="87" w:hanging="720"/>
      </w:pPr>
      <w:r>
        <w:t xml:space="preserve">Ensuring that appropriate professional development takes place in the Department </w:t>
      </w:r>
    </w:p>
    <w:p w14:paraId="241A374A" w14:textId="77777777" w:rsidR="00D7523C" w:rsidRDefault="007E34D7">
      <w:pPr>
        <w:numPr>
          <w:ilvl w:val="0"/>
          <w:numId w:val="1"/>
        </w:numPr>
        <w:ind w:right="87" w:hanging="720"/>
      </w:pPr>
      <w:r>
        <w:t xml:space="preserve">To assist the faculty head in delivering the faculty development plan </w:t>
      </w:r>
    </w:p>
    <w:p w14:paraId="1CC7D792" w14:textId="77777777" w:rsidR="00D7523C" w:rsidRDefault="007E34D7">
      <w:pPr>
        <w:numPr>
          <w:ilvl w:val="0"/>
          <w:numId w:val="1"/>
        </w:numPr>
        <w:ind w:right="87" w:hanging="720"/>
      </w:pPr>
      <w:r>
        <w:t xml:space="preserve">To attend faculty meetings </w:t>
      </w:r>
    </w:p>
    <w:p w14:paraId="39A5ACAB" w14:textId="77777777" w:rsidR="00D7523C" w:rsidRDefault="007E34D7">
      <w:pPr>
        <w:numPr>
          <w:ilvl w:val="0"/>
          <w:numId w:val="1"/>
        </w:numPr>
        <w:ind w:right="87" w:hanging="720"/>
      </w:pPr>
      <w:r>
        <w:t xml:space="preserve">To work with other leaders within the faculty to effectively deploy the faculty assistant </w:t>
      </w:r>
    </w:p>
    <w:p w14:paraId="23DDF18B" w14:textId="77777777" w:rsidR="00D7523C" w:rsidRDefault="007E34D7">
      <w:pPr>
        <w:spacing w:after="0" w:line="259" w:lineRule="auto"/>
        <w:ind w:left="471" w:firstLine="0"/>
      </w:pPr>
      <w:r>
        <w:t xml:space="preserve"> </w:t>
      </w:r>
    </w:p>
    <w:p w14:paraId="148817AC" w14:textId="77777777" w:rsidR="00D7523C" w:rsidRDefault="007E34D7">
      <w:pPr>
        <w:pStyle w:val="Heading1"/>
        <w:numPr>
          <w:ilvl w:val="0"/>
          <w:numId w:val="0"/>
        </w:numPr>
        <w:ind w:left="466"/>
      </w:pPr>
      <w:r>
        <w:t xml:space="preserve">Key tasks </w:t>
      </w:r>
    </w:p>
    <w:p w14:paraId="4400E179" w14:textId="77777777" w:rsidR="00D7523C" w:rsidRDefault="007E34D7">
      <w:pPr>
        <w:spacing w:after="24" w:line="259" w:lineRule="auto"/>
        <w:ind w:left="471" w:firstLine="0"/>
      </w:pPr>
      <w:r>
        <w:t xml:space="preserve"> </w:t>
      </w:r>
    </w:p>
    <w:p w14:paraId="70D6BD70" w14:textId="77777777" w:rsidR="00D7523C" w:rsidRDefault="007E34D7">
      <w:pPr>
        <w:numPr>
          <w:ilvl w:val="0"/>
          <w:numId w:val="2"/>
        </w:numPr>
        <w:ind w:right="87" w:hanging="720"/>
      </w:pPr>
      <w:r>
        <w:t xml:space="preserve">To ensure the smooth day-to-day running of the Department </w:t>
      </w:r>
    </w:p>
    <w:p w14:paraId="792E73C3" w14:textId="77777777" w:rsidR="00D7523C" w:rsidRDefault="007E34D7">
      <w:pPr>
        <w:numPr>
          <w:ilvl w:val="0"/>
          <w:numId w:val="2"/>
        </w:numPr>
        <w:spacing w:after="38"/>
        <w:ind w:right="87" w:hanging="720"/>
      </w:pPr>
      <w:r>
        <w:t xml:space="preserve">To keep up to date with national developments in the departmental area, and teaching practice and methodology </w:t>
      </w:r>
    </w:p>
    <w:p w14:paraId="061BE645" w14:textId="77777777" w:rsidR="00D7523C" w:rsidRDefault="007E34D7">
      <w:pPr>
        <w:numPr>
          <w:ilvl w:val="0"/>
          <w:numId w:val="2"/>
        </w:numPr>
        <w:ind w:right="87" w:hanging="720"/>
      </w:pPr>
      <w:r>
        <w:t xml:space="preserve">To ensure that students are entered for appropriate examinations </w:t>
      </w:r>
    </w:p>
    <w:p w14:paraId="775DA43A" w14:textId="77777777" w:rsidR="00D7523C" w:rsidRDefault="007E34D7">
      <w:pPr>
        <w:numPr>
          <w:ilvl w:val="0"/>
          <w:numId w:val="2"/>
        </w:numPr>
        <w:spacing w:after="38"/>
        <w:ind w:right="87" w:hanging="720"/>
      </w:pPr>
      <w:r>
        <w:t xml:space="preserve">To lead performance management for the whole department, including other team leaders </w:t>
      </w:r>
    </w:p>
    <w:p w14:paraId="5E7249FE" w14:textId="77777777" w:rsidR="00D7523C" w:rsidRDefault="007E34D7">
      <w:pPr>
        <w:numPr>
          <w:ilvl w:val="0"/>
          <w:numId w:val="2"/>
        </w:numPr>
        <w:spacing w:after="38"/>
        <w:ind w:right="87" w:hanging="720"/>
      </w:pPr>
      <w:r>
        <w:t xml:space="preserve">To ensure that an environment conducive to learning is established in the departmental classrooms that allows for effective teaching and learning </w:t>
      </w:r>
    </w:p>
    <w:p w14:paraId="618D781A" w14:textId="77777777" w:rsidR="00D7523C" w:rsidRDefault="007E34D7">
      <w:pPr>
        <w:numPr>
          <w:ilvl w:val="0"/>
          <w:numId w:val="2"/>
        </w:numPr>
        <w:spacing w:after="38"/>
        <w:ind w:right="87" w:hanging="720"/>
      </w:pPr>
      <w:r>
        <w:t xml:space="preserve">To establish practices that support colleagues in classroom and behaviour management and to act as a role model in their implementation </w:t>
      </w:r>
    </w:p>
    <w:p w14:paraId="0B456DB1" w14:textId="77777777" w:rsidR="00D7523C" w:rsidRDefault="007E34D7">
      <w:pPr>
        <w:numPr>
          <w:ilvl w:val="0"/>
          <w:numId w:val="2"/>
        </w:numPr>
        <w:ind w:right="87" w:hanging="720"/>
      </w:pPr>
      <w:r>
        <w:lastRenderedPageBreak/>
        <w:t xml:space="preserve">To check that appropriate work has been set for classes when teachers are absent </w:t>
      </w:r>
    </w:p>
    <w:p w14:paraId="018DD687" w14:textId="77777777" w:rsidR="00D7523C" w:rsidRDefault="007E34D7">
      <w:pPr>
        <w:numPr>
          <w:ilvl w:val="0"/>
          <w:numId w:val="2"/>
        </w:numPr>
        <w:ind w:right="87" w:hanging="720"/>
      </w:pPr>
      <w:r>
        <w:t xml:space="preserve">To work with the Faculty Head, Headteacher and SLT line manager in the recruitment of staff in the Department/faculty  </w:t>
      </w:r>
    </w:p>
    <w:p w14:paraId="396BA780" w14:textId="77777777" w:rsidR="00D7523C" w:rsidRDefault="007E34D7">
      <w:pPr>
        <w:numPr>
          <w:ilvl w:val="0"/>
          <w:numId w:val="2"/>
        </w:numPr>
        <w:ind w:right="87" w:hanging="720"/>
      </w:pPr>
      <w:r>
        <w:t xml:space="preserve">To construct an annual Departmental Development Plan, reflecting the SIP </w:t>
      </w:r>
    </w:p>
    <w:p w14:paraId="7205A4A7" w14:textId="77777777" w:rsidR="00D7523C" w:rsidRDefault="007E34D7">
      <w:pPr>
        <w:numPr>
          <w:ilvl w:val="0"/>
          <w:numId w:val="2"/>
        </w:numPr>
        <w:spacing w:after="36"/>
        <w:ind w:right="87" w:hanging="720"/>
      </w:pPr>
      <w:r>
        <w:t xml:space="preserve">To monitor student data and to ensure that appropriate intervention strategies that raise overall standards are implemented </w:t>
      </w:r>
    </w:p>
    <w:p w14:paraId="5D8A8716" w14:textId="77777777" w:rsidR="00D7523C" w:rsidRDefault="007E34D7">
      <w:pPr>
        <w:numPr>
          <w:ilvl w:val="0"/>
          <w:numId w:val="2"/>
        </w:numPr>
        <w:ind w:right="87" w:hanging="720"/>
      </w:pPr>
      <w:r>
        <w:t xml:space="preserve">To report annually to Faculty head on departmental exam performance </w:t>
      </w:r>
    </w:p>
    <w:p w14:paraId="266D50E7" w14:textId="77777777" w:rsidR="00D7523C" w:rsidRDefault="007E34D7">
      <w:pPr>
        <w:numPr>
          <w:ilvl w:val="0"/>
          <w:numId w:val="2"/>
        </w:numPr>
        <w:ind w:right="87" w:hanging="720"/>
      </w:pPr>
      <w:r>
        <w:t xml:space="preserve">When invited, to report to the Governors’ Curriculum Committee </w:t>
      </w:r>
    </w:p>
    <w:p w14:paraId="4AC575B3" w14:textId="77777777" w:rsidR="00D7523C" w:rsidRDefault="007E34D7">
      <w:pPr>
        <w:numPr>
          <w:ilvl w:val="0"/>
          <w:numId w:val="2"/>
        </w:numPr>
        <w:ind w:right="87" w:hanging="720"/>
      </w:pPr>
      <w:r>
        <w:t xml:space="preserve">To incorporate the SEF questions in the Department’s Self Review process </w:t>
      </w:r>
    </w:p>
    <w:p w14:paraId="14412E52" w14:textId="77777777" w:rsidR="00D7523C" w:rsidRDefault="007E34D7">
      <w:pPr>
        <w:numPr>
          <w:ilvl w:val="0"/>
          <w:numId w:val="2"/>
        </w:numPr>
        <w:ind w:right="87" w:hanging="720"/>
      </w:pPr>
      <w:r>
        <w:t xml:space="preserve">To manage departmental time to develop the skills and teamwork of the team </w:t>
      </w:r>
    </w:p>
    <w:p w14:paraId="239AAE8C" w14:textId="77777777" w:rsidR="00D7523C" w:rsidRDefault="007E34D7">
      <w:pPr>
        <w:numPr>
          <w:ilvl w:val="0"/>
          <w:numId w:val="2"/>
        </w:numPr>
        <w:ind w:right="87" w:hanging="720"/>
      </w:pPr>
      <w:r>
        <w:t xml:space="preserve">To manage the departmental budget plan within the faculty budget </w:t>
      </w:r>
    </w:p>
    <w:p w14:paraId="0026F187" w14:textId="77777777" w:rsidR="00D7523C" w:rsidRDefault="007E34D7">
      <w:pPr>
        <w:spacing w:after="0" w:line="259" w:lineRule="auto"/>
        <w:ind w:left="471" w:firstLine="0"/>
      </w:pPr>
      <w:r>
        <w:rPr>
          <w:b/>
        </w:rPr>
        <w:t xml:space="preserve"> </w:t>
      </w:r>
    </w:p>
    <w:p w14:paraId="710C7226" w14:textId="77777777" w:rsidR="00D7523C" w:rsidRDefault="007E34D7">
      <w:pPr>
        <w:pStyle w:val="Heading1"/>
        <w:numPr>
          <w:ilvl w:val="0"/>
          <w:numId w:val="0"/>
        </w:numPr>
        <w:ind w:left="466"/>
      </w:pPr>
      <w:r>
        <w:t xml:space="preserve">Generic Responsibilities </w:t>
      </w:r>
    </w:p>
    <w:p w14:paraId="05841F29" w14:textId="77777777" w:rsidR="00D7523C" w:rsidRDefault="007E34D7">
      <w:pPr>
        <w:spacing w:after="24" w:line="259" w:lineRule="auto"/>
        <w:ind w:left="471" w:firstLine="0"/>
      </w:pPr>
      <w:r>
        <w:rPr>
          <w:b/>
        </w:rPr>
        <w:t xml:space="preserve"> </w:t>
      </w:r>
    </w:p>
    <w:p w14:paraId="38AC136E" w14:textId="77777777" w:rsidR="00D7523C" w:rsidRDefault="007E34D7">
      <w:pPr>
        <w:numPr>
          <w:ilvl w:val="0"/>
          <w:numId w:val="3"/>
        </w:numPr>
        <w:spacing w:after="38"/>
        <w:ind w:right="87" w:hanging="360"/>
      </w:pPr>
      <w:r>
        <w:t xml:space="preserve">Responsibilities carried by all teachers in the school comply with the School Teachers Pay and Conditions (Publishes annually) </w:t>
      </w:r>
    </w:p>
    <w:p w14:paraId="3C722AE5" w14:textId="77777777" w:rsidR="00D7523C" w:rsidRDefault="007E34D7">
      <w:pPr>
        <w:numPr>
          <w:ilvl w:val="0"/>
          <w:numId w:val="3"/>
        </w:numPr>
        <w:spacing w:after="39"/>
        <w:ind w:right="87" w:hanging="360"/>
      </w:pPr>
      <w:r>
        <w:t xml:space="preserve">Expectations regarding the mentor’s role for all teachers are contained within the school handbook </w:t>
      </w:r>
    </w:p>
    <w:p w14:paraId="02E4550F" w14:textId="77777777" w:rsidR="00D7523C" w:rsidRDefault="007E34D7">
      <w:pPr>
        <w:numPr>
          <w:ilvl w:val="0"/>
          <w:numId w:val="3"/>
        </w:numPr>
        <w:ind w:right="87" w:hanging="360"/>
      </w:pPr>
      <w:r>
        <w:t xml:space="preserve">To play a full part in the life of the school community, to support its ethos and to encourage staff and students to follow this example </w:t>
      </w:r>
    </w:p>
    <w:p w14:paraId="0C9FC6F7" w14:textId="77777777" w:rsidR="00D7523C" w:rsidRDefault="007E34D7">
      <w:pPr>
        <w:spacing w:after="0" w:line="259" w:lineRule="auto"/>
        <w:ind w:left="471" w:firstLine="0"/>
      </w:pPr>
      <w:r>
        <w:rPr>
          <w:b/>
        </w:rPr>
        <w:t xml:space="preserve"> </w:t>
      </w:r>
    </w:p>
    <w:p w14:paraId="68A0B325" w14:textId="77777777" w:rsidR="00D7523C" w:rsidRDefault="007E34D7">
      <w:pPr>
        <w:spacing w:after="0" w:line="259" w:lineRule="auto"/>
        <w:ind w:left="471" w:firstLine="0"/>
      </w:pPr>
      <w:r>
        <w:rPr>
          <w:b/>
        </w:rPr>
        <w:t xml:space="preserve"> </w:t>
      </w:r>
    </w:p>
    <w:p w14:paraId="780572DD" w14:textId="77777777" w:rsidR="00D7523C" w:rsidRDefault="007E34D7">
      <w:pPr>
        <w:spacing w:after="0" w:line="259" w:lineRule="auto"/>
        <w:ind w:left="466"/>
      </w:pPr>
      <w:r>
        <w:rPr>
          <w:b/>
        </w:rPr>
        <w:t xml:space="preserve">Essential Criteria </w:t>
      </w:r>
    </w:p>
    <w:p w14:paraId="04147071" w14:textId="77777777" w:rsidR="00D7523C" w:rsidRDefault="007E34D7">
      <w:pPr>
        <w:spacing w:after="0" w:line="259" w:lineRule="auto"/>
        <w:ind w:left="471" w:firstLine="0"/>
      </w:pPr>
      <w:r>
        <w:rPr>
          <w:b/>
        </w:rPr>
        <w:t xml:space="preserve"> </w:t>
      </w:r>
    </w:p>
    <w:p w14:paraId="1F2A3EBF" w14:textId="77777777" w:rsidR="00D7523C" w:rsidRDefault="007E34D7">
      <w:pPr>
        <w:pStyle w:val="Heading1"/>
        <w:ind w:left="1176" w:hanging="720"/>
      </w:pPr>
      <w:r>
        <w:t xml:space="preserve">Knowledge and Experience </w:t>
      </w:r>
    </w:p>
    <w:p w14:paraId="32B5F8DC" w14:textId="77777777" w:rsidR="00D7523C" w:rsidRDefault="007E34D7">
      <w:pPr>
        <w:spacing w:after="21" w:line="259" w:lineRule="auto"/>
        <w:ind w:left="471" w:firstLine="0"/>
      </w:pPr>
      <w:r>
        <w:t xml:space="preserve"> </w:t>
      </w:r>
    </w:p>
    <w:p w14:paraId="0A18D0BD" w14:textId="77777777" w:rsidR="00D7523C" w:rsidRDefault="007E34D7">
      <w:pPr>
        <w:numPr>
          <w:ilvl w:val="0"/>
          <w:numId w:val="4"/>
        </w:numPr>
        <w:ind w:right="87" w:hanging="360"/>
      </w:pPr>
      <w:r>
        <w:t xml:space="preserve">Proven knowledge and understanding of the curriculum area and its teaching </w:t>
      </w:r>
    </w:p>
    <w:p w14:paraId="750C9AB4" w14:textId="77777777" w:rsidR="00D7523C" w:rsidRDefault="007E34D7">
      <w:pPr>
        <w:numPr>
          <w:ilvl w:val="0"/>
          <w:numId w:val="4"/>
        </w:numPr>
        <w:spacing w:after="38"/>
        <w:ind w:right="87" w:hanging="360"/>
      </w:pPr>
      <w:r>
        <w:t xml:space="preserve">Evidence of an active contribution to the development of the curriculum area across all age groups (sharing good practice, supporting the team) </w:t>
      </w:r>
    </w:p>
    <w:p w14:paraId="7F97E67F" w14:textId="77777777" w:rsidR="00D7523C" w:rsidRDefault="007E34D7">
      <w:pPr>
        <w:numPr>
          <w:ilvl w:val="0"/>
          <w:numId w:val="4"/>
        </w:numPr>
        <w:ind w:right="87" w:hanging="360"/>
      </w:pPr>
      <w:r>
        <w:t xml:space="preserve">Evidence of commitment to personal CPD </w:t>
      </w:r>
    </w:p>
    <w:p w14:paraId="017280C4" w14:textId="77777777" w:rsidR="00D7523C" w:rsidRDefault="007E34D7">
      <w:pPr>
        <w:spacing w:after="0" w:line="259" w:lineRule="auto"/>
        <w:ind w:left="471" w:firstLine="0"/>
      </w:pPr>
      <w:r>
        <w:rPr>
          <w:b/>
        </w:rPr>
        <w:t xml:space="preserve"> </w:t>
      </w:r>
    </w:p>
    <w:p w14:paraId="20C27E9A" w14:textId="77777777" w:rsidR="00D7523C" w:rsidRDefault="007E34D7">
      <w:pPr>
        <w:pStyle w:val="Heading1"/>
        <w:ind w:left="1176" w:hanging="720"/>
      </w:pPr>
      <w:r>
        <w:t xml:space="preserve">Skills and Abilities </w:t>
      </w:r>
    </w:p>
    <w:p w14:paraId="607F918B" w14:textId="77777777" w:rsidR="00D7523C" w:rsidRDefault="007E34D7">
      <w:pPr>
        <w:spacing w:after="24" w:line="259" w:lineRule="auto"/>
        <w:ind w:left="471" w:firstLine="0"/>
      </w:pPr>
      <w:r>
        <w:t xml:space="preserve"> </w:t>
      </w:r>
    </w:p>
    <w:p w14:paraId="18FF5E4C" w14:textId="77777777" w:rsidR="00D7523C" w:rsidRDefault="007E34D7">
      <w:pPr>
        <w:numPr>
          <w:ilvl w:val="0"/>
          <w:numId w:val="5"/>
        </w:numPr>
        <w:ind w:right="87" w:hanging="360"/>
      </w:pPr>
      <w:r>
        <w:t xml:space="preserve">The ability and commitment to: </w:t>
      </w:r>
    </w:p>
    <w:p w14:paraId="17D14ED9" w14:textId="77777777" w:rsidR="00D7523C" w:rsidRDefault="007E34D7">
      <w:pPr>
        <w:numPr>
          <w:ilvl w:val="0"/>
          <w:numId w:val="5"/>
        </w:numPr>
        <w:ind w:right="87" w:hanging="360"/>
      </w:pPr>
      <w:r>
        <w:t xml:space="preserve">Think strategically </w:t>
      </w:r>
    </w:p>
    <w:p w14:paraId="53CA8803" w14:textId="77777777" w:rsidR="00D7523C" w:rsidRDefault="007E34D7">
      <w:pPr>
        <w:numPr>
          <w:ilvl w:val="0"/>
          <w:numId w:val="5"/>
        </w:numPr>
        <w:ind w:right="87" w:hanging="360"/>
      </w:pPr>
      <w:r>
        <w:t xml:space="preserve">Inspire, challenge and support other adults </w:t>
      </w:r>
    </w:p>
    <w:p w14:paraId="1BD0C93D" w14:textId="77777777" w:rsidR="00D7523C" w:rsidRDefault="007E34D7">
      <w:pPr>
        <w:numPr>
          <w:ilvl w:val="0"/>
          <w:numId w:val="5"/>
        </w:numPr>
        <w:ind w:right="87" w:hanging="360"/>
      </w:pPr>
      <w:r>
        <w:t xml:space="preserve">Inspire, challenge and support all students </w:t>
      </w:r>
    </w:p>
    <w:p w14:paraId="33C4DD16" w14:textId="77777777" w:rsidR="00D7523C" w:rsidRDefault="007E34D7">
      <w:pPr>
        <w:numPr>
          <w:ilvl w:val="0"/>
          <w:numId w:val="5"/>
        </w:numPr>
        <w:ind w:right="87" w:hanging="360"/>
      </w:pPr>
      <w:r>
        <w:t xml:space="preserve">Understand and demonstrate the principles and practice of effective Teaching and Learning </w:t>
      </w:r>
    </w:p>
    <w:p w14:paraId="22626A1D" w14:textId="77777777" w:rsidR="00D7523C" w:rsidRDefault="007E34D7">
      <w:pPr>
        <w:numPr>
          <w:ilvl w:val="0"/>
          <w:numId w:val="5"/>
        </w:numPr>
        <w:ind w:right="87" w:hanging="360"/>
      </w:pPr>
      <w:r>
        <w:t xml:space="preserve">Challenge poor performance and offer constructive feedback </w:t>
      </w:r>
    </w:p>
    <w:p w14:paraId="348D9B33" w14:textId="77777777" w:rsidR="00D7523C" w:rsidRDefault="007E34D7">
      <w:pPr>
        <w:numPr>
          <w:ilvl w:val="0"/>
          <w:numId w:val="5"/>
        </w:numPr>
        <w:ind w:right="87" w:hanging="360"/>
      </w:pPr>
      <w:r>
        <w:t xml:space="preserve">Review and plan your own CPD </w:t>
      </w:r>
    </w:p>
    <w:p w14:paraId="3787C400" w14:textId="77777777" w:rsidR="00D7523C" w:rsidRDefault="007E34D7">
      <w:pPr>
        <w:numPr>
          <w:ilvl w:val="0"/>
          <w:numId w:val="5"/>
        </w:numPr>
        <w:ind w:right="87" w:hanging="360"/>
      </w:pPr>
      <w:r>
        <w:t xml:space="preserve">Engage your department members in systematic and rigorous self-evaluation </w:t>
      </w:r>
    </w:p>
    <w:p w14:paraId="6E7710FC" w14:textId="77777777" w:rsidR="00D7523C" w:rsidRDefault="007E34D7">
      <w:pPr>
        <w:numPr>
          <w:ilvl w:val="0"/>
          <w:numId w:val="5"/>
        </w:numPr>
        <w:ind w:right="87" w:hanging="360"/>
      </w:pPr>
      <w:r>
        <w:t xml:space="preserve">The ability to work within a faculty team </w:t>
      </w:r>
    </w:p>
    <w:p w14:paraId="68D37D58" w14:textId="77777777" w:rsidR="00D7523C" w:rsidRDefault="007E34D7">
      <w:pPr>
        <w:spacing w:after="0" w:line="259" w:lineRule="auto"/>
        <w:ind w:left="471" w:firstLine="0"/>
      </w:pPr>
      <w:r>
        <w:t xml:space="preserve"> </w:t>
      </w:r>
    </w:p>
    <w:p w14:paraId="147C8518" w14:textId="77777777" w:rsidR="00D7523C" w:rsidRDefault="007E34D7">
      <w:pPr>
        <w:ind w:right="87"/>
      </w:pPr>
      <w:r>
        <w:t xml:space="preserve">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 </w:t>
      </w:r>
    </w:p>
    <w:p w14:paraId="080AA152" w14:textId="77777777" w:rsidR="00D7523C" w:rsidRDefault="007E34D7">
      <w:pPr>
        <w:spacing w:after="0" w:line="259" w:lineRule="auto"/>
        <w:ind w:left="471" w:firstLine="0"/>
      </w:pPr>
      <w:r>
        <w:t xml:space="preserve"> </w:t>
      </w:r>
    </w:p>
    <w:p w14:paraId="1ADB71BA" w14:textId="77777777" w:rsidR="00D7523C" w:rsidRDefault="007E34D7">
      <w:pPr>
        <w:ind w:right="87"/>
      </w:pPr>
      <w:r>
        <w:t xml:space="preserve">Your duties will be as set out in the above job description but please note that the Council reserves the right to update your job description, from time to time, to reflect changes in, or to, your job. </w:t>
      </w:r>
    </w:p>
    <w:p w14:paraId="6FA6A31E" w14:textId="77777777" w:rsidR="00D7523C" w:rsidRDefault="007E34D7">
      <w:pPr>
        <w:spacing w:after="0" w:line="259" w:lineRule="auto"/>
        <w:ind w:left="471" w:firstLine="0"/>
      </w:pPr>
      <w:r>
        <w:t xml:space="preserve"> </w:t>
      </w:r>
    </w:p>
    <w:p w14:paraId="66CC98BA" w14:textId="77777777" w:rsidR="00D7523C" w:rsidRDefault="007E34D7">
      <w:pPr>
        <w:ind w:right="87"/>
      </w:pPr>
      <w:r>
        <w:t xml:space="preserve">You will be consulted about any proposed changes. </w:t>
      </w:r>
    </w:p>
    <w:p w14:paraId="520C07E3" w14:textId="77777777" w:rsidR="00D7523C" w:rsidRDefault="007E34D7">
      <w:pPr>
        <w:spacing w:after="15" w:line="259" w:lineRule="auto"/>
        <w:ind w:left="831" w:firstLine="0"/>
      </w:pPr>
      <w:r>
        <w:rPr>
          <w:b/>
        </w:rPr>
        <w:t xml:space="preserve"> </w:t>
      </w:r>
    </w:p>
    <w:p w14:paraId="32977405" w14:textId="77777777" w:rsidR="00D7523C" w:rsidRDefault="007E34D7">
      <w:pPr>
        <w:spacing w:after="0" w:line="259" w:lineRule="auto"/>
        <w:ind w:left="471" w:firstLine="0"/>
      </w:pPr>
      <w:r>
        <w:rPr>
          <w:sz w:val="24"/>
        </w:rPr>
        <w:t xml:space="preserve"> </w:t>
      </w:r>
      <w:r>
        <w:rPr>
          <w:sz w:val="24"/>
        </w:rPr>
        <w:tab/>
        <w:t xml:space="preserve"> </w:t>
      </w:r>
    </w:p>
    <w:p w14:paraId="774AB483" w14:textId="688440E5" w:rsidR="00D7523C" w:rsidRDefault="007E34D7">
      <w:pPr>
        <w:spacing w:after="51" w:line="259" w:lineRule="auto"/>
        <w:ind w:left="471" w:firstLine="0"/>
        <w:rPr>
          <w:sz w:val="24"/>
        </w:rPr>
      </w:pPr>
      <w:r>
        <w:rPr>
          <w:sz w:val="24"/>
        </w:rPr>
        <w:lastRenderedPageBreak/>
        <w:t xml:space="preserve"> </w:t>
      </w:r>
    </w:p>
    <w:p w14:paraId="7B16E05E" w14:textId="37AA7587" w:rsidR="007E34D7" w:rsidRDefault="007E34D7" w:rsidP="00356D3C">
      <w:pPr>
        <w:spacing w:after="51" w:line="259" w:lineRule="auto"/>
        <w:rPr>
          <w:sz w:val="24"/>
        </w:rPr>
      </w:pPr>
    </w:p>
    <w:p w14:paraId="216B8DCB" w14:textId="77777777" w:rsidR="007E34D7" w:rsidRDefault="007E34D7">
      <w:pPr>
        <w:spacing w:after="51" w:line="259" w:lineRule="auto"/>
        <w:ind w:left="471" w:firstLine="0"/>
      </w:pPr>
    </w:p>
    <w:p w14:paraId="07FBF77C" w14:textId="77777777" w:rsidR="00D7523C" w:rsidRDefault="007E34D7">
      <w:pPr>
        <w:spacing w:after="0" w:line="259" w:lineRule="auto"/>
        <w:ind w:left="441" w:firstLine="0"/>
        <w:jc w:val="center"/>
      </w:pPr>
      <w:r>
        <w:rPr>
          <w:b/>
          <w:sz w:val="32"/>
        </w:rPr>
        <w:t xml:space="preserve"> </w:t>
      </w:r>
    </w:p>
    <w:p w14:paraId="6852071E" w14:textId="77777777" w:rsidR="00D7523C" w:rsidRDefault="007E34D7">
      <w:pPr>
        <w:spacing w:after="0" w:line="259" w:lineRule="auto"/>
        <w:ind w:left="362" w:firstLine="0"/>
      </w:pPr>
      <w:r>
        <w:rPr>
          <w:noProof/>
        </w:rPr>
        <w:drawing>
          <wp:anchor distT="0" distB="0" distL="114300" distR="114300" simplePos="0" relativeHeight="251658240" behindDoc="0" locked="0" layoutInCell="1" allowOverlap="0" wp14:anchorId="6A648CE2" wp14:editId="2E7DAC98">
            <wp:simplePos x="0" y="0"/>
            <wp:positionH relativeFrom="column">
              <wp:posOffset>230124</wp:posOffset>
            </wp:positionH>
            <wp:positionV relativeFrom="paragraph">
              <wp:posOffset>22225</wp:posOffset>
            </wp:positionV>
            <wp:extent cx="685800" cy="914400"/>
            <wp:effectExtent l="0" t="0" r="0" b="0"/>
            <wp:wrapSquare wrapText="bothSides"/>
            <wp:docPr id="1048" name="Picture 1048"/>
            <wp:cNvGraphicFramePr/>
            <a:graphic xmlns:a="http://schemas.openxmlformats.org/drawingml/2006/main">
              <a:graphicData uri="http://schemas.openxmlformats.org/drawingml/2006/picture">
                <pic:pic xmlns:pic="http://schemas.openxmlformats.org/drawingml/2006/picture">
                  <pic:nvPicPr>
                    <pic:cNvPr id="1048" name="Picture 1048"/>
                    <pic:cNvPicPr/>
                  </pic:nvPicPr>
                  <pic:blipFill>
                    <a:blip r:embed="rId11"/>
                    <a:stretch>
                      <a:fillRect/>
                    </a:stretch>
                  </pic:blipFill>
                  <pic:spPr>
                    <a:xfrm>
                      <a:off x="0" y="0"/>
                      <a:ext cx="685800" cy="914400"/>
                    </a:xfrm>
                    <a:prstGeom prst="rect">
                      <a:avLst/>
                    </a:prstGeom>
                  </pic:spPr>
                </pic:pic>
              </a:graphicData>
            </a:graphic>
          </wp:anchor>
        </w:drawing>
      </w:r>
      <w:r>
        <w:rPr>
          <w:b/>
          <w:sz w:val="32"/>
        </w:rPr>
        <w:t xml:space="preserve"> </w:t>
      </w:r>
    </w:p>
    <w:p w14:paraId="2DE7F725" w14:textId="77777777" w:rsidR="00D7523C" w:rsidRDefault="007E34D7">
      <w:pPr>
        <w:pStyle w:val="Heading1"/>
        <w:numPr>
          <w:ilvl w:val="0"/>
          <w:numId w:val="0"/>
        </w:numPr>
        <w:ind w:left="362" w:right="2843"/>
        <w:jc w:val="right"/>
      </w:pPr>
      <w:proofErr w:type="spellStart"/>
      <w:r>
        <w:rPr>
          <w:sz w:val="32"/>
        </w:rPr>
        <w:t>Longhill</w:t>
      </w:r>
      <w:proofErr w:type="spellEnd"/>
      <w:r>
        <w:rPr>
          <w:sz w:val="32"/>
        </w:rPr>
        <w:t xml:space="preserve"> High School</w:t>
      </w:r>
      <w:r>
        <w:rPr>
          <w:b w:val="0"/>
          <w:sz w:val="32"/>
        </w:rPr>
        <w:t xml:space="preserve"> </w:t>
      </w:r>
    </w:p>
    <w:p w14:paraId="370119D6" w14:textId="77777777" w:rsidR="00D7523C" w:rsidRDefault="007E34D7">
      <w:pPr>
        <w:spacing w:after="0" w:line="259" w:lineRule="auto"/>
        <w:ind w:left="372" w:right="2983"/>
        <w:jc w:val="right"/>
      </w:pPr>
      <w:r>
        <w:rPr>
          <w:b/>
          <w:sz w:val="28"/>
        </w:rPr>
        <w:t xml:space="preserve">Person Specification  </w:t>
      </w:r>
    </w:p>
    <w:p w14:paraId="404906F3" w14:textId="77777777" w:rsidR="00D7523C" w:rsidRDefault="007E34D7">
      <w:pPr>
        <w:spacing w:after="0" w:line="259" w:lineRule="auto"/>
        <w:ind w:left="372" w:right="2983"/>
        <w:jc w:val="right"/>
      </w:pPr>
      <w:r>
        <w:rPr>
          <w:b/>
          <w:sz w:val="28"/>
        </w:rPr>
        <w:t xml:space="preserve">Head of Department  </w:t>
      </w:r>
    </w:p>
    <w:p w14:paraId="4C9C7ACF" w14:textId="77777777" w:rsidR="00D7523C" w:rsidRDefault="007E34D7">
      <w:pPr>
        <w:spacing w:after="0" w:line="259" w:lineRule="auto"/>
        <w:ind w:left="362" w:firstLine="0"/>
      </w:pPr>
      <w:r>
        <w:rPr>
          <w:sz w:val="20"/>
        </w:rPr>
        <w:t xml:space="preserve"> </w:t>
      </w:r>
    </w:p>
    <w:tbl>
      <w:tblPr>
        <w:tblStyle w:val="TableGrid"/>
        <w:tblW w:w="9676" w:type="dxa"/>
        <w:tblInd w:w="-108" w:type="dxa"/>
        <w:tblCellMar>
          <w:top w:w="69" w:type="dxa"/>
          <w:left w:w="108" w:type="dxa"/>
          <w:right w:w="115" w:type="dxa"/>
        </w:tblCellMar>
        <w:tblLook w:val="04A0" w:firstRow="1" w:lastRow="0" w:firstColumn="1" w:lastColumn="0" w:noHBand="0" w:noVBand="1"/>
      </w:tblPr>
      <w:tblGrid>
        <w:gridCol w:w="7374"/>
        <w:gridCol w:w="1150"/>
        <w:gridCol w:w="1152"/>
      </w:tblGrid>
      <w:tr w:rsidR="00D7523C" w14:paraId="419921FE" w14:textId="77777777">
        <w:trPr>
          <w:trHeight w:val="341"/>
        </w:trPr>
        <w:tc>
          <w:tcPr>
            <w:tcW w:w="7374" w:type="dxa"/>
            <w:tcBorders>
              <w:top w:val="single" w:sz="17" w:space="0" w:color="000000"/>
              <w:left w:val="single" w:sz="17" w:space="0" w:color="000000"/>
              <w:bottom w:val="single" w:sz="4" w:space="0" w:color="000000"/>
              <w:right w:val="single" w:sz="4" w:space="0" w:color="000000"/>
            </w:tcBorders>
          </w:tcPr>
          <w:p w14:paraId="2A202B92" w14:textId="77777777" w:rsidR="00D7523C" w:rsidRDefault="007E34D7">
            <w:pPr>
              <w:spacing w:after="0" w:line="259" w:lineRule="auto"/>
              <w:ind w:left="2" w:firstLine="0"/>
            </w:pPr>
            <w:r>
              <w:rPr>
                <w:i/>
                <w:sz w:val="16"/>
              </w:rPr>
              <w:t xml:space="preserve">Qualifications / Development </w:t>
            </w:r>
          </w:p>
        </w:tc>
        <w:tc>
          <w:tcPr>
            <w:tcW w:w="1150" w:type="dxa"/>
            <w:tcBorders>
              <w:top w:val="single" w:sz="17" w:space="0" w:color="000000"/>
              <w:left w:val="single" w:sz="4" w:space="0" w:color="000000"/>
              <w:bottom w:val="single" w:sz="4" w:space="0" w:color="000000"/>
              <w:right w:val="single" w:sz="4" w:space="0" w:color="000000"/>
            </w:tcBorders>
          </w:tcPr>
          <w:p w14:paraId="2F3447BF" w14:textId="77777777" w:rsidR="00D7523C" w:rsidRDefault="007E34D7">
            <w:pPr>
              <w:spacing w:after="0" w:line="259" w:lineRule="auto"/>
              <w:ind w:left="0" w:firstLine="0"/>
            </w:pPr>
            <w:r>
              <w:rPr>
                <w:i/>
                <w:sz w:val="16"/>
              </w:rPr>
              <w:t xml:space="preserve">Essential </w:t>
            </w:r>
          </w:p>
        </w:tc>
        <w:tc>
          <w:tcPr>
            <w:tcW w:w="1152" w:type="dxa"/>
            <w:tcBorders>
              <w:top w:val="single" w:sz="17" w:space="0" w:color="000000"/>
              <w:left w:val="single" w:sz="4" w:space="0" w:color="000000"/>
              <w:bottom w:val="single" w:sz="4" w:space="0" w:color="000000"/>
              <w:right w:val="single" w:sz="17" w:space="0" w:color="000000"/>
            </w:tcBorders>
          </w:tcPr>
          <w:p w14:paraId="03B13DB6" w14:textId="77777777" w:rsidR="00D7523C" w:rsidRDefault="007E34D7">
            <w:pPr>
              <w:spacing w:after="0" w:line="259" w:lineRule="auto"/>
              <w:ind w:left="0" w:firstLine="0"/>
            </w:pPr>
            <w:r>
              <w:rPr>
                <w:sz w:val="16"/>
              </w:rPr>
              <w:t xml:space="preserve">Desirable </w:t>
            </w:r>
          </w:p>
        </w:tc>
      </w:tr>
      <w:tr w:rsidR="00D7523C" w14:paraId="753DF9D6" w14:textId="77777777">
        <w:trPr>
          <w:trHeight w:val="281"/>
        </w:trPr>
        <w:tc>
          <w:tcPr>
            <w:tcW w:w="7374" w:type="dxa"/>
            <w:tcBorders>
              <w:top w:val="single" w:sz="4" w:space="0" w:color="000000"/>
              <w:left w:val="single" w:sz="17" w:space="0" w:color="000000"/>
              <w:bottom w:val="single" w:sz="4" w:space="0" w:color="000000"/>
              <w:right w:val="single" w:sz="4" w:space="0" w:color="000000"/>
            </w:tcBorders>
          </w:tcPr>
          <w:p w14:paraId="2AB9F3ED" w14:textId="77777777" w:rsidR="00D7523C" w:rsidRDefault="007E34D7">
            <w:pPr>
              <w:spacing w:after="0" w:line="259" w:lineRule="auto"/>
              <w:ind w:left="2" w:firstLine="0"/>
            </w:pPr>
            <w:r>
              <w:rPr>
                <w:sz w:val="16"/>
              </w:rPr>
              <w:t xml:space="preserve">QTS </w:t>
            </w:r>
          </w:p>
        </w:tc>
        <w:tc>
          <w:tcPr>
            <w:tcW w:w="1150" w:type="dxa"/>
            <w:tcBorders>
              <w:top w:val="single" w:sz="4" w:space="0" w:color="000000"/>
              <w:left w:val="single" w:sz="4" w:space="0" w:color="000000"/>
              <w:bottom w:val="single" w:sz="4" w:space="0" w:color="000000"/>
              <w:right w:val="single" w:sz="4" w:space="0" w:color="000000"/>
            </w:tcBorders>
          </w:tcPr>
          <w:p w14:paraId="3ACF9F18"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4A1726F2" w14:textId="77777777" w:rsidR="00D7523C" w:rsidRDefault="007E34D7">
            <w:pPr>
              <w:spacing w:after="0" w:line="259" w:lineRule="auto"/>
              <w:ind w:left="0" w:firstLine="0"/>
            </w:pPr>
            <w:r>
              <w:rPr>
                <w:sz w:val="16"/>
              </w:rPr>
              <w:t xml:space="preserve"> </w:t>
            </w:r>
          </w:p>
        </w:tc>
      </w:tr>
      <w:tr w:rsidR="00D7523C" w14:paraId="6D076B6A" w14:textId="77777777">
        <w:trPr>
          <w:trHeight w:val="278"/>
        </w:trPr>
        <w:tc>
          <w:tcPr>
            <w:tcW w:w="7374" w:type="dxa"/>
            <w:tcBorders>
              <w:top w:val="single" w:sz="4" w:space="0" w:color="000000"/>
              <w:left w:val="single" w:sz="17" w:space="0" w:color="000000"/>
              <w:bottom w:val="single" w:sz="4" w:space="0" w:color="000000"/>
              <w:right w:val="single" w:sz="4" w:space="0" w:color="000000"/>
            </w:tcBorders>
          </w:tcPr>
          <w:p w14:paraId="65A68478" w14:textId="77777777" w:rsidR="00D7523C" w:rsidRDefault="007E34D7">
            <w:pPr>
              <w:spacing w:after="0" w:line="259" w:lineRule="auto"/>
              <w:ind w:left="2" w:firstLine="0"/>
            </w:pPr>
            <w:r>
              <w:rPr>
                <w:sz w:val="16"/>
              </w:rPr>
              <w:t xml:space="preserve">Graduate </w:t>
            </w:r>
          </w:p>
        </w:tc>
        <w:tc>
          <w:tcPr>
            <w:tcW w:w="1150" w:type="dxa"/>
            <w:tcBorders>
              <w:top w:val="single" w:sz="4" w:space="0" w:color="000000"/>
              <w:left w:val="single" w:sz="4" w:space="0" w:color="000000"/>
              <w:bottom w:val="single" w:sz="4" w:space="0" w:color="000000"/>
              <w:right w:val="single" w:sz="4" w:space="0" w:color="000000"/>
            </w:tcBorders>
          </w:tcPr>
          <w:p w14:paraId="4034E801"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48B5443B" w14:textId="77777777" w:rsidR="00D7523C" w:rsidRDefault="007E34D7">
            <w:pPr>
              <w:spacing w:after="0" w:line="259" w:lineRule="auto"/>
              <w:ind w:left="0" w:firstLine="0"/>
            </w:pPr>
            <w:r>
              <w:rPr>
                <w:sz w:val="16"/>
              </w:rPr>
              <w:t xml:space="preserve"> </w:t>
            </w:r>
          </w:p>
        </w:tc>
      </w:tr>
      <w:tr w:rsidR="00D7523C" w14:paraId="1862231B" w14:textId="77777777">
        <w:trPr>
          <w:trHeight w:val="281"/>
        </w:trPr>
        <w:tc>
          <w:tcPr>
            <w:tcW w:w="7374" w:type="dxa"/>
            <w:tcBorders>
              <w:top w:val="single" w:sz="4" w:space="0" w:color="000000"/>
              <w:left w:val="single" w:sz="17" w:space="0" w:color="000000"/>
              <w:bottom w:val="single" w:sz="4" w:space="0" w:color="000000"/>
              <w:right w:val="single" w:sz="4" w:space="0" w:color="000000"/>
            </w:tcBorders>
          </w:tcPr>
          <w:p w14:paraId="50B0B57F" w14:textId="77777777" w:rsidR="00D7523C" w:rsidRDefault="007E34D7">
            <w:pPr>
              <w:spacing w:after="0" w:line="259" w:lineRule="auto"/>
              <w:ind w:left="2" w:firstLine="0"/>
            </w:pPr>
            <w:r>
              <w:rPr>
                <w:sz w:val="16"/>
              </w:rPr>
              <w:t xml:space="preserve">Further Professional Qualifications </w:t>
            </w:r>
          </w:p>
        </w:tc>
        <w:tc>
          <w:tcPr>
            <w:tcW w:w="1150" w:type="dxa"/>
            <w:tcBorders>
              <w:top w:val="single" w:sz="4" w:space="0" w:color="000000"/>
              <w:left w:val="single" w:sz="4" w:space="0" w:color="000000"/>
              <w:bottom w:val="single" w:sz="4" w:space="0" w:color="000000"/>
              <w:right w:val="single" w:sz="4" w:space="0" w:color="000000"/>
            </w:tcBorders>
          </w:tcPr>
          <w:p w14:paraId="262FA9DF" w14:textId="77777777" w:rsidR="00D7523C" w:rsidRDefault="007E34D7">
            <w:pPr>
              <w:spacing w:after="0" w:line="259" w:lineRule="auto"/>
              <w:ind w:left="0" w:firstLine="0"/>
            </w:pP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0D949699"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r>
      <w:tr w:rsidR="00D7523C" w14:paraId="3A3C20DF" w14:textId="77777777">
        <w:trPr>
          <w:trHeight w:val="348"/>
        </w:trPr>
        <w:tc>
          <w:tcPr>
            <w:tcW w:w="7374" w:type="dxa"/>
            <w:tcBorders>
              <w:top w:val="single" w:sz="4" w:space="0" w:color="000000"/>
              <w:left w:val="single" w:sz="17" w:space="0" w:color="000000"/>
              <w:bottom w:val="single" w:sz="17" w:space="0" w:color="000000"/>
              <w:right w:val="single" w:sz="4" w:space="0" w:color="000000"/>
            </w:tcBorders>
          </w:tcPr>
          <w:p w14:paraId="07E98D24" w14:textId="77777777" w:rsidR="00D7523C" w:rsidRDefault="007E34D7">
            <w:pPr>
              <w:spacing w:after="0" w:line="259" w:lineRule="auto"/>
              <w:ind w:left="2" w:firstLine="0"/>
            </w:pPr>
            <w:r>
              <w:rPr>
                <w:sz w:val="16"/>
              </w:rPr>
              <w:t xml:space="preserve">Evidence of appropriate Professional Development </w:t>
            </w:r>
          </w:p>
        </w:tc>
        <w:tc>
          <w:tcPr>
            <w:tcW w:w="1150" w:type="dxa"/>
            <w:tcBorders>
              <w:top w:val="single" w:sz="4" w:space="0" w:color="000000"/>
              <w:left w:val="single" w:sz="4" w:space="0" w:color="000000"/>
              <w:bottom w:val="single" w:sz="17" w:space="0" w:color="000000"/>
              <w:right w:val="single" w:sz="4" w:space="0" w:color="000000"/>
            </w:tcBorders>
          </w:tcPr>
          <w:p w14:paraId="25D858C0"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17" w:space="0" w:color="000000"/>
              <w:right w:val="single" w:sz="17" w:space="0" w:color="000000"/>
            </w:tcBorders>
          </w:tcPr>
          <w:p w14:paraId="77D179D7" w14:textId="77777777" w:rsidR="00D7523C" w:rsidRDefault="007E34D7">
            <w:pPr>
              <w:spacing w:after="0" w:line="259" w:lineRule="auto"/>
              <w:ind w:left="0" w:firstLine="0"/>
            </w:pPr>
            <w:r>
              <w:rPr>
                <w:sz w:val="16"/>
              </w:rPr>
              <w:t xml:space="preserve"> </w:t>
            </w:r>
          </w:p>
        </w:tc>
      </w:tr>
    </w:tbl>
    <w:p w14:paraId="2FC5D6EA" w14:textId="77777777" w:rsidR="00D7523C" w:rsidRDefault="007E34D7">
      <w:pPr>
        <w:spacing w:after="0" w:line="259" w:lineRule="auto"/>
        <w:ind w:left="0" w:firstLine="0"/>
      </w:pPr>
      <w:r>
        <w:rPr>
          <w:sz w:val="16"/>
        </w:rPr>
        <w:t xml:space="preserve"> </w:t>
      </w:r>
    </w:p>
    <w:p w14:paraId="53D2A8EC" w14:textId="77777777" w:rsidR="00D7523C" w:rsidRDefault="007E34D7">
      <w:pPr>
        <w:spacing w:after="0" w:line="259" w:lineRule="auto"/>
        <w:ind w:left="0" w:firstLine="0"/>
      </w:pPr>
      <w:r>
        <w:rPr>
          <w:sz w:val="16"/>
        </w:rPr>
        <w:t xml:space="preserve"> </w:t>
      </w:r>
    </w:p>
    <w:tbl>
      <w:tblPr>
        <w:tblStyle w:val="TableGrid"/>
        <w:tblW w:w="9676" w:type="dxa"/>
        <w:tblInd w:w="-108" w:type="dxa"/>
        <w:tblCellMar>
          <w:top w:w="76" w:type="dxa"/>
          <w:left w:w="108" w:type="dxa"/>
          <w:right w:w="115" w:type="dxa"/>
        </w:tblCellMar>
        <w:tblLook w:val="04A0" w:firstRow="1" w:lastRow="0" w:firstColumn="1" w:lastColumn="0" w:noHBand="0" w:noVBand="1"/>
      </w:tblPr>
      <w:tblGrid>
        <w:gridCol w:w="7374"/>
        <w:gridCol w:w="1150"/>
        <w:gridCol w:w="1152"/>
      </w:tblGrid>
      <w:tr w:rsidR="00D7523C" w14:paraId="37804E3A" w14:textId="77777777">
        <w:trPr>
          <w:trHeight w:val="324"/>
        </w:trPr>
        <w:tc>
          <w:tcPr>
            <w:tcW w:w="7374" w:type="dxa"/>
            <w:tcBorders>
              <w:top w:val="single" w:sz="17" w:space="0" w:color="000000"/>
              <w:left w:val="single" w:sz="17" w:space="0" w:color="000000"/>
              <w:bottom w:val="single" w:sz="4" w:space="0" w:color="000000"/>
              <w:right w:val="single" w:sz="4" w:space="0" w:color="000000"/>
            </w:tcBorders>
          </w:tcPr>
          <w:p w14:paraId="53A73E60" w14:textId="77777777" w:rsidR="00D7523C" w:rsidRDefault="007E34D7">
            <w:pPr>
              <w:spacing w:after="0" w:line="259" w:lineRule="auto"/>
              <w:ind w:left="2" w:firstLine="0"/>
            </w:pPr>
            <w:r>
              <w:rPr>
                <w:b/>
                <w:i/>
                <w:sz w:val="16"/>
              </w:rPr>
              <w:t xml:space="preserve">Knowledge / Skills </w:t>
            </w:r>
          </w:p>
        </w:tc>
        <w:tc>
          <w:tcPr>
            <w:tcW w:w="1150" w:type="dxa"/>
            <w:tcBorders>
              <w:top w:val="single" w:sz="17" w:space="0" w:color="000000"/>
              <w:left w:val="single" w:sz="4" w:space="0" w:color="000000"/>
              <w:bottom w:val="single" w:sz="4" w:space="0" w:color="000000"/>
              <w:right w:val="single" w:sz="4" w:space="0" w:color="000000"/>
            </w:tcBorders>
          </w:tcPr>
          <w:p w14:paraId="5210BE25" w14:textId="77777777" w:rsidR="00D7523C" w:rsidRDefault="007E34D7">
            <w:pPr>
              <w:spacing w:after="0" w:line="259" w:lineRule="auto"/>
              <w:ind w:left="0" w:firstLine="0"/>
            </w:pPr>
            <w:r>
              <w:rPr>
                <w:b/>
                <w:i/>
                <w:sz w:val="16"/>
              </w:rPr>
              <w:t xml:space="preserve">Essential </w:t>
            </w:r>
          </w:p>
        </w:tc>
        <w:tc>
          <w:tcPr>
            <w:tcW w:w="1152" w:type="dxa"/>
            <w:tcBorders>
              <w:top w:val="single" w:sz="17" w:space="0" w:color="000000"/>
              <w:left w:val="single" w:sz="4" w:space="0" w:color="000000"/>
              <w:bottom w:val="single" w:sz="4" w:space="0" w:color="000000"/>
              <w:right w:val="single" w:sz="17" w:space="0" w:color="000000"/>
            </w:tcBorders>
          </w:tcPr>
          <w:p w14:paraId="675B600A" w14:textId="77777777" w:rsidR="00D7523C" w:rsidRDefault="007E34D7">
            <w:pPr>
              <w:spacing w:after="0" w:line="259" w:lineRule="auto"/>
              <w:ind w:left="0" w:firstLine="0"/>
            </w:pPr>
            <w:r>
              <w:rPr>
                <w:sz w:val="16"/>
              </w:rPr>
              <w:t xml:space="preserve">Desirable </w:t>
            </w:r>
          </w:p>
        </w:tc>
      </w:tr>
      <w:tr w:rsidR="00D7523C" w14:paraId="76CBF2B1"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5045E4CE" w14:textId="77777777" w:rsidR="00D7523C" w:rsidRDefault="007E34D7">
            <w:pPr>
              <w:spacing w:after="0" w:line="259" w:lineRule="auto"/>
              <w:ind w:left="2" w:firstLine="0"/>
            </w:pPr>
            <w:r>
              <w:rPr>
                <w:sz w:val="16"/>
              </w:rPr>
              <w:t xml:space="preserve">Evidence of having the skills to be an outstanding/good classroom practitioner. </w:t>
            </w:r>
          </w:p>
        </w:tc>
        <w:tc>
          <w:tcPr>
            <w:tcW w:w="1150" w:type="dxa"/>
            <w:tcBorders>
              <w:top w:val="single" w:sz="4" w:space="0" w:color="000000"/>
              <w:left w:val="single" w:sz="4" w:space="0" w:color="000000"/>
              <w:bottom w:val="single" w:sz="4" w:space="0" w:color="000000"/>
              <w:right w:val="single" w:sz="4" w:space="0" w:color="000000"/>
            </w:tcBorders>
          </w:tcPr>
          <w:p w14:paraId="24679598"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34E2AB21" w14:textId="77777777" w:rsidR="00D7523C" w:rsidRDefault="007E34D7">
            <w:pPr>
              <w:spacing w:after="0" w:line="259" w:lineRule="auto"/>
              <w:ind w:left="0" w:firstLine="0"/>
            </w:pPr>
            <w:r>
              <w:rPr>
                <w:sz w:val="16"/>
              </w:rPr>
              <w:t xml:space="preserve"> </w:t>
            </w:r>
          </w:p>
        </w:tc>
      </w:tr>
      <w:tr w:rsidR="00D7523C" w14:paraId="73091169"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092A6B1D" w14:textId="77777777" w:rsidR="00D7523C" w:rsidRDefault="007E34D7">
            <w:pPr>
              <w:spacing w:after="0" w:line="259" w:lineRule="auto"/>
              <w:ind w:left="2" w:firstLine="0"/>
            </w:pPr>
            <w:r>
              <w:rPr>
                <w:sz w:val="16"/>
              </w:rPr>
              <w:t xml:space="preserve">Ability to teach across the full age/ ability range </w:t>
            </w:r>
          </w:p>
        </w:tc>
        <w:tc>
          <w:tcPr>
            <w:tcW w:w="1150" w:type="dxa"/>
            <w:tcBorders>
              <w:top w:val="single" w:sz="4" w:space="0" w:color="000000"/>
              <w:left w:val="single" w:sz="4" w:space="0" w:color="000000"/>
              <w:bottom w:val="single" w:sz="4" w:space="0" w:color="000000"/>
              <w:right w:val="single" w:sz="4" w:space="0" w:color="000000"/>
            </w:tcBorders>
          </w:tcPr>
          <w:p w14:paraId="3B5BDFEC"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4EAA36E7" w14:textId="77777777" w:rsidR="00D7523C" w:rsidRDefault="007E34D7">
            <w:pPr>
              <w:spacing w:after="0" w:line="259" w:lineRule="auto"/>
              <w:ind w:left="0" w:firstLine="0"/>
            </w:pPr>
            <w:r>
              <w:rPr>
                <w:sz w:val="16"/>
              </w:rPr>
              <w:t xml:space="preserve"> </w:t>
            </w:r>
          </w:p>
        </w:tc>
      </w:tr>
      <w:tr w:rsidR="00D7523C" w14:paraId="7B4F54AD"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3DEDCCA6" w14:textId="77777777" w:rsidR="00D7523C" w:rsidRDefault="007E34D7">
            <w:pPr>
              <w:spacing w:after="0" w:line="259" w:lineRule="auto"/>
              <w:ind w:left="2" w:firstLine="0"/>
            </w:pPr>
            <w:r>
              <w:rPr>
                <w:sz w:val="16"/>
              </w:rPr>
              <w:t xml:space="preserve">Ability to implement strategies to raise achievement within a team </w:t>
            </w:r>
          </w:p>
        </w:tc>
        <w:tc>
          <w:tcPr>
            <w:tcW w:w="1150" w:type="dxa"/>
            <w:tcBorders>
              <w:top w:val="single" w:sz="4" w:space="0" w:color="000000"/>
              <w:left w:val="single" w:sz="4" w:space="0" w:color="000000"/>
              <w:bottom w:val="single" w:sz="4" w:space="0" w:color="000000"/>
              <w:right w:val="single" w:sz="4" w:space="0" w:color="000000"/>
            </w:tcBorders>
          </w:tcPr>
          <w:p w14:paraId="66D0DE89"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75F60CA0" w14:textId="77777777" w:rsidR="00D7523C" w:rsidRDefault="007E34D7">
            <w:pPr>
              <w:spacing w:after="0" w:line="259" w:lineRule="auto"/>
              <w:ind w:left="0" w:firstLine="0"/>
            </w:pPr>
            <w:r>
              <w:rPr>
                <w:sz w:val="16"/>
              </w:rPr>
              <w:t xml:space="preserve"> </w:t>
            </w:r>
          </w:p>
        </w:tc>
      </w:tr>
      <w:tr w:rsidR="00D7523C" w14:paraId="6C15CD40"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2D70691C" w14:textId="77777777" w:rsidR="00D7523C" w:rsidRDefault="007E34D7">
            <w:pPr>
              <w:spacing w:after="0" w:line="259" w:lineRule="auto"/>
              <w:ind w:left="2" w:firstLine="0"/>
            </w:pPr>
            <w:r>
              <w:rPr>
                <w:sz w:val="16"/>
              </w:rPr>
              <w:t xml:space="preserve">Current Curriculum Developments including Functional Skills </w:t>
            </w:r>
          </w:p>
        </w:tc>
        <w:tc>
          <w:tcPr>
            <w:tcW w:w="1150" w:type="dxa"/>
            <w:tcBorders>
              <w:top w:val="single" w:sz="4" w:space="0" w:color="000000"/>
              <w:left w:val="single" w:sz="4" w:space="0" w:color="000000"/>
              <w:bottom w:val="single" w:sz="4" w:space="0" w:color="000000"/>
              <w:right w:val="single" w:sz="4" w:space="0" w:color="000000"/>
            </w:tcBorders>
          </w:tcPr>
          <w:p w14:paraId="4C7D1F2D"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7721F08A" w14:textId="77777777" w:rsidR="00D7523C" w:rsidRDefault="007E34D7">
            <w:pPr>
              <w:spacing w:after="0" w:line="259" w:lineRule="auto"/>
              <w:ind w:left="0" w:firstLine="0"/>
            </w:pPr>
            <w:r>
              <w:rPr>
                <w:sz w:val="16"/>
              </w:rPr>
              <w:t xml:space="preserve"> </w:t>
            </w:r>
          </w:p>
        </w:tc>
      </w:tr>
      <w:tr w:rsidR="00D7523C" w14:paraId="3AB656DF"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1B6FF87A" w14:textId="77777777" w:rsidR="00D7523C" w:rsidRDefault="007E34D7">
            <w:pPr>
              <w:spacing w:after="0" w:line="259" w:lineRule="auto"/>
              <w:ind w:left="2" w:firstLine="0"/>
            </w:pPr>
            <w:r>
              <w:rPr>
                <w:sz w:val="16"/>
              </w:rPr>
              <w:t xml:space="preserve">Ability to contribute to the positive management of student behaviour within a team and whole school </w:t>
            </w:r>
          </w:p>
        </w:tc>
        <w:tc>
          <w:tcPr>
            <w:tcW w:w="1150" w:type="dxa"/>
            <w:tcBorders>
              <w:top w:val="single" w:sz="4" w:space="0" w:color="000000"/>
              <w:left w:val="single" w:sz="4" w:space="0" w:color="000000"/>
              <w:bottom w:val="single" w:sz="4" w:space="0" w:color="000000"/>
              <w:right w:val="single" w:sz="4" w:space="0" w:color="000000"/>
            </w:tcBorders>
          </w:tcPr>
          <w:p w14:paraId="319C2D46"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4F819ECF" w14:textId="77777777" w:rsidR="00D7523C" w:rsidRDefault="007E34D7">
            <w:pPr>
              <w:spacing w:after="0" w:line="259" w:lineRule="auto"/>
              <w:ind w:left="0" w:firstLine="0"/>
            </w:pPr>
            <w:r>
              <w:rPr>
                <w:sz w:val="16"/>
              </w:rPr>
              <w:t xml:space="preserve"> </w:t>
            </w:r>
          </w:p>
        </w:tc>
      </w:tr>
      <w:tr w:rsidR="00D7523C" w14:paraId="24B1FA12" w14:textId="77777777">
        <w:trPr>
          <w:trHeight w:val="312"/>
        </w:trPr>
        <w:tc>
          <w:tcPr>
            <w:tcW w:w="7374" w:type="dxa"/>
            <w:tcBorders>
              <w:top w:val="single" w:sz="4" w:space="0" w:color="000000"/>
              <w:left w:val="single" w:sz="17" w:space="0" w:color="000000"/>
              <w:bottom w:val="single" w:sz="4" w:space="0" w:color="000000"/>
              <w:right w:val="single" w:sz="4" w:space="0" w:color="000000"/>
            </w:tcBorders>
          </w:tcPr>
          <w:p w14:paraId="002F8388" w14:textId="77777777" w:rsidR="00D7523C" w:rsidRDefault="007E34D7">
            <w:pPr>
              <w:spacing w:after="0" w:line="259" w:lineRule="auto"/>
              <w:ind w:left="2" w:firstLine="0"/>
            </w:pPr>
            <w:r>
              <w:rPr>
                <w:sz w:val="16"/>
              </w:rPr>
              <w:t xml:space="preserve">CPD of self and others </w:t>
            </w:r>
          </w:p>
        </w:tc>
        <w:tc>
          <w:tcPr>
            <w:tcW w:w="1150" w:type="dxa"/>
            <w:tcBorders>
              <w:top w:val="single" w:sz="4" w:space="0" w:color="000000"/>
              <w:left w:val="single" w:sz="4" w:space="0" w:color="000000"/>
              <w:bottom w:val="single" w:sz="4" w:space="0" w:color="000000"/>
              <w:right w:val="single" w:sz="4" w:space="0" w:color="000000"/>
            </w:tcBorders>
          </w:tcPr>
          <w:p w14:paraId="39D595B4"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51DCF50E" w14:textId="77777777" w:rsidR="00D7523C" w:rsidRDefault="007E34D7">
            <w:pPr>
              <w:spacing w:after="0" w:line="259" w:lineRule="auto"/>
              <w:ind w:left="0" w:firstLine="0"/>
            </w:pPr>
            <w:r>
              <w:rPr>
                <w:sz w:val="16"/>
              </w:rPr>
              <w:t xml:space="preserve"> </w:t>
            </w:r>
          </w:p>
        </w:tc>
      </w:tr>
      <w:tr w:rsidR="00D7523C" w14:paraId="7A65CA97" w14:textId="77777777">
        <w:trPr>
          <w:trHeight w:val="312"/>
        </w:trPr>
        <w:tc>
          <w:tcPr>
            <w:tcW w:w="7374" w:type="dxa"/>
            <w:tcBorders>
              <w:top w:val="single" w:sz="4" w:space="0" w:color="000000"/>
              <w:left w:val="single" w:sz="17" w:space="0" w:color="000000"/>
              <w:bottom w:val="single" w:sz="4" w:space="0" w:color="000000"/>
              <w:right w:val="single" w:sz="4" w:space="0" w:color="000000"/>
            </w:tcBorders>
          </w:tcPr>
          <w:p w14:paraId="5AD3522A" w14:textId="77777777" w:rsidR="00D7523C" w:rsidRDefault="007E34D7">
            <w:pPr>
              <w:spacing w:after="0" w:line="259" w:lineRule="auto"/>
              <w:ind w:left="2" w:firstLine="0"/>
            </w:pPr>
            <w:r>
              <w:rPr>
                <w:sz w:val="16"/>
              </w:rPr>
              <w:t xml:space="preserve">Coaching within a team </w:t>
            </w:r>
          </w:p>
        </w:tc>
        <w:tc>
          <w:tcPr>
            <w:tcW w:w="1150" w:type="dxa"/>
            <w:tcBorders>
              <w:top w:val="single" w:sz="4" w:space="0" w:color="000000"/>
              <w:left w:val="single" w:sz="4" w:space="0" w:color="000000"/>
              <w:bottom w:val="single" w:sz="4" w:space="0" w:color="000000"/>
              <w:right w:val="single" w:sz="4" w:space="0" w:color="000000"/>
            </w:tcBorders>
          </w:tcPr>
          <w:p w14:paraId="7803F5FD" w14:textId="77777777" w:rsidR="00D7523C" w:rsidRDefault="007E34D7">
            <w:pPr>
              <w:spacing w:after="0" w:line="259" w:lineRule="auto"/>
              <w:ind w:left="0" w:firstLine="0"/>
            </w:pP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4B00D7DB"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r>
      <w:tr w:rsidR="00D7523C" w14:paraId="5FBA426A" w14:textId="77777777">
        <w:trPr>
          <w:trHeight w:val="288"/>
        </w:trPr>
        <w:tc>
          <w:tcPr>
            <w:tcW w:w="7374" w:type="dxa"/>
            <w:tcBorders>
              <w:top w:val="single" w:sz="4" w:space="0" w:color="000000"/>
              <w:left w:val="single" w:sz="17" w:space="0" w:color="000000"/>
              <w:bottom w:val="single" w:sz="4" w:space="0" w:color="000000"/>
              <w:right w:val="single" w:sz="4" w:space="0" w:color="000000"/>
            </w:tcBorders>
          </w:tcPr>
          <w:p w14:paraId="2E1A017C" w14:textId="77777777" w:rsidR="00D7523C" w:rsidRDefault="007E34D7">
            <w:pPr>
              <w:spacing w:after="0" w:line="259" w:lineRule="auto"/>
              <w:ind w:left="2" w:firstLine="0"/>
            </w:pPr>
            <w:r>
              <w:rPr>
                <w:sz w:val="16"/>
              </w:rPr>
              <w:t xml:space="preserve">Ability to inspire both adults and young people </w:t>
            </w:r>
          </w:p>
        </w:tc>
        <w:tc>
          <w:tcPr>
            <w:tcW w:w="1150" w:type="dxa"/>
            <w:tcBorders>
              <w:top w:val="single" w:sz="4" w:space="0" w:color="000000"/>
              <w:left w:val="single" w:sz="4" w:space="0" w:color="000000"/>
              <w:bottom w:val="single" w:sz="4" w:space="0" w:color="000000"/>
              <w:right w:val="single" w:sz="4" w:space="0" w:color="000000"/>
            </w:tcBorders>
          </w:tcPr>
          <w:p w14:paraId="36B7CAFD"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43F316B0" w14:textId="77777777" w:rsidR="00D7523C" w:rsidRDefault="007E34D7">
            <w:pPr>
              <w:spacing w:after="0" w:line="259" w:lineRule="auto"/>
              <w:ind w:left="0" w:firstLine="0"/>
            </w:pPr>
            <w:r>
              <w:rPr>
                <w:sz w:val="16"/>
              </w:rPr>
              <w:t xml:space="preserve"> </w:t>
            </w:r>
          </w:p>
        </w:tc>
      </w:tr>
      <w:tr w:rsidR="00D7523C" w14:paraId="65645F8F" w14:textId="77777777">
        <w:trPr>
          <w:trHeight w:val="334"/>
        </w:trPr>
        <w:tc>
          <w:tcPr>
            <w:tcW w:w="7374" w:type="dxa"/>
            <w:tcBorders>
              <w:top w:val="single" w:sz="4" w:space="0" w:color="000000"/>
              <w:left w:val="single" w:sz="17" w:space="0" w:color="000000"/>
              <w:bottom w:val="single" w:sz="4" w:space="0" w:color="000000"/>
              <w:right w:val="single" w:sz="4" w:space="0" w:color="000000"/>
            </w:tcBorders>
          </w:tcPr>
          <w:p w14:paraId="0792CC9B" w14:textId="77777777" w:rsidR="00D7523C" w:rsidRDefault="007E34D7">
            <w:pPr>
              <w:spacing w:after="0" w:line="259" w:lineRule="auto"/>
              <w:ind w:left="2" w:firstLine="0"/>
            </w:pPr>
            <w:r>
              <w:rPr>
                <w:sz w:val="16"/>
              </w:rPr>
              <w:t xml:space="preserve">Excellent communicator </w:t>
            </w:r>
          </w:p>
        </w:tc>
        <w:tc>
          <w:tcPr>
            <w:tcW w:w="1150" w:type="dxa"/>
            <w:tcBorders>
              <w:top w:val="single" w:sz="4" w:space="0" w:color="000000"/>
              <w:left w:val="single" w:sz="4" w:space="0" w:color="000000"/>
              <w:bottom w:val="single" w:sz="4" w:space="0" w:color="000000"/>
              <w:right w:val="single" w:sz="4" w:space="0" w:color="000000"/>
            </w:tcBorders>
          </w:tcPr>
          <w:p w14:paraId="25BFFF99"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51BD4747" w14:textId="77777777" w:rsidR="00D7523C" w:rsidRDefault="007E34D7">
            <w:pPr>
              <w:spacing w:after="0" w:line="259" w:lineRule="auto"/>
              <w:ind w:left="0" w:firstLine="0"/>
            </w:pPr>
            <w:r>
              <w:rPr>
                <w:sz w:val="16"/>
              </w:rPr>
              <w:t xml:space="preserve"> </w:t>
            </w:r>
          </w:p>
        </w:tc>
      </w:tr>
      <w:tr w:rsidR="00D7523C" w14:paraId="41EE37DE" w14:textId="77777777">
        <w:trPr>
          <w:trHeight w:val="355"/>
        </w:trPr>
        <w:tc>
          <w:tcPr>
            <w:tcW w:w="7374" w:type="dxa"/>
            <w:tcBorders>
              <w:top w:val="single" w:sz="4" w:space="0" w:color="000000"/>
              <w:left w:val="single" w:sz="17" w:space="0" w:color="000000"/>
              <w:bottom w:val="single" w:sz="4" w:space="0" w:color="000000"/>
              <w:right w:val="single" w:sz="4" w:space="0" w:color="000000"/>
            </w:tcBorders>
          </w:tcPr>
          <w:p w14:paraId="56B2D8F3" w14:textId="77777777" w:rsidR="00D7523C" w:rsidRDefault="007E34D7">
            <w:pPr>
              <w:spacing w:after="0" w:line="259" w:lineRule="auto"/>
              <w:ind w:left="2" w:firstLine="0"/>
            </w:pPr>
            <w:r>
              <w:rPr>
                <w:sz w:val="16"/>
              </w:rPr>
              <w:t xml:space="preserve">Confident user of ICT and leading others </w:t>
            </w:r>
          </w:p>
        </w:tc>
        <w:tc>
          <w:tcPr>
            <w:tcW w:w="1150" w:type="dxa"/>
            <w:tcBorders>
              <w:top w:val="single" w:sz="4" w:space="0" w:color="000000"/>
              <w:left w:val="single" w:sz="4" w:space="0" w:color="000000"/>
              <w:bottom w:val="single" w:sz="4" w:space="0" w:color="000000"/>
              <w:right w:val="single" w:sz="4" w:space="0" w:color="000000"/>
            </w:tcBorders>
          </w:tcPr>
          <w:p w14:paraId="2639C09D"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109F14D0" w14:textId="77777777" w:rsidR="00D7523C" w:rsidRDefault="007E34D7">
            <w:pPr>
              <w:spacing w:after="0" w:line="259" w:lineRule="auto"/>
              <w:ind w:left="0" w:firstLine="0"/>
            </w:pPr>
            <w:r>
              <w:rPr>
                <w:sz w:val="16"/>
              </w:rPr>
              <w:t xml:space="preserve"> </w:t>
            </w:r>
          </w:p>
        </w:tc>
      </w:tr>
      <w:tr w:rsidR="00D7523C" w14:paraId="4CC4B050" w14:textId="77777777">
        <w:trPr>
          <w:trHeight w:val="356"/>
        </w:trPr>
        <w:tc>
          <w:tcPr>
            <w:tcW w:w="7374" w:type="dxa"/>
            <w:tcBorders>
              <w:top w:val="single" w:sz="4" w:space="0" w:color="000000"/>
              <w:left w:val="single" w:sz="17" w:space="0" w:color="000000"/>
              <w:bottom w:val="single" w:sz="4" w:space="0" w:color="000000"/>
              <w:right w:val="single" w:sz="4" w:space="0" w:color="000000"/>
            </w:tcBorders>
          </w:tcPr>
          <w:p w14:paraId="6AE2245A" w14:textId="77777777" w:rsidR="00D7523C" w:rsidRDefault="007E34D7">
            <w:pPr>
              <w:spacing w:after="0" w:line="259" w:lineRule="auto"/>
              <w:ind w:left="2" w:firstLine="0"/>
            </w:pPr>
            <w:r>
              <w:rPr>
                <w:sz w:val="16"/>
              </w:rPr>
              <w:t xml:space="preserve">Intervention strategies for those at risk of under achievement </w:t>
            </w:r>
          </w:p>
        </w:tc>
        <w:tc>
          <w:tcPr>
            <w:tcW w:w="1150" w:type="dxa"/>
            <w:tcBorders>
              <w:top w:val="single" w:sz="4" w:space="0" w:color="000000"/>
              <w:left w:val="single" w:sz="4" w:space="0" w:color="000000"/>
              <w:bottom w:val="single" w:sz="4" w:space="0" w:color="000000"/>
              <w:right w:val="single" w:sz="4" w:space="0" w:color="000000"/>
            </w:tcBorders>
          </w:tcPr>
          <w:p w14:paraId="00996F55"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1950D33E" w14:textId="77777777" w:rsidR="00D7523C" w:rsidRDefault="007E34D7">
            <w:pPr>
              <w:spacing w:after="0" w:line="259" w:lineRule="auto"/>
              <w:ind w:left="0" w:firstLine="0"/>
            </w:pPr>
            <w:r>
              <w:rPr>
                <w:sz w:val="16"/>
              </w:rPr>
              <w:t xml:space="preserve"> </w:t>
            </w:r>
          </w:p>
        </w:tc>
      </w:tr>
      <w:tr w:rsidR="00D7523C" w14:paraId="6586588F" w14:textId="77777777">
        <w:trPr>
          <w:trHeight w:val="355"/>
        </w:trPr>
        <w:tc>
          <w:tcPr>
            <w:tcW w:w="7374" w:type="dxa"/>
            <w:tcBorders>
              <w:top w:val="single" w:sz="4" w:space="0" w:color="000000"/>
              <w:left w:val="single" w:sz="17" w:space="0" w:color="000000"/>
              <w:bottom w:val="single" w:sz="4" w:space="0" w:color="000000"/>
              <w:right w:val="single" w:sz="4" w:space="0" w:color="000000"/>
            </w:tcBorders>
          </w:tcPr>
          <w:p w14:paraId="30ACDAA5" w14:textId="77777777" w:rsidR="00D7523C" w:rsidRDefault="007E34D7">
            <w:pPr>
              <w:spacing w:after="0" w:line="259" w:lineRule="auto"/>
              <w:ind w:left="2" w:firstLine="0"/>
            </w:pPr>
            <w:r>
              <w:rPr>
                <w:sz w:val="16"/>
              </w:rPr>
              <w:t xml:space="preserve">Experienced in the production of schemes of work and leading effective lesson planning </w:t>
            </w:r>
          </w:p>
        </w:tc>
        <w:tc>
          <w:tcPr>
            <w:tcW w:w="1150" w:type="dxa"/>
            <w:tcBorders>
              <w:top w:val="single" w:sz="4" w:space="0" w:color="000000"/>
              <w:left w:val="single" w:sz="4" w:space="0" w:color="000000"/>
              <w:bottom w:val="single" w:sz="4" w:space="0" w:color="000000"/>
              <w:right w:val="single" w:sz="4" w:space="0" w:color="000000"/>
            </w:tcBorders>
          </w:tcPr>
          <w:p w14:paraId="724CCB8C"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0729B160" w14:textId="77777777" w:rsidR="00D7523C" w:rsidRDefault="007E34D7">
            <w:pPr>
              <w:spacing w:after="0" w:line="259" w:lineRule="auto"/>
              <w:ind w:left="0" w:firstLine="0"/>
            </w:pPr>
            <w:r>
              <w:rPr>
                <w:sz w:val="16"/>
              </w:rPr>
              <w:t xml:space="preserve"> </w:t>
            </w:r>
          </w:p>
        </w:tc>
      </w:tr>
      <w:tr w:rsidR="00D7523C" w14:paraId="62CE5BE8" w14:textId="77777777">
        <w:trPr>
          <w:trHeight w:val="353"/>
        </w:trPr>
        <w:tc>
          <w:tcPr>
            <w:tcW w:w="7374" w:type="dxa"/>
            <w:tcBorders>
              <w:top w:val="single" w:sz="4" w:space="0" w:color="000000"/>
              <w:left w:val="single" w:sz="17" w:space="0" w:color="000000"/>
              <w:bottom w:val="single" w:sz="4" w:space="0" w:color="000000"/>
              <w:right w:val="single" w:sz="4" w:space="0" w:color="000000"/>
            </w:tcBorders>
          </w:tcPr>
          <w:p w14:paraId="6E0057FD" w14:textId="77777777" w:rsidR="00D7523C" w:rsidRDefault="007E34D7">
            <w:pPr>
              <w:spacing w:after="0" w:line="259" w:lineRule="auto"/>
              <w:ind w:left="2" w:firstLine="0"/>
            </w:pPr>
            <w:r>
              <w:rPr>
                <w:sz w:val="16"/>
              </w:rPr>
              <w:t xml:space="preserve">Sound practitioner of AFL and leading others. </w:t>
            </w:r>
          </w:p>
        </w:tc>
        <w:tc>
          <w:tcPr>
            <w:tcW w:w="1150" w:type="dxa"/>
            <w:tcBorders>
              <w:top w:val="single" w:sz="4" w:space="0" w:color="000000"/>
              <w:left w:val="single" w:sz="4" w:space="0" w:color="000000"/>
              <w:bottom w:val="single" w:sz="4" w:space="0" w:color="000000"/>
              <w:right w:val="single" w:sz="4" w:space="0" w:color="000000"/>
            </w:tcBorders>
          </w:tcPr>
          <w:p w14:paraId="1E3C7049"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0FAC5F3D" w14:textId="77777777" w:rsidR="00D7523C" w:rsidRDefault="007E34D7">
            <w:pPr>
              <w:spacing w:after="0" w:line="259" w:lineRule="auto"/>
              <w:ind w:left="0" w:firstLine="0"/>
            </w:pPr>
            <w:r>
              <w:rPr>
                <w:sz w:val="16"/>
              </w:rPr>
              <w:t xml:space="preserve"> </w:t>
            </w:r>
          </w:p>
        </w:tc>
      </w:tr>
      <w:tr w:rsidR="00D7523C" w14:paraId="2FD2300C" w14:textId="77777777">
        <w:trPr>
          <w:trHeight w:val="372"/>
        </w:trPr>
        <w:tc>
          <w:tcPr>
            <w:tcW w:w="7374" w:type="dxa"/>
            <w:tcBorders>
              <w:top w:val="single" w:sz="4" w:space="0" w:color="000000"/>
              <w:left w:val="single" w:sz="17" w:space="0" w:color="000000"/>
              <w:bottom w:val="single" w:sz="17" w:space="0" w:color="000000"/>
              <w:right w:val="single" w:sz="4" w:space="0" w:color="000000"/>
            </w:tcBorders>
          </w:tcPr>
          <w:p w14:paraId="21A8CEB1" w14:textId="77777777" w:rsidR="00D7523C" w:rsidRDefault="007E34D7">
            <w:pPr>
              <w:spacing w:after="0" w:line="259" w:lineRule="auto"/>
              <w:ind w:left="2" w:firstLine="0"/>
            </w:pPr>
            <w:r>
              <w:rPr>
                <w:sz w:val="16"/>
              </w:rPr>
              <w:t xml:space="preserve">Use and impact of data on learning at strategic level </w:t>
            </w:r>
          </w:p>
        </w:tc>
        <w:tc>
          <w:tcPr>
            <w:tcW w:w="1150" w:type="dxa"/>
            <w:tcBorders>
              <w:top w:val="single" w:sz="4" w:space="0" w:color="000000"/>
              <w:left w:val="single" w:sz="4" w:space="0" w:color="000000"/>
              <w:bottom w:val="single" w:sz="17" w:space="0" w:color="000000"/>
              <w:right w:val="single" w:sz="4" w:space="0" w:color="000000"/>
            </w:tcBorders>
            <w:vAlign w:val="center"/>
          </w:tcPr>
          <w:p w14:paraId="640E15FE"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17" w:space="0" w:color="000000"/>
              <w:right w:val="single" w:sz="17" w:space="0" w:color="000000"/>
            </w:tcBorders>
          </w:tcPr>
          <w:p w14:paraId="0B6EAC3C" w14:textId="77777777" w:rsidR="00D7523C" w:rsidRDefault="007E34D7">
            <w:pPr>
              <w:spacing w:after="0" w:line="259" w:lineRule="auto"/>
              <w:ind w:left="0" w:firstLine="0"/>
            </w:pPr>
            <w:r>
              <w:rPr>
                <w:sz w:val="16"/>
              </w:rPr>
              <w:t xml:space="preserve"> </w:t>
            </w:r>
          </w:p>
        </w:tc>
      </w:tr>
    </w:tbl>
    <w:p w14:paraId="2D8A0351" w14:textId="77777777" w:rsidR="00D7523C" w:rsidRDefault="007E34D7">
      <w:pPr>
        <w:spacing w:after="0" w:line="259" w:lineRule="auto"/>
        <w:ind w:left="0" w:firstLine="0"/>
      </w:pPr>
      <w:r>
        <w:rPr>
          <w:sz w:val="16"/>
        </w:rPr>
        <w:t xml:space="preserve"> </w:t>
      </w:r>
    </w:p>
    <w:p w14:paraId="22AE14CB" w14:textId="77777777" w:rsidR="00D7523C" w:rsidRDefault="007E34D7">
      <w:pPr>
        <w:spacing w:after="0" w:line="259" w:lineRule="auto"/>
        <w:ind w:left="0" w:firstLine="0"/>
      </w:pPr>
      <w:r>
        <w:rPr>
          <w:sz w:val="16"/>
        </w:rPr>
        <w:t xml:space="preserve"> </w:t>
      </w:r>
    </w:p>
    <w:tbl>
      <w:tblPr>
        <w:tblStyle w:val="TableGrid"/>
        <w:tblW w:w="9676" w:type="dxa"/>
        <w:tblInd w:w="-108" w:type="dxa"/>
        <w:tblCellMar>
          <w:top w:w="69" w:type="dxa"/>
          <w:left w:w="108" w:type="dxa"/>
          <w:right w:w="115" w:type="dxa"/>
        </w:tblCellMar>
        <w:tblLook w:val="04A0" w:firstRow="1" w:lastRow="0" w:firstColumn="1" w:lastColumn="0" w:noHBand="0" w:noVBand="1"/>
      </w:tblPr>
      <w:tblGrid>
        <w:gridCol w:w="7374"/>
        <w:gridCol w:w="1150"/>
        <w:gridCol w:w="1152"/>
      </w:tblGrid>
      <w:tr w:rsidR="00D7523C" w14:paraId="338019CC" w14:textId="77777777">
        <w:trPr>
          <w:trHeight w:val="317"/>
        </w:trPr>
        <w:tc>
          <w:tcPr>
            <w:tcW w:w="7374" w:type="dxa"/>
            <w:tcBorders>
              <w:top w:val="single" w:sz="17" w:space="0" w:color="000000"/>
              <w:left w:val="single" w:sz="17" w:space="0" w:color="000000"/>
              <w:bottom w:val="single" w:sz="4" w:space="0" w:color="000000"/>
              <w:right w:val="single" w:sz="4" w:space="0" w:color="000000"/>
            </w:tcBorders>
          </w:tcPr>
          <w:p w14:paraId="0B606579" w14:textId="77777777" w:rsidR="00D7523C" w:rsidRDefault="007E34D7">
            <w:pPr>
              <w:spacing w:after="0" w:line="259" w:lineRule="auto"/>
              <w:ind w:left="2" w:firstLine="0"/>
            </w:pPr>
            <w:r>
              <w:rPr>
                <w:b/>
                <w:i/>
                <w:sz w:val="16"/>
              </w:rPr>
              <w:t xml:space="preserve">Experience </w:t>
            </w:r>
          </w:p>
        </w:tc>
        <w:tc>
          <w:tcPr>
            <w:tcW w:w="1150" w:type="dxa"/>
            <w:tcBorders>
              <w:top w:val="single" w:sz="17" w:space="0" w:color="000000"/>
              <w:left w:val="single" w:sz="4" w:space="0" w:color="000000"/>
              <w:bottom w:val="single" w:sz="4" w:space="0" w:color="000000"/>
              <w:right w:val="single" w:sz="4" w:space="0" w:color="000000"/>
            </w:tcBorders>
          </w:tcPr>
          <w:p w14:paraId="0C218F81" w14:textId="77777777" w:rsidR="00D7523C" w:rsidRDefault="007E34D7">
            <w:pPr>
              <w:spacing w:after="0" w:line="259" w:lineRule="auto"/>
              <w:ind w:left="0" w:firstLine="0"/>
            </w:pPr>
            <w:r>
              <w:rPr>
                <w:b/>
                <w:i/>
                <w:sz w:val="16"/>
              </w:rPr>
              <w:t xml:space="preserve">Essential </w:t>
            </w:r>
          </w:p>
        </w:tc>
        <w:tc>
          <w:tcPr>
            <w:tcW w:w="1152" w:type="dxa"/>
            <w:tcBorders>
              <w:top w:val="single" w:sz="17" w:space="0" w:color="000000"/>
              <w:left w:val="single" w:sz="4" w:space="0" w:color="000000"/>
              <w:bottom w:val="single" w:sz="4" w:space="0" w:color="000000"/>
              <w:right w:val="single" w:sz="17" w:space="0" w:color="000000"/>
            </w:tcBorders>
          </w:tcPr>
          <w:p w14:paraId="7E8AF258" w14:textId="77777777" w:rsidR="00D7523C" w:rsidRDefault="007E34D7">
            <w:pPr>
              <w:spacing w:after="0" w:line="259" w:lineRule="auto"/>
              <w:ind w:left="0" w:firstLine="0"/>
            </w:pPr>
            <w:r>
              <w:rPr>
                <w:sz w:val="16"/>
              </w:rPr>
              <w:t xml:space="preserve">Desirable </w:t>
            </w:r>
          </w:p>
        </w:tc>
      </w:tr>
      <w:tr w:rsidR="00D7523C" w14:paraId="1765CC2F" w14:textId="77777777">
        <w:trPr>
          <w:trHeight w:val="281"/>
        </w:trPr>
        <w:tc>
          <w:tcPr>
            <w:tcW w:w="7374" w:type="dxa"/>
            <w:tcBorders>
              <w:top w:val="single" w:sz="4" w:space="0" w:color="000000"/>
              <w:left w:val="single" w:sz="17" w:space="0" w:color="000000"/>
              <w:bottom w:val="single" w:sz="4" w:space="0" w:color="000000"/>
              <w:right w:val="single" w:sz="4" w:space="0" w:color="000000"/>
            </w:tcBorders>
          </w:tcPr>
          <w:p w14:paraId="546A7C74" w14:textId="77777777" w:rsidR="00D7523C" w:rsidRDefault="007E34D7">
            <w:pPr>
              <w:spacing w:after="0" w:line="259" w:lineRule="auto"/>
              <w:ind w:left="2" w:firstLine="0"/>
            </w:pPr>
            <w:r>
              <w:rPr>
                <w:sz w:val="16"/>
              </w:rPr>
              <w:t xml:space="preserve">Effective team leadership which includes the empowerment of others </w:t>
            </w:r>
          </w:p>
        </w:tc>
        <w:tc>
          <w:tcPr>
            <w:tcW w:w="1150" w:type="dxa"/>
            <w:tcBorders>
              <w:top w:val="single" w:sz="4" w:space="0" w:color="000000"/>
              <w:left w:val="single" w:sz="4" w:space="0" w:color="000000"/>
              <w:bottom w:val="single" w:sz="4" w:space="0" w:color="000000"/>
              <w:right w:val="single" w:sz="4" w:space="0" w:color="000000"/>
            </w:tcBorders>
          </w:tcPr>
          <w:p w14:paraId="143543B6"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5A73613A" w14:textId="77777777" w:rsidR="00D7523C" w:rsidRDefault="007E34D7">
            <w:pPr>
              <w:spacing w:after="0" w:line="259" w:lineRule="auto"/>
              <w:ind w:left="0" w:firstLine="0"/>
            </w:pPr>
            <w:r>
              <w:rPr>
                <w:sz w:val="16"/>
              </w:rPr>
              <w:t xml:space="preserve"> </w:t>
            </w:r>
          </w:p>
        </w:tc>
      </w:tr>
      <w:tr w:rsidR="00D7523C" w14:paraId="714B36F3" w14:textId="77777777">
        <w:trPr>
          <w:trHeight w:val="278"/>
        </w:trPr>
        <w:tc>
          <w:tcPr>
            <w:tcW w:w="7374" w:type="dxa"/>
            <w:tcBorders>
              <w:top w:val="single" w:sz="4" w:space="0" w:color="000000"/>
              <w:left w:val="single" w:sz="17" w:space="0" w:color="000000"/>
              <w:bottom w:val="single" w:sz="4" w:space="0" w:color="000000"/>
              <w:right w:val="single" w:sz="4" w:space="0" w:color="000000"/>
            </w:tcBorders>
          </w:tcPr>
          <w:p w14:paraId="3756DFF2" w14:textId="77777777" w:rsidR="00D7523C" w:rsidRDefault="007E34D7">
            <w:pPr>
              <w:spacing w:after="0" w:line="259" w:lineRule="auto"/>
              <w:ind w:left="2" w:firstLine="0"/>
            </w:pPr>
            <w:r>
              <w:rPr>
                <w:sz w:val="16"/>
              </w:rPr>
              <w:t xml:space="preserve">Track record of leading the raising of achievement and attainment. </w:t>
            </w:r>
          </w:p>
        </w:tc>
        <w:tc>
          <w:tcPr>
            <w:tcW w:w="1150" w:type="dxa"/>
            <w:tcBorders>
              <w:top w:val="single" w:sz="4" w:space="0" w:color="000000"/>
              <w:left w:val="single" w:sz="4" w:space="0" w:color="000000"/>
              <w:bottom w:val="single" w:sz="4" w:space="0" w:color="000000"/>
              <w:right w:val="single" w:sz="4" w:space="0" w:color="000000"/>
            </w:tcBorders>
          </w:tcPr>
          <w:p w14:paraId="1ADA1B96"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3C6106B6" w14:textId="77777777" w:rsidR="00D7523C" w:rsidRDefault="007E34D7">
            <w:pPr>
              <w:spacing w:after="0" w:line="259" w:lineRule="auto"/>
              <w:ind w:left="0" w:firstLine="0"/>
            </w:pPr>
            <w:r>
              <w:rPr>
                <w:sz w:val="16"/>
              </w:rPr>
              <w:t xml:space="preserve"> </w:t>
            </w:r>
          </w:p>
        </w:tc>
      </w:tr>
      <w:tr w:rsidR="00D7523C" w14:paraId="17B38A33" w14:textId="77777777">
        <w:trPr>
          <w:trHeight w:val="324"/>
        </w:trPr>
        <w:tc>
          <w:tcPr>
            <w:tcW w:w="7374" w:type="dxa"/>
            <w:tcBorders>
              <w:top w:val="single" w:sz="4" w:space="0" w:color="000000"/>
              <w:left w:val="single" w:sz="17" w:space="0" w:color="000000"/>
              <w:bottom w:val="single" w:sz="4" w:space="0" w:color="000000"/>
              <w:right w:val="single" w:sz="4" w:space="0" w:color="000000"/>
            </w:tcBorders>
          </w:tcPr>
          <w:p w14:paraId="6D880960" w14:textId="77777777" w:rsidR="00D7523C" w:rsidRDefault="007E34D7">
            <w:pPr>
              <w:spacing w:after="0" w:line="259" w:lineRule="auto"/>
              <w:ind w:left="2" w:firstLine="0"/>
            </w:pPr>
            <w:r>
              <w:rPr>
                <w:sz w:val="16"/>
              </w:rPr>
              <w:t xml:space="preserve">Experience of writing and implementing an action plan </w:t>
            </w:r>
          </w:p>
        </w:tc>
        <w:tc>
          <w:tcPr>
            <w:tcW w:w="1150" w:type="dxa"/>
            <w:tcBorders>
              <w:top w:val="single" w:sz="4" w:space="0" w:color="000000"/>
              <w:left w:val="single" w:sz="4" w:space="0" w:color="000000"/>
              <w:bottom w:val="single" w:sz="4" w:space="0" w:color="000000"/>
              <w:right w:val="single" w:sz="4" w:space="0" w:color="000000"/>
            </w:tcBorders>
          </w:tcPr>
          <w:p w14:paraId="16DCA6E2"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29FADB15" w14:textId="77777777" w:rsidR="00D7523C" w:rsidRDefault="007E34D7">
            <w:pPr>
              <w:spacing w:after="0" w:line="259" w:lineRule="auto"/>
              <w:ind w:left="0" w:firstLine="0"/>
            </w:pPr>
            <w:r>
              <w:rPr>
                <w:sz w:val="16"/>
              </w:rPr>
              <w:t xml:space="preserve"> </w:t>
            </w:r>
          </w:p>
        </w:tc>
      </w:tr>
      <w:tr w:rsidR="00D7523C" w14:paraId="096DF2A3" w14:textId="77777777">
        <w:trPr>
          <w:trHeight w:val="322"/>
        </w:trPr>
        <w:tc>
          <w:tcPr>
            <w:tcW w:w="7374" w:type="dxa"/>
            <w:tcBorders>
              <w:top w:val="single" w:sz="4" w:space="0" w:color="000000"/>
              <w:left w:val="single" w:sz="17" w:space="0" w:color="000000"/>
              <w:bottom w:val="single" w:sz="4" w:space="0" w:color="000000"/>
              <w:right w:val="single" w:sz="4" w:space="0" w:color="000000"/>
            </w:tcBorders>
          </w:tcPr>
          <w:p w14:paraId="5DC98AA3" w14:textId="77777777" w:rsidR="00D7523C" w:rsidRDefault="007E34D7">
            <w:pPr>
              <w:spacing w:after="0" w:line="259" w:lineRule="auto"/>
              <w:ind w:left="2" w:firstLine="0"/>
            </w:pPr>
            <w:r>
              <w:rPr>
                <w:sz w:val="16"/>
              </w:rPr>
              <w:t xml:space="preserve">Experience of producing performance management targets with a team of staff </w:t>
            </w:r>
          </w:p>
        </w:tc>
        <w:tc>
          <w:tcPr>
            <w:tcW w:w="1150" w:type="dxa"/>
            <w:tcBorders>
              <w:top w:val="single" w:sz="4" w:space="0" w:color="000000"/>
              <w:left w:val="single" w:sz="4" w:space="0" w:color="000000"/>
              <w:bottom w:val="single" w:sz="4" w:space="0" w:color="000000"/>
              <w:right w:val="single" w:sz="4" w:space="0" w:color="000000"/>
            </w:tcBorders>
          </w:tcPr>
          <w:p w14:paraId="17D86D54"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64E6E862" w14:textId="77777777" w:rsidR="00D7523C" w:rsidRDefault="007E34D7">
            <w:pPr>
              <w:spacing w:after="0" w:line="259" w:lineRule="auto"/>
              <w:ind w:left="0" w:firstLine="0"/>
            </w:pPr>
            <w:r>
              <w:rPr>
                <w:sz w:val="16"/>
              </w:rPr>
              <w:t xml:space="preserve"> </w:t>
            </w:r>
          </w:p>
        </w:tc>
      </w:tr>
      <w:tr w:rsidR="00D7523C" w14:paraId="7935736A" w14:textId="77777777">
        <w:trPr>
          <w:trHeight w:val="322"/>
        </w:trPr>
        <w:tc>
          <w:tcPr>
            <w:tcW w:w="7374" w:type="dxa"/>
            <w:tcBorders>
              <w:top w:val="single" w:sz="4" w:space="0" w:color="000000"/>
              <w:left w:val="single" w:sz="17" w:space="0" w:color="000000"/>
              <w:bottom w:val="single" w:sz="4" w:space="0" w:color="000000"/>
              <w:right w:val="single" w:sz="4" w:space="0" w:color="000000"/>
            </w:tcBorders>
          </w:tcPr>
          <w:p w14:paraId="5A02146E" w14:textId="77777777" w:rsidR="00D7523C" w:rsidRDefault="007E34D7">
            <w:pPr>
              <w:spacing w:after="0" w:line="259" w:lineRule="auto"/>
              <w:ind w:left="2" w:firstLine="0"/>
            </w:pPr>
            <w:r>
              <w:rPr>
                <w:sz w:val="16"/>
              </w:rPr>
              <w:t xml:space="preserve">Experience of monitoring set targets in a specified action plan to evaluate and ensure progress </w:t>
            </w:r>
          </w:p>
        </w:tc>
        <w:tc>
          <w:tcPr>
            <w:tcW w:w="1150" w:type="dxa"/>
            <w:tcBorders>
              <w:top w:val="single" w:sz="4" w:space="0" w:color="000000"/>
              <w:left w:val="single" w:sz="4" w:space="0" w:color="000000"/>
              <w:bottom w:val="single" w:sz="4" w:space="0" w:color="000000"/>
              <w:right w:val="single" w:sz="4" w:space="0" w:color="000000"/>
            </w:tcBorders>
          </w:tcPr>
          <w:p w14:paraId="1CD6A92A"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722464A1" w14:textId="77777777" w:rsidR="00D7523C" w:rsidRDefault="007E34D7">
            <w:pPr>
              <w:spacing w:after="0" w:line="259" w:lineRule="auto"/>
              <w:ind w:left="0" w:firstLine="0"/>
            </w:pPr>
            <w:r>
              <w:rPr>
                <w:sz w:val="16"/>
              </w:rPr>
              <w:t xml:space="preserve"> </w:t>
            </w:r>
          </w:p>
        </w:tc>
      </w:tr>
      <w:tr w:rsidR="00D7523C" w14:paraId="21BC873A" w14:textId="77777777">
        <w:trPr>
          <w:trHeight w:val="322"/>
        </w:trPr>
        <w:tc>
          <w:tcPr>
            <w:tcW w:w="7374" w:type="dxa"/>
            <w:tcBorders>
              <w:top w:val="single" w:sz="4" w:space="0" w:color="000000"/>
              <w:left w:val="single" w:sz="17" w:space="0" w:color="000000"/>
              <w:bottom w:val="single" w:sz="4" w:space="0" w:color="000000"/>
              <w:right w:val="single" w:sz="4" w:space="0" w:color="000000"/>
            </w:tcBorders>
          </w:tcPr>
          <w:p w14:paraId="12999E53" w14:textId="77777777" w:rsidR="00D7523C" w:rsidRDefault="007E34D7">
            <w:pPr>
              <w:spacing w:after="0" w:line="259" w:lineRule="auto"/>
              <w:ind w:left="2" w:firstLine="0"/>
            </w:pPr>
            <w:r>
              <w:rPr>
                <w:sz w:val="16"/>
              </w:rPr>
              <w:t xml:space="preserve">Managing the professional development with a team of colleagues </w:t>
            </w:r>
          </w:p>
        </w:tc>
        <w:tc>
          <w:tcPr>
            <w:tcW w:w="1150" w:type="dxa"/>
            <w:tcBorders>
              <w:top w:val="single" w:sz="4" w:space="0" w:color="000000"/>
              <w:left w:val="single" w:sz="4" w:space="0" w:color="000000"/>
              <w:bottom w:val="single" w:sz="4" w:space="0" w:color="000000"/>
              <w:right w:val="single" w:sz="4" w:space="0" w:color="000000"/>
            </w:tcBorders>
          </w:tcPr>
          <w:p w14:paraId="2A5B9086"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15C42B44" w14:textId="77777777" w:rsidR="00D7523C" w:rsidRDefault="007E34D7">
            <w:pPr>
              <w:spacing w:after="0" w:line="259" w:lineRule="auto"/>
              <w:ind w:left="0" w:firstLine="0"/>
            </w:pPr>
            <w:r>
              <w:rPr>
                <w:sz w:val="16"/>
              </w:rPr>
              <w:t xml:space="preserve"> </w:t>
            </w:r>
          </w:p>
        </w:tc>
      </w:tr>
      <w:tr w:rsidR="00D7523C" w14:paraId="36B0572E" w14:textId="77777777">
        <w:trPr>
          <w:trHeight w:val="322"/>
        </w:trPr>
        <w:tc>
          <w:tcPr>
            <w:tcW w:w="7374" w:type="dxa"/>
            <w:tcBorders>
              <w:top w:val="single" w:sz="4" w:space="0" w:color="000000"/>
              <w:left w:val="single" w:sz="17" w:space="0" w:color="000000"/>
              <w:bottom w:val="single" w:sz="4" w:space="0" w:color="000000"/>
              <w:right w:val="single" w:sz="4" w:space="0" w:color="000000"/>
            </w:tcBorders>
          </w:tcPr>
          <w:p w14:paraId="589C8666" w14:textId="77777777" w:rsidR="00D7523C" w:rsidRDefault="007E34D7">
            <w:pPr>
              <w:spacing w:after="0" w:line="259" w:lineRule="auto"/>
              <w:ind w:left="2" w:firstLine="0"/>
            </w:pPr>
            <w:r>
              <w:rPr>
                <w:sz w:val="16"/>
              </w:rPr>
              <w:lastRenderedPageBreak/>
              <w:t xml:space="preserve">Management of a team to ensure at least good student provision </w:t>
            </w:r>
          </w:p>
        </w:tc>
        <w:tc>
          <w:tcPr>
            <w:tcW w:w="1150" w:type="dxa"/>
            <w:tcBorders>
              <w:top w:val="single" w:sz="4" w:space="0" w:color="000000"/>
              <w:left w:val="single" w:sz="4" w:space="0" w:color="000000"/>
              <w:bottom w:val="single" w:sz="4" w:space="0" w:color="000000"/>
              <w:right w:val="single" w:sz="4" w:space="0" w:color="000000"/>
            </w:tcBorders>
          </w:tcPr>
          <w:p w14:paraId="07DCD817"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3E5AA673" w14:textId="77777777" w:rsidR="00D7523C" w:rsidRDefault="007E34D7">
            <w:pPr>
              <w:spacing w:after="0" w:line="259" w:lineRule="auto"/>
              <w:ind w:left="0" w:firstLine="0"/>
            </w:pPr>
            <w:r>
              <w:rPr>
                <w:sz w:val="16"/>
              </w:rPr>
              <w:t xml:space="preserve"> </w:t>
            </w:r>
          </w:p>
        </w:tc>
      </w:tr>
      <w:tr w:rsidR="00D7523C" w14:paraId="04DE8D71" w14:textId="77777777">
        <w:trPr>
          <w:trHeight w:val="322"/>
        </w:trPr>
        <w:tc>
          <w:tcPr>
            <w:tcW w:w="7374" w:type="dxa"/>
            <w:tcBorders>
              <w:top w:val="single" w:sz="4" w:space="0" w:color="000000"/>
              <w:left w:val="single" w:sz="17" w:space="0" w:color="000000"/>
              <w:bottom w:val="single" w:sz="4" w:space="0" w:color="000000"/>
              <w:right w:val="single" w:sz="4" w:space="0" w:color="000000"/>
            </w:tcBorders>
          </w:tcPr>
          <w:p w14:paraId="260D4B8A" w14:textId="77777777" w:rsidR="00D7523C" w:rsidRDefault="007E34D7">
            <w:pPr>
              <w:spacing w:after="0" w:line="259" w:lineRule="auto"/>
              <w:ind w:left="2" w:firstLine="0"/>
            </w:pPr>
            <w:r>
              <w:rPr>
                <w:sz w:val="16"/>
              </w:rPr>
              <w:t xml:space="preserve">Leading the implementation  and development of curriculum initiatives and the Secondary Strategy </w:t>
            </w:r>
          </w:p>
        </w:tc>
        <w:tc>
          <w:tcPr>
            <w:tcW w:w="1150" w:type="dxa"/>
            <w:tcBorders>
              <w:top w:val="single" w:sz="4" w:space="0" w:color="000000"/>
              <w:left w:val="single" w:sz="4" w:space="0" w:color="000000"/>
              <w:bottom w:val="single" w:sz="4" w:space="0" w:color="000000"/>
              <w:right w:val="single" w:sz="4" w:space="0" w:color="000000"/>
            </w:tcBorders>
          </w:tcPr>
          <w:p w14:paraId="6717C014"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15309C08" w14:textId="77777777" w:rsidR="00D7523C" w:rsidRDefault="007E34D7">
            <w:pPr>
              <w:spacing w:after="0" w:line="259" w:lineRule="auto"/>
              <w:ind w:left="0" w:firstLine="0"/>
            </w:pPr>
            <w:r>
              <w:rPr>
                <w:sz w:val="16"/>
              </w:rPr>
              <w:t xml:space="preserve"> </w:t>
            </w:r>
          </w:p>
        </w:tc>
      </w:tr>
      <w:tr w:rsidR="00D7523C" w14:paraId="1EB7B85B" w14:textId="77777777">
        <w:trPr>
          <w:trHeight w:val="324"/>
        </w:trPr>
        <w:tc>
          <w:tcPr>
            <w:tcW w:w="7374" w:type="dxa"/>
            <w:tcBorders>
              <w:top w:val="single" w:sz="4" w:space="0" w:color="000000"/>
              <w:left w:val="single" w:sz="17" w:space="0" w:color="000000"/>
              <w:bottom w:val="single" w:sz="4" w:space="0" w:color="000000"/>
              <w:right w:val="single" w:sz="4" w:space="0" w:color="000000"/>
            </w:tcBorders>
          </w:tcPr>
          <w:p w14:paraId="68E4D3CF" w14:textId="77777777" w:rsidR="00D7523C" w:rsidRDefault="007E34D7">
            <w:pPr>
              <w:spacing w:after="0" w:line="259" w:lineRule="auto"/>
              <w:ind w:left="2" w:firstLine="0"/>
            </w:pPr>
            <w:r>
              <w:rPr>
                <w:sz w:val="16"/>
              </w:rPr>
              <w:t xml:space="preserve">Experience of effective leadership of student behaviour for learning </w:t>
            </w:r>
          </w:p>
        </w:tc>
        <w:tc>
          <w:tcPr>
            <w:tcW w:w="1150" w:type="dxa"/>
            <w:tcBorders>
              <w:top w:val="single" w:sz="4" w:space="0" w:color="000000"/>
              <w:left w:val="single" w:sz="4" w:space="0" w:color="000000"/>
              <w:bottom w:val="single" w:sz="4" w:space="0" w:color="000000"/>
              <w:right w:val="single" w:sz="4" w:space="0" w:color="000000"/>
            </w:tcBorders>
          </w:tcPr>
          <w:p w14:paraId="2D9E8909"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35FBFA22" w14:textId="77777777" w:rsidR="00D7523C" w:rsidRDefault="007E34D7">
            <w:pPr>
              <w:spacing w:after="0" w:line="259" w:lineRule="auto"/>
              <w:ind w:left="0" w:firstLine="0"/>
            </w:pPr>
            <w:r>
              <w:rPr>
                <w:sz w:val="16"/>
              </w:rPr>
              <w:t xml:space="preserve"> </w:t>
            </w:r>
          </w:p>
        </w:tc>
      </w:tr>
      <w:tr w:rsidR="00D7523C" w14:paraId="43A64567" w14:textId="77777777">
        <w:trPr>
          <w:trHeight w:val="322"/>
        </w:trPr>
        <w:tc>
          <w:tcPr>
            <w:tcW w:w="7374" w:type="dxa"/>
            <w:tcBorders>
              <w:top w:val="single" w:sz="4" w:space="0" w:color="000000"/>
              <w:left w:val="single" w:sz="17" w:space="0" w:color="000000"/>
              <w:bottom w:val="single" w:sz="4" w:space="0" w:color="000000"/>
              <w:right w:val="single" w:sz="4" w:space="0" w:color="000000"/>
            </w:tcBorders>
          </w:tcPr>
          <w:p w14:paraId="092831E9" w14:textId="77777777" w:rsidR="00D7523C" w:rsidRDefault="007E34D7">
            <w:pPr>
              <w:spacing w:after="0" w:line="259" w:lineRule="auto"/>
              <w:ind w:left="2" w:firstLine="0"/>
            </w:pPr>
            <w:r>
              <w:rPr>
                <w:sz w:val="16"/>
              </w:rPr>
              <w:t xml:space="preserve">Recent and successful experience in challenging circumstances in secondary education </w:t>
            </w:r>
          </w:p>
        </w:tc>
        <w:tc>
          <w:tcPr>
            <w:tcW w:w="1150" w:type="dxa"/>
            <w:tcBorders>
              <w:top w:val="single" w:sz="4" w:space="0" w:color="000000"/>
              <w:left w:val="single" w:sz="4" w:space="0" w:color="000000"/>
              <w:bottom w:val="single" w:sz="4" w:space="0" w:color="000000"/>
              <w:right w:val="single" w:sz="4" w:space="0" w:color="000000"/>
            </w:tcBorders>
          </w:tcPr>
          <w:p w14:paraId="660F699F"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7853D884" w14:textId="77777777" w:rsidR="00D7523C" w:rsidRDefault="007E34D7">
            <w:pPr>
              <w:spacing w:after="0" w:line="259" w:lineRule="auto"/>
              <w:ind w:left="0" w:firstLine="0"/>
            </w:pPr>
            <w:r>
              <w:rPr>
                <w:sz w:val="16"/>
              </w:rPr>
              <w:t xml:space="preserve"> </w:t>
            </w:r>
          </w:p>
        </w:tc>
      </w:tr>
      <w:tr w:rsidR="00D7523C" w14:paraId="6B25FB76" w14:textId="77777777">
        <w:trPr>
          <w:trHeight w:val="295"/>
        </w:trPr>
        <w:tc>
          <w:tcPr>
            <w:tcW w:w="7374" w:type="dxa"/>
            <w:tcBorders>
              <w:top w:val="single" w:sz="4" w:space="0" w:color="000000"/>
              <w:left w:val="single" w:sz="17" w:space="0" w:color="000000"/>
              <w:bottom w:val="single" w:sz="17" w:space="0" w:color="000000"/>
              <w:right w:val="single" w:sz="4" w:space="0" w:color="000000"/>
            </w:tcBorders>
          </w:tcPr>
          <w:p w14:paraId="5CC14739" w14:textId="77777777" w:rsidR="00D7523C" w:rsidRDefault="007E34D7">
            <w:pPr>
              <w:spacing w:after="0" w:line="259" w:lineRule="auto"/>
              <w:ind w:left="2" w:firstLine="0"/>
            </w:pPr>
            <w:r>
              <w:rPr>
                <w:sz w:val="16"/>
              </w:rPr>
              <w:t xml:space="preserve">Effective practitioner at both KS3 and KS4 and leading others practice </w:t>
            </w:r>
          </w:p>
        </w:tc>
        <w:tc>
          <w:tcPr>
            <w:tcW w:w="1150" w:type="dxa"/>
            <w:tcBorders>
              <w:top w:val="single" w:sz="4" w:space="0" w:color="000000"/>
              <w:left w:val="single" w:sz="4" w:space="0" w:color="000000"/>
              <w:bottom w:val="single" w:sz="17" w:space="0" w:color="000000"/>
              <w:right w:val="single" w:sz="4" w:space="0" w:color="000000"/>
            </w:tcBorders>
          </w:tcPr>
          <w:p w14:paraId="7DD6487E"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17" w:space="0" w:color="000000"/>
              <w:right w:val="single" w:sz="17" w:space="0" w:color="000000"/>
            </w:tcBorders>
          </w:tcPr>
          <w:p w14:paraId="20A81478" w14:textId="77777777" w:rsidR="00D7523C" w:rsidRDefault="007E34D7">
            <w:pPr>
              <w:spacing w:after="0" w:line="259" w:lineRule="auto"/>
              <w:ind w:left="0" w:firstLine="0"/>
            </w:pPr>
            <w:r>
              <w:rPr>
                <w:sz w:val="16"/>
              </w:rPr>
              <w:t xml:space="preserve"> </w:t>
            </w:r>
          </w:p>
        </w:tc>
      </w:tr>
    </w:tbl>
    <w:p w14:paraId="2B2CBCBA" w14:textId="77777777" w:rsidR="00D7523C" w:rsidRDefault="007E34D7">
      <w:pPr>
        <w:spacing w:after="0" w:line="259" w:lineRule="auto"/>
        <w:ind w:left="0" w:firstLine="0"/>
      </w:pPr>
      <w:r>
        <w:rPr>
          <w:sz w:val="16"/>
        </w:rPr>
        <w:t xml:space="preserve"> </w:t>
      </w:r>
    </w:p>
    <w:p w14:paraId="6E5103E9" w14:textId="77777777" w:rsidR="00D7523C" w:rsidRDefault="007E34D7">
      <w:pPr>
        <w:spacing w:after="0" w:line="259" w:lineRule="auto"/>
        <w:ind w:left="0" w:firstLine="0"/>
      </w:pPr>
      <w:r>
        <w:rPr>
          <w:sz w:val="16"/>
        </w:rPr>
        <w:t xml:space="preserve"> </w:t>
      </w:r>
    </w:p>
    <w:p w14:paraId="350FE167" w14:textId="77777777" w:rsidR="00D7523C" w:rsidRDefault="007E34D7">
      <w:pPr>
        <w:spacing w:after="0" w:line="259" w:lineRule="auto"/>
        <w:ind w:left="-122" w:firstLine="0"/>
      </w:pPr>
      <w:r>
        <w:rPr>
          <w:noProof/>
        </w:rPr>
        <mc:AlternateContent>
          <mc:Choice Requires="wpg">
            <w:drawing>
              <wp:inline distT="0" distB="0" distL="0" distR="0" wp14:anchorId="26530BAD" wp14:editId="5AF3B820">
                <wp:extent cx="6153658" cy="27432"/>
                <wp:effectExtent l="0" t="0" r="0" b="0"/>
                <wp:docPr id="14682" name="Group 14682"/>
                <wp:cNvGraphicFramePr/>
                <a:graphic xmlns:a="http://schemas.openxmlformats.org/drawingml/2006/main">
                  <a:graphicData uri="http://schemas.microsoft.com/office/word/2010/wordprocessingGroup">
                    <wpg:wgp>
                      <wpg:cNvGrpSpPr/>
                      <wpg:grpSpPr>
                        <a:xfrm>
                          <a:off x="0" y="0"/>
                          <a:ext cx="6153658" cy="27432"/>
                          <a:chOff x="0" y="0"/>
                          <a:chExt cx="6153658" cy="27432"/>
                        </a:xfrm>
                      </wpg:grpSpPr>
                      <wps:wsp>
                        <wps:cNvPr id="15423" name="Shape 15423"/>
                        <wps:cNvSpPr/>
                        <wps:spPr>
                          <a:xfrm>
                            <a:off x="0" y="0"/>
                            <a:ext cx="6153658" cy="27432"/>
                          </a:xfrm>
                          <a:custGeom>
                            <a:avLst/>
                            <a:gdLst/>
                            <a:ahLst/>
                            <a:cxnLst/>
                            <a:rect l="0" t="0" r="0" b="0"/>
                            <a:pathLst>
                              <a:path w="6153658" h="27432">
                                <a:moveTo>
                                  <a:pt x="0" y="0"/>
                                </a:moveTo>
                                <a:lnTo>
                                  <a:pt x="6153658" y="0"/>
                                </a:lnTo>
                                <a:lnTo>
                                  <a:pt x="615365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82" style="width:484.54pt;height:2.16003pt;mso-position-horizontal-relative:char;mso-position-vertical-relative:line" coordsize="61536,274">
                <v:shape id="Shape 15424" style="position:absolute;width:61536;height:274;left:0;top:0;" coordsize="6153658,27432" path="m0,0l6153658,0l6153658,27432l0,27432l0,0">
                  <v:stroke weight="0pt" endcap="flat" joinstyle="miter" miterlimit="10" on="false" color="#000000" opacity="0"/>
                  <v:fill on="true" color="#000000"/>
                </v:shape>
              </v:group>
            </w:pict>
          </mc:Fallback>
        </mc:AlternateContent>
      </w:r>
    </w:p>
    <w:p w14:paraId="3D470BA7" w14:textId="77777777" w:rsidR="00D7523C" w:rsidRDefault="007E34D7">
      <w:pPr>
        <w:spacing w:after="33" w:line="259" w:lineRule="auto"/>
        <w:ind w:left="-108" w:firstLine="0"/>
      </w:pPr>
      <w:r>
        <w:rPr>
          <w:noProof/>
        </w:rPr>
        <mc:AlternateContent>
          <mc:Choice Requires="wpg">
            <w:drawing>
              <wp:inline distT="0" distB="0" distL="0" distR="0" wp14:anchorId="52EB7A04" wp14:editId="2EB4D5DA">
                <wp:extent cx="6144514" cy="27432"/>
                <wp:effectExtent l="0" t="0" r="0" b="0"/>
                <wp:docPr id="13647" name="Group 13647"/>
                <wp:cNvGraphicFramePr/>
                <a:graphic xmlns:a="http://schemas.openxmlformats.org/drawingml/2006/main">
                  <a:graphicData uri="http://schemas.microsoft.com/office/word/2010/wordprocessingGroup">
                    <wpg:wgp>
                      <wpg:cNvGrpSpPr/>
                      <wpg:grpSpPr>
                        <a:xfrm>
                          <a:off x="0" y="0"/>
                          <a:ext cx="6144514" cy="27432"/>
                          <a:chOff x="0" y="0"/>
                          <a:chExt cx="6144514" cy="27432"/>
                        </a:xfrm>
                      </wpg:grpSpPr>
                      <wps:wsp>
                        <wps:cNvPr id="15425" name="Shape 15425"/>
                        <wps:cNvSpPr/>
                        <wps:spPr>
                          <a:xfrm>
                            <a:off x="0" y="0"/>
                            <a:ext cx="6144514" cy="27432"/>
                          </a:xfrm>
                          <a:custGeom>
                            <a:avLst/>
                            <a:gdLst/>
                            <a:ahLst/>
                            <a:cxnLst/>
                            <a:rect l="0" t="0" r="0" b="0"/>
                            <a:pathLst>
                              <a:path w="6144514" h="27432">
                                <a:moveTo>
                                  <a:pt x="0" y="0"/>
                                </a:moveTo>
                                <a:lnTo>
                                  <a:pt x="6144514" y="0"/>
                                </a:lnTo>
                                <a:lnTo>
                                  <a:pt x="614451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47" style="width:483.82pt;height:2.15997pt;mso-position-horizontal-relative:char;mso-position-vertical-relative:line" coordsize="61445,274">
                <v:shape id="Shape 15426" style="position:absolute;width:61445;height:274;left:0;top:0;" coordsize="6144514,27432" path="m0,0l6144514,0l6144514,27432l0,27432l0,0">
                  <v:stroke weight="0pt" endcap="flat" joinstyle="miter" miterlimit="10" on="false" color="#000000" opacity="0"/>
                  <v:fill on="true" color="#000000"/>
                </v:shape>
              </v:group>
            </w:pict>
          </mc:Fallback>
        </mc:AlternateContent>
      </w:r>
    </w:p>
    <w:p w14:paraId="6996DA56" w14:textId="77777777" w:rsidR="00D7523C" w:rsidRDefault="007E34D7">
      <w:pPr>
        <w:spacing w:after="0" w:line="259" w:lineRule="auto"/>
        <w:ind w:left="0" w:firstLine="0"/>
      </w:pPr>
      <w:r>
        <w:rPr>
          <w:sz w:val="16"/>
        </w:rPr>
        <w:t xml:space="preserve"> </w:t>
      </w:r>
    </w:p>
    <w:tbl>
      <w:tblPr>
        <w:tblStyle w:val="TableGrid"/>
        <w:tblW w:w="9676" w:type="dxa"/>
        <w:tblInd w:w="-108" w:type="dxa"/>
        <w:tblCellMar>
          <w:top w:w="64" w:type="dxa"/>
          <w:left w:w="108" w:type="dxa"/>
          <w:right w:w="115" w:type="dxa"/>
        </w:tblCellMar>
        <w:tblLook w:val="04A0" w:firstRow="1" w:lastRow="0" w:firstColumn="1" w:lastColumn="0" w:noHBand="0" w:noVBand="1"/>
      </w:tblPr>
      <w:tblGrid>
        <w:gridCol w:w="7374"/>
        <w:gridCol w:w="1150"/>
        <w:gridCol w:w="1152"/>
      </w:tblGrid>
      <w:tr w:rsidR="00D7523C" w14:paraId="2054095F" w14:textId="77777777">
        <w:trPr>
          <w:trHeight w:val="377"/>
        </w:trPr>
        <w:tc>
          <w:tcPr>
            <w:tcW w:w="7374" w:type="dxa"/>
            <w:tcBorders>
              <w:top w:val="single" w:sz="17" w:space="0" w:color="000000"/>
              <w:left w:val="single" w:sz="17" w:space="0" w:color="000000"/>
              <w:bottom w:val="single" w:sz="4" w:space="0" w:color="000000"/>
              <w:right w:val="single" w:sz="4" w:space="0" w:color="000000"/>
            </w:tcBorders>
          </w:tcPr>
          <w:p w14:paraId="5B42F8D2" w14:textId="77777777" w:rsidR="00D7523C" w:rsidRDefault="007E34D7">
            <w:pPr>
              <w:spacing w:after="0" w:line="259" w:lineRule="auto"/>
              <w:ind w:left="2" w:firstLine="0"/>
            </w:pPr>
            <w:r>
              <w:rPr>
                <w:b/>
                <w:i/>
                <w:sz w:val="16"/>
              </w:rPr>
              <w:t xml:space="preserve">Personal Qualities </w:t>
            </w:r>
          </w:p>
        </w:tc>
        <w:tc>
          <w:tcPr>
            <w:tcW w:w="1150" w:type="dxa"/>
            <w:tcBorders>
              <w:top w:val="single" w:sz="17" w:space="0" w:color="000000"/>
              <w:left w:val="single" w:sz="4" w:space="0" w:color="000000"/>
              <w:bottom w:val="single" w:sz="4" w:space="0" w:color="000000"/>
              <w:right w:val="single" w:sz="4" w:space="0" w:color="000000"/>
            </w:tcBorders>
          </w:tcPr>
          <w:p w14:paraId="3350797D" w14:textId="77777777" w:rsidR="00D7523C" w:rsidRDefault="007E34D7">
            <w:pPr>
              <w:spacing w:after="0" w:line="259" w:lineRule="auto"/>
              <w:ind w:left="0" w:firstLine="0"/>
            </w:pPr>
            <w:r>
              <w:rPr>
                <w:b/>
                <w:i/>
                <w:sz w:val="16"/>
              </w:rPr>
              <w:t xml:space="preserve">Essential </w:t>
            </w:r>
          </w:p>
        </w:tc>
        <w:tc>
          <w:tcPr>
            <w:tcW w:w="1152" w:type="dxa"/>
            <w:tcBorders>
              <w:top w:val="single" w:sz="17" w:space="0" w:color="000000"/>
              <w:left w:val="single" w:sz="4" w:space="0" w:color="000000"/>
              <w:bottom w:val="single" w:sz="4" w:space="0" w:color="000000"/>
              <w:right w:val="single" w:sz="17" w:space="0" w:color="000000"/>
            </w:tcBorders>
          </w:tcPr>
          <w:p w14:paraId="31518B26" w14:textId="77777777" w:rsidR="00D7523C" w:rsidRDefault="007E34D7">
            <w:pPr>
              <w:spacing w:after="0" w:line="259" w:lineRule="auto"/>
              <w:ind w:left="0" w:firstLine="0"/>
            </w:pPr>
            <w:r>
              <w:rPr>
                <w:sz w:val="16"/>
              </w:rPr>
              <w:t xml:space="preserve">Desirable </w:t>
            </w:r>
          </w:p>
        </w:tc>
      </w:tr>
      <w:tr w:rsidR="00D7523C" w14:paraId="03AB1523" w14:textId="77777777">
        <w:trPr>
          <w:trHeight w:val="271"/>
        </w:trPr>
        <w:tc>
          <w:tcPr>
            <w:tcW w:w="7374" w:type="dxa"/>
            <w:tcBorders>
              <w:top w:val="single" w:sz="4" w:space="0" w:color="000000"/>
              <w:left w:val="single" w:sz="17" w:space="0" w:color="000000"/>
              <w:bottom w:val="single" w:sz="4" w:space="0" w:color="000000"/>
              <w:right w:val="single" w:sz="4" w:space="0" w:color="000000"/>
            </w:tcBorders>
          </w:tcPr>
          <w:p w14:paraId="52F84FD0" w14:textId="77777777" w:rsidR="00D7523C" w:rsidRDefault="007E34D7">
            <w:pPr>
              <w:spacing w:after="0" w:line="259" w:lineRule="auto"/>
              <w:ind w:left="2" w:firstLine="0"/>
            </w:pPr>
            <w:r>
              <w:rPr>
                <w:sz w:val="16"/>
              </w:rPr>
              <w:t xml:space="preserve">To have a love of and infectious enthusiasm for teaching </w:t>
            </w:r>
          </w:p>
        </w:tc>
        <w:tc>
          <w:tcPr>
            <w:tcW w:w="1150" w:type="dxa"/>
            <w:tcBorders>
              <w:top w:val="single" w:sz="4" w:space="0" w:color="000000"/>
              <w:left w:val="single" w:sz="4" w:space="0" w:color="000000"/>
              <w:bottom w:val="single" w:sz="4" w:space="0" w:color="000000"/>
              <w:right w:val="single" w:sz="4" w:space="0" w:color="000000"/>
            </w:tcBorders>
          </w:tcPr>
          <w:p w14:paraId="1B1AB149"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6A100560" w14:textId="77777777" w:rsidR="00D7523C" w:rsidRDefault="007E34D7">
            <w:pPr>
              <w:spacing w:after="0" w:line="259" w:lineRule="auto"/>
              <w:ind w:left="0" w:firstLine="0"/>
            </w:pPr>
            <w:r>
              <w:rPr>
                <w:sz w:val="16"/>
              </w:rPr>
              <w:t xml:space="preserve"> </w:t>
            </w:r>
          </w:p>
        </w:tc>
      </w:tr>
      <w:tr w:rsidR="00D7523C" w14:paraId="3C126BB5" w14:textId="77777777">
        <w:trPr>
          <w:trHeight w:val="271"/>
        </w:trPr>
        <w:tc>
          <w:tcPr>
            <w:tcW w:w="7374" w:type="dxa"/>
            <w:tcBorders>
              <w:top w:val="single" w:sz="4" w:space="0" w:color="000000"/>
              <w:left w:val="single" w:sz="17" w:space="0" w:color="000000"/>
              <w:bottom w:val="single" w:sz="4" w:space="0" w:color="000000"/>
              <w:right w:val="single" w:sz="4" w:space="0" w:color="000000"/>
            </w:tcBorders>
          </w:tcPr>
          <w:p w14:paraId="55568A59" w14:textId="77777777" w:rsidR="00D7523C" w:rsidRDefault="007E34D7">
            <w:pPr>
              <w:spacing w:after="0" w:line="259" w:lineRule="auto"/>
              <w:ind w:left="2" w:firstLine="0"/>
            </w:pPr>
            <w:r>
              <w:rPr>
                <w:sz w:val="16"/>
              </w:rPr>
              <w:t xml:space="preserve">Lead by example </w:t>
            </w:r>
          </w:p>
        </w:tc>
        <w:tc>
          <w:tcPr>
            <w:tcW w:w="1150" w:type="dxa"/>
            <w:tcBorders>
              <w:top w:val="single" w:sz="4" w:space="0" w:color="000000"/>
              <w:left w:val="single" w:sz="4" w:space="0" w:color="000000"/>
              <w:bottom w:val="single" w:sz="4" w:space="0" w:color="000000"/>
              <w:right w:val="single" w:sz="4" w:space="0" w:color="000000"/>
            </w:tcBorders>
          </w:tcPr>
          <w:p w14:paraId="74065FBB"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33937C40" w14:textId="77777777" w:rsidR="00D7523C" w:rsidRDefault="007E34D7">
            <w:pPr>
              <w:spacing w:after="0" w:line="259" w:lineRule="auto"/>
              <w:ind w:left="0" w:firstLine="0"/>
            </w:pPr>
            <w:r>
              <w:rPr>
                <w:sz w:val="16"/>
              </w:rPr>
              <w:t xml:space="preserve"> </w:t>
            </w:r>
          </w:p>
        </w:tc>
      </w:tr>
      <w:tr w:rsidR="00D7523C" w14:paraId="705D81DE" w14:textId="77777777">
        <w:trPr>
          <w:trHeight w:val="271"/>
        </w:trPr>
        <w:tc>
          <w:tcPr>
            <w:tcW w:w="7374" w:type="dxa"/>
            <w:tcBorders>
              <w:top w:val="single" w:sz="4" w:space="0" w:color="000000"/>
              <w:left w:val="single" w:sz="17" w:space="0" w:color="000000"/>
              <w:bottom w:val="single" w:sz="4" w:space="0" w:color="000000"/>
              <w:right w:val="single" w:sz="4" w:space="0" w:color="000000"/>
            </w:tcBorders>
          </w:tcPr>
          <w:p w14:paraId="29BACB08" w14:textId="77777777" w:rsidR="00D7523C" w:rsidRDefault="007E34D7">
            <w:pPr>
              <w:spacing w:after="0" w:line="259" w:lineRule="auto"/>
              <w:ind w:left="2" w:firstLine="0"/>
            </w:pPr>
            <w:r>
              <w:rPr>
                <w:sz w:val="16"/>
              </w:rPr>
              <w:t xml:space="preserve">Meet deadlines and manage a fluctuating workload </w:t>
            </w:r>
          </w:p>
        </w:tc>
        <w:tc>
          <w:tcPr>
            <w:tcW w:w="1150" w:type="dxa"/>
            <w:tcBorders>
              <w:top w:val="single" w:sz="4" w:space="0" w:color="000000"/>
              <w:left w:val="single" w:sz="4" w:space="0" w:color="000000"/>
              <w:bottom w:val="single" w:sz="4" w:space="0" w:color="000000"/>
              <w:right w:val="single" w:sz="4" w:space="0" w:color="000000"/>
            </w:tcBorders>
          </w:tcPr>
          <w:p w14:paraId="7E0BC84C"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250FF602" w14:textId="77777777" w:rsidR="00D7523C" w:rsidRDefault="007E34D7">
            <w:pPr>
              <w:spacing w:after="0" w:line="259" w:lineRule="auto"/>
              <w:ind w:left="0" w:firstLine="0"/>
            </w:pPr>
            <w:r>
              <w:rPr>
                <w:sz w:val="16"/>
              </w:rPr>
              <w:t xml:space="preserve"> </w:t>
            </w:r>
          </w:p>
        </w:tc>
      </w:tr>
      <w:tr w:rsidR="00D7523C" w14:paraId="5D926A93" w14:textId="77777777">
        <w:trPr>
          <w:trHeight w:val="271"/>
        </w:trPr>
        <w:tc>
          <w:tcPr>
            <w:tcW w:w="7374" w:type="dxa"/>
            <w:tcBorders>
              <w:top w:val="single" w:sz="4" w:space="0" w:color="000000"/>
              <w:left w:val="single" w:sz="17" w:space="0" w:color="000000"/>
              <w:bottom w:val="single" w:sz="4" w:space="0" w:color="000000"/>
              <w:right w:val="single" w:sz="4" w:space="0" w:color="000000"/>
            </w:tcBorders>
          </w:tcPr>
          <w:p w14:paraId="4E4C0501" w14:textId="77777777" w:rsidR="00D7523C" w:rsidRDefault="007E34D7">
            <w:pPr>
              <w:spacing w:after="0" w:line="259" w:lineRule="auto"/>
              <w:ind w:left="2" w:firstLine="0"/>
            </w:pPr>
            <w:r>
              <w:rPr>
                <w:sz w:val="16"/>
              </w:rPr>
              <w:t xml:space="preserve">Honesty and integrity </w:t>
            </w:r>
          </w:p>
        </w:tc>
        <w:tc>
          <w:tcPr>
            <w:tcW w:w="1150" w:type="dxa"/>
            <w:tcBorders>
              <w:top w:val="single" w:sz="4" w:space="0" w:color="000000"/>
              <w:left w:val="single" w:sz="4" w:space="0" w:color="000000"/>
              <w:bottom w:val="single" w:sz="4" w:space="0" w:color="000000"/>
              <w:right w:val="single" w:sz="4" w:space="0" w:color="000000"/>
            </w:tcBorders>
          </w:tcPr>
          <w:p w14:paraId="5568CBCE"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305F92E0" w14:textId="77777777" w:rsidR="00D7523C" w:rsidRDefault="007E34D7">
            <w:pPr>
              <w:spacing w:after="0" w:line="259" w:lineRule="auto"/>
              <w:ind w:left="0" w:firstLine="0"/>
            </w:pPr>
            <w:r>
              <w:rPr>
                <w:sz w:val="16"/>
              </w:rPr>
              <w:t xml:space="preserve"> </w:t>
            </w:r>
          </w:p>
        </w:tc>
      </w:tr>
      <w:tr w:rsidR="00D7523C" w14:paraId="2F37AB34" w14:textId="77777777">
        <w:trPr>
          <w:trHeight w:val="269"/>
        </w:trPr>
        <w:tc>
          <w:tcPr>
            <w:tcW w:w="7374" w:type="dxa"/>
            <w:tcBorders>
              <w:top w:val="single" w:sz="4" w:space="0" w:color="000000"/>
              <w:left w:val="single" w:sz="17" w:space="0" w:color="000000"/>
              <w:bottom w:val="single" w:sz="4" w:space="0" w:color="000000"/>
              <w:right w:val="single" w:sz="4" w:space="0" w:color="000000"/>
            </w:tcBorders>
          </w:tcPr>
          <w:p w14:paraId="550F6304" w14:textId="77777777" w:rsidR="00D7523C" w:rsidRDefault="007E34D7">
            <w:pPr>
              <w:spacing w:after="0" w:line="259" w:lineRule="auto"/>
              <w:ind w:left="2" w:firstLine="0"/>
            </w:pPr>
            <w:r>
              <w:rPr>
                <w:sz w:val="16"/>
              </w:rPr>
              <w:t xml:space="preserve">Work actively and productively as part of a team </w:t>
            </w:r>
          </w:p>
        </w:tc>
        <w:tc>
          <w:tcPr>
            <w:tcW w:w="1150" w:type="dxa"/>
            <w:tcBorders>
              <w:top w:val="single" w:sz="4" w:space="0" w:color="000000"/>
              <w:left w:val="single" w:sz="4" w:space="0" w:color="000000"/>
              <w:bottom w:val="single" w:sz="4" w:space="0" w:color="000000"/>
              <w:right w:val="single" w:sz="4" w:space="0" w:color="000000"/>
            </w:tcBorders>
          </w:tcPr>
          <w:p w14:paraId="4A567395"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719D00E1" w14:textId="77777777" w:rsidR="00D7523C" w:rsidRDefault="007E34D7">
            <w:pPr>
              <w:spacing w:after="0" w:line="259" w:lineRule="auto"/>
              <w:ind w:left="0" w:firstLine="0"/>
            </w:pPr>
            <w:r>
              <w:rPr>
                <w:sz w:val="16"/>
              </w:rPr>
              <w:t xml:space="preserve"> </w:t>
            </w:r>
          </w:p>
        </w:tc>
      </w:tr>
      <w:tr w:rsidR="00D7523C" w14:paraId="42F0BCED" w14:textId="77777777">
        <w:trPr>
          <w:trHeight w:val="271"/>
        </w:trPr>
        <w:tc>
          <w:tcPr>
            <w:tcW w:w="7374" w:type="dxa"/>
            <w:tcBorders>
              <w:top w:val="single" w:sz="4" w:space="0" w:color="000000"/>
              <w:left w:val="single" w:sz="17" w:space="0" w:color="000000"/>
              <w:bottom w:val="single" w:sz="4" w:space="0" w:color="000000"/>
              <w:right w:val="single" w:sz="4" w:space="0" w:color="000000"/>
            </w:tcBorders>
          </w:tcPr>
          <w:p w14:paraId="05AFC049" w14:textId="77777777" w:rsidR="00D7523C" w:rsidRDefault="007E34D7">
            <w:pPr>
              <w:spacing w:after="0" w:line="259" w:lineRule="auto"/>
              <w:ind w:left="2" w:firstLine="0"/>
            </w:pPr>
            <w:r>
              <w:rPr>
                <w:sz w:val="16"/>
              </w:rPr>
              <w:t xml:space="preserve">Outstanding interpersonal skills and the ability to relate well to a wide range of people </w:t>
            </w:r>
          </w:p>
        </w:tc>
        <w:tc>
          <w:tcPr>
            <w:tcW w:w="1150" w:type="dxa"/>
            <w:tcBorders>
              <w:top w:val="single" w:sz="4" w:space="0" w:color="000000"/>
              <w:left w:val="single" w:sz="4" w:space="0" w:color="000000"/>
              <w:bottom w:val="single" w:sz="4" w:space="0" w:color="000000"/>
              <w:right w:val="single" w:sz="4" w:space="0" w:color="000000"/>
            </w:tcBorders>
          </w:tcPr>
          <w:p w14:paraId="4270748E"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6F3442BA" w14:textId="77777777" w:rsidR="00D7523C" w:rsidRDefault="007E34D7">
            <w:pPr>
              <w:spacing w:after="0" w:line="259" w:lineRule="auto"/>
              <w:ind w:left="0" w:firstLine="0"/>
            </w:pPr>
            <w:r>
              <w:rPr>
                <w:sz w:val="16"/>
              </w:rPr>
              <w:t xml:space="preserve"> </w:t>
            </w:r>
          </w:p>
        </w:tc>
      </w:tr>
      <w:tr w:rsidR="00D7523C" w14:paraId="69097EB0" w14:textId="77777777">
        <w:trPr>
          <w:trHeight w:val="271"/>
        </w:trPr>
        <w:tc>
          <w:tcPr>
            <w:tcW w:w="7374" w:type="dxa"/>
            <w:tcBorders>
              <w:top w:val="single" w:sz="4" w:space="0" w:color="000000"/>
              <w:left w:val="single" w:sz="17" w:space="0" w:color="000000"/>
              <w:bottom w:val="single" w:sz="4" w:space="0" w:color="000000"/>
              <w:right w:val="single" w:sz="4" w:space="0" w:color="000000"/>
            </w:tcBorders>
          </w:tcPr>
          <w:p w14:paraId="288CA48B" w14:textId="77777777" w:rsidR="00D7523C" w:rsidRDefault="007E34D7">
            <w:pPr>
              <w:spacing w:after="0" w:line="259" w:lineRule="auto"/>
              <w:ind w:left="2" w:firstLine="0"/>
            </w:pPr>
            <w:r>
              <w:rPr>
                <w:sz w:val="16"/>
              </w:rPr>
              <w:t xml:space="preserve">Excellent sense of humour </w:t>
            </w:r>
          </w:p>
        </w:tc>
        <w:tc>
          <w:tcPr>
            <w:tcW w:w="1150" w:type="dxa"/>
            <w:tcBorders>
              <w:top w:val="single" w:sz="4" w:space="0" w:color="000000"/>
              <w:left w:val="single" w:sz="4" w:space="0" w:color="000000"/>
              <w:bottom w:val="single" w:sz="4" w:space="0" w:color="000000"/>
              <w:right w:val="single" w:sz="4" w:space="0" w:color="000000"/>
            </w:tcBorders>
          </w:tcPr>
          <w:p w14:paraId="3691372C"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7BFE622E" w14:textId="77777777" w:rsidR="00D7523C" w:rsidRDefault="007E34D7">
            <w:pPr>
              <w:spacing w:after="0" w:line="259" w:lineRule="auto"/>
              <w:ind w:left="0" w:firstLine="0"/>
            </w:pPr>
            <w:r>
              <w:rPr>
                <w:sz w:val="16"/>
              </w:rPr>
              <w:t xml:space="preserve"> </w:t>
            </w:r>
          </w:p>
        </w:tc>
      </w:tr>
      <w:tr w:rsidR="00D7523C" w14:paraId="61828BA1" w14:textId="77777777">
        <w:trPr>
          <w:trHeight w:val="274"/>
        </w:trPr>
        <w:tc>
          <w:tcPr>
            <w:tcW w:w="7374" w:type="dxa"/>
            <w:tcBorders>
              <w:top w:val="single" w:sz="4" w:space="0" w:color="000000"/>
              <w:left w:val="single" w:sz="17" w:space="0" w:color="000000"/>
              <w:bottom w:val="single" w:sz="4" w:space="0" w:color="000000"/>
              <w:right w:val="single" w:sz="4" w:space="0" w:color="000000"/>
            </w:tcBorders>
          </w:tcPr>
          <w:p w14:paraId="2C4E0912" w14:textId="77777777" w:rsidR="00D7523C" w:rsidRDefault="007E34D7">
            <w:pPr>
              <w:spacing w:after="0" w:line="259" w:lineRule="auto"/>
              <w:ind w:left="2" w:firstLine="0"/>
            </w:pPr>
            <w:r>
              <w:rPr>
                <w:sz w:val="16"/>
              </w:rPr>
              <w:t xml:space="preserve">Willingness to innovate </w:t>
            </w:r>
          </w:p>
        </w:tc>
        <w:tc>
          <w:tcPr>
            <w:tcW w:w="1150" w:type="dxa"/>
            <w:tcBorders>
              <w:top w:val="single" w:sz="4" w:space="0" w:color="000000"/>
              <w:left w:val="single" w:sz="4" w:space="0" w:color="000000"/>
              <w:bottom w:val="single" w:sz="4" w:space="0" w:color="000000"/>
              <w:right w:val="single" w:sz="4" w:space="0" w:color="000000"/>
            </w:tcBorders>
          </w:tcPr>
          <w:p w14:paraId="48BEB6EE"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577C9590" w14:textId="77777777" w:rsidR="00D7523C" w:rsidRDefault="007E34D7">
            <w:pPr>
              <w:spacing w:after="0" w:line="259" w:lineRule="auto"/>
              <w:ind w:left="0" w:firstLine="0"/>
            </w:pPr>
            <w:r>
              <w:rPr>
                <w:sz w:val="16"/>
              </w:rPr>
              <w:t xml:space="preserve"> </w:t>
            </w:r>
          </w:p>
        </w:tc>
      </w:tr>
      <w:tr w:rsidR="00D7523C" w14:paraId="2C5C5432"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683382EA" w14:textId="77777777" w:rsidR="00D7523C" w:rsidRDefault="007E34D7">
            <w:pPr>
              <w:spacing w:after="0" w:line="259" w:lineRule="auto"/>
              <w:ind w:left="2" w:firstLine="0"/>
            </w:pPr>
            <w:r>
              <w:rPr>
                <w:sz w:val="16"/>
              </w:rPr>
              <w:t xml:space="preserve">Strategic thinker </w:t>
            </w:r>
          </w:p>
        </w:tc>
        <w:tc>
          <w:tcPr>
            <w:tcW w:w="1150" w:type="dxa"/>
            <w:tcBorders>
              <w:top w:val="single" w:sz="4" w:space="0" w:color="000000"/>
              <w:left w:val="single" w:sz="4" w:space="0" w:color="000000"/>
              <w:bottom w:val="single" w:sz="4" w:space="0" w:color="000000"/>
              <w:right w:val="single" w:sz="4" w:space="0" w:color="000000"/>
            </w:tcBorders>
          </w:tcPr>
          <w:p w14:paraId="1B324CA3"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73B2C5D4" w14:textId="77777777" w:rsidR="00D7523C" w:rsidRDefault="007E34D7">
            <w:pPr>
              <w:spacing w:after="0" w:line="259" w:lineRule="auto"/>
              <w:ind w:left="0" w:firstLine="0"/>
            </w:pPr>
            <w:r>
              <w:rPr>
                <w:sz w:val="16"/>
              </w:rPr>
              <w:t xml:space="preserve"> </w:t>
            </w:r>
          </w:p>
        </w:tc>
      </w:tr>
      <w:tr w:rsidR="00D7523C" w14:paraId="6E764331" w14:textId="77777777">
        <w:trPr>
          <w:trHeight w:val="293"/>
        </w:trPr>
        <w:tc>
          <w:tcPr>
            <w:tcW w:w="7374" w:type="dxa"/>
            <w:tcBorders>
              <w:top w:val="single" w:sz="4" w:space="0" w:color="000000"/>
              <w:left w:val="single" w:sz="17" w:space="0" w:color="000000"/>
              <w:bottom w:val="single" w:sz="4" w:space="0" w:color="000000"/>
              <w:right w:val="single" w:sz="4" w:space="0" w:color="000000"/>
            </w:tcBorders>
          </w:tcPr>
          <w:p w14:paraId="6D16D781" w14:textId="77777777" w:rsidR="00D7523C" w:rsidRDefault="007E34D7">
            <w:pPr>
              <w:spacing w:after="0" w:line="259" w:lineRule="auto"/>
              <w:ind w:left="2" w:firstLine="0"/>
            </w:pPr>
            <w:r>
              <w:rPr>
                <w:sz w:val="16"/>
              </w:rPr>
              <w:t xml:space="preserve">Ability to support and challenge others </w:t>
            </w:r>
          </w:p>
        </w:tc>
        <w:tc>
          <w:tcPr>
            <w:tcW w:w="1150" w:type="dxa"/>
            <w:tcBorders>
              <w:top w:val="single" w:sz="4" w:space="0" w:color="000000"/>
              <w:left w:val="single" w:sz="4" w:space="0" w:color="000000"/>
              <w:bottom w:val="single" w:sz="4" w:space="0" w:color="000000"/>
              <w:right w:val="single" w:sz="4" w:space="0" w:color="000000"/>
            </w:tcBorders>
          </w:tcPr>
          <w:p w14:paraId="20566BCC"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2E72355F" w14:textId="77777777" w:rsidR="00D7523C" w:rsidRDefault="007E34D7">
            <w:pPr>
              <w:spacing w:after="0" w:line="259" w:lineRule="auto"/>
              <w:ind w:left="0" w:firstLine="0"/>
            </w:pPr>
            <w:r>
              <w:rPr>
                <w:sz w:val="16"/>
              </w:rPr>
              <w:t xml:space="preserve"> </w:t>
            </w:r>
          </w:p>
        </w:tc>
      </w:tr>
      <w:tr w:rsidR="00D7523C" w14:paraId="6B9AF0CE"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49FCAC28" w14:textId="77777777" w:rsidR="00D7523C" w:rsidRDefault="007E34D7">
            <w:pPr>
              <w:spacing w:after="0" w:line="259" w:lineRule="auto"/>
              <w:ind w:left="2" w:firstLine="0"/>
            </w:pPr>
            <w:r>
              <w:rPr>
                <w:sz w:val="16"/>
              </w:rPr>
              <w:t xml:space="preserve">Belief and commitment to comprehensive education, inclusion, community cohesion and the ECM agenda </w:t>
            </w:r>
          </w:p>
        </w:tc>
        <w:tc>
          <w:tcPr>
            <w:tcW w:w="1150" w:type="dxa"/>
            <w:tcBorders>
              <w:top w:val="single" w:sz="4" w:space="0" w:color="000000"/>
              <w:left w:val="single" w:sz="4" w:space="0" w:color="000000"/>
              <w:bottom w:val="single" w:sz="4" w:space="0" w:color="000000"/>
              <w:right w:val="single" w:sz="4" w:space="0" w:color="000000"/>
            </w:tcBorders>
          </w:tcPr>
          <w:p w14:paraId="7D655005"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32BBD9B0" w14:textId="77777777" w:rsidR="00D7523C" w:rsidRDefault="007E34D7">
            <w:pPr>
              <w:spacing w:after="0" w:line="259" w:lineRule="auto"/>
              <w:ind w:left="0" w:firstLine="0"/>
            </w:pPr>
            <w:r>
              <w:rPr>
                <w:sz w:val="16"/>
              </w:rPr>
              <w:t xml:space="preserve"> </w:t>
            </w:r>
          </w:p>
        </w:tc>
      </w:tr>
      <w:tr w:rsidR="00D7523C" w14:paraId="4279C059"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3214EDB2" w14:textId="77777777" w:rsidR="00D7523C" w:rsidRDefault="007E34D7">
            <w:pPr>
              <w:spacing w:after="0" w:line="259" w:lineRule="auto"/>
              <w:ind w:left="2" w:firstLine="0"/>
            </w:pPr>
            <w:r>
              <w:rPr>
                <w:sz w:val="16"/>
              </w:rPr>
              <w:t xml:space="preserve">High personal standards </w:t>
            </w:r>
          </w:p>
        </w:tc>
        <w:tc>
          <w:tcPr>
            <w:tcW w:w="1150" w:type="dxa"/>
            <w:tcBorders>
              <w:top w:val="single" w:sz="4" w:space="0" w:color="000000"/>
              <w:left w:val="single" w:sz="4" w:space="0" w:color="000000"/>
              <w:bottom w:val="single" w:sz="4" w:space="0" w:color="000000"/>
              <w:right w:val="single" w:sz="4" w:space="0" w:color="000000"/>
            </w:tcBorders>
          </w:tcPr>
          <w:p w14:paraId="67EF9E01"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6E8D6C1E" w14:textId="77777777" w:rsidR="00D7523C" w:rsidRDefault="007E34D7">
            <w:pPr>
              <w:spacing w:after="0" w:line="259" w:lineRule="auto"/>
              <w:ind w:left="0" w:firstLine="0"/>
            </w:pPr>
            <w:r>
              <w:rPr>
                <w:sz w:val="16"/>
              </w:rPr>
              <w:t xml:space="preserve"> </w:t>
            </w:r>
          </w:p>
        </w:tc>
      </w:tr>
      <w:tr w:rsidR="00D7523C" w14:paraId="1384B8F6" w14:textId="77777777">
        <w:trPr>
          <w:trHeight w:val="296"/>
        </w:trPr>
        <w:tc>
          <w:tcPr>
            <w:tcW w:w="7374" w:type="dxa"/>
            <w:tcBorders>
              <w:top w:val="single" w:sz="4" w:space="0" w:color="000000"/>
              <w:left w:val="single" w:sz="17" w:space="0" w:color="000000"/>
              <w:bottom w:val="single" w:sz="4" w:space="0" w:color="000000"/>
              <w:right w:val="single" w:sz="4" w:space="0" w:color="000000"/>
            </w:tcBorders>
          </w:tcPr>
          <w:p w14:paraId="53D4DD23" w14:textId="77777777" w:rsidR="00D7523C" w:rsidRDefault="007E34D7">
            <w:pPr>
              <w:spacing w:after="0" w:line="259" w:lineRule="auto"/>
              <w:ind w:left="2" w:firstLine="0"/>
            </w:pPr>
            <w:r>
              <w:rPr>
                <w:sz w:val="16"/>
              </w:rPr>
              <w:t xml:space="preserve">Optimism </w:t>
            </w:r>
          </w:p>
        </w:tc>
        <w:tc>
          <w:tcPr>
            <w:tcW w:w="1150" w:type="dxa"/>
            <w:tcBorders>
              <w:top w:val="single" w:sz="4" w:space="0" w:color="000000"/>
              <w:left w:val="single" w:sz="4" w:space="0" w:color="000000"/>
              <w:bottom w:val="single" w:sz="4" w:space="0" w:color="000000"/>
              <w:right w:val="single" w:sz="4" w:space="0" w:color="000000"/>
            </w:tcBorders>
          </w:tcPr>
          <w:p w14:paraId="28347A82"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004C8B32" w14:textId="77777777" w:rsidR="00D7523C" w:rsidRDefault="007E34D7">
            <w:pPr>
              <w:spacing w:after="0" w:line="259" w:lineRule="auto"/>
              <w:ind w:left="0" w:firstLine="0"/>
            </w:pPr>
            <w:r>
              <w:rPr>
                <w:sz w:val="16"/>
              </w:rPr>
              <w:t xml:space="preserve"> </w:t>
            </w:r>
          </w:p>
        </w:tc>
      </w:tr>
      <w:tr w:rsidR="00D7523C" w14:paraId="32366B0D"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65B866E5" w14:textId="77777777" w:rsidR="00D7523C" w:rsidRDefault="007E34D7">
            <w:pPr>
              <w:spacing w:after="0" w:line="259" w:lineRule="auto"/>
              <w:ind w:left="2" w:firstLine="0"/>
            </w:pPr>
            <w:r>
              <w:rPr>
                <w:sz w:val="16"/>
              </w:rPr>
              <w:t xml:space="preserve">Willingness to engage students outside of hours </w:t>
            </w:r>
          </w:p>
        </w:tc>
        <w:tc>
          <w:tcPr>
            <w:tcW w:w="1150" w:type="dxa"/>
            <w:tcBorders>
              <w:top w:val="single" w:sz="4" w:space="0" w:color="000000"/>
              <w:left w:val="single" w:sz="4" w:space="0" w:color="000000"/>
              <w:bottom w:val="single" w:sz="4" w:space="0" w:color="000000"/>
              <w:right w:val="single" w:sz="4" w:space="0" w:color="000000"/>
            </w:tcBorders>
          </w:tcPr>
          <w:p w14:paraId="6E5049DE"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192EC489" w14:textId="77777777" w:rsidR="00D7523C" w:rsidRDefault="007E34D7">
            <w:pPr>
              <w:spacing w:after="0" w:line="259" w:lineRule="auto"/>
              <w:ind w:left="0" w:firstLine="0"/>
            </w:pPr>
            <w:r>
              <w:rPr>
                <w:sz w:val="16"/>
              </w:rPr>
              <w:t xml:space="preserve"> </w:t>
            </w:r>
          </w:p>
        </w:tc>
      </w:tr>
      <w:tr w:rsidR="00D7523C" w14:paraId="01BB3D58" w14:textId="77777777">
        <w:trPr>
          <w:trHeight w:val="295"/>
        </w:trPr>
        <w:tc>
          <w:tcPr>
            <w:tcW w:w="7374" w:type="dxa"/>
            <w:tcBorders>
              <w:top w:val="single" w:sz="4" w:space="0" w:color="000000"/>
              <w:left w:val="single" w:sz="17" w:space="0" w:color="000000"/>
              <w:bottom w:val="single" w:sz="4" w:space="0" w:color="000000"/>
              <w:right w:val="single" w:sz="4" w:space="0" w:color="000000"/>
            </w:tcBorders>
          </w:tcPr>
          <w:p w14:paraId="6CB59CCC" w14:textId="77777777" w:rsidR="00D7523C" w:rsidRDefault="007E34D7">
            <w:pPr>
              <w:spacing w:after="0" w:line="259" w:lineRule="auto"/>
              <w:ind w:left="2" w:firstLine="0"/>
            </w:pPr>
            <w:r>
              <w:rPr>
                <w:sz w:val="16"/>
              </w:rPr>
              <w:t xml:space="preserve">A determination for self and others to be the best you can </w:t>
            </w:r>
          </w:p>
        </w:tc>
        <w:tc>
          <w:tcPr>
            <w:tcW w:w="1150" w:type="dxa"/>
            <w:tcBorders>
              <w:top w:val="single" w:sz="4" w:space="0" w:color="000000"/>
              <w:left w:val="single" w:sz="4" w:space="0" w:color="000000"/>
              <w:bottom w:val="single" w:sz="4" w:space="0" w:color="000000"/>
              <w:right w:val="single" w:sz="4" w:space="0" w:color="000000"/>
            </w:tcBorders>
          </w:tcPr>
          <w:p w14:paraId="0E4D3E77"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tcPr>
          <w:p w14:paraId="4462148D" w14:textId="77777777" w:rsidR="00D7523C" w:rsidRDefault="007E34D7">
            <w:pPr>
              <w:spacing w:after="0" w:line="259" w:lineRule="auto"/>
              <w:ind w:left="0" w:firstLine="0"/>
            </w:pPr>
            <w:r>
              <w:rPr>
                <w:sz w:val="16"/>
              </w:rPr>
              <w:t xml:space="preserve"> </w:t>
            </w:r>
          </w:p>
        </w:tc>
      </w:tr>
    </w:tbl>
    <w:p w14:paraId="072CFD76" w14:textId="77777777" w:rsidR="00D7523C" w:rsidRDefault="007E34D7">
      <w:pPr>
        <w:spacing w:after="0" w:line="259" w:lineRule="auto"/>
        <w:ind w:left="471" w:firstLine="0"/>
      </w:pPr>
      <w:r>
        <w:rPr>
          <w:sz w:val="16"/>
        </w:rPr>
        <w:t xml:space="preserve"> </w:t>
      </w:r>
    </w:p>
    <w:p w14:paraId="64045CF4" w14:textId="77777777" w:rsidR="00D7523C" w:rsidRDefault="007E34D7">
      <w:pPr>
        <w:spacing w:after="0" w:line="259" w:lineRule="auto"/>
        <w:ind w:left="471" w:firstLine="0"/>
      </w:pPr>
      <w:r>
        <w:rPr>
          <w:sz w:val="16"/>
        </w:rPr>
        <w:t xml:space="preserve"> </w:t>
      </w:r>
    </w:p>
    <w:p w14:paraId="166ED93F" w14:textId="77777777" w:rsidR="00D7523C" w:rsidRDefault="007E34D7">
      <w:pPr>
        <w:spacing w:after="0" w:line="259" w:lineRule="auto"/>
        <w:ind w:left="471" w:firstLine="0"/>
      </w:pPr>
      <w:r>
        <w:rPr>
          <w:sz w:val="16"/>
        </w:rPr>
        <w:t xml:space="preserve"> </w:t>
      </w:r>
    </w:p>
    <w:p w14:paraId="3590FD8F" w14:textId="77777777" w:rsidR="00D7523C" w:rsidRDefault="007E34D7">
      <w:pPr>
        <w:spacing w:after="0" w:line="259" w:lineRule="auto"/>
        <w:ind w:left="471" w:firstLine="0"/>
      </w:pPr>
      <w:r>
        <w:rPr>
          <w:sz w:val="16"/>
        </w:rPr>
        <w:t xml:space="preserve"> </w:t>
      </w:r>
    </w:p>
    <w:tbl>
      <w:tblPr>
        <w:tblStyle w:val="TableGrid"/>
        <w:tblW w:w="9676" w:type="dxa"/>
        <w:tblInd w:w="-108" w:type="dxa"/>
        <w:tblCellMar>
          <w:top w:w="35" w:type="dxa"/>
          <w:left w:w="108" w:type="dxa"/>
          <w:right w:w="73" w:type="dxa"/>
        </w:tblCellMar>
        <w:tblLook w:val="04A0" w:firstRow="1" w:lastRow="0" w:firstColumn="1" w:lastColumn="0" w:noHBand="0" w:noVBand="1"/>
      </w:tblPr>
      <w:tblGrid>
        <w:gridCol w:w="7374"/>
        <w:gridCol w:w="1150"/>
        <w:gridCol w:w="1152"/>
      </w:tblGrid>
      <w:tr w:rsidR="00D7523C" w14:paraId="35536B4A" w14:textId="77777777">
        <w:trPr>
          <w:trHeight w:val="302"/>
        </w:trPr>
        <w:tc>
          <w:tcPr>
            <w:tcW w:w="7374" w:type="dxa"/>
            <w:tcBorders>
              <w:top w:val="single" w:sz="17" w:space="0" w:color="000000"/>
              <w:left w:val="single" w:sz="17" w:space="0" w:color="000000"/>
              <w:bottom w:val="single" w:sz="4" w:space="0" w:color="000000"/>
              <w:right w:val="single" w:sz="4" w:space="0" w:color="000000"/>
            </w:tcBorders>
          </w:tcPr>
          <w:p w14:paraId="165C2F38" w14:textId="77777777" w:rsidR="00D7523C" w:rsidRDefault="007E34D7">
            <w:pPr>
              <w:spacing w:after="0" w:line="259" w:lineRule="auto"/>
              <w:ind w:left="2" w:firstLine="0"/>
            </w:pPr>
            <w:r>
              <w:rPr>
                <w:b/>
                <w:i/>
                <w:sz w:val="16"/>
              </w:rPr>
              <w:t xml:space="preserve">Equalities and Safer Recruitment </w:t>
            </w:r>
          </w:p>
        </w:tc>
        <w:tc>
          <w:tcPr>
            <w:tcW w:w="1150" w:type="dxa"/>
            <w:tcBorders>
              <w:top w:val="single" w:sz="17" w:space="0" w:color="000000"/>
              <w:left w:val="single" w:sz="4" w:space="0" w:color="000000"/>
              <w:bottom w:val="single" w:sz="4" w:space="0" w:color="000000"/>
              <w:right w:val="single" w:sz="4" w:space="0" w:color="000000"/>
            </w:tcBorders>
          </w:tcPr>
          <w:p w14:paraId="698C29C5" w14:textId="77777777" w:rsidR="00D7523C" w:rsidRDefault="007E34D7">
            <w:pPr>
              <w:spacing w:after="0" w:line="259" w:lineRule="auto"/>
              <w:ind w:left="0" w:firstLine="0"/>
            </w:pPr>
            <w:r>
              <w:rPr>
                <w:b/>
                <w:i/>
                <w:sz w:val="16"/>
              </w:rPr>
              <w:t xml:space="preserve">Essential </w:t>
            </w:r>
          </w:p>
        </w:tc>
        <w:tc>
          <w:tcPr>
            <w:tcW w:w="1152" w:type="dxa"/>
            <w:tcBorders>
              <w:top w:val="single" w:sz="17" w:space="0" w:color="000000"/>
              <w:left w:val="single" w:sz="4" w:space="0" w:color="000000"/>
              <w:bottom w:val="single" w:sz="4" w:space="0" w:color="000000"/>
              <w:right w:val="single" w:sz="17" w:space="0" w:color="000000"/>
            </w:tcBorders>
          </w:tcPr>
          <w:p w14:paraId="412B4DC6" w14:textId="77777777" w:rsidR="00D7523C" w:rsidRDefault="007E34D7">
            <w:pPr>
              <w:spacing w:after="0" w:line="259" w:lineRule="auto"/>
              <w:ind w:left="0" w:firstLine="0"/>
            </w:pPr>
            <w:r>
              <w:rPr>
                <w:sz w:val="16"/>
              </w:rPr>
              <w:t xml:space="preserve">Desirable </w:t>
            </w:r>
          </w:p>
        </w:tc>
      </w:tr>
      <w:tr w:rsidR="00D7523C" w14:paraId="39455497" w14:textId="77777777">
        <w:trPr>
          <w:trHeight w:val="401"/>
        </w:trPr>
        <w:tc>
          <w:tcPr>
            <w:tcW w:w="7374" w:type="dxa"/>
            <w:tcBorders>
              <w:top w:val="single" w:sz="4" w:space="0" w:color="000000"/>
              <w:left w:val="single" w:sz="17" w:space="0" w:color="000000"/>
              <w:bottom w:val="single" w:sz="4" w:space="0" w:color="000000"/>
              <w:right w:val="single" w:sz="4" w:space="0" w:color="000000"/>
            </w:tcBorders>
          </w:tcPr>
          <w:p w14:paraId="5C47BEDD" w14:textId="77777777" w:rsidR="00D7523C" w:rsidRDefault="007E34D7">
            <w:pPr>
              <w:spacing w:after="0" w:line="259" w:lineRule="auto"/>
              <w:ind w:left="2" w:firstLine="0"/>
              <w:jc w:val="both"/>
            </w:pPr>
            <w:r>
              <w:rPr>
                <w:sz w:val="16"/>
              </w:rPr>
              <w:t xml:space="preserve">Ability to demonstrate a commitment to the principles of Equalities and to be able to carry out duties in accordance with the Council’s Equalities Policy. </w:t>
            </w:r>
          </w:p>
        </w:tc>
        <w:tc>
          <w:tcPr>
            <w:tcW w:w="1150" w:type="dxa"/>
            <w:tcBorders>
              <w:top w:val="single" w:sz="4" w:space="0" w:color="000000"/>
              <w:left w:val="single" w:sz="4" w:space="0" w:color="000000"/>
              <w:bottom w:val="single" w:sz="4" w:space="0" w:color="000000"/>
              <w:right w:val="single" w:sz="4" w:space="0" w:color="000000"/>
            </w:tcBorders>
            <w:vAlign w:val="center"/>
          </w:tcPr>
          <w:p w14:paraId="4771FAFA"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vAlign w:val="center"/>
          </w:tcPr>
          <w:p w14:paraId="7AB628BA" w14:textId="77777777" w:rsidR="00D7523C" w:rsidRDefault="007E34D7">
            <w:pPr>
              <w:spacing w:after="0" w:line="259" w:lineRule="auto"/>
              <w:ind w:left="0" w:firstLine="0"/>
            </w:pPr>
            <w:r>
              <w:rPr>
                <w:sz w:val="16"/>
              </w:rPr>
              <w:t xml:space="preserve"> </w:t>
            </w:r>
          </w:p>
        </w:tc>
      </w:tr>
      <w:tr w:rsidR="00D7523C" w14:paraId="1CF3A317" w14:textId="77777777">
        <w:trPr>
          <w:trHeight w:val="401"/>
        </w:trPr>
        <w:tc>
          <w:tcPr>
            <w:tcW w:w="7374" w:type="dxa"/>
            <w:tcBorders>
              <w:top w:val="single" w:sz="4" w:space="0" w:color="000000"/>
              <w:left w:val="single" w:sz="17" w:space="0" w:color="000000"/>
              <w:bottom w:val="single" w:sz="4" w:space="0" w:color="000000"/>
              <w:right w:val="single" w:sz="4" w:space="0" w:color="000000"/>
            </w:tcBorders>
          </w:tcPr>
          <w:p w14:paraId="33CB09C9" w14:textId="77777777" w:rsidR="00D7523C" w:rsidRDefault="007E34D7">
            <w:pPr>
              <w:spacing w:after="0" w:line="259" w:lineRule="auto"/>
              <w:ind w:left="2" w:firstLine="0"/>
              <w:jc w:val="both"/>
            </w:pPr>
            <w:r>
              <w:rPr>
                <w:sz w:val="16"/>
              </w:rPr>
              <w:t xml:space="preserve">Ability to demonstrate an understanding of the importance of forming and maintaining appropriate relationships and personal boundaries with children and young people. </w:t>
            </w:r>
          </w:p>
        </w:tc>
        <w:tc>
          <w:tcPr>
            <w:tcW w:w="1150" w:type="dxa"/>
            <w:tcBorders>
              <w:top w:val="single" w:sz="4" w:space="0" w:color="000000"/>
              <w:left w:val="single" w:sz="4" w:space="0" w:color="000000"/>
              <w:bottom w:val="single" w:sz="4" w:space="0" w:color="000000"/>
              <w:right w:val="single" w:sz="4" w:space="0" w:color="000000"/>
            </w:tcBorders>
            <w:vAlign w:val="center"/>
          </w:tcPr>
          <w:p w14:paraId="0F433133"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4" w:space="0" w:color="000000"/>
              <w:right w:val="single" w:sz="17" w:space="0" w:color="000000"/>
            </w:tcBorders>
            <w:vAlign w:val="center"/>
          </w:tcPr>
          <w:p w14:paraId="1FC32874" w14:textId="77777777" w:rsidR="00D7523C" w:rsidRDefault="007E34D7">
            <w:pPr>
              <w:spacing w:after="0" w:line="259" w:lineRule="auto"/>
              <w:ind w:left="0" w:firstLine="0"/>
            </w:pPr>
            <w:r>
              <w:rPr>
                <w:sz w:val="16"/>
              </w:rPr>
              <w:t xml:space="preserve"> </w:t>
            </w:r>
          </w:p>
        </w:tc>
      </w:tr>
      <w:tr w:rsidR="00D7523C" w14:paraId="7E3FF8A0" w14:textId="77777777">
        <w:trPr>
          <w:trHeight w:val="372"/>
        </w:trPr>
        <w:tc>
          <w:tcPr>
            <w:tcW w:w="7374" w:type="dxa"/>
            <w:tcBorders>
              <w:top w:val="single" w:sz="4" w:space="0" w:color="000000"/>
              <w:left w:val="single" w:sz="17" w:space="0" w:color="000000"/>
              <w:bottom w:val="single" w:sz="17" w:space="0" w:color="000000"/>
              <w:right w:val="single" w:sz="4" w:space="0" w:color="000000"/>
            </w:tcBorders>
          </w:tcPr>
          <w:p w14:paraId="49C45EA1" w14:textId="77777777" w:rsidR="00D7523C" w:rsidRDefault="007E34D7">
            <w:pPr>
              <w:spacing w:after="0" w:line="259" w:lineRule="auto"/>
              <w:ind w:left="2" w:firstLine="0"/>
            </w:pPr>
            <w:r>
              <w:rPr>
                <w:sz w:val="16"/>
              </w:rPr>
              <w:t xml:space="preserve">Ability to demonstrate emotional resilience in working with challenging behaviours  </w:t>
            </w:r>
          </w:p>
        </w:tc>
        <w:tc>
          <w:tcPr>
            <w:tcW w:w="1150" w:type="dxa"/>
            <w:tcBorders>
              <w:top w:val="single" w:sz="4" w:space="0" w:color="000000"/>
              <w:left w:val="single" w:sz="4" w:space="0" w:color="000000"/>
              <w:bottom w:val="single" w:sz="17" w:space="0" w:color="000000"/>
              <w:right w:val="single" w:sz="4" w:space="0" w:color="000000"/>
            </w:tcBorders>
            <w:vAlign w:val="center"/>
          </w:tcPr>
          <w:p w14:paraId="0D6F25F3" w14:textId="77777777" w:rsidR="00D7523C" w:rsidRDefault="007E34D7">
            <w:pPr>
              <w:spacing w:after="0" w:line="259" w:lineRule="auto"/>
              <w:ind w:left="0" w:firstLine="0"/>
            </w:pPr>
            <w:r>
              <w:rPr>
                <w:rFonts w:ascii="Wingdings" w:eastAsia="Wingdings" w:hAnsi="Wingdings" w:cs="Wingdings"/>
                <w:sz w:val="16"/>
              </w:rPr>
              <w:t></w:t>
            </w:r>
            <w:r>
              <w:rPr>
                <w:sz w:val="16"/>
              </w:rPr>
              <w:t xml:space="preserve"> </w:t>
            </w:r>
          </w:p>
        </w:tc>
        <w:tc>
          <w:tcPr>
            <w:tcW w:w="1152" w:type="dxa"/>
            <w:tcBorders>
              <w:top w:val="single" w:sz="4" w:space="0" w:color="000000"/>
              <w:left w:val="single" w:sz="4" w:space="0" w:color="000000"/>
              <w:bottom w:val="single" w:sz="17" w:space="0" w:color="000000"/>
              <w:right w:val="single" w:sz="17" w:space="0" w:color="000000"/>
            </w:tcBorders>
          </w:tcPr>
          <w:p w14:paraId="7C0F9E7C" w14:textId="77777777" w:rsidR="00D7523C" w:rsidRDefault="007E34D7">
            <w:pPr>
              <w:spacing w:after="0" w:line="259" w:lineRule="auto"/>
              <w:ind w:left="0" w:firstLine="0"/>
            </w:pPr>
            <w:r>
              <w:rPr>
                <w:sz w:val="16"/>
              </w:rPr>
              <w:t xml:space="preserve"> </w:t>
            </w:r>
          </w:p>
        </w:tc>
      </w:tr>
    </w:tbl>
    <w:p w14:paraId="7731FC72" w14:textId="77777777" w:rsidR="00D7523C" w:rsidRDefault="007E34D7">
      <w:pPr>
        <w:spacing w:after="75" w:line="259" w:lineRule="auto"/>
        <w:ind w:left="471" w:firstLine="0"/>
      </w:pPr>
      <w:r>
        <w:rPr>
          <w:rFonts w:ascii="Tahoma" w:eastAsia="Tahoma" w:hAnsi="Tahoma" w:cs="Tahoma"/>
          <w:sz w:val="16"/>
        </w:rPr>
        <w:t xml:space="preserve"> </w:t>
      </w:r>
    </w:p>
    <w:p w14:paraId="53AE9806" w14:textId="77777777" w:rsidR="00D7523C" w:rsidRDefault="007E34D7">
      <w:pPr>
        <w:spacing w:after="0" w:line="259" w:lineRule="auto"/>
        <w:ind w:left="0" w:right="6445" w:firstLine="0"/>
        <w:jc w:val="right"/>
      </w:pPr>
      <w:r>
        <w:rPr>
          <w:rFonts w:ascii="Tahoma" w:eastAsia="Tahoma" w:hAnsi="Tahoma" w:cs="Tahoma"/>
          <w:sz w:val="24"/>
        </w:rPr>
        <w:t xml:space="preserve"> </w:t>
      </w:r>
      <w:r>
        <w:rPr>
          <w:rFonts w:ascii="Tahoma" w:eastAsia="Tahoma" w:hAnsi="Tahoma" w:cs="Tahoma"/>
          <w:sz w:val="24"/>
        </w:rPr>
        <w:tab/>
        <w:t xml:space="preserve"> </w:t>
      </w:r>
    </w:p>
    <w:p w14:paraId="6C0B0CB2" w14:textId="77777777" w:rsidR="00D7523C" w:rsidRDefault="007E34D7">
      <w:pPr>
        <w:spacing w:after="0" w:line="259" w:lineRule="auto"/>
        <w:ind w:left="471" w:firstLine="0"/>
      </w:pPr>
      <w:r>
        <w:rPr>
          <w:rFonts w:ascii="Tahoma" w:eastAsia="Tahoma" w:hAnsi="Tahoma" w:cs="Tahoma"/>
          <w:sz w:val="24"/>
        </w:rPr>
        <w:t xml:space="preserve"> </w:t>
      </w:r>
    </w:p>
    <w:p w14:paraId="7EF305CA" w14:textId="77777777" w:rsidR="00D7523C" w:rsidRPr="007E34D7" w:rsidRDefault="007E34D7">
      <w:pPr>
        <w:spacing w:after="4" w:line="250" w:lineRule="auto"/>
        <w:ind w:left="466" w:right="80"/>
        <w:rPr>
          <w:lang w:val="pt-BR"/>
        </w:rPr>
      </w:pPr>
      <w:r w:rsidRPr="007E34D7">
        <w:rPr>
          <w:sz w:val="20"/>
          <w:lang w:val="pt-BR"/>
        </w:rPr>
        <w:t>S U M M A R Y S T A T E M E N T O N U S E O F D I S C L O S U R E</w:t>
      </w:r>
      <w:r w:rsidRPr="007E34D7">
        <w:rPr>
          <w:rFonts w:ascii="Tahoma" w:eastAsia="Tahoma" w:hAnsi="Tahoma" w:cs="Tahoma"/>
          <w:sz w:val="24"/>
          <w:lang w:val="pt-BR"/>
        </w:rPr>
        <w:t xml:space="preserve"> </w:t>
      </w:r>
    </w:p>
    <w:p w14:paraId="4C3223C6" w14:textId="77777777" w:rsidR="00D7523C" w:rsidRPr="007E34D7" w:rsidRDefault="007E34D7">
      <w:pPr>
        <w:spacing w:after="4" w:line="250" w:lineRule="auto"/>
        <w:ind w:left="466" w:right="80"/>
        <w:rPr>
          <w:lang w:val="pt-BR"/>
        </w:rPr>
      </w:pPr>
      <w:r w:rsidRPr="007E34D7">
        <w:rPr>
          <w:sz w:val="20"/>
          <w:lang w:val="pt-BR"/>
        </w:rPr>
        <w:t xml:space="preserve">I N F O R M A T I O N I N R E C R U I T M E N T &amp; S E L E C T I O N  </w:t>
      </w:r>
    </w:p>
    <w:p w14:paraId="3A93337A" w14:textId="77777777" w:rsidR="00D7523C" w:rsidRPr="007E34D7" w:rsidRDefault="007E34D7">
      <w:pPr>
        <w:spacing w:after="0" w:line="259" w:lineRule="auto"/>
        <w:ind w:left="471" w:firstLine="0"/>
        <w:rPr>
          <w:lang w:val="pt-BR"/>
        </w:rPr>
      </w:pPr>
      <w:r w:rsidRPr="007E34D7">
        <w:rPr>
          <w:sz w:val="20"/>
          <w:lang w:val="pt-BR"/>
        </w:rPr>
        <w:t xml:space="preserve"> </w:t>
      </w:r>
    </w:p>
    <w:p w14:paraId="3C2AB346" w14:textId="77777777" w:rsidR="00D7523C" w:rsidRDefault="007E34D7">
      <w:pPr>
        <w:pStyle w:val="Heading2"/>
        <w:ind w:left="466"/>
      </w:pPr>
      <w:r>
        <w:t xml:space="preserve">Introduction </w:t>
      </w:r>
    </w:p>
    <w:p w14:paraId="4D2C6A1B" w14:textId="77777777" w:rsidR="00D7523C" w:rsidRDefault="007E34D7">
      <w:pPr>
        <w:spacing w:after="4" w:line="250" w:lineRule="auto"/>
        <w:ind w:left="466" w:right="80"/>
      </w:pPr>
      <w:r>
        <w:rPr>
          <w:sz w:val="20"/>
        </w:rPr>
        <w:t xml:space="preserve">Thank you for applying for a position within Brighton &amp; Hove City Council.  You have applied for a post or voluntary work that falls under the definition of ‘regulated position’ under exemptions to the Rehabilitation of Offenders Act 1974. This means that a criminal conviction check (or disclosure) will be undertaken on any individual who is </w:t>
      </w:r>
      <w:r>
        <w:rPr>
          <w:sz w:val="20"/>
        </w:rPr>
        <w:lastRenderedPageBreak/>
        <w:t xml:space="preserve">offered the post.  Where appropriate (where the post involves working with children or vulnerable adults) details will also be checked against the Department of Health and Department for Education &amp; Skills lists. These checks are undertaken by the Disclosure &amp; Barring Service (DBS) only when a conditional offer of employment has been made but you will be asked during the recruitment process to declare any relevant information. </w:t>
      </w:r>
    </w:p>
    <w:p w14:paraId="3BEF7A4E" w14:textId="77777777" w:rsidR="00D7523C" w:rsidRDefault="007E34D7">
      <w:pPr>
        <w:spacing w:after="0" w:line="259" w:lineRule="auto"/>
        <w:ind w:left="471" w:firstLine="0"/>
      </w:pPr>
      <w:r>
        <w:rPr>
          <w:sz w:val="20"/>
        </w:rPr>
        <w:t xml:space="preserve"> </w:t>
      </w:r>
    </w:p>
    <w:p w14:paraId="6D33DCC6" w14:textId="77777777" w:rsidR="00D7523C" w:rsidRDefault="007E34D7">
      <w:pPr>
        <w:spacing w:after="4" w:line="250" w:lineRule="auto"/>
        <w:ind w:left="466" w:right="80"/>
      </w:pPr>
      <w:r>
        <w:rPr>
          <w:sz w:val="20"/>
        </w:rPr>
        <w:t xml:space="preserve">It is the intention of Brighton &amp; Hove City Council not to discriminate unfairly against individuals on the basis of their previous offending history.  Possession of a criminal record is not an automatic bar to obtaining employment or voluntary work.   </w:t>
      </w:r>
    </w:p>
    <w:p w14:paraId="79A97AFB" w14:textId="77777777" w:rsidR="00D7523C" w:rsidRDefault="007E34D7">
      <w:pPr>
        <w:spacing w:after="0" w:line="259" w:lineRule="auto"/>
        <w:ind w:left="471" w:firstLine="0"/>
      </w:pPr>
      <w:r>
        <w:rPr>
          <w:sz w:val="20"/>
        </w:rPr>
        <w:t xml:space="preserve"> </w:t>
      </w:r>
    </w:p>
    <w:p w14:paraId="75DFF47A" w14:textId="77777777" w:rsidR="00D7523C" w:rsidRDefault="007E34D7">
      <w:pPr>
        <w:spacing w:after="4" w:line="250" w:lineRule="auto"/>
        <w:ind w:left="466" w:right="80"/>
      </w:pPr>
      <w:r>
        <w:rPr>
          <w:sz w:val="20"/>
        </w:rPr>
        <w:t xml:space="preserve">The purpose of this Statement is to provide assurance to applicants that the information released in Enhanced Disclosures is used fairly and that sensitive personal information is handled and stored appropriately and kept for only as long as necessary. </w:t>
      </w:r>
    </w:p>
    <w:p w14:paraId="2BB2F1EB" w14:textId="77777777" w:rsidR="00D7523C" w:rsidRDefault="007E34D7">
      <w:pPr>
        <w:spacing w:after="0" w:line="259" w:lineRule="auto"/>
        <w:ind w:left="471" w:firstLine="0"/>
      </w:pPr>
      <w:r>
        <w:rPr>
          <w:sz w:val="20"/>
        </w:rPr>
        <w:t xml:space="preserve"> </w:t>
      </w:r>
    </w:p>
    <w:p w14:paraId="0AF7991E" w14:textId="77777777" w:rsidR="00D7523C" w:rsidRDefault="007E34D7">
      <w:pPr>
        <w:pStyle w:val="Heading2"/>
        <w:ind w:left="466"/>
      </w:pPr>
      <w:r>
        <w:t xml:space="preserve">Handling of Disclosure Information </w:t>
      </w:r>
    </w:p>
    <w:p w14:paraId="57B9D815" w14:textId="77777777" w:rsidR="00D7523C" w:rsidRDefault="007E34D7">
      <w:pPr>
        <w:spacing w:after="4" w:line="250" w:lineRule="auto"/>
        <w:ind w:left="466" w:right="80"/>
      </w:pPr>
      <w:r>
        <w:rPr>
          <w:sz w:val="20"/>
        </w:rPr>
        <w:t xml:space="preserve">Recipients of Disclosure Information at Brighton &amp; Hove City Council will only disclose this information to the recruiting manager and Human Resources Manager.  Unauthorised disclosure of any information provided by the DBS is an offence under Section 124 of the Police Act 1997.  </w:t>
      </w:r>
    </w:p>
    <w:p w14:paraId="0FA382B6" w14:textId="77777777" w:rsidR="00D7523C" w:rsidRDefault="007E34D7">
      <w:pPr>
        <w:spacing w:after="0" w:line="259" w:lineRule="auto"/>
        <w:ind w:left="471" w:firstLine="0"/>
      </w:pPr>
      <w:r>
        <w:rPr>
          <w:sz w:val="20"/>
        </w:rPr>
        <w:t xml:space="preserve"> </w:t>
      </w:r>
    </w:p>
    <w:p w14:paraId="0EDA34DF" w14:textId="77777777" w:rsidR="00D7523C" w:rsidRDefault="007E34D7">
      <w:pPr>
        <w:spacing w:after="4" w:line="250" w:lineRule="auto"/>
        <w:ind w:left="466" w:right="80"/>
      </w:pPr>
      <w:r>
        <w:rPr>
          <w:sz w:val="20"/>
        </w:rPr>
        <w:t xml:space="preserve">Disclosure Information will be securely stored and will be retained for a maximum period of six months unless, in exceptional circumstances, formal written agreement of the DBS is obtained to retain them for a longer period. Brighton &amp; Hove City Council as a Registered Body must comply with the DBS Code of Practice. All matters relating to the use of Disclosure Information will be undertaken in accordance with the DBS Code of Practice and Brighton &amp; Hove City Council’s Code of Practice on the Use of Disclosure Information. </w:t>
      </w:r>
    </w:p>
    <w:p w14:paraId="642AFDB1" w14:textId="77777777" w:rsidR="00D7523C" w:rsidRDefault="007E34D7">
      <w:pPr>
        <w:spacing w:after="0" w:line="259" w:lineRule="auto"/>
        <w:ind w:left="471" w:firstLine="0"/>
      </w:pPr>
      <w:r>
        <w:rPr>
          <w:sz w:val="20"/>
        </w:rPr>
        <w:t xml:space="preserve"> </w:t>
      </w:r>
    </w:p>
    <w:p w14:paraId="60534F5B" w14:textId="77777777" w:rsidR="00D7523C" w:rsidRDefault="007E34D7">
      <w:pPr>
        <w:pStyle w:val="Heading2"/>
        <w:ind w:left="466"/>
      </w:pPr>
      <w:r>
        <w:t xml:space="preserve">Further Information </w:t>
      </w:r>
    </w:p>
    <w:p w14:paraId="77185103" w14:textId="77777777" w:rsidR="00D7523C" w:rsidRDefault="007E34D7">
      <w:pPr>
        <w:spacing w:after="4" w:line="250" w:lineRule="auto"/>
        <w:ind w:left="466" w:right="80"/>
      </w:pPr>
      <w:r>
        <w:rPr>
          <w:sz w:val="20"/>
        </w:rPr>
        <w:t xml:space="preserve">If you are successful in obtaining a conditional offer of employment (or have been accepted as a volunteer), you will be sent further information on the Disclosure process including guidance on completion of the Disclosure Application Form.  Disclosures for employment will be funded by the Council and Disclosures for Volunteers are free of charge. </w:t>
      </w:r>
    </w:p>
    <w:p w14:paraId="7AE8E310" w14:textId="77777777" w:rsidR="00D7523C" w:rsidRDefault="007E34D7">
      <w:pPr>
        <w:spacing w:after="0" w:line="259" w:lineRule="auto"/>
        <w:ind w:left="471" w:firstLine="0"/>
      </w:pPr>
      <w:r>
        <w:rPr>
          <w:sz w:val="20"/>
        </w:rPr>
        <w:t xml:space="preserve"> </w:t>
      </w:r>
    </w:p>
    <w:p w14:paraId="535BCA22" w14:textId="77777777" w:rsidR="00D7523C" w:rsidRDefault="007E34D7">
      <w:pPr>
        <w:spacing w:after="4" w:line="250" w:lineRule="auto"/>
        <w:ind w:left="466" w:right="80"/>
      </w:pPr>
      <w:r>
        <w:rPr>
          <w:sz w:val="20"/>
        </w:rPr>
        <w:t xml:space="preserve">Further information on the DBS and the Disclosure process including the DBS Code of Practice can be obtained by visiting the web site: </w:t>
      </w:r>
      <w:hyperlink r:id="rId12">
        <w:r>
          <w:rPr>
            <w:sz w:val="20"/>
            <w:u w:val="single" w:color="000000"/>
          </w:rPr>
          <w:t>www.homeoffice.gov.uk/dbs</w:t>
        </w:r>
      </w:hyperlink>
      <w:hyperlink r:id="rId13">
        <w:r>
          <w:rPr>
            <w:sz w:val="20"/>
          </w:rPr>
          <w:t xml:space="preserve"> </w:t>
        </w:r>
      </w:hyperlink>
      <w:r>
        <w:rPr>
          <w:sz w:val="20"/>
        </w:rPr>
        <w:t xml:space="preserve">or by calling 0870 90 90 844. </w:t>
      </w:r>
    </w:p>
    <w:p w14:paraId="036654CB" w14:textId="77777777" w:rsidR="00D7523C" w:rsidRDefault="007E34D7">
      <w:pPr>
        <w:spacing w:after="0" w:line="259" w:lineRule="auto"/>
        <w:ind w:left="471" w:firstLine="0"/>
      </w:pPr>
      <w:r>
        <w:rPr>
          <w:sz w:val="20"/>
        </w:rPr>
        <w:t xml:space="preserve"> </w:t>
      </w:r>
    </w:p>
    <w:p w14:paraId="07CFAC71" w14:textId="77777777" w:rsidR="00D7523C" w:rsidRDefault="007E34D7">
      <w:pPr>
        <w:spacing w:after="41" w:line="250" w:lineRule="auto"/>
        <w:ind w:left="466" w:right="80"/>
      </w:pPr>
      <w:r>
        <w:rPr>
          <w:sz w:val="20"/>
        </w:rPr>
        <w:t xml:space="preserve">Further information on the Council’s Policy on the Recruitment of Ex-Offenders and the Code of Practice on the Use of Disclosure Information can be obtained by contacting Human Resources on (01273) 292313. </w:t>
      </w:r>
    </w:p>
    <w:p w14:paraId="45172379" w14:textId="77777777" w:rsidR="00D7523C" w:rsidRDefault="007E34D7">
      <w:pPr>
        <w:spacing w:after="0" w:line="259" w:lineRule="auto"/>
        <w:ind w:left="471" w:firstLine="0"/>
      </w:pPr>
      <w:r>
        <w:rPr>
          <w:rFonts w:ascii="Tahoma" w:eastAsia="Tahoma" w:hAnsi="Tahoma" w:cs="Tahoma"/>
          <w:sz w:val="24"/>
        </w:rPr>
        <w:t xml:space="preserve"> </w:t>
      </w:r>
    </w:p>
    <w:sectPr w:rsidR="00D7523C" w:rsidSect="007E34D7">
      <w:pgSz w:w="11906" w:h="16838"/>
      <w:pgMar w:top="142" w:right="1202" w:bottom="1276" w:left="8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2215C"/>
    <w:multiLevelType w:val="hybridMultilevel"/>
    <w:tmpl w:val="11BC96A6"/>
    <w:lvl w:ilvl="0" w:tplc="DA5CA99E">
      <w:start w:val="1"/>
      <w:numFmt w:val="bullet"/>
      <w:lvlText w:val="•"/>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688D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60C1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060F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5AF9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CED0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9643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2273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CAD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21737F"/>
    <w:multiLevelType w:val="hybridMultilevel"/>
    <w:tmpl w:val="2E04AC10"/>
    <w:lvl w:ilvl="0" w:tplc="8EEA508E">
      <w:start w:val="1"/>
      <w:numFmt w:val="bullet"/>
      <w:lvlText w:val="•"/>
      <w:lvlJc w:val="left"/>
      <w:pPr>
        <w:ind w:left="1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E489E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42997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24BB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7A1D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A0A23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BA11E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224C5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9C7DC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3F4FF8"/>
    <w:multiLevelType w:val="hybridMultilevel"/>
    <w:tmpl w:val="684C8F5A"/>
    <w:lvl w:ilvl="0" w:tplc="F808FD88">
      <w:start w:val="1"/>
      <w:numFmt w:val="bullet"/>
      <w:lvlText w:val="•"/>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3CBA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78E2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8612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0AB3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16E7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FCEA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2634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704E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EE4DBC"/>
    <w:multiLevelType w:val="hybridMultilevel"/>
    <w:tmpl w:val="D7903620"/>
    <w:lvl w:ilvl="0" w:tplc="F298468C">
      <w:start w:val="1"/>
      <w:numFmt w:val="bullet"/>
      <w:lvlText w:val="•"/>
      <w:lvlJc w:val="left"/>
      <w:pPr>
        <w:ind w:left="1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72A4F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16C48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6C624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8FDB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F01B4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8A156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36C53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8063B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1671A8"/>
    <w:multiLevelType w:val="hybridMultilevel"/>
    <w:tmpl w:val="365612F2"/>
    <w:lvl w:ilvl="0" w:tplc="3D22A054">
      <w:start w:val="1"/>
      <w:numFmt w:val="bullet"/>
      <w:lvlText w:val="•"/>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70B3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B6A1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D8A1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CA38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A2C7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72B9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940E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AC6E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6D63A5"/>
    <w:multiLevelType w:val="hybridMultilevel"/>
    <w:tmpl w:val="FCD8B5DC"/>
    <w:lvl w:ilvl="0" w:tplc="47A030FC">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DF88FA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00291D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9A1F4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35444D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538A4C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620D8A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5A875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8CE40E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3C"/>
    <w:rsid w:val="00356D3C"/>
    <w:rsid w:val="007E34D7"/>
    <w:rsid w:val="00D7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3D99"/>
  <w15:docId w15:val="{AB8E7EDA-0BB1-47CB-8AA7-6FFE152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481"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6"/>
      </w:numPr>
      <w:spacing w:after="0"/>
      <w:ind w:left="481"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481"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E34D7"/>
    <w:rPr>
      <w:color w:val="0563C1" w:themeColor="hyperlink"/>
      <w:u w:val="single"/>
    </w:rPr>
  </w:style>
  <w:style w:type="character" w:styleId="UnresolvedMention">
    <w:name w:val="Unresolved Mention"/>
    <w:basedOn w:val="DefaultParagraphFont"/>
    <w:uiPriority w:val="99"/>
    <w:semiHidden/>
    <w:unhideWhenUsed/>
    <w:rsid w:val="007E3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onghill.org.uk/" TargetMode="External"/><Relationship Id="rId13" Type="http://schemas.openxmlformats.org/officeDocument/2006/relationships/hyperlink" Target="http://www.homeoffice.gov.uk/dbs" TargetMode="External"/><Relationship Id="rId3" Type="http://schemas.openxmlformats.org/officeDocument/2006/relationships/settings" Target="settings.xml"/><Relationship Id="rId7" Type="http://schemas.openxmlformats.org/officeDocument/2006/relationships/hyperlink" Target="http://www.longhill.org.uk/" TargetMode="External"/><Relationship Id="rId12" Type="http://schemas.openxmlformats.org/officeDocument/2006/relationships/hyperlink" Target="http://www.homeoffice.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hazel.baxter@hay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1995</Words>
  <Characters>11377</Characters>
  <Application>Microsoft Office Word</Application>
  <DocSecurity>0</DocSecurity>
  <Lines>94</Lines>
  <Paragraphs>26</Paragraphs>
  <ScaleCrop>false</ScaleCrop>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Longhill High School</dc:title>
  <dc:subject/>
  <dc:creator>Claire Foster</dc:creator>
  <cp:keywords/>
  <cp:lastModifiedBy>Baxter, Hazel</cp:lastModifiedBy>
  <cp:revision>3</cp:revision>
  <dcterms:created xsi:type="dcterms:W3CDTF">2021-03-16T15:06:00Z</dcterms:created>
  <dcterms:modified xsi:type="dcterms:W3CDTF">2021-03-19T08:35:00Z</dcterms:modified>
</cp:coreProperties>
</file>