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D774B" w14:textId="77777777"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6D0E17" w14:paraId="348E46A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D76645D"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41F5481C" w14:textId="2F736DB5" w:rsidR="00377486" w:rsidRPr="006D0E17" w:rsidRDefault="006D0E17" w:rsidP="00C52852">
            <w:pPr>
              <w:pStyle w:val="tabletext"/>
              <w:rPr>
                <w:rFonts w:cs="Arial"/>
                <w:sz w:val="18"/>
                <w:szCs w:val="18"/>
                <w:lang w:eastAsia="en-US"/>
              </w:rPr>
            </w:pPr>
            <w:r w:rsidRPr="006D0E17">
              <w:rPr>
                <w:rFonts w:cs="Arial"/>
                <w:color w:val="333333"/>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9DC2B9E"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0E823740" w14:textId="543E8756" w:rsidR="00377486" w:rsidRPr="006D0E17" w:rsidRDefault="001C09D6" w:rsidP="00C52852">
            <w:pPr>
              <w:pStyle w:val="tabletext"/>
              <w:rPr>
                <w:rFonts w:cs="Arial"/>
                <w:sz w:val="18"/>
                <w:szCs w:val="18"/>
                <w:lang w:eastAsia="en-US"/>
              </w:rPr>
            </w:pPr>
            <w:r w:rsidRPr="006D0E17">
              <w:rPr>
                <w:rFonts w:cs="Arial"/>
                <w:sz w:val="18"/>
                <w:szCs w:val="18"/>
                <w:lang w:eastAsia="en-US"/>
              </w:rPr>
              <w:t>Project Management Office</w:t>
            </w:r>
          </w:p>
        </w:tc>
      </w:tr>
      <w:tr w:rsidR="00377486" w:rsidRPr="006D0E17" w14:paraId="037E3D1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3840B1"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76169499" w14:textId="77777777" w:rsidR="00377486" w:rsidRPr="006D0E17" w:rsidRDefault="008F383A" w:rsidP="00C52852">
            <w:pPr>
              <w:pStyle w:val="tabletext"/>
              <w:rPr>
                <w:rFonts w:cs="Arial"/>
                <w:sz w:val="18"/>
                <w:szCs w:val="18"/>
                <w:lang w:eastAsia="en-US"/>
              </w:rPr>
            </w:pPr>
            <w:r w:rsidRPr="006D0E17">
              <w:rPr>
                <w:rFonts w:cs="Arial"/>
                <w:sz w:val="18"/>
                <w:szCs w:val="18"/>
                <w:lang w:eastAsia="en-US"/>
              </w:rPr>
              <w:t>Program Coordinator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B4FAAAA"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1A5329FB" w14:textId="05CD75C8" w:rsidR="00377486" w:rsidRPr="006D0E17" w:rsidRDefault="008F383A" w:rsidP="00C52852">
            <w:pPr>
              <w:pStyle w:val="tabletext"/>
              <w:rPr>
                <w:rFonts w:cs="Arial"/>
                <w:sz w:val="18"/>
                <w:szCs w:val="18"/>
                <w:lang w:eastAsia="en-US"/>
              </w:rPr>
            </w:pPr>
            <w:r w:rsidRPr="006D0E17">
              <w:rPr>
                <w:rFonts w:cs="Arial"/>
                <w:sz w:val="18"/>
                <w:szCs w:val="18"/>
                <w:lang w:eastAsia="en-US"/>
              </w:rPr>
              <w:t>A</w:t>
            </w:r>
            <w:r w:rsidR="00D8371B" w:rsidRPr="006D0E17">
              <w:rPr>
                <w:rFonts w:cs="Arial"/>
                <w:sz w:val="18"/>
                <w:szCs w:val="18"/>
                <w:lang w:eastAsia="en-US"/>
              </w:rPr>
              <w:t xml:space="preserve">dministrative </w:t>
            </w:r>
            <w:r w:rsidRPr="006D0E17">
              <w:rPr>
                <w:rFonts w:cs="Arial"/>
                <w:sz w:val="18"/>
                <w:szCs w:val="18"/>
                <w:lang w:eastAsia="en-US"/>
              </w:rPr>
              <w:t>O</w:t>
            </w:r>
            <w:r w:rsidR="00D8371B" w:rsidRPr="006D0E17">
              <w:rPr>
                <w:rFonts w:cs="Arial"/>
                <w:sz w:val="18"/>
                <w:szCs w:val="18"/>
                <w:lang w:eastAsia="en-US"/>
              </w:rPr>
              <w:t xml:space="preserve">fficer </w:t>
            </w:r>
            <w:r w:rsidRPr="006D0E17">
              <w:rPr>
                <w:rFonts w:cs="Arial"/>
                <w:sz w:val="18"/>
                <w:szCs w:val="18"/>
                <w:lang w:eastAsia="en-US"/>
              </w:rPr>
              <w:t>5</w:t>
            </w:r>
          </w:p>
        </w:tc>
      </w:tr>
      <w:tr w:rsidR="00377486" w:rsidRPr="006D0E17" w14:paraId="2A059E5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CF9F944"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3CDC66BE" w14:textId="1963852F" w:rsidR="00377486" w:rsidRPr="006D0E17" w:rsidRDefault="00270A5F" w:rsidP="00D8371B">
            <w:pPr>
              <w:pStyle w:val="tabletext"/>
              <w:rPr>
                <w:rFonts w:cs="Arial"/>
                <w:sz w:val="18"/>
                <w:szCs w:val="18"/>
                <w:lang w:eastAsia="en-US"/>
              </w:rPr>
            </w:pPr>
            <w:r w:rsidRPr="006D0E17">
              <w:rPr>
                <w:rFonts w:cs="Arial"/>
                <w:sz w:val="18"/>
                <w:szCs w:val="18"/>
                <w:lang w:eastAsia="en-US"/>
              </w:rPr>
              <w:t xml:space="preserve">Full </w:t>
            </w:r>
            <w:r w:rsidR="00D8371B" w:rsidRPr="006D0E17">
              <w:rPr>
                <w:rFonts w:cs="Arial"/>
                <w:sz w:val="18"/>
                <w:szCs w:val="18"/>
                <w:lang w:eastAsia="en-US"/>
              </w:rPr>
              <w:t>T</w:t>
            </w:r>
            <w:r w:rsidRPr="006D0E17">
              <w:rPr>
                <w:rFonts w:cs="Arial"/>
                <w:sz w:val="18"/>
                <w:szCs w:val="18"/>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5E53F9"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33C86634" w14:textId="12A78E7B" w:rsidR="00377486" w:rsidRPr="006D0E17" w:rsidRDefault="00D8371B" w:rsidP="00D8371B">
            <w:pPr>
              <w:pStyle w:val="tabletext"/>
              <w:rPr>
                <w:rFonts w:cs="Arial"/>
                <w:sz w:val="18"/>
                <w:szCs w:val="18"/>
                <w:lang w:eastAsia="en-US"/>
              </w:rPr>
            </w:pPr>
            <w:r w:rsidRPr="006D0E17">
              <w:rPr>
                <w:rFonts w:cs="Arial"/>
                <w:sz w:val="18"/>
                <w:szCs w:val="18"/>
                <w:lang w:eastAsia="en-US"/>
              </w:rPr>
              <w:t>Fixed to 30/06/2021</w:t>
            </w:r>
          </w:p>
        </w:tc>
      </w:tr>
      <w:tr w:rsidR="00377486" w:rsidRPr="006D0E17" w14:paraId="7D56A99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98A4C8"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EF66E70" w14:textId="797E662C" w:rsidR="00377486" w:rsidRPr="006D0E17" w:rsidRDefault="005A0C86" w:rsidP="00C52852">
            <w:pPr>
              <w:pStyle w:val="tabletext"/>
              <w:rPr>
                <w:rFonts w:cs="Arial"/>
                <w:sz w:val="18"/>
                <w:szCs w:val="18"/>
                <w:lang w:eastAsia="en-US"/>
              </w:rPr>
            </w:pPr>
            <w:r w:rsidRPr="006D0E17">
              <w:rPr>
                <w:rFonts w:cs="Arial"/>
                <w:sz w:val="18"/>
                <w:szCs w:val="18"/>
                <w:lang w:eastAsia="en-US"/>
              </w:rPr>
              <w:t>$82,241 - $86,524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EF79A1A"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6BDFA1FF" w14:textId="77777777" w:rsidR="00377486" w:rsidRPr="006D0E17" w:rsidRDefault="00270A5F" w:rsidP="00C52852">
            <w:pPr>
              <w:pStyle w:val="tabletext"/>
              <w:rPr>
                <w:rFonts w:cs="Arial"/>
                <w:sz w:val="18"/>
                <w:szCs w:val="18"/>
                <w:lang w:eastAsia="en-US"/>
              </w:rPr>
            </w:pPr>
            <w:r w:rsidRPr="006D0E17">
              <w:rPr>
                <w:rFonts w:cs="Arial"/>
                <w:sz w:val="18"/>
                <w:szCs w:val="18"/>
                <w:lang w:eastAsia="en-US"/>
              </w:rPr>
              <w:t>Darwin</w:t>
            </w:r>
          </w:p>
        </w:tc>
      </w:tr>
      <w:tr w:rsidR="00377486" w:rsidRPr="006D0E17" w14:paraId="30E435C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B442A6"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6D907B" w14:textId="77777777" w:rsidR="00377486" w:rsidRPr="006D0E17" w:rsidRDefault="008F383A" w:rsidP="00270A5F">
            <w:pPr>
              <w:pStyle w:val="tabletext"/>
              <w:rPr>
                <w:rFonts w:cs="Arial"/>
                <w:sz w:val="18"/>
                <w:szCs w:val="18"/>
                <w:lang w:eastAsia="en-US"/>
              </w:rPr>
            </w:pPr>
            <w:r w:rsidRPr="006D0E17">
              <w:rPr>
                <w:rFonts w:cs="Arial"/>
                <w:sz w:val="18"/>
                <w:szCs w:val="18"/>
                <w:lang w:eastAsia="en-US"/>
              </w:rPr>
              <w:t>41092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6C4C7EAC"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4DA47678" w14:textId="0DC0BAF5" w:rsidR="00377486" w:rsidRPr="006D0E17" w:rsidRDefault="0074226E" w:rsidP="00C52852">
            <w:pPr>
              <w:pStyle w:val="tabletext"/>
              <w:rPr>
                <w:rFonts w:cs="Arial"/>
                <w:sz w:val="18"/>
                <w:szCs w:val="18"/>
                <w:lang w:eastAsia="en-US"/>
              </w:rPr>
            </w:pPr>
            <w:r w:rsidRPr="006D0E17">
              <w:rPr>
                <w:rFonts w:cs="Arial"/>
                <w:sz w:val="18"/>
                <w:szCs w:val="18"/>
                <w:lang w:eastAsia="en-US"/>
              </w:rPr>
              <w:t>173776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961C411"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6AB9E48" w14:textId="4CC2323A" w:rsidR="00377486" w:rsidRPr="006D0E17" w:rsidRDefault="00D8371B" w:rsidP="00C52852">
            <w:pPr>
              <w:pStyle w:val="tabletext"/>
              <w:rPr>
                <w:rFonts w:cs="Arial"/>
                <w:sz w:val="18"/>
                <w:szCs w:val="18"/>
                <w:lang w:eastAsia="en-US"/>
              </w:rPr>
            </w:pPr>
            <w:r w:rsidRPr="006D0E17">
              <w:rPr>
                <w:rFonts w:cs="Arial"/>
                <w:sz w:val="18"/>
                <w:szCs w:val="18"/>
                <w:lang w:eastAsia="en-US"/>
              </w:rPr>
              <w:t>22/09/2019</w:t>
            </w:r>
          </w:p>
        </w:tc>
      </w:tr>
      <w:tr w:rsidR="00377486" w:rsidRPr="006D0E17" w14:paraId="17FB05E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DEF01DC"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527191C" w14:textId="1139410E" w:rsidR="00377486" w:rsidRPr="006D0E17" w:rsidRDefault="004E7448" w:rsidP="00D8371B">
            <w:pPr>
              <w:rPr>
                <w:rFonts w:cs="Arial"/>
                <w:b/>
                <w:bCs/>
                <w:iCs/>
                <w:sz w:val="18"/>
                <w:szCs w:val="18"/>
                <w:lang w:val="en-GB" w:eastAsia="en-US"/>
              </w:rPr>
            </w:pPr>
            <w:r w:rsidRPr="006D0E17">
              <w:rPr>
                <w:rFonts w:cs="Arial"/>
                <w:bCs/>
                <w:iCs/>
                <w:sz w:val="18"/>
                <w:szCs w:val="18"/>
                <w:lang w:val="en-GB" w:eastAsia="en-US"/>
              </w:rPr>
              <w:t xml:space="preserve">Alex </w:t>
            </w:r>
            <w:proofErr w:type="spellStart"/>
            <w:r w:rsidRPr="006D0E17">
              <w:rPr>
                <w:rFonts w:cs="Arial"/>
                <w:bCs/>
                <w:iCs/>
                <w:sz w:val="18"/>
                <w:szCs w:val="18"/>
                <w:lang w:val="en-GB" w:eastAsia="en-US"/>
              </w:rPr>
              <w:t>Knowler</w:t>
            </w:r>
            <w:proofErr w:type="spellEnd"/>
            <w:r w:rsidR="00270A5F" w:rsidRPr="006D0E17">
              <w:rPr>
                <w:rFonts w:cs="Arial"/>
                <w:bCs/>
                <w:iCs/>
                <w:sz w:val="18"/>
                <w:szCs w:val="18"/>
                <w:lang w:val="en-GB" w:eastAsia="en-US"/>
              </w:rPr>
              <w:t xml:space="preserve"> on</w:t>
            </w:r>
            <w:r w:rsidR="00D8371B" w:rsidRPr="006D0E17">
              <w:rPr>
                <w:rFonts w:cs="Arial"/>
                <w:bCs/>
                <w:iCs/>
                <w:sz w:val="18"/>
                <w:szCs w:val="18"/>
                <w:lang w:val="en-GB" w:eastAsia="en-US"/>
              </w:rPr>
              <w:t xml:space="preserve"> 08 </w:t>
            </w:r>
            <w:r w:rsidR="002113BE" w:rsidRPr="006D0E17">
              <w:rPr>
                <w:rFonts w:cs="Arial"/>
                <w:bCs/>
                <w:iCs/>
                <w:sz w:val="18"/>
                <w:szCs w:val="18"/>
                <w:lang w:val="en-GB" w:eastAsia="en-US"/>
              </w:rPr>
              <w:t>8901 4919</w:t>
            </w:r>
            <w:r w:rsidR="00270A5F" w:rsidRPr="006D0E17">
              <w:rPr>
                <w:rFonts w:cs="Arial"/>
                <w:bCs/>
                <w:iCs/>
                <w:sz w:val="18"/>
                <w:szCs w:val="18"/>
                <w:lang w:val="en-GB" w:eastAsia="en-US"/>
              </w:rPr>
              <w:t xml:space="preserve"> or </w:t>
            </w:r>
            <w:hyperlink r:id="rId11" w:history="1">
              <w:r w:rsidR="0086353F" w:rsidRPr="006D0E17">
                <w:rPr>
                  <w:rStyle w:val="Hyperlink"/>
                  <w:rFonts w:cs="Arial"/>
                  <w:bCs/>
                  <w:iCs/>
                  <w:sz w:val="18"/>
                  <w:szCs w:val="18"/>
                  <w:lang w:val="en-GB" w:eastAsia="en-US"/>
                </w:rPr>
                <w:t>alex.knowler@nt.gov.au</w:t>
              </w:r>
            </w:hyperlink>
            <w:r w:rsidR="0086353F" w:rsidRPr="006D0E17">
              <w:rPr>
                <w:rFonts w:cs="Arial"/>
                <w:bCs/>
                <w:iCs/>
                <w:sz w:val="18"/>
                <w:szCs w:val="18"/>
                <w:lang w:val="en-GB" w:eastAsia="en-US"/>
              </w:rPr>
              <w:t xml:space="preserve"> </w:t>
            </w:r>
          </w:p>
        </w:tc>
      </w:tr>
      <w:tr w:rsidR="004E7448" w:rsidRPr="006D0E17" w14:paraId="2F6ECF4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41DB095" w14:textId="77777777" w:rsidR="004E7448" w:rsidRPr="006D0E17" w:rsidRDefault="004E7448" w:rsidP="004E7448">
            <w:pPr>
              <w:pStyle w:val="tabletext"/>
              <w:rPr>
                <w:rFonts w:cs="Arial"/>
                <w:b/>
                <w:sz w:val="18"/>
                <w:szCs w:val="18"/>
                <w:lang w:eastAsia="en-US"/>
              </w:rPr>
            </w:pPr>
            <w:r w:rsidRPr="006D0E17">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0BF2CF" w14:textId="77777777" w:rsidR="004E7448" w:rsidRPr="006D0E17" w:rsidRDefault="005010F5" w:rsidP="004E7448">
            <w:pPr>
              <w:rPr>
                <w:rFonts w:cs="Arial"/>
                <w:sz w:val="18"/>
                <w:szCs w:val="18"/>
                <w:lang w:eastAsia="en-US"/>
              </w:rPr>
            </w:pPr>
            <w:hyperlink r:id="rId12" w:history="1">
              <w:r w:rsidR="004E7448" w:rsidRPr="006D0E17">
                <w:rPr>
                  <w:rStyle w:val="Hyperlink"/>
                  <w:rFonts w:cs="Arial"/>
                  <w:sz w:val="18"/>
                  <w:szCs w:val="18"/>
                </w:rPr>
                <w:t>www.education.nt.gov.au</w:t>
              </w:r>
            </w:hyperlink>
            <w:r w:rsidR="004E7448" w:rsidRPr="006D0E17">
              <w:rPr>
                <w:rFonts w:cs="Arial"/>
                <w:sz w:val="18"/>
                <w:szCs w:val="18"/>
              </w:rPr>
              <w:t xml:space="preserve"> </w:t>
            </w:r>
          </w:p>
        </w:tc>
      </w:tr>
      <w:tr w:rsidR="00377486" w:rsidRPr="006D0E17" w14:paraId="0D62F9A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911EB92"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4F871CA6" w14:textId="2B17DF25" w:rsidR="00377486" w:rsidRPr="006D0E17" w:rsidRDefault="00D8371B" w:rsidP="008824C6">
            <w:pPr>
              <w:tabs>
                <w:tab w:val="left" w:pos="3165"/>
              </w:tabs>
              <w:rPr>
                <w:rFonts w:cs="Arial"/>
                <w:sz w:val="18"/>
                <w:szCs w:val="18"/>
                <w:lang w:eastAsia="en-US"/>
              </w:rPr>
            </w:pPr>
            <w:r w:rsidRPr="006D0E17">
              <w:rPr>
                <w:rFonts w:cs="Arial"/>
                <w:b/>
                <w:sz w:val="18"/>
                <w:szCs w:val="18"/>
                <w:lang w:eastAsia="en-US"/>
              </w:rPr>
              <w:t>Applications must be limited to a one-page summary sheet and an attached resume/cv</w:t>
            </w:r>
            <w:r w:rsidRPr="006D0E17">
              <w:rPr>
                <w:rFonts w:cs="Arial"/>
                <w:sz w:val="18"/>
                <w:szCs w:val="18"/>
                <w:lang w:eastAsia="en-US"/>
              </w:rPr>
              <w:t xml:space="preserve"> For further information for applicants and example applications: </w:t>
            </w:r>
            <w:hyperlink r:id="rId13" w:history="1">
              <w:r w:rsidRPr="006D0E17">
                <w:rPr>
                  <w:rStyle w:val="Hyperlink"/>
                  <w:rFonts w:cs="Arial"/>
                  <w:sz w:val="18"/>
                  <w:szCs w:val="18"/>
                  <w:lang w:eastAsia="en-US"/>
                </w:rPr>
                <w:t>click here</w:t>
              </w:r>
            </w:hyperlink>
          </w:p>
        </w:tc>
      </w:tr>
      <w:tr w:rsidR="00377486" w:rsidRPr="006D0E17" w14:paraId="22E9170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90F497E"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4A831C7F" w14:textId="371E04F9" w:rsidR="00377486" w:rsidRPr="006D0E17" w:rsidRDefault="00D8371B" w:rsidP="008824C6">
            <w:pPr>
              <w:tabs>
                <w:tab w:val="left" w:pos="3165"/>
              </w:tabs>
              <w:rPr>
                <w:rFonts w:cs="Arial"/>
                <w:sz w:val="18"/>
                <w:szCs w:val="18"/>
                <w:lang w:eastAsia="en-US"/>
              </w:rPr>
            </w:pPr>
            <w:r w:rsidRPr="006D0E17">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4" w:history="1">
              <w:r w:rsidRPr="006D0E17">
                <w:rPr>
                  <w:rStyle w:val="Hyperlink"/>
                  <w:rFonts w:cs="Arial"/>
                  <w:sz w:val="18"/>
                  <w:szCs w:val="18"/>
                  <w:lang w:eastAsia="en-US"/>
                </w:rPr>
                <w:t>click here</w:t>
              </w:r>
            </w:hyperlink>
          </w:p>
        </w:tc>
      </w:tr>
      <w:tr w:rsidR="001C7B6A" w:rsidRPr="006D0E17" w14:paraId="63C5BA0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25D1D8" w14:textId="77777777" w:rsidR="001C7B6A" w:rsidRPr="006D0E17" w:rsidRDefault="001C7B6A" w:rsidP="00C52852">
            <w:pPr>
              <w:pStyle w:val="tabletext"/>
              <w:rPr>
                <w:rFonts w:cs="Arial"/>
                <w:b/>
                <w:sz w:val="18"/>
                <w:szCs w:val="18"/>
                <w:lang w:eastAsia="en-US"/>
              </w:rPr>
            </w:pPr>
            <w:r w:rsidRPr="006D0E17">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3CF024EF" w14:textId="566E6064" w:rsidR="001C7B6A" w:rsidRPr="006D0E17" w:rsidRDefault="00D8371B" w:rsidP="00E71ECF">
            <w:pPr>
              <w:tabs>
                <w:tab w:val="left" w:pos="3165"/>
              </w:tabs>
              <w:rPr>
                <w:rFonts w:eastAsia="Calibri" w:cs="Arial"/>
                <w:sz w:val="18"/>
                <w:szCs w:val="18"/>
                <w:lang w:eastAsia="en-US"/>
              </w:rPr>
            </w:pPr>
            <w:r w:rsidRPr="006D0E17">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377486" w:rsidRPr="006D0E17" w14:paraId="17A1585A" w14:textId="77777777" w:rsidTr="0074226E">
        <w:trPr>
          <w:trHeight w:val="720"/>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37E1973"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07A31D22" w14:textId="760CBEDD" w:rsidR="00377486" w:rsidRPr="006D0E17" w:rsidRDefault="00D8371B" w:rsidP="004E7448">
            <w:pPr>
              <w:tabs>
                <w:tab w:val="left" w:pos="3165"/>
              </w:tabs>
              <w:rPr>
                <w:rFonts w:eastAsia="Calibri" w:cs="Arial"/>
                <w:sz w:val="18"/>
                <w:szCs w:val="18"/>
                <w:lang w:eastAsia="en-US"/>
              </w:rPr>
            </w:pPr>
            <w:r w:rsidRPr="006D0E17">
              <w:rPr>
                <w:rFonts w:eastAsia="Calibri" w:cs="Arial"/>
                <w:sz w:val="18"/>
                <w:szCs w:val="18"/>
                <w:lang w:eastAsia="en-US"/>
              </w:rPr>
              <w:t xml:space="preserve">Under an approved </w:t>
            </w:r>
            <w:r w:rsidRPr="006D0E17">
              <w:rPr>
                <w:rFonts w:eastAsia="Calibri" w:cs="Arial"/>
                <w:b/>
                <w:sz w:val="18"/>
                <w:szCs w:val="18"/>
                <w:lang w:eastAsia="en-US"/>
              </w:rPr>
              <w:t>Special Measures</w:t>
            </w:r>
            <w:r w:rsidRPr="006D0E17">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6D0E17" w14:paraId="4C583D45" w14:textId="77777777" w:rsidTr="00721546">
        <w:trPr>
          <w:trHeight w:val="70"/>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3C7349C" w14:textId="77777777" w:rsidR="00377486" w:rsidRPr="006D0E17" w:rsidRDefault="00377486" w:rsidP="00C52852">
            <w:pPr>
              <w:pStyle w:val="tabletext"/>
              <w:rPr>
                <w:rFonts w:cs="Arial"/>
                <w:b/>
                <w:sz w:val="18"/>
                <w:szCs w:val="18"/>
                <w:lang w:eastAsia="en-US"/>
              </w:rPr>
            </w:pPr>
            <w:r w:rsidRPr="006D0E17">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3A1C31" w14:textId="572692F5" w:rsidR="00377486" w:rsidRPr="006D0E17" w:rsidRDefault="0074226E" w:rsidP="00C52852">
            <w:pPr>
              <w:tabs>
                <w:tab w:val="left" w:pos="3165"/>
              </w:tabs>
              <w:rPr>
                <w:rFonts w:cs="Arial"/>
                <w:sz w:val="18"/>
                <w:szCs w:val="18"/>
                <w:lang w:eastAsia="en-US"/>
              </w:rPr>
            </w:pPr>
            <w:hyperlink r:id="rId15" w:history="1">
              <w:r w:rsidRPr="006D0E17">
                <w:rPr>
                  <w:rStyle w:val="Hyperlink"/>
                  <w:rFonts w:cs="Arial"/>
                  <w:sz w:val="18"/>
                  <w:szCs w:val="18"/>
                  <w:lang w:eastAsia="en-US"/>
                </w:rPr>
                <w:t>https://jobs.nt.gov.au/Home/JobDetails?rtfId=173776</w:t>
              </w:r>
            </w:hyperlink>
            <w:r w:rsidRPr="006D0E17">
              <w:rPr>
                <w:rFonts w:cs="Arial"/>
                <w:sz w:val="18"/>
                <w:szCs w:val="18"/>
                <w:lang w:eastAsia="en-US"/>
              </w:rPr>
              <w:t xml:space="preserve"> </w:t>
            </w:r>
          </w:p>
        </w:tc>
      </w:tr>
    </w:tbl>
    <w:p w14:paraId="7033661E" w14:textId="77777777" w:rsidR="00377486" w:rsidRPr="006D0E17" w:rsidRDefault="00377486" w:rsidP="00ED6514">
      <w:pPr>
        <w:ind w:left="284" w:hanging="284"/>
        <w:rPr>
          <w:rFonts w:cs="Arial"/>
          <w:sz w:val="18"/>
          <w:szCs w:val="18"/>
        </w:rPr>
      </w:pPr>
    </w:p>
    <w:p w14:paraId="7EE175DF" w14:textId="77777777" w:rsidR="004E7448" w:rsidRPr="006D0E17" w:rsidRDefault="00377486" w:rsidP="00ED6514">
      <w:pPr>
        <w:ind w:right="-172"/>
        <w:rPr>
          <w:rFonts w:cs="Arial"/>
          <w:bCs/>
          <w:iCs/>
          <w:sz w:val="18"/>
          <w:szCs w:val="18"/>
          <w:lang w:val="en-GB"/>
        </w:rPr>
      </w:pPr>
      <w:r w:rsidRPr="006D0E17">
        <w:rPr>
          <w:rFonts w:cs="Arial"/>
          <w:b/>
          <w:bCs/>
          <w:iCs/>
          <w:sz w:val="18"/>
          <w:szCs w:val="18"/>
          <w:u w:val="single"/>
          <w:lang w:val="en-GB"/>
        </w:rPr>
        <w:t>Primary Objective:</w:t>
      </w:r>
      <w:r w:rsidRPr="006D0E17">
        <w:rPr>
          <w:rFonts w:cs="Arial"/>
          <w:bCs/>
          <w:iCs/>
          <w:sz w:val="18"/>
          <w:szCs w:val="18"/>
          <w:lang w:val="en-GB"/>
        </w:rPr>
        <w:t xml:space="preserve"> </w:t>
      </w:r>
    </w:p>
    <w:p w14:paraId="59A3BD82" w14:textId="5D08107F" w:rsidR="001C09D6" w:rsidRPr="006D0E17" w:rsidRDefault="004B78C6" w:rsidP="00ED6514">
      <w:pPr>
        <w:tabs>
          <w:tab w:val="left" w:pos="1166"/>
        </w:tabs>
        <w:ind w:right="-172"/>
        <w:rPr>
          <w:rFonts w:cs="Arial"/>
          <w:sz w:val="18"/>
          <w:szCs w:val="18"/>
        </w:rPr>
      </w:pPr>
      <w:r w:rsidRPr="006D0E17">
        <w:rPr>
          <w:rFonts w:cs="Arial"/>
          <w:sz w:val="18"/>
          <w:szCs w:val="18"/>
        </w:rPr>
        <w:t xml:space="preserve">Provide high level </w:t>
      </w:r>
      <w:r w:rsidR="005C3034" w:rsidRPr="006D0E17">
        <w:rPr>
          <w:rFonts w:cs="Arial"/>
          <w:sz w:val="18"/>
          <w:szCs w:val="18"/>
        </w:rPr>
        <w:t>administrative and technical</w:t>
      </w:r>
      <w:r w:rsidRPr="006D0E17">
        <w:rPr>
          <w:rFonts w:cs="Arial"/>
          <w:sz w:val="18"/>
          <w:szCs w:val="18"/>
        </w:rPr>
        <w:t xml:space="preserve"> support to </w:t>
      </w:r>
      <w:r w:rsidR="00616240" w:rsidRPr="006D0E17">
        <w:rPr>
          <w:rFonts w:cs="Arial"/>
          <w:sz w:val="18"/>
          <w:szCs w:val="18"/>
        </w:rPr>
        <w:t>advance</w:t>
      </w:r>
      <w:r w:rsidRPr="006D0E17">
        <w:rPr>
          <w:rFonts w:cs="Arial"/>
          <w:sz w:val="18"/>
          <w:szCs w:val="18"/>
        </w:rPr>
        <w:t xml:space="preserve"> program activities</w:t>
      </w:r>
      <w:r w:rsidR="005C3034" w:rsidRPr="006D0E17">
        <w:rPr>
          <w:rFonts w:cs="Arial"/>
          <w:sz w:val="18"/>
          <w:szCs w:val="18"/>
        </w:rPr>
        <w:t>,</w:t>
      </w:r>
      <w:r w:rsidRPr="006D0E17">
        <w:rPr>
          <w:rFonts w:cs="Arial"/>
          <w:sz w:val="18"/>
          <w:szCs w:val="18"/>
        </w:rPr>
        <w:t xml:space="preserve"> including establishing and maintaining systems to collate, analyse and report on </w:t>
      </w:r>
      <w:r w:rsidR="00616240" w:rsidRPr="006D0E17">
        <w:rPr>
          <w:rFonts w:cs="Arial"/>
          <w:sz w:val="18"/>
          <w:szCs w:val="18"/>
        </w:rPr>
        <w:t xml:space="preserve">the progress of projects against planned outcomes. </w:t>
      </w:r>
    </w:p>
    <w:p w14:paraId="393D2E21" w14:textId="77777777" w:rsidR="009E48AA" w:rsidRPr="006D0E17" w:rsidRDefault="009E48AA" w:rsidP="00ED6514">
      <w:pPr>
        <w:tabs>
          <w:tab w:val="left" w:pos="1166"/>
        </w:tabs>
        <w:ind w:left="284" w:right="-172" w:hanging="284"/>
        <w:rPr>
          <w:rFonts w:cs="Arial"/>
          <w:sz w:val="18"/>
          <w:szCs w:val="18"/>
        </w:rPr>
      </w:pPr>
    </w:p>
    <w:p w14:paraId="1CEA3A0D" w14:textId="77777777" w:rsidR="004E7448" w:rsidRPr="006D0E17" w:rsidRDefault="004E7448" w:rsidP="00ED6514">
      <w:pPr>
        <w:ind w:right="-172"/>
        <w:rPr>
          <w:rFonts w:eastAsia="Calibri" w:cs="Arial"/>
          <w:sz w:val="18"/>
          <w:szCs w:val="18"/>
          <w:lang w:eastAsia="en-US"/>
        </w:rPr>
      </w:pPr>
      <w:r w:rsidRPr="006D0E17">
        <w:rPr>
          <w:rFonts w:eastAsia="Calibri" w:cs="Arial"/>
          <w:b/>
          <w:sz w:val="18"/>
          <w:szCs w:val="18"/>
          <w:u w:val="single"/>
          <w:lang w:eastAsia="en-US"/>
        </w:rPr>
        <w:t>Context Statement:</w:t>
      </w:r>
      <w:r w:rsidRPr="006D0E17">
        <w:rPr>
          <w:rFonts w:eastAsia="Calibri" w:cs="Arial"/>
          <w:sz w:val="18"/>
          <w:szCs w:val="18"/>
          <w:lang w:eastAsia="en-US"/>
        </w:rPr>
        <w:t xml:space="preserve"> </w:t>
      </w:r>
    </w:p>
    <w:p w14:paraId="60C1D8CA" w14:textId="77777777" w:rsidR="004E7448" w:rsidRPr="006D0E17" w:rsidRDefault="004E7448" w:rsidP="00ED6514">
      <w:pPr>
        <w:ind w:right="-172"/>
        <w:rPr>
          <w:rFonts w:eastAsia="Calibri" w:cs="Arial"/>
          <w:sz w:val="18"/>
          <w:szCs w:val="18"/>
          <w:lang w:eastAsia="en-US"/>
        </w:rPr>
      </w:pPr>
      <w:r w:rsidRPr="006D0E17">
        <w:rPr>
          <w:rFonts w:eastAsia="Calibri" w:cs="Arial"/>
          <w:sz w:val="18"/>
          <w:szCs w:val="18"/>
          <w:lang w:eastAsia="en-US"/>
        </w:rPr>
        <w:t xml:space="preserve">The Digital and Data division assists schools and the system to improve student outcomes by delivering timely, innovative and suitable digital and data solutions and services. The Data Analytics and Transformation team is responsible for improving analysis of key performance data for schools, regions and corporate work units, including transforming the way information is presented and used to drive business outcomes from the classroom to the boardroom.  </w:t>
      </w:r>
    </w:p>
    <w:p w14:paraId="07A6B5F2" w14:textId="77777777" w:rsidR="004E7448" w:rsidRPr="006D0E17" w:rsidRDefault="004E7448" w:rsidP="00ED6514">
      <w:pPr>
        <w:ind w:right="-172"/>
        <w:rPr>
          <w:rFonts w:cs="Arial"/>
          <w:sz w:val="18"/>
          <w:szCs w:val="18"/>
        </w:rPr>
      </w:pPr>
    </w:p>
    <w:p w14:paraId="219EC25C" w14:textId="77777777" w:rsidR="004E7448" w:rsidRPr="006D0E17" w:rsidRDefault="004E7448" w:rsidP="00ED6514">
      <w:pPr>
        <w:ind w:left="284" w:right="-172" w:hanging="284"/>
        <w:rPr>
          <w:rFonts w:cs="Arial"/>
          <w:bCs/>
          <w:iCs/>
          <w:sz w:val="18"/>
          <w:szCs w:val="18"/>
          <w:lang w:val="en-GB"/>
        </w:rPr>
      </w:pPr>
      <w:r w:rsidRPr="006D0E17">
        <w:rPr>
          <w:rFonts w:cs="Arial"/>
          <w:b/>
          <w:bCs/>
          <w:iCs/>
          <w:sz w:val="18"/>
          <w:szCs w:val="18"/>
          <w:u w:val="single"/>
          <w:lang w:val="en-GB"/>
        </w:rPr>
        <w:t>Key Duties and Responsibilities:</w:t>
      </w:r>
    </w:p>
    <w:p w14:paraId="4D8E5F6C" w14:textId="1A9918EA" w:rsidR="001C09D6" w:rsidRPr="006D0E17" w:rsidRDefault="00616240" w:rsidP="00ED6514">
      <w:pPr>
        <w:numPr>
          <w:ilvl w:val="0"/>
          <w:numId w:val="2"/>
        </w:numPr>
        <w:ind w:left="284" w:right="-172" w:hanging="284"/>
        <w:rPr>
          <w:rFonts w:cs="Arial"/>
          <w:sz w:val="18"/>
          <w:szCs w:val="18"/>
        </w:rPr>
      </w:pPr>
      <w:r w:rsidRPr="006D0E17">
        <w:rPr>
          <w:rFonts w:cs="Arial"/>
          <w:sz w:val="18"/>
          <w:szCs w:val="18"/>
        </w:rPr>
        <w:t>Develop, implement and maintain relevant program administrative systems and processes to support effective program management and governance</w:t>
      </w:r>
      <w:r w:rsidR="001C09D6" w:rsidRPr="006D0E17">
        <w:rPr>
          <w:rFonts w:cs="Arial"/>
          <w:sz w:val="18"/>
          <w:szCs w:val="18"/>
        </w:rPr>
        <w:t xml:space="preserve"> including supporting DAT initiated training events and the coordination of related arrangements such as travel and venue hire.</w:t>
      </w:r>
    </w:p>
    <w:p w14:paraId="3AC62AD9" w14:textId="19268F98" w:rsidR="004E7448" w:rsidRPr="006D0E17" w:rsidRDefault="00C45928" w:rsidP="00ED6514">
      <w:pPr>
        <w:numPr>
          <w:ilvl w:val="0"/>
          <w:numId w:val="2"/>
        </w:numPr>
        <w:ind w:left="284" w:right="-172" w:hanging="284"/>
        <w:rPr>
          <w:rFonts w:cs="Arial"/>
          <w:sz w:val="18"/>
          <w:szCs w:val="18"/>
        </w:rPr>
      </w:pPr>
      <w:r w:rsidRPr="006D0E17">
        <w:rPr>
          <w:rFonts w:cs="Arial"/>
          <w:sz w:val="18"/>
          <w:szCs w:val="18"/>
        </w:rPr>
        <w:t xml:space="preserve">Assist the Program Manager to monitor and report on the effective use of the DAT platform, including </w:t>
      </w:r>
      <w:r w:rsidR="005C739C" w:rsidRPr="006D0E17">
        <w:rPr>
          <w:rFonts w:cs="Arial"/>
          <w:sz w:val="18"/>
          <w:szCs w:val="18"/>
        </w:rPr>
        <w:t xml:space="preserve">responding to queries, </w:t>
      </w:r>
      <w:r w:rsidRPr="006D0E17">
        <w:rPr>
          <w:rFonts w:cs="Arial"/>
          <w:sz w:val="18"/>
          <w:szCs w:val="18"/>
        </w:rPr>
        <w:t>researching issues</w:t>
      </w:r>
      <w:r w:rsidR="001C09D6" w:rsidRPr="006D0E17">
        <w:rPr>
          <w:rFonts w:cs="Arial"/>
          <w:sz w:val="18"/>
          <w:szCs w:val="18"/>
        </w:rPr>
        <w:t xml:space="preserve">, managing project support tools </w:t>
      </w:r>
      <w:r w:rsidR="005C739C" w:rsidRPr="006D0E17">
        <w:rPr>
          <w:rFonts w:cs="Arial"/>
          <w:sz w:val="18"/>
          <w:szCs w:val="18"/>
        </w:rPr>
        <w:t>and</w:t>
      </w:r>
      <w:r w:rsidRPr="006D0E17">
        <w:rPr>
          <w:rFonts w:cs="Arial"/>
          <w:sz w:val="18"/>
          <w:szCs w:val="18"/>
        </w:rPr>
        <w:t xml:space="preserve"> proposing solutions to address </w:t>
      </w:r>
      <w:r w:rsidR="005C739C" w:rsidRPr="006D0E17">
        <w:rPr>
          <w:rFonts w:cs="Arial"/>
          <w:sz w:val="18"/>
          <w:szCs w:val="18"/>
        </w:rPr>
        <w:t>shortcomings</w:t>
      </w:r>
      <w:r w:rsidR="001C09D6" w:rsidRPr="006D0E17">
        <w:rPr>
          <w:rFonts w:cs="Arial"/>
          <w:sz w:val="18"/>
          <w:szCs w:val="18"/>
        </w:rPr>
        <w:t>.</w:t>
      </w:r>
      <w:r w:rsidRPr="006D0E17">
        <w:rPr>
          <w:rFonts w:cs="Arial"/>
          <w:sz w:val="18"/>
          <w:szCs w:val="18"/>
        </w:rPr>
        <w:t xml:space="preserve">  </w:t>
      </w:r>
      <w:r w:rsidR="00616240" w:rsidRPr="006D0E17">
        <w:rPr>
          <w:rFonts w:cs="Arial"/>
          <w:sz w:val="18"/>
          <w:szCs w:val="18"/>
        </w:rPr>
        <w:t xml:space="preserve"> </w:t>
      </w:r>
    </w:p>
    <w:p w14:paraId="5F66A085" w14:textId="77DB02B6" w:rsidR="000332CD" w:rsidRPr="006D0E17" w:rsidRDefault="00616240" w:rsidP="00ED6514">
      <w:pPr>
        <w:numPr>
          <w:ilvl w:val="0"/>
          <w:numId w:val="2"/>
        </w:numPr>
        <w:ind w:left="284" w:right="-172" w:hanging="284"/>
        <w:rPr>
          <w:rFonts w:cs="Arial"/>
          <w:sz w:val="18"/>
          <w:szCs w:val="18"/>
        </w:rPr>
      </w:pPr>
      <w:r w:rsidRPr="006D0E17">
        <w:rPr>
          <w:rFonts w:cs="Arial"/>
          <w:sz w:val="18"/>
          <w:szCs w:val="18"/>
        </w:rPr>
        <w:t xml:space="preserve">Prepare governance documentation including </w:t>
      </w:r>
      <w:r w:rsidR="001C09D6" w:rsidRPr="006D0E17">
        <w:rPr>
          <w:rFonts w:cs="Arial"/>
          <w:sz w:val="18"/>
          <w:szCs w:val="18"/>
        </w:rPr>
        <w:t>those</w:t>
      </w:r>
      <w:r w:rsidRPr="006D0E17">
        <w:rPr>
          <w:rFonts w:cs="Arial"/>
          <w:sz w:val="18"/>
          <w:szCs w:val="18"/>
        </w:rPr>
        <w:t xml:space="preserve"> related to the procurement of outsourced services, project plans and risk mitigation</w:t>
      </w:r>
      <w:r w:rsidR="000332CD" w:rsidRPr="006D0E17">
        <w:rPr>
          <w:rFonts w:cs="Arial"/>
          <w:sz w:val="18"/>
          <w:szCs w:val="18"/>
        </w:rPr>
        <w:t xml:space="preserve">, and maintain the currency of key documents such as the program risk and issues register. </w:t>
      </w:r>
    </w:p>
    <w:p w14:paraId="7F28F869" w14:textId="77777777" w:rsidR="000332CD" w:rsidRPr="006D0E17" w:rsidRDefault="000332CD" w:rsidP="00ED6514">
      <w:pPr>
        <w:numPr>
          <w:ilvl w:val="0"/>
          <w:numId w:val="2"/>
        </w:numPr>
        <w:ind w:left="284" w:right="-172" w:hanging="284"/>
        <w:rPr>
          <w:rFonts w:cs="Arial"/>
          <w:sz w:val="18"/>
          <w:szCs w:val="18"/>
        </w:rPr>
      </w:pPr>
      <w:r w:rsidRPr="006D0E17">
        <w:rPr>
          <w:rFonts w:cs="Arial"/>
          <w:sz w:val="18"/>
          <w:szCs w:val="18"/>
        </w:rPr>
        <w:t xml:space="preserve">Provide secretariat services to the program management board including preparing agendas and minutes of meetings. </w:t>
      </w:r>
    </w:p>
    <w:p w14:paraId="61CEDC23" w14:textId="77777777" w:rsidR="00C45928" w:rsidRPr="006D0E17" w:rsidRDefault="00C45928" w:rsidP="00ED6514">
      <w:pPr>
        <w:numPr>
          <w:ilvl w:val="0"/>
          <w:numId w:val="2"/>
        </w:numPr>
        <w:ind w:left="284" w:right="-172" w:hanging="284"/>
        <w:rPr>
          <w:rFonts w:cs="Arial"/>
          <w:sz w:val="18"/>
          <w:szCs w:val="18"/>
        </w:rPr>
      </w:pPr>
      <w:r w:rsidRPr="006D0E17">
        <w:rPr>
          <w:rFonts w:cs="Arial"/>
          <w:sz w:val="18"/>
          <w:szCs w:val="18"/>
        </w:rPr>
        <w:t xml:space="preserve">Contribute to the development and implementation of procedures to ensure the DAT team complies with </w:t>
      </w:r>
      <w:r w:rsidR="005C739C" w:rsidRPr="006D0E17">
        <w:rPr>
          <w:rFonts w:cs="Arial"/>
          <w:sz w:val="18"/>
          <w:szCs w:val="18"/>
        </w:rPr>
        <w:t xml:space="preserve">NT </w:t>
      </w:r>
      <w:r w:rsidRPr="006D0E17">
        <w:rPr>
          <w:rFonts w:cs="Arial"/>
          <w:sz w:val="18"/>
          <w:szCs w:val="18"/>
        </w:rPr>
        <w:t xml:space="preserve">government and departmental mandated policies and practices. </w:t>
      </w:r>
    </w:p>
    <w:p w14:paraId="4C03E041" w14:textId="77777777" w:rsidR="000332CD" w:rsidRPr="006D0E17" w:rsidRDefault="00C45928" w:rsidP="00ED6514">
      <w:pPr>
        <w:numPr>
          <w:ilvl w:val="0"/>
          <w:numId w:val="2"/>
        </w:numPr>
        <w:ind w:left="284" w:right="-172" w:hanging="284"/>
        <w:rPr>
          <w:rFonts w:cs="Arial"/>
          <w:sz w:val="18"/>
          <w:szCs w:val="18"/>
        </w:rPr>
      </w:pPr>
      <w:r w:rsidRPr="006D0E17">
        <w:rPr>
          <w:rFonts w:cs="Arial"/>
          <w:sz w:val="18"/>
          <w:szCs w:val="18"/>
        </w:rPr>
        <w:t xml:space="preserve">Develop and maintain productive internal and external working relationships to support the achievement of DAT program objectives. </w:t>
      </w:r>
    </w:p>
    <w:p w14:paraId="4BBEE851" w14:textId="77777777" w:rsidR="004E7448" w:rsidRPr="006D0E17" w:rsidRDefault="004E7448" w:rsidP="00ED6514">
      <w:pPr>
        <w:ind w:left="284" w:right="-172" w:hanging="284"/>
        <w:rPr>
          <w:rFonts w:cs="Arial"/>
          <w:sz w:val="18"/>
          <w:szCs w:val="18"/>
        </w:rPr>
      </w:pPr>
    </w:p>
    <w:p w14:paraId="75E348EF" w14:textId="680D771C" w:rsidR="004E7448" w:rsidRPr="006D0E17" w:rsidRDefault="004E7448" w:rsidP="00ED6514">
      <w:pPr>
        <w:ind w:left="284" w:right="-172" w:hanging="284"/>
        <w:rPr>
          <w:rFonts w:cs="Arial"/>
          <w:sz w:val="18"/>
          <w:szCs w:val="18"/>
        </w:rPr>
      </w:pPr>
      <w:r w:rsidRPr="006D0E17">
        <w:rPr>
          <w:rFonts w:cs="Arial"/>
          <w:b/>
          <w:sz w:val="18"/>
          <w:szCs w:val="18"/>
          <w:u w:val="single"/>
        </w:rPr>
        <w:t>Selection Criteria</w:t>
      </w:r>
    </w:p>
    <w:p w14:paraId="2B71ED0A" w14:textId="77777777" w:rsidR="004E7448" w:rsidRPr="006D0E17" w:rsidRDefault="004E7448" w:rsidP="00ED6514">
      <w:pPr>
        <w:ind w:left="284" w:right="-172" w:hanging="284"/>
        <w:rPr>
          <w:rFonts w:cs="Arial"/>
          <w:b/>
          <w:sz w:val="18"/>
          <w:szCs w:val="18"/>
          <w:u w:val="single"/>
        </w:rPr>
      </w:pPr>
      <w:r w:rsidRPr="006D0E17">
        <w:rPr>
          <w:rFonts w:cs="Arial"/>
          <w:b/>
          <w:sz w:val="18"/>
          <w:szCs w:val="18"/>
          <w:u w:val="single"/>
        </w:rPr>
        <w:t>Essential:</w:t>
      </w:r>
    </w:p>
    <w:p w14:paraId="4C9F67FB" w14:textId="27CD8F91" w:rsidR="0019689A" w:rsidRPr="006D0E17" w:rsidRDefault="0019689A" w:rsidP="00ED6514">
      <w:pPr>
        <w:numPr>
          <w:ilvl w:val="0"/>
          <w:numId w:val="3"/>
        </w:numPr>
        <w:ind w:left="284" w:right="-172" w:hanging="284"/>
        <w:rPr>
          <w:rFonts w:cs="Arial"/>
          <w:sz w:val="18"/>
          <w:szCs w:val="18"/>
          <w:lang w:val="en-GB"/>
        </w:rPr>
      </w:pPr>
      <w:r w:rsidRPr="006D0E17">
        <w:rPr>
          <w:rFonts w:cs="Arial"/>
          <w:sz w:val="18"/>
          <w:szCs w:val="18"/>
          <w:lang w:val="en-GB"/>
        </w:rPr>
        <w:t xml:space="preserve">Experience </w:t>
      </w:r>
      <w:r w:rsidR="00175781" w:rsidRPr="006D0E17">
        <w:rPr>
          <w:rFonts w:cs="Arial"/>
          <w:sz w:val="18"/>
          <w:szCs w:val="18"/>
          <w:lang w:val="en-GB"/>
        </w:rPr>
        <w:t xml:space="preserve">undertaking research and utilising </w:t>
      </w:r>
      <w:r w:rsidRPr="006D0E17">
        <w:rPr>
          <w:rFonts w:cs="Arial"/>
          <w:sz w:val="18"/>
          <w:szCs w:val="18"/>
          <w:lang w:val="en-GB"/>
        </w:rPr>
        <w:t xml:space="preserve">a range of digital tools and reporting systems to inform and improve business processes. </w:t>
      </w:r>
    </w:p>
    <w:p w14:paraId="47419A06" w14:textId="41109D02" w:rsidR="009E6E7F" w:rsidRPr="006D0E17" w:rsidRDefault="009E6E7F" w:rsidP="00ED6514">
      <w:pPr>
        <w:numPr>
          <w:ilvl w:val="0"/>
          <w:numId w:val="3"/>
        </w:numPr>
        <w:ind w:left="284" w:right="-172" w:hanging="284"/>
        <w:rPr>
          <w:rFonts w:cs="Arial"/>
          <w:sz w:val="18"/>
          <w:szCs w:val="18"/>
          <w:lang w:val="en-GB"/>
        </w:rPr>
      </w:pPr>
      <w:r w:rsidRPr="006D0E17">
        <w:rPr>
          <w:rFonts w:cs="Arial"/>
          <w:sz w:val="18"/>
          <w:szCs w:val="18"/>
          <w:lang w:val="en-GB"/>
        </w:rPr>
        <w:t xml:space="preserve">Ability to conduct data analysis of service delivery issues and make recommendations for improvement. </w:t>
      </w:r>
    </w:p>
    <w:p w14:paraId="1AE18CFA" w14:textId="06DDBE71" w:rsidR="009E6E7F" w:rsidRPr="006D0E17" w:rsidRDefault="009E6E7F" w:rsidP="00ED6514">
      <w:pPr>
        <w:numPr>
          <w:ilvl w:val="0"/>
          <w:numId w:val="3"/>
        </w:numPr>
        <w:ind w:left="284" w:right="-172" w:hanging="284"/>
        <w:rPr>
          <w:rFonts w:cs="Arial"/>
          <w:sz w:val="18"/>
          <w:szCs w:val="18"/>
          <w:lang w:val="en-GB"/>
        </w:rPr>
      </w:pPr>
      <w:r w:rsidRPr="006D0E17">
        <w:rPr>
          <w:rFonts w:cs="Arial"/>
          <w:sz w:val="18"/>
          <w:szCs w:val="18"/>
          <w:lang w:val="en-GB"/>
        </w:rPr>
        <w:t xml:space="preserve">Experience providing program and/or project support including governance, administration processes, software tools, policies, procedures and associated methodologies. </w:t>
      </w:r>
    </w:p>
    <w:p w14:paraId="1A64EFBD" w14:textId="5FDD8892" w:rsidR="004E7448" w:rsidRPr="006D0E17" w:rsidRDefault="00357FD7" w:rsidP="00ED6514">
      <w:pPr>
        <w:numPr>
          <w:ilvl w:val="0"/>
          <w:numId w:val="3"/>
        </w:numPr>
        <w:ind w:left="284" w:right="-172" w:hanging="284"/>
        <w:rPr>
          <w:rFonts w:cs="Arial"/>
          <w:sz w:val="18"/>
          <w:szCs w:val="18"/>
          <w:lang w:val="en-GB"/>
        </w:rPr>
      </w:pPr>
      <w:r w:rsidRPr="006D0E17">
        <w:rPr>
          <w:rFonts w:cs="Arial"/>
          <w:sz w:val="18"/>
          <w:szCs w:val="18"/>
          <w:lang w:val="en-GB"/>
        </w:rPr>
        <w:t xml:space="preserve">Effective communication and interpersonal skills, including the </w:t>
      </w:r>
      <w:r w:rsidR="005C739C" w:rsidRPr="006D0E17">
        <w:rPr>
          <w:rFonts w:cs="Arial"/>
          <w:sz w:val="18"/>
          <w:szCs w:val="18"/>
          <w:lang w:val="en-GB"/>
        </w:rPr>
        <w:t>demonstrated abilit</w:t>
      </w:r>
      <w:r w:rsidRPr="006D0E17">
        <w:rPr>
          <w:rFonts w:cs="Arial"/>
          <w:sz w:val="18"/>
          <w:szCs w:val="18"/>
          <w:lang w:val="en-GB"/>
        </w:rPr>
        <w:t>y</w:t>
      </w:r>
      <w:r w:rsidR="005C739C" w:rsidRPr="006D0E17">
        <w:rPr>
          <w:rFonts w:cs="Arial"/>
          <w:sz w:val="18"/>
          <w:szCs w:val="18"/>
          <w:lang w:val="en-GB"/>
        </w:rPr>
        <w:t xml:space="preserve"> to build and maintain </w:t>
      </w:r>
      <w:r w:rsidRPr="006D0E17">
        <w:rPr>
          <w:rFonts w:cs="Arial"/>
          <w:sz w:val="18"/>
          <w:szCs w:val="18"/>
          <w:lang w:val="en-GB"/>
        </w:rPr>
        <w:t>productive</w:t>
      </w:r>
      <w:r w:rsidR="005C739C" w:rsidRPr="006D0E17">
        <w:rPr>
          <w:rFonts w:cs="Arial"/>
          <w:sz w:val="18"/>
          <w:szCs w:val="18"/>
          <w:lang w:val="en-GB"/>
        </w:rPr>
        <w:t xml:space="preserve"> networks and collaborative partnerships with a range of internal and external stakeholders. </w:t>
      </w:r>
    </w:p>
    <w:p w14:paraId="2D4DDA30" w14:textId="61234A2C" w:rsidR="005C739C" w:rsidRPr="006D0E17" w:rsidRDefault="00357FD7" w:rsidP="00ED6514">
      <w:pPr>
        <w:numPr>
          <w:ilvl w:val="0"/>
          <w:numId w:val="3"/>
        </w:numPr>
        <w:ind w:left="284" w:right="-172" w:hanging="284"/>
        <w:rPr>
          <w:rFonts w:cs="Arial"/>
          <w:sz w:val="18"/>
          <w:szCs w:val="18"/>
          <w:lang w:val="en-GB"/>
        </w:rPr>
      </w:pPr>
      <w:r w:rsidRPr="006D0E17">
        <w:rPr>
          <w:rFonts w:cs="Arial"/>
          <w:sz w:val="18"/>
          <w:szCs w:val="18"/>
          <w:lang w:val="en-GB"/>
        </w:rPr>
        <w:t xml:space="preserve">Team player who can think laterally and has strong organisation and time management skills and the flexibility to managing competing demands in </w:t>
      </w:r>
      <w:r w:rsidR="0019689A" w:rsidRPr="006D0E17">
        <w:rPr>
          <w:rFonts w:cs="Arial"/>
          <w:sz w:val="18"/>
          <w:szCs w:val="18"/>
          <w:lang w:val="en-GB"/>
        </w:rPr>
        <w:t>a pressured operating environment</w:t>
      </w:r>
      <w:r w:rsidR="005C739C" w:rsidRPr="006D0E17">
        <w:rPr>
          <w:rFonts w:cs="Arial"/>
          <w:sz w:val="18"/>
          <w:szCs w:val="18"/>
          <w:lang w:val="en-GB"/>
        </w:rPr>
        <w:t xml:space="preserve">. </w:t>
      </w:r>
    </w:p>
    <w:p w14:paraId="04810858" w14:textId="1CCEE571" w:rsidR="00CC059D" w:rsidRPr="006D0E17" w:rsidRDefault="00CC059D" w:rsidP="00ED6514">
      <w:pPr>
        <w:ind w:left="284" w:right="-172" w:hanging="284"/>
        <w:rPr>
          <w:rFonts w:cs="Arial"/>
          <w:b/>
          <w:sz w:val="18"/>
          <w:szCs w:val="18"/>
        </w:rPr>
      </w:pPr>
    </w:p>
    <w:p w14:paraId="75D4516B" w14:textId="250679F2" w:rsidR="004E7448" w:rsidRPr="006D0E17" w:rsidRDefault="004E7448" w:rsidP="00ED6514">
      <w:pPr>
        <w:ind w:left="284" w:right="-172" w:hanging="284"/>
        <w:rPr>
          <w:rFonts w:cs="Arial"/>
          <w:b/>
          <w:sz w:val="18"/>
          <w:szCs w:val="18"/>
          <w:u w:val="single"/>
        </w:rPr>
      </w:pPr>
      <w:r w:rsidRPr="006D0E17">
        <w:rPr>
          <w:rFonts w:cs="Arial"/>
          <w:b/>
          <w:sz w:val="18"/>
          <w:szCs w:val="18"/>
          <w:u w:val="single"/>
        </w:rPr>
        <w:t>Desirable:</w:t>
      </w:r>
    </w:p>
    <w:p w14:paraId="6D447147" w14:textId="4EAFCF3B" w:rsidR="004E7448" w:rsidRPr="006D0E17" w:rsidRDefault="00D17E48" w:rsidP="00ED6514">
      <w:pPr>
        <w:keepNext/>
        <w:numPr>
          <w:ilvl w:val="0"/>
          <w:numId w:val="4"/>
        </w:numPr>
        <w:ind w:left="284" w:right="-172" w:hanging="284"/>
        <w:outlineLvl w:val="1"/>
        <w:rPr>
          <w:rFonts w:cs="Arial"/>
          <w:sz w:val="18"/>
          <w:szCs w:val="18"/>
          <w:lang w:val="en-GB"/>
        </w:rPr>
      </w:pPr>
      <w:r w:rsidRPr="006D0E17">
        <w:rPr>
          <w:rFonts w:cs="Arial"/>
          <w:sz w:val="18"/>
          <w:szCs w:val="18"/>
          <w:lang w:val="en-GB"/>
        </w:rPr>
        <w:t>Formal qualification</w:t>
      </w:r>
      <w:r w:rsidR="009E6E7F" w:rsidRPr="006D0E17">
        <w:rPr>
          <w:rFonts w:cs="Arial"/>
          <w:sz w:val="18"/>
          <w:szCs w:val="18"/>
          <w:lang w:val="en-GB"/>
        </w:rPr>
        <w:t>s</w:t>
      </w:r>
      <w:r w:rsidRPr="006D0E17">
        <w:rPr>
          <w:rFonts w:cs="Arial"/>
          <w:sz w:val="18"/>
          <w:szCs w:val="18"/>
          <w:lang w:val="en-GB"/>
        </w:rPr>
        <w:t xml:space="preserve"> in a related discipline such as ICT</w:t>
      </w:r>
      <w:r w:rsidR="00357FD7" w:rsidRPr="006D0E17">
        <w:rPr>
          <w:rFonts w:cs="Arial"/>
          <w:sz w:val="18"/>
          <w:szCs w:val="18"/>
          <w:lang w:val="en-GB"/>
        </w:rPr>
        <w:t>, project management</w:t>
      </w:r>
      <w:r w:rsidRPr="006D0E17">
        <w:rPr>
          <w:rFonts w:cs="Arial"/>
          <w:sz w:val="18"/>
          <w:szCs w:val="18"/>
          <w:lang w:val="en-GB"/>
        </w:rPr>
        <w:t xml:space="preserve"> or business administration. </w:t>
      </w:r>
    </w:p>
    <w:p w14:paraId="3CA4B376" w14:textId="131BEAA4" w:rsidR="009E6E7F" w:rsidRPr="006D0E17" w:rsidRDefault="009E6E7F" w:rsidP="00ED6514">
      <w:pPr>
        <w:keepNext/>
        <w:numPr>
          <w:ilvl w:val="0"/>
          <w:numId w:val="4"/>
        </w:numPr>
        <w:ind w:left="284" w:right="-172" w:hanging="284"/>
        <w:outlineLvl w:val="1"/>
        <w:rPr>
          <w:rFonts w:cs="Arial"/>
          <w:sz w:val="18"/>
          <w:szCs w:val="18"/>
          <w:lang w:val="en-GB"/>
        </w:rPr>
      </w:pPr>
      <w:r w:rsidRPr="006D0E17">
        <w:rPr>
          <w:rFonts w:cs="Arial"/>
          <w:sz w:val="18"/>
          <w:szCs w:val="18"/>
          <w:lang w:val="en-GB"/>
        </w:rPr>
        <w:t xml:space="preserve">Awareness of data warehouse systems and ICT business intelligence and interface solutions, particularly how these can be utilised in an educational context. </w:t>
      </w:r>
    </w:p>
    <w:p w14:paraId="3F00100C" w14:textId="77777777" w:rsidR="004E7448" w:rsidRPr="006D0E17" w:rsidRDefault="004E7448" w:rsidP="00ED6514">
      <w:pPr>
        <w:keepNext/>
        <w:ind w:left="284" w:right="-172" w:hanging="284"/>
        <w:outlineLvl w:val="1"/>
        <w:rPr>
          <w:rFonts w:cs="Arial"/>
          <w:sz w:val="18"/>
          <w:szCs w:val="18"/>
          <w:lang w:val="en-GB"/>
        </w:rPr>
      </w:pPr>
    </w:p>
    <w:p w14:paraId="54931629" w14:textId="77777777" w:rsidR="006D0E17" w:rsidRDefault="004E7448" w:rsidP="00ED6514">
      <w:pPr>
        <w:tabs>
          <w:tab w:val="right" w:pos="10460"/>
        </w:tabs>
        <w:ind w:left="284" w:right="-172" w:hanging="284"/>
        <w:rPr>
          <w:rFonts w:cs="Arial"/>
          <w:b/>
          <w:bCs/>
          <w:iCs/>
          <w:sz w:val="18"/>
          <w:szCs w:val="18"/>
          <w:lang w:val="en-GB"/>
        </w:rPr>
      </w:pPr>
      <w:r w:rsidRPr="006D0E17">
        <w:rPr>
          <w:rFonts w:cs="Arial"/>
          <w:b/>
          <w:bCs/>
          <w:iCs/>
          <w:sz w:val="18"/>
          <w:szCs w:val="18"/>
          <w:u w:val="single"/>
          <w:lang w:val="en-GB"/>
        </w:rPr>
        <w:t>Further Information:</w:t>
      </w:r>
      <w:r w:rsidRPr="006D0E17">
        <w:rPr>
          <w:rFonts w:cs="Arial"/>
          <w:b/>
          <w:bCs/>
          <w:iCs/>
          <w:sz w:val="18"/>
          <w:szCs w:val="18"/>
          <w:lang w:val="en-GB"/>
        </w:rPr>
        <w:t xml:space="preserve"> </w:t>
      </w:r>
      <w:bookmarkStart w:id="0" w:name="_GoBack"/>
      <w:bookmarkEnd w:id="0"/>
    </w:p>
    <w:p w14:paraId="007460B3" w14:textId="09567354" w:rsidR="004E7448" w:rsidRPr="006D0E17" w:rsidRDefault="004E7448" w:rsidP="00ED6514">
      <w:pPr>
        <w:tabs>
          <w:tab w:val="right" w:pos="10460"/>
        </w:tabs>
        <w:ind w:left="284" w:right="-172" w:hanging="284"/>
        <w:rPr>
          <w:rFonts w:cs="Arial"/>
          <w:b/>
          <w:bCs/>
          <w:iCs/>
          <w:sz w:val="18"/>
          <w:szCs w:val="18"/>
          <w:lang w:val="en-GB"/>
        </w:rPr>
      </w:pPr>
      <w:r w:rsidRPr="006D0E17">
        <w:rPr>
          <w:rFonts w:cs="Arial"/>
          <w:bCs/>
          <w:iCs/>
          <w:sz w:val="18"/>
          <w:szCs w:val="18"/>
          <w:lang w:val="en-GB"/>
        </w:rPr>
        <w:t>The successful applicant will be required to obtain a Working with Children Clearance.</w:t>
      </w:r>
    </w:p>
    <w:p w14:paraId="0BAE5952" w14:textId="77777777" w:rsidR="00377486" w:rsidRPr="006D0E17" w:rsidRDefault="00377486" w:rsidP="00ED6514">
      <w:pPr>
        <w:ind w:left="284" w:hanging="284"/>
        <w:rPr>
          <w:rFonts w:cs="Arial"/>
          <w:sz w:val="18"/>
          <w:szCs w:val="18"/>
          <w:lang w:val="en-GB"/>
        </w:rPr>
      </w:pPr>
    </w:p>
    <w:p w14:paraId="724683E7" w14:textId="562E8062" w:rsidR="00377486" w:rsidRPr="006D0E17" w:rsidRDefault="00377486" w:rsidP="00ED6514">
      <w:pPr>
        <w:tabs>
          <w:tab w:val="right" w:pos="10460"/>
        </w:tabs>
        <w:ind w:left="284" w:hanging="284"/>
        <w:rPr>
          <w:rFonts w:cs="Arial"/>
          <w:b/>
          <w:sz w:val="18"/>
          <w:szCs w:val="18"/>
        </w:rPr>
      </w:pPr>
      <w:r w:rsidRPr="006D0E17">
        <w:rPr>
          <w:rFonts w:cs="Arial"/>
          <w:b/>
          <w:sz w:val="18"/>
          <w:szCs w:val="18"/>
        </w:rPr>
        <w:t xml:space="preserve">Approved: </w:t>
      </w:r>
      <w:r w:rsidR="004E7448" w:rsidRPr="006D0E17">
        <w:rPr>
          <w:rFonts w:cs="Arial"/>
          <w:b/>
          <w:sz w:val="18"/>
          <w:szCs w:val="18"/>
        </w:rPr>
        <w:t>August 2019</w:t>
      </w:r>
      <w:r w:rsidRPr="006D0E17">
        <w:rPr>
          <w:rFonts w:cs="Arial"/>
          <w:b/>
          <w:sz w:val="18"/>
          <w:szCs w:val="18"/>
        </w:rPr>
        <w:tab/>
      </w:r>
      <w:r w:rsidR="004E7448" w:rsidRPr="006D0E17">
        <w:rPr>
          <w:rFonts w:cs="Arial"/>
          <w:b/>
          <w:sz w:val="18"/>
          <w:szCs w:val="18"/>
        </w:rPr>
        <w:t>Alex Knowler, Director Project Management Office</w:t>
      </w:r>
    </w:p>
    <w:sectPr w:rsidR="00377486" w:rsidRPr="006D0E17" w:rsidSect="00C07292">
      <w:footerReference w:type="default" r:id="rId16"/>
      <w:headerReference w:type="first" r:id="rId17"/>
      <w:footerReference w:type="first" r:id="rId18"/>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D35A8" w14:textId="77777777" w:rsidR="005010F5" w:rsidRDefault="005010F5" w:rsidP="00BE3387">
      <w:r>
        <w:separator/>
      </w:r>
    </w:p>
  </w:endnote>
  <w:endnote w:type="continuationSeparator" w:id="0">
    <w:p w14:paraId="4BFC2CFC" w14:textId="77777777" w:rsidR="005010F5" w:rsidRDefault="005010F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CD07" w14:textId="5E42FD64"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4226E">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74226E">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6FAF"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FA8BB" w14:textId="77777777" w:rsidR="005010F5" w:rsidRDefault="005010F5" w:rsidP="00BE3387">
      <w:r>
        <w:separator/>
      </w:r>
    </w:p>
  </w:footnote>
  <w:footnote w:type="continuationSeparator" w:id="0">
    <w:p w14:paraId="7615252E" w14:textId="77777777" w:rsidR="005010F5" w:rsidRDefault="005010F5"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A6B1F4D" w14:textId="77777777" w:rsidTr="00C07292">
      <w:trPr>
        <w:cantSplit/>
        <w:trHeight w:val="1426"/>
        <w:tblHeader/>
      </w:trPr>
      <w:tc>
        <w:tcPr>
          <w:tcW w:w="5245" w:type="dxa"/>
          <w:vAlign w:val="bottom"/>
        </w:tcPr>
        <w:p w14:paraId="1CCDD08C" w14:textId="77777777" w:rsidR="002F7A9F" w:rsidRDefault="002F7A9F" w:rsidP="00C07292">
          <w:pPr>
            <w:pStyle w:val="Header"/>
            <w:ind w:left="884"/>
          </w:pPr>
          <w:r>
            <w:rPr>
              <w:noProof/>
            </w:rPr>
            <w:drawing>
              <wp:inline distT="0" distB="0" distL="0" distR="0" wp14:anchorId="16DA6270" wp14:editId="52FF1B42">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1EC63F16" w14:textId="77777777" w:rsidR="002F7A9F" w:rsidRDefault="00501FE3" w:rsidP="00501FE3">
          <w:pPr>
            <w:pStyle w:val="Header"/>
            <w:contextualSpacing/>
            <w:jc w:val="right"/>
          </w:pPr>
          <w:r>
            <w:rPr>
              <w:noProof/>
            </w:rPr>
            <mc:AlternateContent>
              <mc:Choice Requires="wpg">
                <w:drawing>
                  <wp:inline distT="0" distB="0" distL="0" distR="0" wp14:anchorId="1FC59223" wp14:editId="7984166A">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A6771B6"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366EF99F" w14:textId="77777777" w:rsidR="002F7A9F" w:rsidRDefault="00C07292" w:rsidP="002E18ED">
          <w:pPr>
            <w:pStyle w:val="NTGdepartmentname"/>
          </w:pPr>
          <w:r>
            <w:t>WHOLE OF</w:t>
          </w:r>
          <w:r>
            <w:br/>
          </w:r>
          <w:r w:rsidR="00377486">
            <w:t>GOVERNMENT</w:t>
          </w:r>
        </w:p>
      </w:tc>
    </w:tr>
  </w:tbl>
  <w:p w14:paraId="5A9CC54E"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12D"/>
    <w:multiLevelType w:val="hybridMultilevel"/>
    <w:tmpl w:val="37C63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A2672"/>
    <w:multiLevelType w:val="hybridMultilevel"/>
    <w:tmpl w:val="98546F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C687164"/>
    <w:multiLevelType w:val="hybridMultilevel"/>
    <w:tmpl w:val="36689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B7204"/>
    <w:multiLevelType w:val="hybridMultilevel"/>
    <w:tmpl w:val="8B8267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D30F59"/>
    <w:multiLevelType w:val="hybridMultilevel"/>
    <w:tmpl w:val="50D2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95E3C"/>
    <w:multiLevelType w:val="hybridMultilevel"/>
    <w:tmpl w:val="98546F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F6E57C9"/>
    <w:multiLevelType w:val="hybridMultilevel"/>
    <w:tmpl w:val="F112C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32CD"/>
    <w:rsid w:val="000349CF"/>
    <w:rsid w:val="0005185D"/>
    <w:rsid w:val="000A120A"/>
    <w:rsid w:val="000D1972"/>
    <w:rsid w:val="000E390A"/>
    <w:rsid w:val="00102470"/>
    <w:rsid w:val="0011354C"/>
    <w:rsid w:val="0012318A"/>
    <w:rsid w:val="00141096"/>
    <w:rsid w:val="00144602"/>
    <w:rsid w:val="00175781"/>
    <w:rsid w:val="00176AF2"/>
    <w:rsid w:val="001850B8"/>
    <w:rsid w:val="00185976"/>
    <w:rsid w:val="0019689A"/>
    <w:rsid w:val="001A7D85"/>
    <w:rsid w:val="001C09D6"/>
    <w:rsid w:val="001C7B6A"/>
    <w:rsid w:val="001E4573"/>
    <w:rsid w:val="001E7DFE"/>
    <w:rsid w:val="001F09D7"/>
    <w:rsid w:val="00201F06"/>
    <w:rsid w:val="00206EC0"/>
    <w:rsid w:val="002113BE"/>
    <w:rsid w:val="002644F2"/>
    <w:rsid w:val="00270A5F"/>
    <w:rsid w:val="00282309"/>
    <w:rsid w:val="002833AE"/>
    <w:rsid w:val="00294855"/>
    <w:rsid w:val="002C425D"/>
    <w:rsid w:val="002D2883"/>
    <w:rsid w:val="002D518E"/>
    <w:rsid w:val="002E18ED"/>
    <w:rsid w:val="002F7A9F"/>
    <w:rsid w:val="00307DB8"/>
    <w:rsid w:val="00321E86"/>
    <w:rsid w:val="00347502"/>
    <w:rsid w:val="003507D9"/>
    <w:rsid w:val="00357FD7"/>
    <w:rsid w:val="00377486"/>
    <w:rsid w:val="003D2F7A"/>
    <w:rsid w:val="00421A85"/>
    <w:rsid w:val="00422FEF"/>
    <w:rsid w:val="00432EEE"/>
    <w:rsid w:val="00453939"/>
    <w:rsid w:val="00467930"/>
    <w:rsid w:val="004731AA"/>
    <w:rsid w:val="00492965"/>
    <w:rsid w:val="004B2629"/>
    <w:rsid w:val="004B78C6"/>
    <w:rsid w:val="004D31E5"/>
    <w:rsid w:val="004E7448"/>
    <w:rsid w:val="005010F5"/>
    <w:rsid w:val="00501FE3"/>
    <w:rsid w:val="00520ED8"/>
    <w:rsid w:val="00531BBC"/>
    <w:rsid w:val="0053379B"/>
    <w:rsid w:val="0055195B"/>
    <w:rsid w:val="005A0C86"/>
    <w:rsid w:val="005C3034"/>
    <w:rsid w:val="005C739C"/>
    <w:rsid w:val="00600B04"/>
    <w:rsid w:val="0060741F"/>
    <w:rsid w:val="00616240"/>
    <w:rsid w:val="00620422"/>
    <w:rsid w:val="00625DAC"/>
    <w:rsid w:val="006341E4"/>
    <w:rsid w:val="00656BDB"/>
    <w:rsid w:val="006658DA"/>
    <w:rsid w:val="00675DE1"/>
    <w:rsid w:val="0068556B"/>
    <w:rsid w:val="006C0BAF"/>
    <w:rsid w:val="006D0E17"/>
    <w:rsid w:val="006D42F7"/>
    <w:rsid w:val="006D5F76"/>
    <w:rsid w:val="00700D16"/>
    <w:rsid w:val="00705A34"/>
    <w:rsid w:val="00707574"/>
    <w:rsid w:val="00721546"/>
    <w:rsid w:val="0073675A"/>
    <w:rsid w:val="0074226E"/>
    <w:rsid w:val="00744BA5"/>
    <w:rsid w:val="007515F7"/>
    <w:rsid w:val="007766E2"/>
    <w:rsid w:val="007B05C5"/>
    <w:rsid w:val="007E1407"/>
    <w:rsid w:val="0080386F"/>
    <w:rsid w:val="00816CEC"/>
    <w:rsid w:val="0086353F"/>
    <w:rsid w:val="008741B1"/>
    <w:rsid w:val="008824C6"/>
    <w:rsid w:val="00885A0C"/>
    <w:rsid w:val="008C1F3D"/>
    <w:rsid w:val="008C2F51"/>
    <w:rsid w:val="008F383A"/>
    <w:rsid w:val="00904C42"/>
    <w:rsid w:val="00910B3C"/>
    <w:rsid w:val="00911AE8"/>
    <w:rsid w:val="00926A9B"/>
    <w:rsid w:val="009438DE"/>
    <w:rsid w:val="00964734"/>
    <w:rsid w:val="00996217"/>
    <w:rsid w:val="009A7429"/>
    <w:rsid w:val="009E48AA"/>
    <w:rsid w:val="009E5913"/>
    <w:rsid w:val="009E5D07"/>
    <w:rsid w:val="009E6E7F"/>
    <w:rsid w:val="00A334EC"/>
    <w:rsid w:val="00A33A98"/>
    <w:rsid w:val="00A653CD"/>
    <w:rsid w:val="00A70DE8"/>
    <w:rsid w:val="00A92BC3"/>
    <w:rsid w:val="00AA1DC3"/>
    <w:rsid w:val="00AB1B2A"/>
    <w:rsid w:val="00AB7815"/>
    <w:rsid w:val="00AC74E2"/>
    <w:rsid w:val="00B20AF9"/>
    <w:rsid w:val="00B449AA"/>
    <w:rsid w:val="00B56B1B"/>
    <w:rsid w:val="00B75F17"/>
    <w:rsid w:val="00B96BFB"/>
    <w:rsid w:val="00BD5A16"/>
    <w:rsid w:val="00BD7C6A"/>
    <w:rsid w:val="00BE3387"/>
    <w:rsid w:val="00C07292"/>
    <w:rsid w:val="00C21D69"/>
    <w:rsid w:val="00C22565"/>
    <w:rsid w:val="00C45151"/>
    <w:rsid w:val="00C45928"/>
    <w:rsid w:val="00C461D9"/>
    <w:rsid w:val="00C52852"/>
    <w:rsid w:val="00C61A69"/>
    <w:rsid w:val="00C94C9A"/>
    <w:rsid w:val="00CC059D"/>
    <w:rsid w:val="00CD414A"/>
    <w:rsid w:val="00CD645F"/>
    <w:rsid w:val="00CE2D72"/>
    <w:rsid w:val="00D17E48"/>
    <w:rsid w:val="00D422C0"/>
    <w:rsid w:val="00D532FC"/>
    <w:rsid w:val="00D62421"/>
    <w:rsid w:val="00D77CB5"/>
    <w:rsid w:val="00D8371B"/>
    <w:rsid w:val="00DD3BEF"/>
    <w:rsid w:val="00DD46BB"/>
    <w:rsid w:val="00DE3DDB"/>
    <w:rsid w:val="00DF1BBC"/>
    <w:rsid w:val="00E03B6D"/>
    <w:rsid w:val="00E135D5"/>
    <w:rsid w:val="00E355B2"/>
    <w:rsid w:val="00E361D8"/>
    <w:rsid w:val="00E71ECF"/>
    <w:rsid w:val="00E76700"/>
    <w:rsid w:val="00E82324"/>
    <w:rsid w:val="00EA24D3"/>
    <w:rsid w:val="00EA5666"/>
    <w:rsid w:val="00EC0314"/>
    <w:rsid w:val="00EC5D06"/>
    <w:rsid w:val="00ED6514"/>
    <w:rsid w:val="00EF22EF"/>
    <w:rsid w:val="00F053D9"/>
    <w:rsid w:val="00F14BAC"/>
    <w:rsid w:val="00F2039C"/>
    <w:rsid w:val="00F2135D"/>
    <w:rsid w:val="00F32898"/>
    <w:rsid w:val="00F45FB1"/>
    <w:rsid w:val="00F80F7E"/>
    <w:rsid w:val="00FA3B0A"/>
    <w:rsid w:val="00FD338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98215"/>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99"/>
    <w:qFormat/>
    <w:rsid w:val="004E7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pe.nt.gov.au/nt-public-sector-employment/Information-about-ntps-employment/applying-for-and-filling-jobs/employment-templates-and-guidelin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nt.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knowler@nt.gov.au" TargetMode="External"/><Relationship Id="rId5" Type="http://schemas.openxmlformats.org/officeDocument/2006/relationships/numbering" Target="numbering.xml"/><Relationship Id="rId15" Type="http://schemas.openxmlformats.org/officeDocument/2006/relationships/hyperlink" Target="https://jobs.nt.gov.au/Home/JobDetails?rtfId=17377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pe.nt.gov.au/nt-public-sector-employment/Information-about-ntps-employment/applying-for-and-filling-jobs/employment-templates-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DB4C8B6F8F6343AB0FE23E1D0A0B53" ma:contentTypeVersion="6" ma:contentTypeDescription="Create a new document." ma:contentTypeScope="" ma:versionID="b64ef785572e4ba2ab33c985e9a19338">
  <xsd:schema xmlns:xsd="http://www.w3.org/2001/XMLSchema" xmlns:xs="http://www.w3.org/2001/XMLSchema" xmlns:p="http://schemas.microsoft.com/office/2006/metadata/properties" xmlns:ns3="2ff0e7c3-58ef-4e19-94a4-65caea438818" targetNamespace="http://schemas.microsoft.com/office/2006/metadata/properties" ma:root="true" ma:fieldsID="a0684a1a6366d36031b86901b36480e4" ns3:_="">
    <xsd:import namespace="2ff0e7c3-58ef-4e19-94a4-65caea4388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e7c3-58ef-4e19-94a4-65caea438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2.xml><?xml version="1.0" encoding="utf-8"?>
<ds:datastoreItem xmlns:ds="http://schemas.openxmlformats.org/officeDocument/2006/customXml" ds:itemID="{79D592E1-E811-4296-85BC-374147EA6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e7c3-58ef-4e19-94a4-65caea438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749337-283A-4960-BD01-C801EF97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Erin Vasquez</cp:lastModifiedBy>
  <cp:revision>5</cp:revision>
  <cp:lastPrinted>2018-12-11T02:49:00Z</cp:lastPrinted>
  <dcterms:created xsi:type="dcterms:W3CDTF">2019-09-05T23:01:00Z</dcterms:created>
  <dcterms:modified xsi:type="dcterms:W3CDTF">2019-09-05T23:06:00Z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0x010100A8DB4C8B6F8F6343AB0FE23E1D0A0B53</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