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0C" w:rsidRDefault="00DB4E90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-159121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20C" w:rsidRDefault="00B1120C">
      <w:pPr>
        <w:pStyle w:val="Subtitle"/>
        <w:jc w:val="center"/>
        <w:rPr>
          <w:rFonts w:ascii="Arial" w:hAnsi="Arial" w:cs="Arial"/>
        </w:rPr>
      </w:pPr>
    </w:p>
    <w:p w:rsidR="00B1120C" w:rsidRDefault="00B1120C">
      <w:pPr>
        <w:pStyle w:val="Subtitle"/>
        <w:jc w:val="center"/>
        <w:rPr>
          <w:rFonts w:ascii="Arial" w:hAnsi="Arial" w:cs="Arial"/>
        </w:rPr>
      </w:pPr>
    </w:p>
    <w:p w:rsidR="00B1120C" w:rsidRDefault="00B1120C">
      <w:pPr>
        <w:pStyle w:val="Subtitle"/>
        <w:jc w:val="center"/>
        <w:rPr>
          <w:rFonts w:ascii="Arial" w:hAnsi="Arial" w:cs="Arial"/>
        </w:rPr>
      </w:pPr>
    </w:p>
    <w:p w:rsidR="00B1120C" w:rsidRDefault="00B1120C">
      <w:pPr>
        <w:pStyle w:val="Subtitle"/>
        <w:jc w:val="center"/>
        <w:rPr>
          <w:rFonts w:ascii="Arial" w:hAnsi="Arial" w:cs="Arial"/>
        </w:rPr>
      </w:pPr>
    </w:p>
    <w:p w:rsidR="00B1120C" w:rsidRDefault="00DB4E90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bookmarkStart w:id="0" w:name="_GoBack"/>
      <w:bookmarkEnd w:id="0"/>
    </w:p>
    <w:p w:rsidR="00B1120C" w:rsidRDefault="00DB4E90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B1120C" w:rsidRDefault="00B1120C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1120C" w:rsidRDefault="00DB4E9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Governors expect candidates to be effective in all the tasks outlined in the job description and will in addition, require the </w:t>
      </w:r>
      <w:r>
        <w:rPr>
          <w:rFonts w:ascii="Arial" w:hAnsi="Arial" w:cs="Arial"/>
          <w:b w:val="0"/>
          <w:bCs w:val="0"/>
          <w:sz w:val="20"/>
          <w:szCs w:val="20"/>
        </w:rPr>
        <w:t>following:</w:t>
      </w:r>
    </w:p>
    <w:p w:rsidR="00B1120C" w:rsidRDefault="00B1120C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  <w:gridCol w:w="1458"/>
        <w:gridCol w:w="1458"/>
        <w:gridCol w:w="1454"/>
      </w:tblGrid>
      <w:tr w:rsidR="00B1120C">
        <w:tc>
          <w:tcPr>
            <w:tcW w:w="2926" w:type="pct"/>
            <w:shd w:val="clear" w:color="auto" w:fill="8DB3E2"/>
          </w:tcPr>
          <w:p w:rsidR="00B1120C" w:rsidRDefault="00B1120C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2" w:type="pct"/>
            <w:shd w:val="clear" w:color="auto" w:fill="8DB3E2"/>
          </w:tcPr>
          <w:p w:rsidR="00B1120C" w:rsidRDefault="00B112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692" w:type="pct"/>
            <w:shd w:val="clear" w:color="auto" w:fill="8DB3E2"/>
          </w:tcPr>
          <w:p w:rsidR="00B1120C" w:rsidRDefault="00B112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691" w:type="pct"/>
            <w:shd w:val="clear" w:color="auto" w:fill="8DB3E2"/>
          </w:tcPr>
          <w:p w:rsidR="00B1120C" w:rsidRDefault="00B112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B1120C">
        <w:tc>
          <w:tcPr>
            <w:tcW w:w="2926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120C">
        <w:tc>
          <w:tcPr>
            <w:tcW w:w="2926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to enhance learning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 Agenda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B1120C">
        <w:tc>
          <w:tcPr>
            <w:tcW w:w="2926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for all areas of learning meets the needs of all students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Assessment procedures used to inform planning for teaching and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learning for all students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B112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and commitment to equality principles and practices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commitment to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self and Academy improvement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B1120C">
        <w:tc>
          <w:tcPr>
            <w:tcW w:w="2926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B1120C">
        <w:tc>
          <w:tcPr>
            <w:tcW w:w="2926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B1120C" w:rsidRDefault="00DB4E90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DBS Clearance</w:t>
            </w: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1120C">
        <w:tc>
          <w:tcPr>
            <w:tcW w:w="2926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692" w:type="pct"/>
          </w:tcPr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B1120C" w:rsidRDefault="00DB4E9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B1120C" w:rsidRDefault="00B112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1120C" w:rsidRDefault="00B1120C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1120C" w:rsidRDefault="00DB4E90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to evidence sources: </w:t>
      </w:r>
    </w:p>
    <w:p w:rsidR="00B1120C" w:rsidRDefault="00DB4E90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F= application form, L= letter, I= interview, R= references</w:t>
      </w:r>
    </w:p>
    <w:p w:rsidR="00B1120C" w:rsidRDefault="00DB4E90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</w:rPr>
        <w:t>The Remaining Sections are for the Applicant’s</w:t>
      </w:r>
      <w:r>
        <w:rPr>
          <w:rFonts w:ascii="Arial" w:hAnsi="Arial" w:cs="Arial"/>
          <w:b/>
        </w:rPr>
        <w:t xml:space="preserve"> Information Only</w:t>
      </w:r>
    </w:p>
    <w:p w:rsidR="00B1120C" w:rsidRDefault="00B1120C">
      <w:pPr>
        <w:rPr>
          <w:rFonts w:ascii="Arial" w:hAnsi="Arial" w:cs="Arial"/>
          <w:sz w:val="20"/>
          <w:szCs w:val="20"/>
        </w:rPr>
      </w:pPr>
    </w:p>
    <w:tbl>
      <w:tblPr>
        <w:tblW w:w="5037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1"/>
        <w:gridCol w:w="4303"/>
        <w:gridCol w:w="836"/>
        <w:gridCol w:w="696"/>
        <w:gridCol w:w="756"/>
        <w:gridCol w:w="2276"/>
        <w:gridCol w:w="1722"/>
      </w:tblGrid>
      <w:tr w:rsidR="00B1120C">
        <w:trPr>
          <w:gridBefore w:val="1"/>
          <w:wBefore w:w="7" w:type="pct"/>
          <w:trHeight w:val="564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 Disclosure and Barring Service (DBS) Requirements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1120C">
        <w:trPr>
          <w:gridBefore w:val="1"/>
          <w:wBefore w:w="7" w:type="pct"/>
          <w:trHeight w:val="283"/>
        </w:trPr>
        <w:tc>
          <w:tcPr>
            <w:tcW w:w="2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line with the Employer’s Safeguarding responsibilities, who is this position providing a service to? (please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as appropriate):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Neither</w:t>
            </w:r>
          </w:p>
        </w:tc>
      </w:tr>
      <w:tr w:rsidR="00B1120C">
        <w:trPr>
          <w:gridBefore w:val="1"/>
          <w:wBefore w:w="7" w:type="pct"/>
          <w:trHeight w:val="282"/>
        </w:trPr>
        <w:tc>
          <w:tcPr>
            <w:tcW w:w="20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1pt;height:21pt" o:ole="">
                  <v:imagedata r:id="rId9" o:title=""/>
                </v:shape>
                <w:control r:id="rId10" w:name="CheckBox11111311" w:shapeid="_x0000_i1113"/>
              </w:objec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21pt;height:21pt" o:ole="">
                  <v:imagedata r:id="rId11" o:title=""/>
                </v:shape>
                <w:control r:id="rId12" w:name="CheckBox1111131" w:shapeid="_x0000_i1115"/>
              </w:objec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21pt;height:21pt" o:ole="">
                  <v:imagedata r:id="rId9" o:title=""/>
                </v:shape>
                <w:control r:id="rId13" w:name="CheckBox111113" w:shapeid="_x0000_i1117"/>
              </w:object>
            </w:r>
          </w:p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DBS check is not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continue to the next section.</w:t>
            </w:r>
          </w:p>
        </w:tc>
      </w:tr>
      <w:tr w:rsidR="00B1120C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Children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1120C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0C" w:rsidRDefault="00B11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position </w:t>
            </w: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working in a Specified place?</w:t>
            </w: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21pt;height:21pt" o:ole="">
                  <v:imagedata r:id="rId11" o:title=""/>
                </v:shape>
                <w:control r:id="rId14" w:name="CheckBox11112" w:shapeid="_x0000_i111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1pt;height:21pt" o:ole="">
                  <v:imagedata r:id="rId9" o:title=""/>
                </v:shape>
                <w:control r:id="rId15" w:name="CheckBox11118" w:shapeid="_x0000_i1121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is answered for (a) and/or (b) then the Frequently or Intensive test (c) must also be met in </w:t>
            </w:r>
            <w:r>
              <w:rPr>
                <w:rFonts w:ascii="Arial" w:hAnsi="Arial" w:cs="Arial"/>
                <w:sz w:val="20"/>
                <w:szCs w:val="20"/>
              </w:rPr>
              <w:t>order for the position to be subject to an Enhanced DBS check with a check against the Children’s Barring list.</w:t>
            </w:r>
          </w:p>
        </w:tc>
      </w:tr>
      <w:tr w:rsidR="00B1120C">
        <w:trPr>
          <w:gridBefore w:val="1"/>
          <w:wBefore w:w="7" w:type="pct"/>
          <w:trHeight w:val="723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working in an “Unsupervised Activity”?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21pt;height:21pt" o:ole="">
                  <v:imagedata r:id="rId11" o:title=""/>
                </v:shape>
                <w:control r:id="rId16" w:name="CheckBox11113" w:shapeid="_x0000_i112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1pt;height:21pt" o:ole="">
                  <v:imagedata r:id="rId9" o:title=""/>
                </v:shape>
                <w:control r:id="rId17" w:name="CheckBox11119" w:shapeid="_x0000_i112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if yes is answered for (a) and/or (b), is the    </w:t>
            </w: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Frequently or Intensive test met?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21pt;height:21pt" o:ole="">
                  <v:imagedata r:id="rId11" o:title=""/>
                </v:shape>
                <w:control r:id="rId18" w:name="CheckBox11114" w:shapeid="_x0000_i112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1pt;height:21pt" o:ole="">
                  <v:imagedata r:id="rId9" o:title=""/>
                </v:shape>
                <w:control r:id="rId19" w:name="CheckBox111110" w:shapeid="_x0000_i112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564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Adults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1120C">
        <w:trPr>
          <w:gridBefore w:val="2"/>
          <w:wBefore w:w="12" w:type="pct"/>
          <w:trHeight w:val="8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position working with an Adult providing: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21pt;height:21pt" o:ole="">
                  <v:imagedata r:id="rId9" o:title=""/>
                </v:shape>
                <w:control r:id="rId20" w:name="CheckBox1" w:shapeid="_x0000_i113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1pt;height:21pt" o:ole="">
                  <v:imagedata r:id="rId9" o:title=""/>
                </v:shape>
                <w:control r:id="rId21" w:name="CheckBox11" w:shapeid="_x0000_i1133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is answered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services listed (on the left)an Enhanced DBS check with a check against the Adult’s Barring list is required.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 There is no “frequency” test. 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services listed (on the left) are undertaken as part of the post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DBS chec</w:t>
            </w:r>
            <w:r>
              <w:rPr>
                <w:rFonts w:ascii="Arial" w:hAnsi="Arial" w:cs="Arial"/>
                <w:sz w:val="20"/>
                <w:szCs w:val="20"/>
              </w:rPr>
              <w:t>k is required.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38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care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21pt;height:21pt" o:ole="">
                  <v:imagedata r:id="rId9" o:title=""/>
                </v:shape>
                <w:control r:id="rId22" w:name="CheckBox111121" w:shapeid="_x0000_i1135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1pt;height:21pt" o:ole="">
                  <v:imagedata r:id="rId9" o:title=""/>
                </v:shape>
                <w:control r:id="rId23" w:name="CheckBox111181" w:shapeid="_x0000_i113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52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work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21pt;height:21pt" o:ole="">
                  <v:imagedata r:id="rId9" o:title=""/>
                </v:shape>
                <w:control r:id="rId24" w:name="CheckBox111122" w:shapeid="_x0000_i113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1pt;height:21pt" o:ole="">
                  <v:imagedata r:id="rId9" o:title=""/>
                </v:shape>
                <w:control r:id="rId25" w:name="CheckBox111182" w:shapeid="_x0000_i1141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57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cash, bills and/or shopping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21pt;height:21pt" o:ole="">
                  <v:imagedata r:id="rId9" o:title=""/>
                </v:shape>
                <w:control r:id="rId26" w:name="CheckBox111123" w:shapeid="_x0000_i114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1pt;height:21pt" o:ole="">
                  <v:imagedata r:id="rId9" o:title=""/>
                </v:shape>
                <w:control r:id="rId27" w:name="CheckBox111183" w:shapeid="_x0000_i114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41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in the conduct of a person’s own affairs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1pt;height:21pt" o:ole="">
                  <v:imagedata r:id="rId9" o:title=""/>
                </v:shape>
                <w:control r:id="rId28" w:name="CheckBox111124" w:shapeid="_x0000_i114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1pt;height:21pt" o:ole="">
                  <v:imagedata r:id="rId9" o:title=""/>
                </v:shape>
                <w:control r:id="rId29" w:name="CheckBox111184" w:shapeid="_x0000_i114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54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conveying or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21pt;height:21pt" o:ole="">
                  <v:imagedata r:id="rId9" o:title=""/>
                </v:shape>
                <w:control r:id="rId30" w:name="CheckBox111125" w:shapeid="_x0000_i115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1pt;height:21pt" o:ole="">
                  <v:imagedata r:id="rId9" o:title=""/>
                </v:shape>
                <w:control r:id="rId31" w:name="CheckBox111185" w:shapeid="_x0000_i1153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0C">
        <w:trPr>
          <w:gridBefore w:val="2"/>
          <w:wBefore w:w="12" w:type="pct"/>
          <w:trHeight w:val="55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to day supervision of a person carrying our any of the above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21pt;height:21pt" o:ole="">
                  <v:imagedata r:id="rId9" o:title=""/>
                </v:shape>
                <w:control r:id="rId32" w:name="CheckBox12" w:shapeid="_x0000_i1155"/>
              </w:objec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DB4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1pt;height:21pt" o:ole="">
                  <v:imagedata r:id="rId9" o:title=""/>
                </v:shape>
                <w:control r:id="rId33" w:name="CheckBox111" w:shapeid="_x0000_i115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C" w:rsidRDefault="00B11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10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2471"/>
              <w:gridCol w:w="2673"/>
              <w:gridCol w:w="556"/>
              <w:gridCol w:w="4449"/>
              <w:gridCol w:w="664"/>
            </w:tblGrid>
            <w:tr w:rsidR="00B1120C">
              <w:trPr>
                <w:trHeight w:val="907"/>
              </w:trPr>
              <w:tc>
                <w:tcPr>
                  <w:tcW w:w="10813" w:type="dxa"/>
                  <w:gridSpan w:val="5"/>
                  <w:shd w:val="clear" w:color="auto" w:fill="E6E6E6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Physical Activities/ Requirements of the Post.</w:t>
                  </w:r>
                </w:p>
                <w:p w:rsidR="00B1120C" w:rsidRDefault="00DB4E9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if activity requires to be undertaken.</w:t>
                  </w: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Academy will make reasonable adjustments that are necessary for the successful candidate to undertake any of  these activities </w: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Lifting/manual handling/client handling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59" type="#_x0000_t75" style="width:15.75pt;height:9.75pt" o:ole="">
                        <v:imagedata r:id="rId34" o:title=""/>
                      </v:shape>
                      <w:control r:id="rId35" w:name="CheckBox115110411" w:shapeid="_x0000_i115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Prolonged standing or sitting 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1" type="#_x0000_t75" style="width:15.75pt;height:9.75pt" o:ole="">
                        <v:imagedata r:id="rId36" o:title=""/>
                      </v:shape>
                      <w:control r:id="rId37" w:name="CheckBox11511041211" w:shapeid="_x0000_i1161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at heights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3" type="#_x0000_t75" style="width:15.75pt;height:9.75pt" o:ole="">
                        <v:imagedata r:id="rId34" o:title=""/>
                      </v:shape>
                      <w:control r:id="rId38" w:name="CheckBox115112" w:shapeid="_x0000_i116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with vibrating tools/machinery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5" type="#_x0000_t75" style="width:15.75pt;height:9.75pt" o:ole="">
                        <v:imagedata r:id="rId34" o:title=""/>
                      </v:shape>
                      <w:control r:id="rId39" w:name="CheckBox1151104122" w:shapeid="_x0000_i1165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pStyle w:val="Heading3"/>
                    <w:jc w:val="left"/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Working in confined spaces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7" type="#_x0000_t75" style="width:15.75pt;height:9.75pt" o:ole="">
                        <v:imagedata r:id="rId34" o:title=""/>
                      </v:shape>
                      <w:control r:id="rId40" w:name="CheckBox115121" w:shapeid="_x0000_i116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Bending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9" type="#_x0000_t75" style="width:15.75pt;height:9.75pt" o:ole="">
                        <v:imagedata r:id="rId34" o:title=""/>
                      </v:shape>
                      <w:control r:id="rId41" w:name="CheckBox115151" w:shapeid="_x0000_i1169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outdoors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1" type="#_x0000_t75" style="width:15.75pt;height:9.75pt" o:ole="">
                        <v:imagedata r:id="rId34" o:title=""/>
                      </v:shape>
                      <w:control r:id="rId42" w:name="CheckBox115161" w:shapeid="_x0000_i117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Manual cleaning /domestic duties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3" type="#_x0000_t75" style="width:15.75pt;height:9.75pt" o:ole="">
                        <v:imagedata r:id="rId34" o:title=""/>
                      </v:shape>
                      <w:control r:id="rId43" w:name="CheckBox1151104131" w:shapeid="_x0000_i1173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Agricultural/gardening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5" type="#_x0000_t75" style="width:15.75pt;height:9.75pt" o:ole="">
                        <v:imagedata r:id="rId34" o:title=""/>
                      </v:shape>
                      <w:control r:id="rId44" w:name="CheckBox115181" w:shapeid="_x0000_i1175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Food Handling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7" type="#_x0000_t75" style="width:15.75pt;height:9.75pt" o:ole="">
                        <v:imagedata r:id="rId34" o:title=""/>
                      </v:shape>
                      <w:control r:id="rId45" w:name="CheckBox1151104141" w:shapeid="_x0000_i1177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respirators or masks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9" type="#_x0000_t75" style="width:15.75pt;height:9.75pt" o:ole="">
                        <v:imagedata r:id="rId34" o:title=""/>
                      </v:shape>
                      <w:control r:id="rId46" w:name="CheckBox1151102" w:shapeid="_x0000_i117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Rotating shift work or night work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1" type="#_x0000_t75" style="width:15.75pt;height:9.75pt" o:ole="">
                        <v:imagedata r:id="rId34" o:title=""/>
                      </v:shape>
                      <w:control r:id="rId47" w:name="CheckBox1151111" w:shapeid="_x0000_i1181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hearing protection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3" type="#_x0000_t75" style="width:15.75pt;height:9.75pt" o:ole="">
                        <v:imagedata r:id="rId34" o:title=""/>
                      </v:shape>
                      <w:control r:id="rId48" w:name="CheckBox11511011" w:shapeid="_x0000_i118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Driving Duties HGV/LGV/</w:t>
                  </w: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Minibus/Passenger carrying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5" type="#_x0000_t75" style="width:15.75pt;height:9.75pt" o:ole="">
                        <v:imagedata r:id="rId34" o:title=""/>
                      </v:shape>
                      <w:control r:id="rId49" w:name="CheckBox1151104151" w:shapeid="_x0000_i1185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Work with skin irritants/allergens/respiratory irritants/fine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particles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7" type="#_x0000_t75" style="width:15.75pt;height:9.75pt" o:ole="">
                        <v:imagedata r:id="rId34" o:title=""/>
                      </v:shape>
                      <w:control r:id="rId50" w:name="CheckBox1151104172" w:shapeid="_x0000_i118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other driving duties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9" type="#_x0000_t75" style="width:15.75pt;height:9.75pt" o:ole="">
                        <v:imagedata r:id="rId34" o:title=""/>
                      </v:shape>
                      <w:control r:id="rId51" w:name="CheckBox1151104161" w:shapeid="_x0000_i1189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of computers</w:t>
                  </w:r>
                </w:p>
              </w:tc>
              <w:tc>
                <w:tcPr>
                  <w:tcW w:w="556" w:type="dxa"/>
                  <w:vAlign w:val="center"/>
                </w:tcPr>
                <w:p w:rsidR="00B1120C" w:rsidRDefault="00DB4E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1" type="#_x0000_t75" style="width:15.75pt;height:9.75pt" o:ole="">
                        <v:imagedata r:id="rId36" o:title=""/>
                      </v:shape>
                      <w:control r:id="rId52" w:name="CheckBox11511041711" w:shapeid="_x0000_i119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Using restraint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3" type="#_x0000_t75" style="width:15.75pt;height:9.75pt" o:ole="">
                        <v:imagedata r:id="rId34" o:title=""/>
                      </v:shape>
                      <w:control r:id="rId53" w:name="CheckBox11511041611" w:shapeid="_x0000_i1193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B1120C" w:rsidRDefault="00B1120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mental stress content</w:t>
                  </w:r>
                </w:p>
              </w:tc>
              <w:tc>
                <w:tcPr>
                  <w:tcW w:w="663" w:type="dxa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5" type="#_x0000_t75" style="width:15.75pt;height:9.75pt" o:ole="">
                        <v:imagedata r:id="rId34" o:title=""/>
                      </v:shape>
                      <w:control r:id="rId54" w:name="CheckBox11511041612" w:shapeid="_x0000_i1195"/>
                    </w:object>
                  </w:r>
                </w:p>
              </w:tc>
            </w:tr>
            <w:tr w:rsidR="00B1120C">
              <w:tblPrEx>
                <w:shd w:val="clear" w:color="auto" w:fill="auto"/>
              </w:tblPrEx>
              <w:trPr>
                <w:trHeight w:val="684"/>
              </w:trPr>
              <w:tc>
                <w:tcPr>
                  <w:tcW w:w="2471" w:type="dxa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main physical activities not listed above</w:t>
                  </w: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42" w:type="dxa"/>
                  <w:gridSpan w:val="4"/>
                </w:tcPr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40"/>
              <w:tblOverlap w:val="never"/>
              <w:tblW w:w="10677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2365"/>
              <w:gridCol w:w="2577"/>
            </w:tblGrid>
            <w:tr w:rsidR="00B1120C">
              <w:trPr>
                <w:trHeight w:hRule="exact" w:val="494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12. Pre-employment/placement Medical</w:t>
                  </w:r>
                </w:p>
              </w:tc>
            </w:tr>
            <w:tr w:rsidR="00B1120C">
              <w:trPr>
                <w:trHeight w:hRule="exact" w:val="4102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pre-employment/placement medical assessment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Occupational Health is required for any employee who is undertaking a safety critical post.</w:t>
                  </w: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safety critical post is one that is likely to be exposed to:- </w:t>
                  </w:r>
                </w:p>
                <w:p w:rsidR="00B1120C" w:rsidRDefault="00DB4E90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Noise      (e.g. gardeners using mowers and highways road workers)</w:t>
                  </w:r>
                </w:p>
                <w:p w:rsidR="00B1120C" w:rsidRDefault="00DB4E90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Vibration</w:t>
                  </w:r>
                </w:p>
                <w:p w:rsidR="00B1120C" w:rsidRDefault="00DB4E90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Hand/arm vibration (e.g. gardeners using blowers and/or strimmers, road workers, arborists, cleaners using buffers and countryside workers</w:t>
                  </w:r>
                </w:p>
                <w:p w:rsidR="00B1120C" w:rsidRDefault="00DB4E90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Whole body vibration (e.g. tractor drivers)</w:t>
                  </w:r>
                </w:p>
                <w:p w:rsidR="00B1120C" w:rsidRDefault="00DB4E9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Hazardous substances (i.e. solvents, fumes, dusts, biological agents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other substances hazardous to health) (e.g. School Design and Technology Technicians)</w:t>
                  </w: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Also, the following posts: Mini Bus Drivers, Trading Standards Officers, Vehicle Mechanics, School Crossing Patrol Operatives and employees working with asbestos require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pre-employment/placement medical. </w:t>
                  </w: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Night workers (e.g. care workers and concierge staff) will be given the option to receive pre-employment/placement screening if they are offered the position. </w:t>
                  </w:r>
                </w:p>
                <w:p w:rsidR="00B1120C" w:rsidRDefault="00B112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1120C" w:rsidRDefault="00DB4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120C">
              <w:trPr>
                <w:trHeight w:hRule="exact" w:val="1106"/>
              </w:trPr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20C" w:rsidRDefault="00B1120C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DB4E90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Having reviewed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criteria outlined in Section 11 does this post require a pre-employment / placement medical assessment with Occupational Health?</w:t>
                  </w:r>
                </w:p>
                <w:p w:rsidR="00B1120C" w:rsidRDefault="00B1120C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120C" w:rsidRDefault="00B1120C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0C" w:rsidRDefault="00B1120C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1120C" w:rsidRDefault="00DB4E90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7" type="#_x0000_t75" style="width:45.75pt;height:19.5pt" o:ole="">
                        <v:imagedata r:id="rId55" o:title=""/>
                      </v:shape>
                      <w:control r:id="rId56" w:name="CheckBox3" w:shapeid="_x0000_i1197"/>
                    </w:object>
                  </w:r>
                </w:p>
                <w:p w:rsidR="00B1120C" w:rsidRDefault="00B1120C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1120C" w:rsidRDefault="00B1120C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0C" w:rsidRDefault="00B1120C">
                  <w:pPr>
                    <w:tabs>
                      <w:tab w:val="left" w:pos="870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B1120C" w:rsidRDefault="00DB4E90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9" type="#_x0000_t75" style="width:45.75pt;height:19.5pt" o:ole="">
                        <v:imagedata r:id="rId57" o:title=""/>
                      </v:shape>
                      <w:control r:id="rId58" w:name="CheckBox31" w:shapeid="_x0000_i1199"/>
                    </w:object>
                  </w:r>
                </w:p>
              </w:tc>
            </w:tr>
          </w:tbl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1120C" w:rsidRDefault="00B1120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B1120C" w:rsidRDefault="00B1120C">
      <w:pPr>
        <w:rPr>
          <w:rFonts w:ascii="Arial" w:hAnsi="Arial" w:cs="Arial"/>
          <w:vanish/>
        </w:rPr>
      </w:pPr>
    </w:p>
    <w:p w:rsidR="00B1120C" w:rsidRDefault="00B1120C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78"/>
        <w:tblOverlap w:val="never"/>
        <w:tblW w:w="10888" w:type="dxa"/>
        <w:tblLayout w:type="fixed"/>
        <w:tblLook w:val="0000" w:firstRow="0" w:lastRow="0" w:firstColumn="0" w:lastColumn="0" w:noHBand="0" w:noVBand="0"/>
      </w:tblPr>
      <w:tblGrid>
        <w:gridCol w:w="3780"/>
        <w:gridCol w:w="4480"/>
        <w:gridCol w:w="2628"/>
      </w:tblGrid>
      <w:tr w:rsidR="00B1120C">
        <w:trPr>
          <w:trHeight w:val="3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 Sickness Absence and Disability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20C" w:rsidRDefault="00DB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B1120C">
        <w:trPr>
          <w:trHeight w:val="21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the job require in the </w:t>
            </w:r>
            <w:r>
              <w:rPr>
                <w:rFonts w:ascii="Arial" w:hAnsi="Arial" w:cs="Arial"/>
                <w:sz w:val="20"/>
                <w:szCs w:val="20"/>
              </w:rPr>
              <w:t>way of a satisfactory sickness absence record?</w:t>
            </w:r>
          </w:p>
          <w:p w:rsidR="00B1120C" w:rsidRDefault="00B11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criteria has been included on this specification for the candidate’s information only.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0C" w:rsidRDefault="00DB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Candidates should have less than 3 absences in the last 6 months or not more than 6 days absence over the 6 months </w:t>
            </w:r>
            <w:r>
              <w:rPr>
                <w:rFonts w:ascii="Arial" w:hAnsi="Arial" w:cs="Arial"/>
                <w:sz w:val="20"/>
                <w:szCs w:val="20"/>
              </w:rPr>
              <w:t>period prior to the closing date of the post. Any absences relating to a disability or any other incapacity will be viewed sympathetically and will be considered if fully explained. Due regard will be made to the need to make reasonable adjustments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requirements of the Equality Act 2010.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0C" w:rsidRDefault="00DB4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Information will be only obtained from the successful candidate after conditional offer of employment has been made.   </w:t>
            </w:r>
          </w:p>
        </w:tc>
      </w:tr>
    </w:tbl>
    <w:p w:rsidR="00B1120C" w:rsidRDefault="00B1120C">
      <w:pPr>
        <w:rPr>
          <w:sz w:val="20"/>
          <w:szCs w:val="20"/>
        </w:rPr>
      </w:pPr>
    </w:p>
    <w:p w:rsidR="00B1120C" w:rsidRDefault="00B1120C">
      <w:pPr>
        <w:pStyle w:val="Subtitle"/>
        <w:rPr>
          <w:rFonts w:ascii="Arial" w:hAnsi="Arial" w:cs="Arial"/>
          <w:sz w:val="20"/>
          <w:szCs w:val="20"/>
        </w:rPr>
      </w:pPr>
    </w:p>
    <w:sectPr w:rsidR="00B1120C">
      <w:pgSz w:w="11906" w:h="16838"/>
      <w:pgMar w:top="567" w:right="680" w:bottom="567" w:left="6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0C" w:rsidRDefault="00DB4E90">
      <w:r>
        <w:separator/>
      </w:r>
    </w:p>
  </w:endnote>
  <w:endnote w:type="continuationSeparator" w:id="0">
    <w:p w:rsidR="00B1120C" w:rsidRDefault="00D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0C" w:rsidRDefault="00DB4E90">
      <w:r>
        <w:separator/>
      </w:r>
    </w:p>
  </w:footnote>
  <w:footnote w:type="continuationSeparator" w:id="0">
    <w:p w:rsidR="00B1120C" w:rsidRDefault="00DB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0C"/>
    <w:rsid w:val="00B1120C"/>
    <w:rsid w:val="00D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B374110"/>
  <w15:docId w15:val="{1DEAB9C3-F381-4CC0-9866-B4D99D2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link w:val="Title"/>
    <w:rPr>
      <w:b/>
      <w:bCs/>
      <w:sz w:val="32"/>
      <w:szCs w:val="24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image" Target="media/image4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40AC-9182-49CD-98DE-EF0BC73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6ACA168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Elizabeth Yourell</cp:lastModifiedBy>
  <cp:revision>2</cp:revision>
  <cp:lastPrinted>2017-01-12T12:03:00Z</cp:lastPrinted>
  <dcterms:created xsi:type="dcterms:W3CDTF">2019-06-07T14:40:00Z</dcterms:created>
  <dcterms:modified xsi:type="dcterms:W3CDTF">2019-06-07T14:40:00Z</dcterms:modified>
</cp:coreProperties>
</file>