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6D" w:rsidRDefault="009C63E5">
      <w:pPr>
        <w:ind w:left="-567"/>
      </w:pPr>
      <w:bookmarkStart w:id="0" w:name="_GoBack"/>
      <w:bookmarkEnd w:id="0"/>
      <w:r>
        <w:rPr>
          <w:noProof/>
          <w:lang w:eastAsia="en-GB"/>
        </w:rPr>
        <w:drawing>
          <wp:anchor distT="0" distB="0" distL="114300" distR="114300" simplePos="0" relativeHeight="251659264" behindDoc="0" locked="0" layoutInCell="1" allowOverlap="1" wp14:anchorId="1DE6A610" wp14:editId="347D681D">
            <wp:simplePos x="0" y="0"/>
            <wp:positionH relativeFrom="column">
              <wp:posOffset>-439420</wp:posOffset>
            </wp:positionH>
            <wp:positionV relativeFrom="paragraph">
              <wp:posOffset>-421640</wp:posOffset>
            </wp:positionV>
            <wp:extent cx="4076700" cy="1228725"/>
            <wp:effectExtent l="0" t="0" r="0" b="0"/>
            <wp:wrapTight wrapText="bothSides">
              <wp:wrapPolygon edited="0">
                <wp:start x="404" y="1005"/>
                <wp:lineTo x="404" y="18753"/>
                <wp:lineTo x="1918" y="20093"/>
                <wp:lineTo x="2826" y="20763"/>
                <wp:lineTo x="3836" y="20763"/>
                <wp:lineTo x="20591" y="19088"/>
                <wp:lineTo x="20490" y="17749"/>
                <wp:lineTo x="21196" y="13060"/>
                <wp:lineTo x="20288" y="12391"/>
                <wp:lineTo x="21196" y="11051"/>
                <wp:lineTo x="20692" y="7033"/>
                <wp:lineTo x="21196" y="3684"/>
                <wp:lineTo x="20389" y="3349"/>
                <wp:lineTo x="8176" y="1005"/>
                <wp:lineTo x="404" y="1005"/>
              </wp:wrapPolygon>
            </wp:wrapTight>
            <wp:docPr id="3" name="Picture 3" descr="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t="27272" b="28526"/>
                    <a:stretch>
                      <a:fillRect/>
                    </a:stretch>
                  </pic:blipFill>
                  <pic:spPr bwMode="auto">
                    <a:xfrm>
                      <a:off x="0" y="0"/>
                      <a:ext cx="40767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D6D">
        <w:t xml:space="preserve">   </w:t>
      </w:r>
    </w:p>
    <w:p w:rsidR="009C63E5" w:rsidRDefault="009C63E5">
      <w:pPr>
        <w:pStyle w:val="Heading1"/>
        <w:jc w:val="center"/>
        <w:rPr>
          <w:rFonts w:ascii="Arial" w:hAnsi="Arial" w:cs="Arial"/>
          <w:b/>
          <w:bCs/>
          <w:sz w:val="32"/>
          <w:u w:val="single"/>
        </w:rPr>
      </w:pPr>
    </w:p>
    <w:p w:rsidR="009C63E5" w:rsidRDefault="009C63E5">
      <w:pPr>
        <w:pStyle w:val="Heading1"/>
        <w:jc w:val="center"/>
        <w:rPr>
          <w:rFonts w:ascii="Arial" w:hAnsi="Arial" w:cs="Arial"/>
          <w:b/>
          <w:bCs/>
          <w:sz w:val="32"/>
          <w:u w:val="single"/>
        </w:rPr>
      </w:pPr>
    </w:p>
    <w:p w:rsidR="009C63E5" w:rsidRDefault="009C63E5">
      <w:pPr>
        <w:pStyle w:val="Heading1"/>
        <w:jc w:val="center"/>
        <w:rPr>
          <w:rFonts w:ascii="Arial" w:hAnsi="Arial" w:cs="Arial"/>
          <w:b/>
          <w:bCs/>
          <w:sz w:val="32"/>
          <w:u w:val="single"/>
        </w:rPr>
      </w:pPr>
    </w:p>
    <w:p w:rsidR="00571D6D" w:rsidRDefault="00671C6C">
      <w:pPr>
        <w:pStyle w:val="Heading1"/>
        <w:jc w:val="center"/>
        <w:rPr>
          <w:rFonts w:ascii="Arial" w:hAnsi="Arial" w:cs="Arial"/>
          <w:b/>
          <w:bCs/>
          <w:sz w:val="32"/>
          <w:u w:val="single"/>
        </w:rPr>
      </w:pPr>
      <w:r>
        <w:rPr>
          <w:rFonts w:ascii="Arial" w:hAnsi="Arial" w:cs="Arial"/>
          <w:b/>
          <w:bCs/>
          <w:sz w:val="32"/>
          <w:u w:val="single"/>
        </w:rPr>
        <w:t>English Faculty</w:t>
      </w:r>
      <w:r w:rsidR="005F58EA">
        <w:rPr>
          <w:rFonts w:ascii="Arial" w:hAnsi="Arial" w:cs="Arial"/>
          <w:b/>
          <w:bCs/>
          <w:sz w:val="32"/>
          <w:u w:val="single"/>
        </w:rPr>
        <w:t xml:space="preserve"> Area</w:t>
      </w:r>
    </w:p>
    <w:p w:rsidR="00571D6D" w:rsidRDefault="00571D6D">
      <w:pPr>
        <w:rPr>
          <w:u w:val="single"/>
        </w:rPr>
      </w:pPr>
    </w:p>
    <w:p w:rsidR="00571D6D" w:rsidRPr="00D553F4" w:rsidRDefault="005F58EA"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 xml:space="preserve">The </w:t>
      </w:r>
      <w:r w:rsidR="00D553F4">
        <w:rPr>
          <w:rFonts w:asciiTheme="minorHAnsi" w:hAnsiTheme="minorHAnsi" w:cs="Arial"/>
        </w:rPr>
        <w:t>English Faculty consists of twenty</w:t>
      </w:r>
      <w:r w:rsidR="00571D6D" w:rsidRPr="00D553F4">
        <w:rPr>
          <w:rFonts w:asciiTheme="minorHAnsi" w:hAnsiTheme="minorHAnsi" w:cs="Arial"/>
        </w:rPr>
        <w:t xml:space="preserve"> </w:t>
      </w:r>
      <w:r w:rsidR="00D553F4">
        <w:rPr>
          <w:rFonts w:asciiTheme="minorHAnsi" w:hAnsiTheme="minorHAnsi" w:cs="Arial"/>
        </w:rPr>
        <w:t>m</w:t>
      </w:r>
      <w:r w:rsidR="00451640" w:rsidRPr="00D553F4">
        <w:rPr>
          <w:rFonts w:asciiTheme="minorHAnsi" w:hAnsiTheme="minorHAnsi" w:cs="Arial"/>
        </w:rPr>
        <w:t>embers of staff</w:t>
      </w:r>
      <w:r w:rsidR="00D553F4">
        <w:rPr>
          <w:rFonts w:asciiTheme="minorHAnsi" w:hAnsiTheme="minorHAnsi" w:cs="Arial"/>
        </w:rPr>
        <w:t>: we all have different specialisms including Literature, Language and Media</w:t>
      </w:r>
      <w:r w:rsidR="00571D6D" w:rsidRPr="00D553F4">
        <w:rPr>
          <w:rFonts w:asciiTheme="minorHAnsi" w:hAnsiTheme="minorHAnsi" w:cs="Arial"/>
        </w:rPr>
        <w:t xml:space="preserve">.  Teaching is carried out in a number of rooms within the </w:t>
      </w:r>
      <w:r w:rsidR="00C3323D" w:rsidRPr="00D553F4">
        <w:rPr>
          <w:rFonts w:asciiTheme="minorHAnsi" w:hAnsiTheme="minorHAnsi" w:cs="Arial"/>
        </w:rPr>
        <w:t>Academy</w:t>
      </w:r>
      <w:r w:rsidR="00D553F4">
        <w:rPr>
          <w:rFonts w:asciiTheme="minorHAnsi" w:hAnsiTheme="minorHAnsi" w:cs="Arial"/>
        </w:rPr>
        <w:t xml:space="preserve"> and</w:t>
      </w:r>
      <w:r w:rsidR="00571D6D" w:rsidRPr="00D553F4">
        <w:rPr>
          <w:rFonts w:asciiTheme="minorHAnsi" w:hAnsiTheme="minorHAnsi" w:cs="Arial"/>
        </w:rPr>
        <w:t xml:space="preserve"> there are teaching rooms on both campuses officially designated as English rooms where stock is stored and where </w:t>
      </w:r>
      <w:r w:rsidR="00D553F4">
        <w:rPr>
          <w:rFonts w:asciiTheme="minorHAnsi" w:hAnsiTheme="minorHAnsi" w:cs="Arial"/>
        </w:rPr>
        <w:t xml:space="preserve">the work of students </w:t>
      </w:r>
      <w:r w:rsidR="00571D6D" w:rsidRPr="00D553F4">
        <w:rPr>
          <w:rFonts w:asciiTheme="minorHAnsi" w:hAnsiTheme="minorHAnsi" w:cs="Arial"/>
        </w:rPr>
        <w:t xml:space="preserve">is </w:t>
      </w:r>
      <w:r w:rsidR="00D553F4">
        <w:rPr>
          <w:rFonts w:asciiTheme="minorHAnsi" w:hAnsiTheme="minorHAnsi" w:cs="Arial"/>
        </w:rPr>
        <w:t>displayed for all to see</w:t>
      </w:r>
      <w:r w:rsidR="00571D6D" w:rsidRPr="00D553F4">
        <w:rPr>
          <w:rFonts w:asciiTheme="minorHAnsi" w:hAnsiTheme="minorHAnsi" w:cs="Arial"/>
        </w:rPr>
        <w:t>.</w:t>
      </w:r>
      <w:r w:rsidR="00D553F4" w:rsidRPr="00D553F4">
        <w:t xml:space="preserve"> </w:t>
      </w:r>
      <w:r w:rsidR="00D553F4">
        <w:rPr>
          <w:rFonts w:asciiTheme="minorHAnsi" w:hAnsiTheme="minorHAnsi" w:cs="Arial"/>
        </w:rPr>
        <w:t xml:space="preserve">Emphasis is </w:t>
      </w:r>
      <w:r w:rsidR="00D553F4" w:rsidRPr="00D553F4">
        <w:rPr>
          <w:rFonts w:asciiTheme="minorHAnsi" w:hAnsiTheme="minorHAnsi" w:cs="Arial"/>
        </w:rPr>
        <w:t>placed upon a lively and imaginative display of students' work providing them with a stimulating environment in which to learn.</w:t>
      </w:r>
    </w:p>
    <w:p w:rsidR="00571D6D" w:rsidRPr="00D553F4" w:rsidRDefault="00571D6D" w:rsidP="00D553F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571D6D" w:rsidP="002E66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Literature and reading are</w:t>
      </w:r>
      <w:r w:rsidRPr="00D553F4">
        <w:rPr>
          <w:rFonts w:asciiTheme="minorHAnsi" w:hAnsiTheme="minorHAnsi" w:cs="Arial"/>
          <w:b/>
        </w:rPr>
        <w:t xml:space="preserve"> </w:t>
      </w:r>
      <w:r w:rsidRPr="00D553F4">
        <w:rPr>
          <w:rFonts w:asciiTheme="minorHAnsi" w:hAnsiTheme="minorHAnsi" w:cs="Arial"/>
        </w:rPr>
        <w:t>central to the teaching of English at de Ferrers, though of course</w:t>
      </w:r>
      <w:r w:rsidR="00F6765D">
        <w:rPr>
          <w:rFonts w:asciiTheme="minorHAnsi" w:hAnsiTheme="minorHAnsi" w:cs="Arial"/>
        </w:rPr>
        <w:t>,</w:t>
      </w:r>
      <w:r w:rsidRPr="00D553F4">
        <w:rPr>
          <w:rFonts w:asciiTheme="minorHAnsi" w:hAnsiTheme="minorHAnsi" w:cs="Arial"/>
        </w:rPr>
        <w:t xml:space="preserve"> </w:t>
      </w:r>
      <w:r w:rsidR="00F6765D">
        <w:rPr>
          <w:rFonts w:asciiTheme="minorHAnsi" w:hAnsiTheme="minorHAnsi" w:cs="Arial"/>
        </w:rPr>
        <w:t xml:space="preserve">much </w:t>
      </w:r>
      <w:r w:rsidR="00F6765D" w:rsidRPr="002E6684">
        <w:rPr>
          <w:rFonts w:asciiTheme="minorHAnsi" w:hAnsiTheme="minorHAnsi" w:cs="Arial"/>
        </w:rPr>
        <w:t xml:space="preserve">emphasis is placed on writing too: </w:t>
      </w:r>
      <w:r w:rsidRPr="002E6684">
        <w:rPr>
          <w:rFonts w:asciiTheme="minorHAnsi" w:hAnsiTheme="minorHAnsi" w:cs="Arial"/>
        </w:rPr>
        <w:t>students are encouraged to write for a variet</w:t>
      </w:r>
      <w:r w:rsidR="00F6765D" w:rsidRPr="002E6684">
        <w:rPr>
          <w:rFonts w:asciiTheme="minorHAnsi" w:hAnsiTheme="minorHAnsi" w:cs="Arial"/>
        </w:rPr>
        <w:t xml:space="preserve">y of audiences and purposes.  </w:t>
      </w:r>
      <w:r w:rsidRPr="002E6684">
        <w:rPr>
          <w:rFonts w:asciiTheme="minorHAnsi" w:hAnsiTheme="minorHAnsi" w:cs="Arial"/>
        </w:rPr>
        <w:t>Wherever possible</w:t>
      </w:r>
      <w:r w:rsidR="00EE1E19" w:rsidRPr="002E6684">
        <w:rPr>
          <w:rFonts w:asciiTheme="minorHAnsi" w:hAnsiTheme="minorHAnsi" w:cs="Arial"/>
        </w:rPr>
        <w:t>,</w:t>
      </w:r>
      <w:r w:rsidRPr="002E6684">
        <w:rPr>
          <w:rFonts w:asciiTheme="minorHAnsi" w:hAnsiTheme="minorHAnsi" w:cs="Arial"/>
        </w:rPr>
        <w:t xml:space="preserve"> members of the team are encouraged to teach the full spectr</w:t>
      </w:r>
      <w:r w:rsidR="00EE1E19" w:rsidRPr="002E6684">
        <w:rPr>
          <w:rFonts w:asciiTheme="minorHAnsi" w:hAnsiTheme="minorHAnsi" w:cs="Arial"/>
        </w:rPr>
        <w:t>um of age and ability.  Recent</w:t>
      </w:r>
      <w:r w:rsidRPr="002E6684">
        <w:rPr>
          <w:rFonts w:asciiTheme="minorHAnsi" w:hAnsiTheme="minorHAnsi" w:cs="Arial"/>
        </w:rPr>
        <w:t xml:space="preserve"> Ofsted report</w:t>
      </w:r>
      <w:r w:rsidR="00EE1E19" w:rsidRPr="002E6684">
        <w:rPr>
          <w:rFonts w:asciiTheme="minorHAnsi" w:hAnsiTheme="minorHAnsi" w:cs="Arial"/>
        </w:rPr>
        <w:t>s</w:t>
      </w:r>
      <w:r w:rsidRPr="002E6684">
        <w:rPr>
          <w:rFonts w:asciiTheme="minorHAnsi" w:hAnsiTheme="minorHAnsi" w:cs="Arial"/>
        </w:rPr>
        <w:t xml:space="preserve"> commented on the “lively teaching whic</w:t>
      </w:r>
      <w:r w:rsidR="005F58EA" w:rsidRPr="002E6684">
        <w:rPr>
          <w:rFonts w:asciiTheme="minorHAnsi" w:hAnsiTheme="minorHAnsi" w:cs="Arial"/>
        </w:rPr>
        <w:t>h predominates within the Area</w:t>
      </w:r>
      <w:r w:rsidRPr="002E6684">
        <w:rPr>
          <w:rFonts w:asciiTheme="minorHAnsi" w:hAnsiTheme="minorHAnsi" w:cs="Arial"/>
        </w:rPr>
        <w:t>” and noted that the atmosphere in les</w:t>
      </w:r>
      <w:r w:rsidR="00E1158C" w:rsidRPr="002E6684">
        <w:rPr>
          <w:rFonts w:asciiTheme="minorHAnsi" w:hAnsiTheme="minorHAnsi" w:cs="Arial"/>
        </w:rPr>
        <w:t xml:space="preserve">sons is “busy and productive”. </w:t>
      </w:r>
      <w:r w:rsidR="002E6684" w:rsidRPr="002E6684">
        <w:rPr>
          <w:rFonts w:asciiTheme="minorHAnsi" w:hAnsiTheme="minorHAnsi"/>
        </w:rPr>
        <w:t>Ofsted also</w:t>
      </w:r>
      <w:r w:rsidR="002E6684">
        <w:rPr>
          <w:rFonts w:asciiTheme="minorHAnsi" w:hAnsiTheme="minorHAnsi"/>
        </w:rPr>
        <w:t xml:space="preserve"> found </w:t>
      </w:r>
      <w:r w:rsidR="002E6684" w:rsidRPr="002E6684">
        <w:rPr>
          <w:rFonts w:asciiTheme="minorHAnsi" w:hAnsiTheme="minorHAnsi"/>
        </w:rPr>
        <w:t xml:space="preserve">that </w:t>
      </w:r>
      <w:r w:rsidR="002E6684" w:rsidRPr="002E6684">
        <w:rPr>
          <w:rFonts w:asciiTheme="minorHAnsi" w:hAnsiTheme="minorHAnsi" w:cs="Arial"/>
        </w:rPr>
        <w:t>“Pupils make rapid progress from their starting points in all years and across almost all subjects, including English” and “In 2016, students made significantly better than average progress in English language.”</w:t>
      </w: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5F58EA"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 xml:space="preserve">The </w:t>
      </w:r>
      <w:r w:rsidR="00D553F4">
        <w:rPr>
          <w:rFonts w:asciiTheme="minorHAnsi" w:hAnsiTheme="minorHAnsi" w:cs="Arial"/>
        </w:rPr>
        <w:t>English Faculty</w:t>
      </w:r>
      <w:r w:rsidR="00571D6D" w:rsidRPr="00D553F4">
        <w:rPr>
          <w:rFonts w:asciiTheme="minorHAnsi" w:hAnsiTheme="minorHAnsi" w:cs="Arial"/>
        </w:rPr>
        <w:t xml:space="preserve"> is well resourced with a large book stock as well as a range of audio-visual equipment.  Students are given ready access to computers and </w:t>
      </w:r>
      <w:r w:rsidR="00D553F4">
        <w:rPr>
          <w:rFonts w:asciiTheme="minorHAnsi" w:hAnsiTheme="minorHAnsi" w:cs="Arial"/>
        </w:rPr>
        <w:t xml:space="preserve">KS4 and KS5 students have the use of their own iPads. </w:t>
      </w: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451640"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For the external examinations,</w:t>
      </w:r>
      <w:r w:rsidR="00D553F4">
        <w:rPr>
          <w:rFonts w:asciiTheme="minorHAnsi" w:hAnsiTheme="minorHAnsi" w:cs="Arial"/>
        </w:rPr>
        <w:t xml:space="preserve"> the AQA</w:t>
      </w:r>
      <w:r w:rsidR="00571D6D" w:rsidRPr="00D553F4">
        <w:rPr>
          <w:rFonts w:asciiTheme="minorHAnsi" w:hAnsiTheme="minorHAnsi" w:cs="Arial"/>
        </w:rPr>
        <w:t xml:space="preserve"> GCSE </w:t>
      </w:r>
      <w:r w:rsidR="00AD7F4C" w:rsidRPr="00D553F4">
        <w:rPr>
          <w:rFonts w:asciiTheme="minorHAnsi" w:hAnsiTheme="minorHAnsi" w:cs="Arial"/>
        </w:rPr>
        <w:t xml:space="preserve">is </w:t>
      </w:r>
      <w:r w:rsidR="00D553F4">
        <w:rPr>
          <w:rFonts w:asciiTheme="minorHAnsi" w:hAnsiTheme="minorHAnsi" w:cs="Arial"/>
        </w:rPr>
        <w:t xml:space="preserve">followed in both </w:t>
      </w:r>
      <w:r w:rsidRPr="00D553F4">
        <w:rPr>
          <w:rFonts w:asciiTheme="minorHAnsi" w:hAnsiTheme="minorHAnsi" w:cs="Arial"/>
        </w:rPr>
        <w:t xml:space="preserve">English Language and </w:t>
      </w:r>
      <w:r w:rsidR="00D553F4">
        <w:rPr>
          <w:rFonts w:asciiTheme="minorHAnsi" w:hAnsiTheme="minorHAnsi" w:cs="Arial"/>
        </w:rPr>
        <w:t>English Literature</w:t>
      </w:r>
      <w:r w:rsidR="00EE1E19" w:rsidRPr="00D553F4">
        <w:rPr>
          <w:rFonts w:asciiTheme="minorHAnsi" w:hAnsiTheme="minorHAnsi" w:cs="Arial"/>
        </w:rPr>
        <w:t xml:space="preserve">.  </w:t>
      </w:r>
      <w:r w:rsidRPr="00D553F4">
        <w:rPr>
          <w:rFonts w:asciiTheme="minorHAnsi" w:hAnsiTheme="minorHAnsi" w:cs="Arial"/>
        </w:rPr>
        <w:t>At A Level,</w:t>
      </w:r>
      <w:r w:rsidR="00D553F4">
        <w:rPr>
          <w:rFonts w:asciiTheme="minorHAnsi" w:hAnsiTheme="minorHAnsi" w:cs="Arial"/>
        </w:rPr>
        <w:t xml:space="preserve"> </w:t>
      </w:r>
      <w:proofErr w:type="spellStart"/>
      <w:r w:rsidR="00D553F4">
        <w:rPr>
          <w:rFonts w:asciiTheme="minorHAnsi" w:hAnsiTheme="minorHAnsi" w:cs="Arial"/>
        </w:rPr>
        <w:t>EdExcel</w:t>
      </w:r>
      <w:proofErr w:type="spellEnd"/>
      <w:r w:rsidR="005F58EA" w:rsidRPr="00D553F4">
        <w:rPr>
          <w:rFonts w:asciiTheme="minorHAnsi" w:hAnsiTheme="minorHAnsi" w:cs="Arial"/>
        </w:rPr>
        <w:t xml:space="preserve"> </w:t>
      </w:r>
      <w:r w:rsidR="00571D6D" w:rsidRPr="00D553F4">
        <w:rPr>
          <w:rFonts w:asciiTheme="minorHAnsi" w:hAnsiTheme="minorHAnsi" w:cs="Arial"/>
        </w:rPr>
        <w:t>English Literature</w:t>
      </w:r>
      <w:r w:rsidR="00D553F4">
        <w:rPr>
          <w:rFonts w:asciiTheme="minorHAnsi" w:hAnsiTheme="minorHAnsi" w:cs="Arial"/>
        </w:rPr>
        <w:t xml:space="preserve"> and </w:t>
      </w:r>
      <w:proofErr w:type="spellStart"/>
      <w:r w:rsidR="00D553F4">
        <w:rPr>
          <w:rFonts w:asciiTheme="minorHAnsi" w:hAnsiTheme="minorHAnsi" w:cs="Arial"/>
        </w:rPr>
        <w:t>EdExcel</w:t>
      </w:r>
      <w:proofErr w:type="spellEnd"/>
      <w:r w:rsidR="00EE1E19" w:rsidRPr="00D553F4">
        <w:rPr>
          <w:rFonts w:asciiTheme="minorHAnsi" w:hAnsiTheme="minorHAnsi" w:cs="Arial"/>
        </w:rPr>
        <w:t xml:space="preserve"> English Language are</w:t>
      </w:r>
      <w:r w:rsidR="00571D6D" w:rsidRPr="00D553F4">
        <w:rPr>
          <w:rFonts w:asciiTheme="minorHAnsi" w:hAnsiTheme="minorHAnsi" w:cs="Arial"/>
        </w:rPr>
        <w:t xml:space="preserve"> taught. </w:t>
      </w:r>
      <w:r w:rsidR="005F58EA" w:rsidRPr="00D553F4">
        <w:rPr>
          <w:rFonts w:asciiTheme="minorHAnsi" w:hAnsiTheme="minorHAnsi" w:cs="Arial"/>
        </w:rPr>
        <w:t>The Media cou</w:t>
      </w:r>
      <w:r w:rsidR="00AD7F4C" w:rsidRPr="00D553F4">
        <w:rPr>
          <w:rFonts w:asciiTheme="minorHAnsi" w:hAnsiTheme="minorHAnsi" w:cs="Arial"/>
        </w:rPr>
        <w:t>rse is</w:t>
      </w:r>
      <w:r w:rsidR="005F58EA" w:rsidRPr="00D553F4">
        <w:rPr>
          <w:rFonts w:asciiTheme="minorHAnsi" w:hAnsiTheme="minorHAnsi" w:cs="Arial"/>
        </w:rPr>
        <w:t xml:space="preserve"> delivered at both KS4 and KS5 by English practitioners</w:t>
      </w:r>
      <w:r w:rsidR="00EE1E19" w:rsidRPr="00D553F4">
        <w:rPr>
          <w:rFonts w:asciiTheme="minorHAnsi" w:hAnsiTheme="minorHAnsi" w:cs="Arial"/>
        </w:rPr>
        <w:t xml:space="preserve">. </w:t>
      </w:r>
      <w:r w:rsidR="005F58EA" w:rsidRPr="00D553F4">
        <w:rPr>
          <w:rFonts w:asciiTheme="minorHAnsi" w:hAnsiTheme="minorHAnsi" w:cs="Arial"/>
        </w:rPr>
        <w:t xml:space="preserve"> </w:t>
      </w:r>
      <w:r w:rsidR="00571D6D" w:rsidRPr="00D553F4">
        <w:rPr>
          <w:rFonts w:asciiTheme="minorHAnsi" w:hAnsiTheme="minorHAnsi" w:cs="Arial"/>
        </w:rPr>
        <w:t>Examination performance has been consistently very good, reflecting the st</w:t>
      </w:r>
      <w:r w:rsidR="00AD7F4C" w:rsidRPr="00D553F4">
        <w:rPr>
          <w:rFonts w:asciiTheme="minorHAnsi" w:hAnsiTheme="minorHAnsi" w:cs="Arial"/>
        </w:rPr>
        <w:t>rength of an experienced team which nurtures new entrants to the profession.</w:t>
      </w: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D553F4" w:rsidP="00D553F4">
      <w:pPr>
        <w:pStyle w:val="BodyTextIndent"/>
        <w:spacing w:line="276" w:lineRule="auto"/>
        <w:rPr>
          <w:rFonts w:asciiTheme="minorHAnsi" w:hAnsiTheme="minorHAnsi" w:cs="Arial"/>
        </w:rPr>
      </w:pPr>
      <w:r>
        <w:rPr>
          <w:rFonts w:asciiTheme="minorHAnsi" w:hAnsiTheme="minorHAnsi" w:cs="Arial"/>
        </w:rPr>
        <w:t>The English Faculty believes i</w:t>
      </w:r>
      <w:r w:rsidR="00F6765D">
        <w:rPr>
          <w:rFonts w:asciiTheme="minorHAnsi" w:hAnsiTheme="minorHAnsi" w:cs="Arial"/>
        </w:rPr>
        <w:t>n providing students with a rich</w:t>
      </w:r>
      <w:r>
        <w:rPr>
          <w:rFonts w:asciiTheme="minorHAnsi" w:hAnsiTheme="minorHAnsi" w:cs="Arial"/>
        </w:rPr>
        <w:t xml:space="preserve"> diet of </w:t>
      </w:r>
      <w:r w:rsidR="00E1158C">
        <w:rPr>
          <w:rFonts w:asciiTheme="minorHAnsi" w:hAnsiTheme="minorHAnsi" w:cs="Arial"/>
        </w:rPr>
        <w:t>extracurricular</w:t>
      </w:r>
      <w:r>
        <w:rPr>
          <w:rFonts w:asciiTheme="minorHAnsi" w:hAnsiTheme="minorHAnsi" w:cs="Arial"/>
        </w:rPr>
        <w:t xml:space="preserve"> activities: t</w:t>
      </w:r>
      <w:r w:rsidR="00451640" w:rsidRPr="00D553F4">
        <w:rPr>
          <w:rFonts w:asciiTheme="minorHAnsi" w:hAnsiTheme="minorHAnsi" w:cs="Arial"/>
        </w:rPr>
        <w:t>here are frequent theatre visits</w:t>
      </w:r>
      <w:r w:rsidR="005F58EA" w:rsidRPr="00D553F4">
        <w:rPr>
          <w:rFonts w:asciiTheme="minorHAnsi" w:hAnsiTheme="minorHAnsi" w:cs="Arial"/>
        </w:rPr>
        <w:t xml:space="preserve"> and other external trips </w:t>
      </w:r>
      <w:r w:rsidR="00571D6D" w:rsidRPr="00D553F4">
        <w:rPr>
          <w:rFonts w:asciiTheme="minorHAnsi" w:hAnsiTheme="minorHAnsi" w:cs="Arial"/>
        </w:rPr>
        <w:t xml:space="preserve">through the </w:t>
      </w:r>
      <w:r w:rsidR="00C3323D" w:rsidRPr="00D553F4">
        <w:rPr>
          <w:rFonts w:asciiTheme="minorHAnsi" w:hAnsiTheme="minorHAnsi" w:cs="Arial"/>
        </w:rPr>
        <w:t>Academy</w:t>
      </w:r>
      <w:r w:rsidR="00571D6D" w:rsidRPr="00D553F4">
        <w:rPr>
          <w:rFonts w:asciiTheme="minorHAnsi" w:hAnsiTheme="minorHAnsi" w:cs="Arial"/>
        </w:rPr>
        <w:t xml:space="preserve"> available for students ac</w:t>
      </w:r>
      <w:r w:rsidR="00AD7F4C" w:rsidRPr="00D553F4">
        <w:rPr>
          <w:rFonts w:asciiTheme="minorHAnsi" w:hAnsiTheme="minorHAnsi" w:cs="Arial"/>
        </w:rPr>
        <w:t>ross all Key Stages. The team</w:t>
      </w:r>
      <w:r w:rsidR="00571D6D" w:rsidRPr="00D553F4">
        <w:rPr>
          <w:rFonts w:asciiTheme="minorHAnsi" w:hAnsiTheme="minorHAnsi" w:cs="Arial"/>
        </w:rPr>
        <w:t xml:space="preserve"> has also involved</w:t>
      </w:r>
      <w:r w:rsidR="00F6765D">
        <w:rPr>
          <w:rFonts w:asciiTheme="minorHAnsi" w:hAnsiTheme="minorHAnsi" w:cs="Arial"/>
        </w:rPr>
        <w:t xml:space="preserve"> students</w:t>
      </w:r>
      <w:r w:rsidR="00571D6D" w:rsidRPr="00D553F4">
        <w:rPr>
          <w:rFonts w:asciiTheme="minorHAnsi" w:hAnsiTheme="minorHAnsi" w:cs="Arial"/>
        </w:rPr>
        <w:t xml:space="preserve"> in local </w:t>
      </w:r>
      <w:r w:rsidR="00F6765D">
        <w:rPr>
          <w:rFonts w:asciiTheme="minorHAnsi" w:hAnsiTheme="minorHAnsi" w:cs="Arial"/>
        </w:rPr>
        <w:t>competitions such as</w:t>
      </w:r>
      <w:r w:rsidR="00451640" w:rsidRPr="00D553F4">
        <w:rPr>
          <w:rFonts w:asciiTheme="minorHAnsi" w:hAnsiTheme="minorHAnsi" w:cs="Arial"/>
        </w:rPr>
        <w:t xml:space="preserve"> Spelling</w:t>
      </w:r>
      <w:r w:rsidR="00571D6D" w:rsidRPr="00D553F4">
        <w:rPr>
          <w:rFonts w:asciiTheme="minorHAnsi" w:hAnsiTheme="minorHAnsi" w:cs="Arial"/>
        </w:rPr>
        <w:t xml:space="preserve"> </w:t>
      </w:r>
      <w:r>
        <w:rPr>
          <w:rFonts w:asciiTheme="minorHAnsi" w:hAnsiTheme="minorHAnsi" w:cs="Arial"/>
        </w:rPr>
        <w:t>Bee</w:t>
      </w:r>
      <w:r w:rsidR="00571D6D" w:rsidRPr="00D553F4">
        <w:rPr>
          <w:rFonts w:asciiTheme="minorHAnsi" w:hAnsiTheme="minorHAnsi" w:cs="Arial"/>
        </w:rPr>
        <w:t xml:space="preserve">s </w:t>
      </w:r>
      <w:r w:rsidR="005F58EA" w:rsidRPr="00D553F4">
        <w:rPr>
          <w:rFonts w:asciiTheme="minorHAnsi" w:hAnsiTheme="minorHAnsi" w:cs="Arial"/>
        </w:rPr>
        <w:t>and has initiated a KS3 Film Club.   There are regular Book Fairs and workshops with external speakers</w:t>
      </w:r>
      <w:r w:rsidR="00451640" w:rsidRPr="00D553F4">
        <w:rPr>
          <w:rFonts w:asciiTheme="minorHAnsi" w:hAnsiTheme="minorHAnsi" w:cs="Arial"/>
        </w:rPr>
        <w:t xml:space="preserve">.  We </w:t>
      </w:r>
      <w:proofErr w:type="gramStart"/>
      <w:r w:rsidR="00451640" w:rsidRPr="00D553F4">
        <w:rPr>
          <w:rFonts w:asciiTheme="minorHAnsi" w:hAnsiTheme="minorHAnsi" w:cs="Arial"/>
        </w:rPr>
        <w:t>provide</w:t>
      </w:r>
      <w:proofErr w:type="gramEnd"/>
      <w:r w:rsidR="00451640" w:rsidRPr="00D553F4">
        <w:rPr>
          <w:rFonts w:asciiTheme="minorHAnsi" w:hAnsiTheme="minorHAnsi" w:cs="Arial"/>
        </w:rPr>
        <w:t xml:space="preserve"> a fully enriched curriculum.</w:t>
      </w:r>
    </w:p>
    <w:p w:rsidR="00451640" w:rsidRPr="00D553F4" w:rsidRDefault="00451640" w:rsidP="00D553F4">
      <w:pPr>
        <w:pStyle w:val="BodyTextIndent"/>
        <w:spacing w:line="276" w:lineRule="auto"/>
        <w:rPr>
          <w:rFonts w:asciiTheme="minorHAnsi" w:hAnsiTheme="minorHAnsi" w:cs="Arial"/>
        </w:rPr>
      </w:pP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Th</w:t>
      </w:r>
      <w:r w:rsidR="00451640" w:rsidRPr="00D553F4">
        <w:rPr>
          <w:rFonts w:asciiTheme="minorHAnsi" w:hAnsiTheme="minorHAnsi" w:cs="Arial"/>
        </w:rPr>
        <w:t>e members of the English Faculty</w:t>
      </w:r>
      <w:r w:rsidRPr="00D553F4">
        <w:rPr>
          <w:rFonts w:asciiTheme="minorHAnsi" w:hAnsiTheme="minorHAnsi" w:cs="Arial"/>
        </w:rPr>
        <w:t xml:space="preserve"> have a high level of commitment and work very closely and successfully a</w:t>
      </w:r>
      <w:r w:rsidR="00047D51">
        <w:rPr>
          <w:rFonts w:asciiTheme="minorHAnsi" w:hAnsiTheme="minorHAnsi" w:cs="Arial"/>
        </w:rPr>
        <w:t>s a team ensuring that all students are supported to achieve their potential.</w:t>
      </w:r>
    </w:p>
    <w:p w:rsidR="00EE1E19" w:rsidRPr="00D553F4" w:rsidRDefault="00EE1E19"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EE1E19"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Mrs Laura Fox</w:t>
      </w:r>
    </w:p>
    <w:p w:rsidR="00571D6D" w:rsidRPr="00D553F4" w:rsidRDefault="00EE1E19"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Director of</w:t>
      </w:r>
      <w:r w:rsidR="00571D6D" w:rsidRPr="00D553F4">
        <w:rPr>
          <w:rFonts w:asciiTheme="minorHAnsi" w:hAnsiTheme="minorHAnsi" w:cs="Arial"/>
        </w:rPr>
        <w:t xml:space="preserve"> Learning</w:t>
      </w:r>
      <w:r w:rsidRPr="00D553F4">
        <w:rPr>
          <w:rFonts w:asciiTheme="minorHAnsi" w:hAnsiTheme="minorHAnsi" w:cs="Arial"/>
        </w:rPr>
        <w:t xml:space="preserve"> (English)</w:t>
      </w:r>
    </w:p>
    <w:p w:rsidR="00571D6D" w:rsidRPr="00D553F4" w:rsidRDefault="00F6765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Pr>
          <w:rFonts w:asciiTheme="minorHAnsi" w:hAnsiTheme="minorHAnsi" w:cs="Arial"/>
        </w:rPr>
        <w:t>March 2017</w:t>
      </w:r>
    </w:p>
    <w:sectPr w:rsidR="00571D6D" w:rsidRPr="00D553F4" w:rsidSect="00AD7F4C">
      <w:footerReference w:type="even" r:id="rId8"/>
      <w:footerReference w:type="default" r:id="rId9"/>
      <w:pgSz w:w="11899" w:h="16838"/>
      <w:pgMar w:top="794" w:right="907" w:bottom="794" w:left="90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19" w:rsidRDefault="00EE1E19">
      <w:r>
        <w:separator/>
      </w:r>
    </w:p>
  </w:endnote>
  <w:endnote w:type="continuationSeparator" w:id="0">
    <w:p w:rsidR="00EE1E19" w:rsidRDefault="00E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nkGothITC Bk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6D" w:rsidRDefault="00571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D6D" w:rsidRDefault="00571D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6D" w:rsidRDefault="00571D6D">
    <w:pPr>
      <w:pStyle w:val="Footer"/>
      <w:framePr w:wrap="around" w:vAnchor="text" w:hAnchor="margin" w:xAlign="right" w:y="1"/>
      <w:rPr>
        <w:rStyle w:val="PageNumber"/>
      </w:rPr>
    </w:pPr>
  </w:p>
  <w:p w:rsidR="00571D6D" w:rsidRDefault="00571D6D">
    <w:pPr>
      <w:pStyle w:val="Footer"/>
      <w:ind w:right="360"/>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19" w:rsidRDefault="00EE1E19">
      <w:r>
        <w:separator/>
      </w:r>
    </w:p>
  </w:footnote>
  <w:footnote w:type="continuationSeparator" w:id="0">
    <w:p w:rsidR="00EE1E19" w:rsidRDefault="00EE1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35860"/>
    <w:multiLevelType w:val="hybridMultilevel"/>
    <w:tmpl w:val="2DCA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6276A"/>
    <w:multiLevelType w:val="hybridMultilevel"/>
    <w:tmpl w:val="7B84E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52244D"/>
    <w:multiLevelType w:val="hybridMultilevel"/>
    <w:tmpl w:val="AA0E7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5F3457"/>
    <w:multiLevelType w:val="hybridMultilevel"/>
    <w:tmpl w:val="45B80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19"/>
    <w:rsid w:val="00047D51"/>
    <w:rsid w:val="002C0F7D"/>
    <w:rsid w:val="002E6684"/>
    <w:rsid w:val="003633B7"/>
    <w:rsid w:val="00451640"/>
    <w:rsid w:val="004C6C5F"/>
    <w:rsid w:val="004D22C1"/>
    <w:rsid w:val="00571D6D"/>
    <w:rsid w:val="005C7DB7"/>
    <w:rsid w:val="005F58EA"/>
    <w:rsid w:val="00671C6C"/>
    <w:rsid w:val="006C2BB3"/>
    <w:rsid w:val="006C383A"/>
    <w:rsid w:val="007F7550"/>
    <w:rsid w:val="008C205C"/>
    <w:rsid w:val="009C63E5"/>
    <w:rsid w:val="00AD7F4C"/>
    <w:rsid w:val="00B1292A"/>
    <w:rsid w:val="00B42DC1"/>
    <w:rsid w:val="00C3323D"/>
    <w:rsid w:val="00D553F4"/>
    <w:rsid w:val="00DE10FC"/>
    <w:rsid w:val="00E1158C"/>
    <w:rsid w:val="00E67CF1"/>
    <w:rsid w:val="00EE1E19"/>
    <w:rsid w:val="00F6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F8D2F-F12A-4BE0-B485-07635D7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FrnkGothITC Bk BT" w:hAnsi="FrnkGothITC Bk BT"/>
      <w:sz w:val="36"/>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qFormat/>
    <w:pPr>
      <w:keepNext/>
      <w:jc w:val="both"/>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pPr>
    <w:rPr>
      <w:rFonts w:ascii="Tms Rmn" w:eastAsia="Times New Roman" w:hAnsi="Tms Rmn"/>
      <w:lang w:val="en-US"/>
    </w:rPr>
  </w:style>
  <w:style w:type="paragraph" w:styleId="BalloonText">
    <w:name w:val="Balloon Text"/>
    <w:basedOn w:val="Normal"/>
    <w:link w:val="BalloonTextChar"/>
    <w:rsid w:val="008C205C"/>
    <w:rPr>
      <w:rFonts w:ascii="Tahoma" w:hAnsi="Tahoma" w:cs="Tahoma"/>
      <w:sz w:val="16"/>
      <w:szCs w:val="16"/>
    </w:rPr>
  </w:style>
  <w:style w:type="character" w:customStyle="1" w:styleId="BalloonTextChar">
    <w:name w:val="Balloon Text Char"/>
    <w:basedOn w:val="DefaultParagraphFont"/>
    <w:link w:val="BalloonText"/>
    <w:rsid w:val="008C20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DEFERRERSC\Local%20Settings\Temporary%20Internet%20Files\Content.IE5\1HJB82U3\English+Area+Information+Feb+201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English+Area+Information+Feb+2010[1]</Template>
  <TotalTime>0</TotalTime>
  <Pages>1</Pages>
  <Words>405</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Ferrers STC</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Fox</dc:creator>
  <cp:lastModifiedBy>Mrs B Beesla</cp:lastModifiedBy>
  <cp:revision>2</cp:revision>
  <cp:lastPrinted>2008-02-05T14:21:00Z</cp:lastPrinted>
  <dcterms:created xsi:type="dcterms:W3CDTF">2017-11-13T09:32:00Z</dcterms:created>
  <dcterms:modified xsi:type="dcterms:W3CDTF">2017-11-13T09:32:00Z</dcterms:modified>
</cp:coreProperties>
</file>