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3F6BA2">
      <w:r>
        <w:rPr>
          <w:noProof/>
          <w:lang w:eastAsia="en-GB"/>
        </w:rPr>
        <w:drawing>
          <wp:anchor distT="0" distB="0" distL="114300" distR="114300" simplePos="0" relativeHeight="251658240" behindDoc="0" locked="0" layoutInCell="1" allowOverlap="1" wp14:anchorId="30BBDB68" wp14:editId="31DCF614">
            <wp:simplePos x="0" y="0"/>
            <wp:positionH relativeFrom="column">
              <wp:posOffset>-540192</wp:posOffset>
            </wp:positionH>
            <wp:positionV relativeFrom="page">
              <wp:posOffset>294088</wp:posOffset>
            </wp:positionV>
            <wp:extent cx="2430780" cy="533400"/>
            <wp:effectExtent l="0" t="0" r="7620" b="0"/>
            <wp:wrapNone/>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42BD2D8E" wp14:editId="6E896E22">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D2D8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EF49AF" w:rsidRDefault="000C5DD0" w:rsidP="003F6BA2">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AB6E60">
              <w:t xml:space="preserve"> </w:t>
            </w:r>
          </w:p>
          <w:p w:rsidR="003F6BA2" w:rsidRPr="000C5DD0" w:rsidRDefault="005B2433" w:rsidP="003F6BA2">
            <w:pPr>
              <w:rPr>
                <w:rFonts w:ascii="Arial" w:hAnsi="Arial" w:cs="Arial"/>
              </w:rPr>
            </w:pPr>
            <w:hyperlink r:id="rId9" w:history="1">
              <w:r w:rsidR="003F6BA2" w:rsidRPr="003F6BA2">
                <w:rPr>
                  <w:rFonts w:ascii="Arial" w:eastAsia="Adobe Gothic Std B" w:hAnsi="Arial" w:cs="Arial"/>
                  <w:color w:val="0000FF"/>
                  <w:sz w:val="20"/>
                  <w:szCs w:val="20"/>
                  <w:u w:val="single"/>
                  <w:lang w:val="en-US"/>
                </w:rPr>
                <w:t>recruitment@elliotthudsoncollege.ac.uk</w:t>
              </w:r>
            </w:hyperlink>
          </w:p>
        </w:tc>
        <w:tc>
          <w:tcPr>
            <w:tcW w:w="2775" w:type="dxa"/>
            <w:gridSpan w:val="14"/>
          </w:tcPr>
          <w:p w:rsidR="000C5DD0" w:rsidRPr="000C5DD0" w:rsidRDefault="000C5DD0">
            <w:pPr>
              <w:rPr>
                <w:rFonts w:ascii="Arial" w:hAnsi="Arial" w:cs="Arial"/>
                <w:b/>
              </w:rPr>
            </w:pPr>
            <w:r w:rsidRPr="000C5DD0">
              <w:rPr>
                <w:rFonts w:ascii="Arial" w:hAnsi="Arial" w:cs="Arial"/>
                <w:b/>
              </w:rPr>
              <w:t>Closing Date</w:t>
            </w:r>
            <w:r w:rsidR="003B1B4C">
              <w:rPr>
                <w:rFonts w:ascii="Arial" w:hAnsi="Arial" w:cs="Arial"/>
                <w:b/>
              </w:rPr>
              <w:t xml:space="preserve">: </w:t>
            </w:r>
            <w:r w:rsidR="007D66F0">
              <w:rPr>
                <w:rFonts w:ascii="Arial" w:hAnsi="Arial" w:cs="Arial"/>
                <w:b/>
              </w:rPr>
              <w:t>2</w:t>
            </w:r>
            <w:r w:rsidR="0081439D">
              <w:rPr>
                <w:rFonts w:ascii="Arial" w:hAnsi="Arial" w:cs="Arial"/>
                <w:b/>
              </w:rPr>
              <w:t>2</w:t>
            </w:r>
            <w:r w:rsidR="007D66F0">
              <w:rPr>
                <w:rFonts w:ascii="Arial" w:hAnsi="Arial" w:cs="Arial"/>
                <w:b/>
              </w:rPr>
              <w:t>/1/18</w:t>
            </w:r>
            <w:r w:rsidR="004E06FD">
              <w:rPr>
                <w:rFonts w:ascii="Arial" w:hAnsi="Arial" w:cs="Arial"/>
                <w:b/>
              </w:rPr>
              <w:t xml:space="preserve"> (noon)</w:t>
            </w:r>
          </w:p>
          <w:p w:rsidR="000C5DD0" w:rsidRPr="00CB5728" w:rsidRDefault="000C5DD0">
            <w:pPr>
              <w:rPr>
                <w:rFonts w:ascii="Arial" w:hAnsi="Arial" w:cs="Arial"/>
                <w:sz w:val="21"/>
                <w:szCs w:val="21"/>
              </w:rPr>
            </w:pPr>
          </w:p>
        </w:tc>
      </w:tr>
      <w:tr w:rsidR="000C5DD0" w:rsidTr="006641D3">
        <w:tc>
          <w:tcPr>
            <w:tcW w:w="8145" w:type="dxa"/>
            <w:gridSpan w:val="30"/>
          </w:tcPr>
          <w:p w:rsidR="00C17A53" w:rsidRDefault="000C5DD0" w:rsidP="004310D9">
            <w:pPr>
              <w:rPr>
                <w:rFonts w:ascii="Arial" w:hAnsi="Arial" w:cs="Arial"/>
                <w:sz w:val="24"/>
                <w:szCs w:val="24"/>
              </w:rPr>
            </w:pPr>
            <w:r w:rsidRPr="00CA1112">
              <w:rPr>
                <w:rFonts w:ascii="Arial" w:hAnsi="Arial" w:cs="Arial"/>
                <w:b/>
                <w:sz w:val="24"/>
                <w:szCs w:val="24"/>
              </w:rPr>
              <w:t>Application for Appointment as:</w:t>
            </w:r>
            <w:r w:rsidR="00AB6E60">
              <w:rPr>
                <w:rFonts w:ascii="Arial" w:hAnsi="Arial" w:cs="Arial"/>
                <w:b/>
                <w:sz w:val="24"/>
                <w:szCs w:val="24"/>
              </w:rPr>
              <w:t xml:space="preserve"> </w:t>
            </w:r>
            <w:r w:rsidR="003F6BA2">
              <w:rPr>
                <w:rFonts w:ascii="Arial" w:hAnsi="Arial" w:cs="Arial"/>
                <w:sz w:val="24"/>
                <w:szCs w:val="24"/>
              </w:rPr>
              <w:t xml:space="preserve">A Level Teacher of </w:t>
            </w:r>
            <w:r w:rsidR="0081439D">
              <w:rPr>
                <w:rFonts w:ascii="Arial" w:hAnsi="Arial" w:cs="Arial"/>
                <w:sz w:val="24"/>
                <w:szCs w:val="24"/>
              </w:rPr>
              <w:t>Sociology</w:t>
            </w:r>
          </w:p>
          <w:p w:rsidR="003F6BA2" w:rsidRPr="003F6BA2" w:rsidRDefault="009408F8" w:rsidP="004310D9">
            <w:pPr>
              <w:rPr>
                <w:rFonts w:ascii="Arial" w:hAnsi="Arial" w:cs="Arial"/>
              </w:rPr>
            </w:pPr>
            <w:r w:rsidRPr="00CA1112">
              <w:rPr>
                <w:rFonts w:ascii="Arial" w:hAnsi="Arial" w:cs="Arial"/>
                <w:b/>
                <w:sz w:val="24"/>
                <w:szCs w:val="24"/>
              </w:rPr>
              <w:t>Grade:</w:t>
            </w:r>
            <w:r w:rsidR="00AB6E60">
              <w:rPr>
                <w:rFonts w:ascii="Arial" w:hAnsi="Arial" w:cs="Arial"/>
                <w:b/>
                <w:sz w:val="24"/>
                <w:szCs w:val="24"/>
              </w:rPr>
              <w:t xml:space="preserve"> </w:t>
            </w:r>
            <w:r w:rsidR="00E93812">
              <w:rPr>
                <w:rFonts w:ascii="Arial" w:hAnsi="Arial" w:cs="Arial"/>
                <w:sz w:val="24"/>
                <w:szCs w:val="24"/>
              </w:rPr>
              <w:t>MPR/UPR</w:t>
            </w:r>
            <w:r w:rsidR="006147DC" w:rsidRPr="003F6BA2">
              <w:rPr>
                <w:rFonts w:ascii="Arial" w:hAnsi="Arial" w:cs="Arial"/>
              </w:rPr>
              <w:t xml:space="preserve"> </w:t>
            </w:r>
          </w:p>
          <w:p w:rsidR="00A56587" w:rsidRPr="00AB6E60" w:rsidRDefault="009408F8" w:rsidP="003F6BA2">
            <w:pPr>
              <w:rPr>
                <w:rFonts w:ascii="Arial" w:hAnsi="Arial" w:cs="Arial"/>
              </w:rPr>
            </w:pPr>
            <w:r w:rsidRPr="00CA1112">
              <w:rPr>
                <w:rFonts w:ascii="Arial" w:hAnsi="Arial" w:cs="Arial"/>
                <w:b/>
                <w:sz w:val="24"/>
                <w:szCs w:val="24"/>
              </w:rPr>
              <w:t>Academy:</w:t>
            </w:r>
            <w:r w:rsidR="00AB6E60">
              <w:rPr>
                <w:rFonts w:ascii="Arial" w:hAnsi="Arial" w:cs="Arial"/>
                <w:b/>
                <w:sz w:val="24"/>
                <w:szCs w:val="24"/>
              </w:rPr>
              <w:t xml:space="preserve"> </w:t>
            </w:r>
            <w:r w:rsidR="003F6BA2">
              <w:rPr>
                <w:rFonts w:ascii="Arial" w:hAnsi="Arial" w:cs="Arial"/>
                <w:sz w:val="24"/>
                <w:szCs w:val="24"/>
              </w:rPr>
              <w:t>Elliott Hudson College</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Default="005015E7">
            <w:pPr>
              <w:rPr>
                <w:rFonts w:ascii="Arial" w:hAnsi="Arial" w:cs="Arial"/>
                <w:sz w:val="20"/>
                <w:szCs w:val="20"/>
              </w:rPr>
            </w:pPr>
            <w:r>
              <w:rPr>
                <w:rFonts w:ascii="Arial" w:hAnsi="Arial" w:cs="Arial"/>
                <w:sz w:val="20"/>
                <w:szCs w:val="20"/>
              </w:rPr>
              <w:t>National Insurance No:</w:t>
            </w:r>
          </w:p>
          <w:p w:rsidR="005015E7" w:rsidRPr="005015E7" w:rsidRDefault="005015E7">
            <w:pPr>
              <w:rPr>
                <w:rFonts w:ascii="Arial" w:hAnsi="Arial" w:cs="Arial"/>
                <w:sz w:val="20"/>
                <w:szCs w:val="20"/>
              </w:rPr>
            </w:pP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pPr>
              <w:rPr>
                <w:rFonts w:ascii="Arial" w:hAnsi="Arial" w:cs="Arial"/>
                <w:sz w:val="20"/>
                <w:szCs w:val="20"/>
              </w:rPr>
            </w:pPr>
            <w:r>
              <w:rPr>
                <w:rFonts w:ascii="Arial" w:hAnsi="Arial" w:cs="Arial"/>
                <w:sz w:val="20"/>
                <w:szCs w:val="20"/>
              </w:rPr>
              <w:t>(If YES please give the date)</w:t>
            </w:r>
          </w:p>
          <w:p w:rsidR="000178AD" w:rsidRPr="005015E7" w:rsidRDefault="000178AD">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Teachers and leadership will name their present or most recent </w:t>
            </w:r>
            <w:proofErr w:type="spellStart"/>
            <w:r>
              <w:rPr>
                <w:rFonts w:ascii="Arial" w:hAnsi="Arial" w:cs="Arial"/>
                <w:sz w:val="20"/>
                <w:szCs w:val="20"/>
              </w:rPr>
              <w:t>Headteacher</w:t>
            </w:r>
            <w:proofErr w:type="spellEnd"/>
            <w:r>
              <w:rPr>
                <w:rFonts w:ascii="Arial" w:hAnsi="Arial" w:cs="Arial"/>
                <w:sz w:val="20"/>
                <w:szCs w:val="20"/>
              </w:rPr>
              <w:t xml:space="preserve">/Principal as their first reference.  </w:t>
            </w:r>
            <w:proofErr w:type="spellStart"/>
            <w:r>
              <w:rPr>
                <w:rFonts w:ascii="Arial" w:hAnsi="Arial" w:cs="Arial"/>
                <w:sz w:val="20"/>
                <w:szCs w:val="20"/>
              </w:rPr>
              <w:t>Headteachers</w:t>
            </w:r>
            <w:proofErr w:type="spellEnd"/>
            <w:r>
              <w:rPr>
                <w:rFonts w:ascii="Arial" w:hAnsi="Arial" w:cs="Arial"/>
                <w:sz w:val="20"/>
                <w:szCs w:val="20"/>
              </w:rPr>
              <w:t xml:space="preserve">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Pr="000178AD" w:rsidRDefault="000178AD" w:rsidP="000178AD">
            <w:pPr>
              <w:pStyle w:val="ListParagraph"/>
              <w:rPr>
                <w:rFonts w:ascii="Arial" w:hAnsi="Arial" w:cs="Arial"/>
                <w:b/>
              </w:rPr>
            </w:pP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Default="000178AD" w:rsidP="0013548D">
            <w:pPr>
              <w:rPr>
                <w:rFonts w:ascii="Arial" w:hAnsi="Arial" w:cs="Arial"/>
                <w:sz w:val="20"/>
                <w:szCs w:val="20"/>
              </w:rPr>
            </w:pPr>
            <w:r>
              <w:rPr>
                <w:rFonts w:ascii="Arial" w:hAnsi="Arial" w:cs="Arial"/>
                <w:b/>
              </w:rPr>
              <w:t>Capacity in which known:</w:t>
            </w: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lastRenderedPageBreak/>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3F6BA2" w:rsidRPr="00214032" w:rsidRDefault="003F6BA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195B47" w:rsidRDefault="00195B47"/>
          <w:p w:rsidR="00195B47" w:rsidRDefault="00195B47"/>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C20155" w:rsidRPr="00C20155" w:rsidRDefault="005B4531" w:rsidP="00C20155">
            <w:pPr>
              <w:pStyle w:val="ListParagraph"/>
              <w:numPr>
                <w:ilvl w:val="0"/>
                <w:numId w:val="7"/>
              </w:numPr>
              <w:rPr>
                <w:rFonts w:ascii="Arial" w:eastAsia="Calibri" w:hAnsi="Arial" w:cs="Times New Roman"/>
                <w:b/>
                <w:lang w:val="en-US"/>
              </w:rPr>
            </w:pPr>
            <w:r>
              <w:rPr>
                <w:rFonts w:ascii="Arial" w:hAnsi="Arial" w:cs="Arial"/>
              </w:rPr>
              <w:t xml:space="preserve">(You may use this space to provide any information you wish, including any interest or unpaid activity)  </w:t>
            </w:r>
            <w:r>
              <w:rPr>
                <w:rStyle w:val="Emphasis"/>
                <w:rFonts w:ascii="Arial" w:hAnsi="Arial" w:cs="Arial"/>
                <w:b/>
                <w:color w:val="000000"/>
                <w:lang w:val="en-US"/>
              </w:rPr>
              <w:t>Supporting statements should be no longer than 2 sides of standard font and should address the following:</w:t>
            </w:r>
            <w:r>
              <w:rPr>
                <w:rFonts w:ascii="Arial" w:hAnsi="Arial" w:cs="Arial"/>
                <w:lang w:val="en-US"/>
              </w:rPr>
              <w:t xml:space="preserve"> </w:t>
            </w:r>
            <w:r w:rsidR="001B42FA">
              <w:rPr>
                <w:rFonts w:ascii="Arial" w:eastAsia="Calibri" w:hAnsi="Arial" w:cs="Times New Roman"/>
                <w:b/>
                <w:lang w:val="en-US"/>
              </w:rPr>
              <w:t xml:space="preserve">1. Why I want to teach </w:t>
            </w:r>
            <w:r w:rsidR="005B2433">
              <w:rPr>
                <w:rFonts w:ascii="Arial" w:eastAsia="Calibri" w:hAnsi="Arial" w:cs="Times New Roman"/>
                <w:b/>
                <w:lang w:val="en-US"/>
              </w:rPr>
              <w:t>Sociology</w:t>
            </w:r>
            <w:bookmarkStart w:id="0" w:name="_GoBack"/>
            <w:bookmarkEnd w:id="0"/>
            <w:r w:rsidR="00E93812">
              <w:rPr>
                <w:rFonts w:ascii="Arial" w:eastAsia="Calibri" w:hAnsi="Arial" w:cs="Times New Roman"/>
                <w:b/>
                <w:lang w:val="en-US"/>
              </w:rPr>
              <w:t xml:space="preserve"> at Elliott Hudson College and 2. Why culture matters in a Sixth Form College.</w:t>
            </w:r>
            <w:r w:rsidR="00C20155" w:rsidRPr="00C20155">
              <w:rPr>
                <w:rFonts w:ascii="Arial" w:eastAsia="Calibri" w:hAnsi="Arial" w:cs="Times New Roman"/>
                <w:b/>
                <w:lang w:val="en-US"/>
              </w:rPr>
              <w:t xml:space="preserve"> </w:t>
            </w:r>
          </w:p>
          <w:p w:rsidR="005B4531" w:rsidRDefault="005B4531" w:rsidP="005B4531">
            <w:pPr>
              <w:rPr>
                <w:rFonts w:ascii="Arial" w:eastAsia="Times New Roman" w:hAnsi="Arial" w:cs="Arial"/>
                <w:sz w:val="21"/>
                <w:szCs w:val="21"/>
                <w:lang w:eastAsia="en-GB"/>
              </w:rPr>
            </w:pPr>
          </w:p>
          <w:p w:rsidR="00907E66" w:rsidRPr="00571D8B" w:rsidRDefault="00907E66" w:rsidP="00214032">
            <w:pPr>
              <w:jc w:val="both"/>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lastRenderedPageBreak/>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lastRenderedPageBreak/>
              <w:t>EQUAL OPPORTUNITIES</w:t>
            </w:r>
          </w:p>
          <w:p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C8" w:rsidRDefault="005264C8" w:rsidP="005264C8">
      <w:pPr>
        <w:spacing w:after="0" w:line="240" w:lineRule="auto"/>
      </w:pPr>
      <w:r>
        <w:separator/>
      </w:r>
    </w:p>
  </w:endnote>
  <w:endnote w:type="continuationSeparator" w:id="0">
    <w:p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5B2433">
          <w:rPr>
            <w:rFonts w:ascii="Arial" w:hAnsi="Arial" w:cs="Arial"/>
            <w:noProof/>
            <w:sz w:val="20"/>
            <w:szCs w:val="20"/>
          </w:rPr>
          <w:t>4</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C8" w:rsidRDefault="005264C8" w:rsidP="005264C8">
      <w:pPr>
        <w:spacing w:after="0" w:line="240" w:lineRule="auto"/>
      </w:pPr>
      <w:r>
        <w:separator/>
      </w:r>
    </w:p>
  </w:footnote>
  <w:footnote w:type="continuationSeparator" w:id="0">
    <w:p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E1F48"/>
    <w:multiLevelType w:val="hybridMultilevel"/>
    <w:tmpl w:val="970C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B13E9"/>
    <w:rsid w:val="000B4D4B"/>
    <w:rsid w:val="000C5DD0"/>
    <w:rsid w:val="00115A3F"/>
    <w:rsid w:val="00122B51"/>
    <w:rsid w:val="001272F2"/>
    <w:rsid w:val="001334E4"/>
    <w:rsid w:val="0013548D"/>
    <w:rsid w:val="00152542"/>
    <w:rsid w:val="00167864"/>
    <w:rsid w:val="00190B76"/>
    <w:rsid w:val="00195B47"/>
    <w:rsid w:val="001A56F6"/>
    <w:rsid w:val="001A6FF8"/>
    <w:rsid w:val="001B42FA"/>
    <w:rsid w:val="001C0DF1"/>
    <w:rsid w:val="001D4551"/>
    <w:rsid w:val="001D5A1D"/>
    <w:rsid w:val="001E1343"/>
    <w:rsid w:val="002117E3"/>
    <w:rsid w:val="00214032"/>
    <w:rsid w:val="00223B5C"/>
    <w:rsid w:val="00244CE0"/>
    <w:rsid w:val="00244CE4"/>
    <w:rsid w:val="00253E88"/>
    <w:rsid w:val="00266F24"/>
    <w:rsid w:val="00273520"/>
    <w:rsid w:val="00285A7A"/>
    <w:rsid w:val="00293DF9"/>
    <w:rsid w:val="002F29B6"/>
    <w:rsid w:val="0032760C"/>
    <w:rsid w:val="00367375"/>
    <w:rsid w:val="003B0B4C"/>
    <w:rsid w:val="003B1B4C"/>
    <w:rsid w:val="003C3B46"/>
    <w:rsid w:val="003D41DD"/>
    <w:rsid w:val="003F6BA2"/>
    <w:rsid w:val="004043BB"/>
    <w:rsid w:val="00424599"/>
    <w:rsid w:val="00426C82"/>
    <w:rsid w:val="004310D9"/>
    <w:rsid w:val="00464697"/>
    <w:rsid w:val="004E06FD"/>
    <w:rsid w:val="004E11F7"/>
    <w:rsid w:val="005015E7"/>
    <w:rsid w:val="005264C8"/>
    <w:rsid w:val="00540A2D"/>
    <w:rsid w:val="00550128"/>
    <w:rsid w:val="00555600"/>
    <w:rsid w:val="00571D8B"/>
    <w:rsid w:val="005B2433"/>
    <w:rsid w:val="005B4531"/>
    <w:rsid w:val="005D59BD"/>
    <w:rsid w:val="005E71B3"/>
    <w:rsid w:val="006147DC"/>
    <w:rsid w:val="006208CA"/>
    <w:rsid w:val="006557BF"/>
    <w:rsid w:val="006641D3"/>
    <w:rsid w:val="00673C24"/>
    <w:rsid w:val="00721148"/>
    <w:rsid w:val="00722A39"/>
    <w:rsid w:val="007378FD"/>
    <w:rsid w:val="00741BF1"/>
    <w:rsid w:val="007851DB"/>
    <w:rsid w:val="007875FC"/>
    <w:rsid w:val="007B09FB"/>
    <w:rsid w:val="007D66F0"/>
    <w:rsid w:val="0081439D"/>
    <w:rsid w:val="0081490C"/>
    <w:rsid w:val="00846F9C"/>
    <w:rsid w:val="00871FE5"/>
    <w:rsid w:val="00872ABF"/>
    <w:rsid w:val="0088630C"/>
    <w:rsid w:val="008B4C73"/>
    <w:rsid w:val="008F3D04"/>
    <w:rsid w:val="00907E66"/>
    <w:rsid w:val="009408F8"/>
    <w:rsid w:val="0094535B"/>
    <w:rsid w:val="0097210A"/>
    <w:rsid w:val="00A1351E"/>
    <w:rsid w:val="00A55BC7"/>
    <w:rsid w:val="00A56587"/>
    <w:rsid w:val="00A57A8A"/>
    <w:rsid w:val="00A907E5"/>
    <w:rsid w:val="00AA4854"/>
    <w:rsid w:val="00AB6E60"/>
    <w:rsid w:val="00AD3432"/>
    <w:rsid w:val="00B121B4"/>
    <w:rsid w:val="00B25C4A"/>
    <w:rsid w:val="00B63B35"/>
    <w:rsid w:val="00B9039A"/>
    <w:rsid w:val="00B91EAA"/>
    <w:rsid w:val="00BB09DE"/>
    <w:rsid w:val="00BE3793"/>
    <w:rsid w:val="00C0382E"/>
    <w:rsid w:val="00C0663A"/>
    <w:rsid w:val="00C17A53"/>
    <w:rsid w:val="00C20155"/>
    <w:rsid w:val="00C43692"/>
    <w:rsid w:val="00C60AAD"/>
    <w:rsid w:val="00CA1112"/>
    <w:rsid w:val="00CB5728"/>
    <w:rsid w:val="00CE0916"/>
    <w:rsid w:val="00D11B79"/>
    <w:rsid w:val="00D86445"/>
    <w:rsid w:val="00D95DA5"/>
    <w:rsid w:val="00DD33B2"/>
    <w:rsid w:val="00E24D2F"/>
    <w:rsid w:val="00E34443"/>
    <w:rsid w:val="00E842F2"/>
    <w:rsid w:val="00E93812"/>
    <w:rsid w:val="00EC0CB5"/>
    <w:rsid w:val="00EF49AF"/>
    <w:rsid w:val="00EF7B92"/>
    <w:rsid w:val="00F67A6E"/>
    <w:rsid w:val="00F9623B"/>
    <w:rsid w:val="00FC2A2C"/>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163CE51"/>
  <w15:docId w15:val="{256BEF89-2B0A-406D-ACF9-67FCCAB0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semiHidden/>
    <w:unhideWhenUsed/>
    <w:rsid w:val="00AB6E60"/>
    <w:rPr>
      <w:color w:val="0000FF" w:themeColor="hyperlink"/>
      <w:u w:val="single"/>
    </w:rPr>
  </w:style>
  <w:style w:type="character" w:styleId="Emphasis">
    <w:name w:val="Emphasis"/>
    <w:basedOn w:val="DefaultParagraphFont"/>
    <w:uiPriority w:val="20"/>
    <w:qFormat/>
    <w:rsid w:val="00FE4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5322">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elliotthudson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B243-2FA8-49CB-AE90-AADE582D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1933269F.dotm</Template>
  <TotalTime>0</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Linda Dunn</cp:lastModifiedBy>
  <cp:revision>5</cp:revision>
  <cp:lastPrinted>2015-03-24T14:48:00Z</cp:lastPrinted>
  <dcterms:created xsi:type="dcterms:W3CDTF">2018-01-04T11:42:00Z</dcterms:created>
  <dcterms:modified xsi:type="dcterms:W3CDTF">2018-01-11T13:01:00Z</dcterms:modified>
</cp:coreProperties>
</file>