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F69B1" w:rsidRDefault="003A5E0A">
      <w:pPr>
        <w:pStyle w:val="Heading1"/>
        <w:spacing w:before="0" w:line="240" w:lineRule="auto"/>
        <w:jc w:val="left"/>
      </w:pPr>
      <w:bookmarkStart w:id="0" w:name="_GoBack"/>
      <w:bookmarkEnd w:id="0"/>
      <w:r>
        <w:t>Dragonfly Education Trust</w:t>
      </w:r>
    </w:p>
    <w:p w:rsidR="00AF69B1" w:rsidRDefault="00AF69B1"/>
    <w:p w:rsidR="00AF69B1" w:rsidRDefault="003A5E0A">
      <w:pPr>
        <w:spacing w:after="0" w:line="240" w:lineRule="auto"/>
        <w:jc w:val="left"/>
      </w:pPr>
      <w:r>
        <w:rPr>
          <w:b/>
          <w:sz w:val="20"/>
          <w:szCs w:val="20"/>
        </w:rPr>
        <w:t>Job Title:</w:t>
      </w:r>
      <w:r>
        <w:rPr>
          <w:sz w:val="20"/>
          <w:szCs w:val="20"/>
        </w:rPr>
        <w:tab/>
      </w:r>
      <w:r>
        <w:rPr>
          <w:sz w:val="20"/>
          <w:szCs w:val="20"/>
        </w:rPr>
        <w:tab/>
        <w:t>Data Officer</w:t>
      </w:r>
    </w:p>
    <w:p w:rsidR="00AF69B1" w:rsidRDefault="00AF69B1">
      <w:pPr>
        <w:spacing w:after="0" w:line="240" w:lineRule="auto"/>
        <w:jc w:val="left"/>
        <w:rPr>
          <w:sz w:val="20"/>
          <w:szCs w:val="20"/>
        </w:rPr>
      </w:pPr>
    </w:p>
    <w:p w:rsidR="00AF69B1" w:rsidRDefault="003A5E0A">
      <w:pPr>
        <w:spacing w:after="0" w:line="240" w:lineRule="auto"/>
        <w:jc w:val="left"/>
        <w:rPr>
          <w:sz w:val="20"/>
          <w:szCs w:val="20"/>
        </w:rPr>
      </w:pPr>
      <w:r>
        <w:rPr>
          <w:b/>
          <w:sz w:val="20"/>
          <w:szCs w:val="20"/>
        </w:rPr>
        <w:t>Responsible to:</w:t>
      </w:r>
      <w:r>
        <w:rPr>
          <w:sz w:val="20"/>
          <w:szCs w:val="20"/>
        </w:rPr>
        <w:tab/>
        <w:t>Information Systems Leader</w:t>
      </w:r>
    </w:p>
    <w:p w:rsidR="00AF69B1" w:rsidRDefault="00AF69B1">
      <w:pPr>
        <w:spacing w:after="0" w:line="240" w:lineRule="auto"/>
        <w:jc w:val="left"/>
        <w:rPr>
          <w:sz w:val="20"/>
          <w:szCs w:val="20"/>
        </w:rPr>
      </w:pPr>
    </w:p>
    <w:p w:rsidR="00AF69B1" w:rsidRDefault="003A5E0A">
      <w:pPr>
        <w:spacing w:after="0" w:line="240" w:lineRule="auto"/>
        <w:jc w:val="left"/>
      </w:pPr>
      <w:r>
        <w:rPr>
          <w:b/>
          <w:sz w:val="20"/>
          <w:szCs w:val="20"/>
        </w:rPr>
        <w:t>Responsible for:</w:t>
      </w:r>
      <w:r>
        <w:rPr>
          <w:sz w:val="20"/>
          <w:szCs w:val="20"/>
        </w:rPr>
        <w:tab/>
        <w:t>N/A</w:t>
      </w:r>
    </w:p>
    <w:p w:rsidR="00AF69B1" w:rsidRDefault="00AF69B1">
      <w:pPr>
        <w:spacing w:after="0" w:line="240" w:lineRule="auto"/>
        <w:jc w:val="left"/>
        <w:rPr>
          <w:sz w:val="20"/>
          <w:szCs w:val="20"/>
        </w:rPr>
      </w:pPr>
    </w:p>
    <w:p w:rsidR="00AF69B1" w:rsidRDefault="003A5E0A">
      <w:pPr>
        <w:spacing w:after="0" w:line="240" w:lineRule="auto"/>
        <w:jc w:val="left"/>
      </w:pPr>
      <w:r>
        <w:rPr>
          <w:b/>
          <w:sz w:val="20"/>
          <w:szCs w:val="20"/>
        </w:rPr>
        <w:t xml:space="preserve">Hours of Work: </w:t>
      </w:r>
      <w:r>
        <w:rPr>
          <w:sz w:val="20"/>
          <w:szCs w:val="20"/>
        </w:rPr>
        <w:tab/>
        <w:t xml:space="preserve">37 hours per week, </w:t>
      </w:r>
    </w:p>
    <w:p w:rsidR="00AF69B1" w:rsidRDefault="003A5E0A">
      <w:pPr>
        <w:spacing w:after="0" w:line="240" w:lineRule="auto"/>
        <w:ind w:left="1440" w:firstLine="720"/>
        <w:jc w:val="left"/>
      </w:pPr>
      <w:r>
        <w:rPr>
          <w:sz w:val="20"/>
          <w:szCs w:val="20"/>
        </w:rPr>
        <w:t xml:space="preserve">Monday - Thursday 8.30 am – 4.30 pm, Fri 8.30 am – 4.00 pm </w:t>
      </w:r>
    </w:p>
    <w:p w:rsidR="00AF69B1" w:rsidRDefault="00AF69B1">
      <w:pPr>
        <w:spacing w:after="0" w:line="240" w:lineRule="auto"/>
        <w:ind w:left="1440" w:firstLine="720"/>
        <w:jc w:val="left"/>
      </w:pPr>
    </w:p>
    <w:p w:rsidR="00AF69B1" w:rsidRDefault="003A5E0A">
      <w:pPr>
        <w:spacing w:after="0" w:line="240" w:lineRule="auto"/>
        <w:ind w:left="2160" w:hanging="2160"/>
        <w:jc w:val="left"/>
      </w:pPr>
      <w:r>
        <w:rPr>
          <w:b/>
          <w:sz w:val="20"/>
          <w:szCs w:val="20"/>
        </w:rPr>
        <w:t>Purpose of Job:</w:t>
      </w:r>
      <w:r>
        <w:rPr>
          <w:sz w:val="20"/>
          <w:szCs w:val="20"/>
        </w:rPr>
        <w:tab/>
      </w:r>
      <w:r>
        <w:rPr>
          <w:sz w:val="20"/>
          <w:szCs w:val="20"/>
        </w:rPr>
        <w:t>To contribute to the management of the school’s data by facilitating the effective development, maintenance and support of information systems within the school</w:t>
      </w:r>
    </w:p>
    <w:p w:rsidR="00AF69B1" w:rsidRDefault="00AF69B1">
      <w:pPr>
        <w:spacing w:after="0" w:line="240" w:lineRule="auto"/>
        <w:jc w:val="left"/>
      </w:pPr>
    </w:p>
    <w:p w:rsidR="00AF69B1" w:rsidRDefault="00AF69B1">
      <w:pPr>
        <w:spacing w:after="0" w:line="240" w:lineRule="auto"/>
        <w:jc w:val="left"/>
      </w:pPr>
    </w:p>
    <w:p w:rsidR="00AF69B1" w:rsidRDefault="003A5E0A">
      <w:pPr>
        <w:spacing w:after="0"/>
        <w:jc w:val="left"/>
        <w:rPr>
          <w:b/>
          <w:sz w:val="20"/>
          <w:szCs w:val="20"/>
        </w:rPr>
      </w:pPr>
      <w:r>
        <w:rPr>
          <w:b/>
          <w:sz w:val="20"/>
          <w:szCs w:val="20"/>
        </w:rPr>
        <w:t>Principal Accountabilities and Standards</w:t>
      </w:r>
    </w:p>
    <w:p w:rsidR="00AF69B1" w:rsidRDefault="003A5E0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left"/>
        <w:rPr>
          <w:sz w:val="20"/>
          <w:szCs w:val="20"/>
        </w:rPr>
      </w:pPr>
      <w:r>
        <w:rPr>
          <w:sz w:val="20"/>
          <w:szCs w:val="20"/>
        </w:rPr>
        <w:t>Identify, develop and continually improve school data systems for maximum utilisation</w:t>
      </w:r>
    </w:p>
    <w:p w:rsidR="00AF69B1" w:rsidRDefault="003A5E0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left"/>
        <w:rPr>
          <w:sz w:val="20"/>
          <w:szCs w:val="20"/>
        </w:rPr>
      </w:pPr>
      <w:r>
        <w:rPr>
          <w:sz w:val="20"/>
          <w:szCs w:val="20"/>
        </w:rPr>
        <w:t>Maintain and analyse student data to accurately inform the SLT</w:t>
      </w:r>
    </w:p>
    <w:p w:rsidR="00AF69B1" w:rsidRDefault="003A5E0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left"/>
        <w:rPr>
          <w:sz w:val="20"/>
          <w:szCs w:val="20"/>
        </w:rPr>
      </w:pPr>
      <w:r>
        <w:rPr>
          <w:sz w:val="20"/>
          <w:szCs w:val="20"/>
        </w:rPr>
        <w:t>Validate the accuracy of data</w:t>
      </w:r>
    </w:p>
    <w:p w:rsidR="00AF69B1" w:rsidRDefault="00AF69B1">
      <w:pPr>
        <w:pStyle w:val="Heading3"/>
        <w:spacing w:before="0" w:after="0" w:line="240" w:lineRule="auto"/>
        <w:jc w:val="left"/>
        <w:rPr>
          <w:sz w:val="20"/>
          <w:szCs w:val="20"/>
        </w:rPr>
      </w:pPr>
      <w:bookmarkStart w:id="1" w:name="_khy40u4k5em0" w:colFirst="0" w:colLast="0"/>
      <w:bookmarkEnd w:id="1"/>
    </w:p>
    <w:p w:rsidR="00AF69B1" w:rsidRDefault="003A5E0A">
      <w:pPr>
        <w:pStyle w:val="Heading3"/>
        <w:spacing w:before="0" w:after="0"/>
        <w:jc w:val="left"/>
        <w:rPr>
          <w:sz w:val="20"/>
          <w:szCs w:val="20"/>
        </w:rPr>
      </w:pPr>
      <w:bookmarkStart w:id="2" w:name="_skkj9s8s3b3o" w:colFirst="0" w:colLast="0"/>
      <w:bookmarkEnd w:id="2"/>
      <w:r>
        <w:rPr>
          <w:sz w:val="20"/>
          <w:szCs w:val="20"/>
        </w:rPr>
        <w:t>Main Duties &amp; Responsibilities</w:t>
      </w:r>
    </w:p>
    <w:p w:rsidR="00AF69B1" w:rsidRDefault="003A5E0A">
      <w:pPr>
        <w:spacing w:after="0" w:line="240" w:lineRule="auto"/>
        <w:jc w:val="left"/>
        <w:rPr>
          <w:sz w:val="20"/>
          <w:szCs w:val="20"/>
        </w:rPr>
      </w:pPr>
      <w:r>
        <w:rPr>
          <w:sz w:val="20"/>
          <w:szCs w:val="20"/>
        </w:rPr>
        <w:t>Working with the Information Systems Leader:</w:t>
      </w:r>
    </w:p>
    <w:p w:rsidR="00AF69B1" w:rsidRDefault="00AF69B1">
      <w:pPr>
        <w:spacing w:after="0" w:line="240" w:lineRule="auto"/>
        <w:jc w:val="left"/>
        <w:rPr>
          <w:sz w:val="20"/>
          <w:szCs w:val="20"/>
        </w:rPr>
      </w:pPr>
    </w:p>
    <w:p w:rsidR="00AF69B1" w:rsidRDefault="003A5E0A">
      <w:pPr>
        <w:numPr>
          <w:ilvl w:val="0"/>
          <w:numId w:val="3"/>
        </w:numPr>
        <w:spacing w:after="0" w:line="240" w:lineRule="auto"/>
        <w:contextualSpacing/>
        <w:jc w:val="left"/>
        <w:rPr>
          <w:sz w:val="20"/>
          <w:szCs w:val="20"/>
        </w:rPr>
      </w:pPr>
      <w:r>
        <w:rPr>
          <w:sz w:val="20"/>
          <w:szCs w:val="20"/>
        </w:rPr>
        <w:t>Maintain, manage and analyse student data relating to target setting, progress and performance</w:t>
      </w:r>
    </w:p>
    <w:p w:rsidR="00AF69B1" w:rsidRDefault="003A5E0A">
      <w:pPr>
        <w:numPr>
          <w:ilvl w:val="0"/>
          <w:numId w:val="3"/>
        </w:numPr>
        <w:spacing w:after="0" w:line="240" w:lineRule="auto"/>
        <w:contextualSpacing/>
        <w:jc w:val="left"/>
        <w:rPr>
          <w:sz w:val="20"/>
          <w:szCs w:val="20"/>
        </w:rPr>
      </w:pPr>
      <w:r>
        <w:rPr>
          <w:sz w:val="20"/>
          <w:szCs w:val="20"/>
        </w:rPr>
        <w:t>Liaise with the Exams Officer in the transfer and analysis of all examination results at all Key Stages</w:t>
      </w:r>
    </w:p>
    <w:p w:rsidR="00AF69B1" w:rsidRDefault="003A5E0A">
      <w:pPr>
        <w:numPr>
          <w:ilvl w:val="0"/>
          <w:numId w:val="3"/>
        </w:numPr>
        <w:spacing w:after="0" w:line="240" w:lineRule="auto"/>
        <w:contextualSpacing/>
        <w:jc w:val="left"/>
        <w:rPr>
          <w:sz w:val="20"/>
          <w:szCs w:val="20"/>
        </w:rPr>
      </w:pPr>
      <w:r>
        <w:rPr>
          <w:sz w:val="20"/>
          <w:szCs w:val="20"/>
        </w:rPr>
        <w:t>Administer the database relating to the production of pu</w:t>
      </w:r>
      <w:r>
        <w:rPr>
          <w:sz w:val="20"/>
          <w:szCs w:val="20"/>
        </w:rPr>
        <w:t>pil reports and advise staff on its use as required</w:t>
      </w:r>
    </w:p>
    <w:p w:rsidR="00AF69B1" w:rsidRDefault="003A5E0A">
      <w:pPr>
        <w:numPr>
          <w:ilvl w:val="0"/>
          <w:numId w:val="3"/>
        </w:numPr>
        <w:spacing w:after="0" w:line="240" w:lineRule="auto"/>
        <w:contextualSpacing/>
        <w:jc w:val="left"/>
        <w:rPr>
          <w:sz w:val="20"/>
          <w:szCs w:val="20"/>
        </w:rPr>
      </w:pPr>
      <w:r>
        <w:rPr>
          <w:sz w:val="20"/>
          <w:szCs w:val="20"/>
        </w:rPr>
        <w:t>Liaise with Capita and BANES Help Desk in order to upgrade and troubleshoot programmes</w:t>
      </w:r>
    </w:p>
    <w:p w:rsidR="00AF69B1" w:rsidRDefault="003A5E0A">
      <w:pPr>
        <w:numPr>
          <w:ilvl w:val="0"/>
          <w:numId w:val="3"/>
        </w:numPr>
        <w:spacing w:after="0" w:line="240" w:lineRule="auto"/>
        <w:contextualSpacing/>
        <w:jc w:val="left"/>
        <w:rPr>
          <w:sz w:val="20"/>
          <w:szCs w:val="20"/>
        </w:rPr>
      </w:pPr>
      <w:r>
        <w:rPr>
          <w:sz w:val="20"/>
          <w:szCs w:val="20"/>
        </w:rPr>
        <w:t>Maintain and manage the accuracy of all student information on the SIMS Database</w:t>
      </w:r>
    </w:p>
    <w:p w:rsidR="00AF69B1" w:rsidRDefault="003A5E0A">
      <w:pPr>
        <w:numPr>
          <w:ilvl w:val="0"/>
          <w:numId w:val="3"/>
        </w:numPr>
        <w:spacing w:after="0" w:line="240" w:lineRule="auto"/>
        <w:contextualSpacing/>
        <w:jc w:val="left"/>
        <w:rPr>
          <w:sz w:val="20"/>
          <w:szCs w:val="20"/>
        </w:rPr>
      </w:pPr>
      <w:r>
        <w:rPr>
          <w:sz w:val="20"/>
          <w:szCs w:val="20"/>
        </w:rPr>
        <w:t>Manage staff logins and access right</w:t>
      </w:r>
      <w:r>
        <w:rPr>
          <w:sz w:val="20"/>
          <w:szCs w:val="20"/>
        </w:rPr>
        <w:t>s to school data systems</w:t>
      </w:r>
    </w:p>
    <w:p w:rsidR="00AF69B1" w:rsidRDefault="003A5E0A">
      <w:pPr>
        <w:numPr>
          <w:ilvl w:val="0"/>
          <w:numId w:val="3"/>
        </w:numPr>
        <w:spacing w:after="0" w:line="240" w:lineRule="auto"/>
        <w:contextualSpacing/>
        <w:jc w:val="left"/>
        <w:rPr>
          <w:sz w:val="20"/>
          <w:szCs w:val="20"/>
        </w:rPr>
      </w:pPr>
      <w:r>
        <w:rPr>
          <w:sz w:val="20"/>
          <w:szCs w:val="20"/>
        </w:rPr>
        <w:t>Maintain student timetables</w:t>
      </w:r>
    </w:p>
    <w:p w:rsidR="00AF69B1" w:rsidRDefault="003A5E0A">
      <w:pPr>
        <w:numPr>
          <w:ilvl w:val="0"/>
          <w:numId w:val="3"/>
        </w:numPr>
        <w:spacing w:after="0" w:line="240" w:lineRule="auto"/>
        <w:contextualSpacing/>
        <w:jc w:val="left"/>
        <w:rPr>
          <w:sz w:val="20"/>
          <w:szCs w:val="20"/>
        </w:rPr>
      </w:pPr>
      <w:r>
        <w:rPr>
          <w:sz w:val="20"/>
          <w:szCs w:val="20"/>
        </w:rPr>
        <w:t>Liaise with the exams officer to ensure that post 16 course information is maintained accurately in SIMS</w:t>
      </w:r>
    </w:p>
    <w:p w:rsidR="00AF69B1" w:rsidRDefault="003A5E0A">
      <w:pPr>
        <w:numPr>
          <w:ilvl w:val="0"/>
          <w:numId w:val="3"/>
        </w:numPr>
        <w:spacing w:after="0" w:line="240" w:lineRule="auto"/>
        <w:contextualSpacing/>
        <w:jc w:val="left"/>
        <w:rPr>
          <w:sz w:val="20"/>
          <w:szCs w:val="20"/>
        </w:rPr>
      </w:pPr>
      <w:r>
        <w:rPr>
          <w:sz w:val="20"/>
          <w:szCs w:val="20"/>
        </w:rPr>
        <w:t>Liaise with the admissions officer to ensure all in-Year admissions and transfers are maintained i</w:t>
      </w:r>
      <w:r>
        <w:rPr>
          <w:sz w:val="20"/>
          <w:szCs w:val="20"/>
        </w:rPr>
        <w:t>n SIMS</w:t>
      </w:r>
    </w:p>
    <w:p w:rsidR="00AF69B1" w:rsidRDefault="003A5E0A">
      <w:pPr>
        <w:numPr>
          <w:ilvl w:val="0"/>
          <w:numId w:val="3"/>
        </w:numPr>
        <w:spacing w:after="0" w:line="240" w:lineRule="auto"/>
        <w:contextualSpacing/>
        <w:jc w:val="left"/>
        <w:rPr>
          <w:sz w:val="20"/>
          <w:szCs w:val="20"/>
        </w:rPr>
      </w:pPr>
      <w:r>
        <w:rPr>
          <w:sz w:val="20"/>
          <w:szCs w:val="20"/>
        </w:rPr>
        <w:t xml:space="preserve">Ensure that student data is appropriately and accurately incorporated into the school’s parent portal </w:t>
      </w:r>
    </w:p>
    <w:p w:rsidR="00AF69B1" w:rsidRDefault="003A5E0A">
      <w:pPr>
        <w:numPr>
          <w:ilvl w:val="0"/>
          <w:numId w:val="3"/>
        </w:numPr>
        <w:spacing w:after="0" w:line="240" w:lineRule="auto"/>
        <w:contextualSpacing/>
        <w:jc w:val="left"/>
        <w:rPr>
          <w:sz w:val="20"/>
          <w:szCs w:val="20"/>
        </w:rPr>
      </w:pPr>
      <w:r>
        <w:rPr>
          <w:sz w:val="20"/>
          <w:szCs w:val="20"/>
        </w:rPr>
        <w:t xml:space="preserve">Provide training and support to school staff in the use of the information systems </w:t>
      </w:r>
    </w:p>
    <w:p w:rsidR="00AF69B1" w:rsidRDefault="00AF69B1">
      <w:pPr>
        <w:spacing w:after="0" w:line="240" w:lineRule="auto"/>
        <w:ind w:left="720"/>
        <w:jc w:val="left"/>
        <w:rPr>
          <w:sz w:val="20"/>
          <w:szCs w:val="20"/>
        </w:rPr>
      </w:pPr>
    </w:p>
    <w:p w:rsidR="00AF69B1" w:rsidRDefault="00AF69B1">
      <w:pPr>
        <w:spacing w:after="0" w:line="240" w:lineRule="auto"/>
        <w:rPr>
          <w:sz w:val="20"/>
          <w:szCs w:val="20"/>
        </w:rPr>
      </w:pPr>
    </w:p>
    <w:p w:rsidR="00AF69B1" w:rsidRDefault="003A5E0A">
      <w:pPr>
        <w:pStyle w:val="Heading3"/>
        <w:spacing w:before="0" w:after="0"/>
        <w:jc w:val="left"/>
      </w:pPr>
      <w:r>
        <w:rPr>
          <w:sz w:val="20"/>
          <w:szCs w:val="20"/>
        </w:rPr>
        <w:t>General</w:t>
      </w:r>
    </w:p>
    <w:p w:rsidR="00AF69B1" w:rsidRDefault="003A5E0A">
      <w:pPr>
        <w:numPr>
          <w:ilvl w:val="0"/>
          <w:numId w:val="2"/>
        </w:numPr>
        <w:spacing w:after="0" w:line="240" w:lineRule="auto"/>
        <w:ind w:hanging="360"/>
        <w:contextualSpacing/>
        <w:jc w:val="left"/>
        <w:rPr>
          <w:sz w:val="20"/>
          <w:szCs w:val="20"/>
        </w:rPr>
      </w:pPr>
      <w:r>
        <w:rPr>
          <w:sz w:val="20"/>
          <w:szCs w:val="20"/>
        </w:rPr>
        <w:t>Promote equal opportunities and diversity</w:t>
      </w:r>
    </w:p>
    <w:p w:rsidR="00AF69B1" w:rsidRDefault="003A5E0A">
      <w:pPr>
        <w:numPr>
          <w:ilvl w:val="0"/>
          <w:numId w:val="2"/>
        </w:numPr>
        <w:spacing w:after="0" w:line="240" w:lineRule="auto"/>
        <w:ind w:hanging="360"/>
        <w:contextualSpacing/>
        <w:jc w:val="left"/>
        <w:rPr>
          <w:sz w:val="20"/>
          <w:szCs w:val="20"/>
        </w:rPr>
      </w:pPr>
      <w:r>
        <w:rPr>
          <w:sz w:val="20"/>
          <w:szCs w:val="20"/>
        </w:rPr>
        <w:t xml:space="preserve">Actively engage in the school’s appraisal process </w:t>
      </w:r>
    </w:p>
    <w:p w:rsidR="00AF69B1" w:rsidRDefault="003A5E0A">
      <w:pPr>
        <w:numPr>
          <w:ilvl w:val="0"/>
          <w:numId w:val="2"/>
        </w:numPr>
        <w:spacing w:after="0" w:line="240" w:lineRule="auto"/>
        <w:ind w:hanging="360"/>
        <w:contextualSpacing/>
        <w:jc w:val="left"/>
        <w:rPr>
          <w:sz w:val="20"/>
          <w:szCs w:val="20"/>
        </w:rPr>
      </w:pPr>
      <w:r>
        <w:rPr>
          <w:sz w:val="20"/>
          <w:szCs w:val="20"/>
        </w:rPr>
        <w:t xml:space="preserve">Attend all support staff meetings </w:t>
      </w:r>
    </w:p>
    <w:p w:rsidR="00AF69B1" w:rsidRDefault="003A5E0A">
      <w:pPr>
        <w:numPr>
          <w:ilvl w:val="0"/>
          <w:numId w:val="2"/>
        </w:numPr>
        <w:spacing w:after="0" w:line="240" w:lineRule="auto"/>
        <w:ind w:hanging="360"/>
        <w:contextualSpacing/>
        <w:jc w:val="left"/>
        <w:rPr>
          <w:sz w:val="20"/>
          <w:szCs w:val="20"/>
        </w:rPr>
      </w:pPr>
      <w:r>
        <w:rPr>
          <w:sz w:val="20"/>
          <w:szCs w:val="20"/>
        </w:rPr>
        <w:t>Attend all training courses as directed by the line manager</w:t>
      </w:r>
    </w:p>
    <w:p w:rsidR="00AF69B1" w:rsidRDefault="003A5E0A">
      <w:pPr>
        <w:numPr>
          <w:ilvl w:val="0"/>
          <w:numId w:val="2"/>
        </w:numPr>
        <w:spacing w:after="0" w:line="240" w:lineRule="auto"/>
        <w:ind w:hanging="360"/>
        <w:contextualSpacing/>
        <w:jc w:val="left"/>
        <w:rPr>
          <w:sz w:val="20"/>
          <w:szCs w:val="20"/>
        </w:rPr>
      </w:pPr>
      <w:r>
        <w:rPr>
          <w:sz w:val="20"/>
          <w:szCs w:val="20"/>
        </w:rPr>
        <w:t>Maintain discretionary confidentiality according to organisation and legal requirements</w:t>
      </w:r>
    </w:p>
    <w:p w:rsidR="00AF69B1" w:rsidRDefault="003A5E0A">
      <w:pPr>
        <w:numPr>
          <w:ilvl w:val="0"/>
          <w:numId w:val="2"/>
        </w:numPr>
        <w:spacing w:after="0" w:line="240" w:lineRule="auto"/>
        <w:ind w:hanging="360"/>
        <w:contextualSpacing/>
        <w:jc w:val="left"/>
        <w:rPr>
          <w:sz w:val="20"/>
          <w:szCs w:val="20"/>
        </w:rPr>
      </w:pPr>
      <w:r>
        <w:rPr>
          <w:sz w:val="20"/>
          <w:szCs w:val="20"/>
        </w:rPr>
        <w:t>Contribute to the prot</w:t>
      </w:r>
      <w:r>
        <w:rPr>
          <w:sz w:val="20"/>
          <w:szCs w:val="20"/>
        </w:rPr>
        <w:t>ection of children as appropriate, in accordance with any agreed policies and guidelines, and to report any issues or concerns</w:t>
      </w:r>
    </w:p>
    <w:p w:rsidR="00AF69B1" w:rsidRDefault="003A5E0A">
      <w:pPr>
        <w:numPr>
          <w:ilvl w:val="0"/>
          <w:numId w:val="2"/>
        </w:numPr>
        <w:spacing w:after="0" w:line="240" w:lineRule="auto"/>
        <w:ind w:hanging="360"/>
        <w:contextualSpacing/>
        <w:jc w:val="left"/>
        <w:rPr>
          <w:sz w:val="20"/>
          <w:szCs w:val="20"/>
        </w:rPr>
      </w:pPr>
      <w:r>
        <w:rPr>
          <w:sz w:val="20"/>
          <w:szCs w:val="20"/>
        </w:rPr>
        <w:t xml:space="preserve">Play an active and positive role in the life of the school, sharing its aims and objectives </w:t>
      </w:r>
    </w:p>
    <w:p w:rsidR="00AF69B1" w:rsidRDefault="00AF69B1">
      <w:pPr>
        <w:spacing w:after="0" w:line="240" w:lineRule="auto"/>
        <w:jc w:val="left"/>
      </w:pPr>
    </w:p>
    <w:p w:rsidR="00AF69B1" w:rsidRDefault="00AF69B1">
      <w:pPr>
        <w:spacing w:after="0" w:line="240" w:lineRule="auto"/>
        <w:ind w:left="720"/>
        <w:jc w:val="left"/>
      </w:pPr>
    </w:p>
    <w:p w:rsidR="00AF69B1" w:rsidRDefault="003A5E0A">
      <w:pPr>
        <w:spacing w:after="0" w:line="240" w:lineRule="auto"/>
        <w:rPr>
          <w:sz w:val="20"/>
          <w:szCs w:val="20"/>
        </w:rPr>
      </w:pPr>
      <w:bookmarkStart w:id="3" w:name="_30j0zll" w:colFirst="0" w:colLast="0"/>
      <w:bookmarkEnd w:id="3"/>
      <w:r>
        <w:rPr>
          <w:sz w:val="20"/>
          <w:szCs w:val="20"/>
        </w:rPr>
        <w:t>This list is intended as a guide a</w:t>
      </w:r>
      <w:r>
        <w:rPr>
          <w:sz w:val="20"/>
          <w:szCs w:val="20"/>
        </w:rPr>
        <w:t>nd is not exhaustive.  The post holder is expected to be flexible and adaptable, and to undertake the duties commensurate within the range and grade of the post or any other reasonable request.</w:t>
      </w:r>
    </w:p>
    <w:p w:rsidR="00AF69B1" w:rsidRDefault="00AF69B1">
      <w:pPr>
        <w:spacing w:after="0" w:line="240" w:lineRule="auto"/>
        <w:jc w:val="left"/>
      </w:pPr>
    </w:p>
    <w:p w:rsidR="00AF69B1" w:rsidRDefault="003A5E0A">
      <w:pPr>
        <w:spacing w:after="0" w:line="240" w:lineRule="auto"/>
        <w:rPr>
          <w:b/>
          <w:sz w:val="20"/>
          <w:szCs w:val="20"/>
        </w:rPr>
      </w:pPr>
      <w:r>
        <w:rPr>
          <w:b/>
          <w:sz w:val="20"/>
          <w:szCs w:val="20"/>
        </w:rPr>
        <w:t>Dragonfly Education Trust is committed to safeguarding and pr</w:t>
      </w:r>
      <w:r>
        <w:rPr>
          <w:b/>
          <w:sz w:val="20"/>
          <w:szCs w:val="20"/>
        </w:rPr>
        <w:t>omoting the welfare of children and young people and expects all staff and volunteers to share this commitment.  An enhanced Disclosure Barring Service Certificate is required for this post prior to commencement.</w:t>
      </w:r>
    </w:p>
    <w:p w:rsidR="00AF69B1" w:rsidRDefault="00AF69B1">
      <w:pPr>
        <w:spacing w:after="0" w:line="240" w:lineRule="auto"/>
        <w:rPr>
          <w:b/>
          <w:sz w:val="20"/>
          <w:szCs w:val="20"/>
        </w:rPr>
      </w:pPr>
    </w:p>
    <w:p w:rsidR="00AF69B1" w:rsidRDefault="00AF69B1">
      <w:pPr>
        <w:spacing w:after="0" w:line="240" w:lineRule="auto"/>
        <w:rPr>
          <w:b/>
          <w:sz w:val="20"/>
          <w:szCs w:val="20"/>
        </w:rPr>
      </w:pPr>
    </w:p>
    <w:p w:rsidR="00AF69B1" w:rsidRDefault="003A5E0A">
      <w:pPr>
        <w:spacing w:after="0" w:line="240" w:lineRule="auto"/>
        <w:jc w:val="left"/>
        <w:rPr>
          <w:b/>
          <w:sz w:val="20"/>
          <w:szCs w:val="20"/>
        </w:rPr>
      </w:pPr>
      <w:r>
        <w:rPr>
          <w:b/>
          <w:sz w:val="20"/>
          <w:szCs w:val="20"/>
        </w:rPr>
        <w:t>Person Specification</w:t>
      </w:r>
    </w:p>
    <w:p w:rsidR="00AF69B1" w:rsidRDefault="00AF69B1">
      <w:pPr>
        <w:spacing w:after="0" w:line="240" w:lineRule="auto"/>
        <w:jc w:val="left"/>
        <w:rPr>
          <w:b/>
          <w:sz w:val="20"/>
          <w:szCs w:val="20"/>
        </w:rPr>
      </w:pPr>
    </w:p>
    <w:p w:rsidR="00AF69B1" w:rsidRDefault="003A5E0A">
      <w:pPr>
        <w:spacing w:after="0" w:line="240" w:lineRule="auto"/>
        <w:jc w:val="left"/>
        <w:rPr>
          <w:sz w:val="20"/>
          <w:szCs w:val="20"/>
        </w:rPr>
      </w:pPr>
      <w:r>
        <w:rPr>
          <w:sz w:val="20"/>
          <w:szCs w:val="20"/>
        </w:rPr>
        <w:t>The post holder wou</w:t>
      </w:r>
      <w:r>
        <w:rPr>
          <w:sz w:val="20"/>
          <w:szCs w:val="20"/>
        </w:rPr>
        <w:t>ld be expected to possess these attributes:</w:t>
      </w:r>
    </w:p>
    <w:p w:rsidR="00AF69B1" w:rsidRDefault="00AF69B1">
      <w:pPr>
        <w:spacing w:after="0" w:line="240" w:lineRule="auto"/>
        <w:jc w:val="left"/>
        <w:rPr>
          <w:sz w:val="20"/>
          <w:szCs w:val="20"/>
        </w:rPr>
      </w:pPr>
    </w:p>
    <w:tbl>
      <w:tblPr>
        <w:tblStyle w:val="a"/>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5"/>
      </w:tblGrid>
      <w:tr w:rsidR="00AF69B1">
        <w:trPr>
          <w:trHeight w:val="180"/>
        </w:trPr>
        <w:tc>
          <w:tcPr>
            <w:tcW w:w="9375" w:type="dxa"/>
            <w:tcBorders>
              <w:bottom w:val="single" w:sz="4" w:space="0" w:color="000000"/>
            </w:tcBorders>
          </w:tcPr>
          <w:p w:rsidR="00AF69B1" w:rsidRDefault="003A5E0A">
            <w:pPr>
              <w:widowControl w:val="0"/>
              <w:spacing w:after="0" w:line="240" w:lineRule="auto"/>
              <w:jc w:val="left"/>
              <w:rPr>
                <w:b/>
                <w:sz w:val="20"/>
                <w:szCs w:val="20"/>
              </w:rPr>
            </w:pPr>
            <w:r>
              <w:rPr>
                <w:b/>
                <w:sz w:val="20"/>
                <w:szCs w:val="20"/>
              </w:rPr>
              <w:t>Essential</w:t>
            </w:r>
          </w:p>
        </w:tc>
      </w:tr>
      <w:tr w:rsidR="00AF69B1">
        <w:tc>
          <w:tcPr>
            <w:tcW w:w="9375" w:type="dxa"/>
            <w:tcBorders>
              <w:bottom w:val="single" w:sz="4" w:space="0" w:color="000000"/>
            </w:tcBorders>
          </w:tcPr>
          <w:p w:rsidR="00AF69B1" w:rsidRDefault="003A5E0A">
            <w:pPr>
              <w:widowControl w:val="0"/>
              <w:spacing w:after="0" w:line="240" w:lineRule="auto"/>
              <w:jc w:val="left"/>
              <w:rPr>
                <w:sz w:val="20"/>
                <w:szCs w:val="20"/>
              </w:rPr>
            </w:pPr>
            <w:r>
              <w:rPr>
                <w:sz w:val="20"/>
                <w:szCs w:val="20"/>
              </w:rPr>
              <w:t>L3 qualification in ICT or proven ICT ability at this level</w:t>
            </w:r>
          </w:p>
        </w:tc>
      </w:tr>
      <w:tr w:rsidR="00AF69B1">
        <w:tc>
          <w:tcPr>
            <w:tcW w:w="9375" w:type="dxa"/>
            <w:tcBorders>
              <w:bottom w:val="single" w:sz="4" w:space="0" w:color="000000"/>
            </w:tcBorders>
          </w:tcPr>
          <w:p w:rsidR="00AF69B1" w:rsidRDefault="003A5E0A">
            <w:pPr>
              <w:widowControl w:val="0"/>
              <w:spacing w:after="0" w:line="240" w:lineRule="auto"/>
              <w:jc w:val="left"/>
              <w:rPr>
                <w:sz w:val="20"/>
                <w:szCs w:val="20"/>
              </w:rPr>
            </w:pPr>
            <w:r>
              <w:rPr>
                <w:sz w:val="20"/>
                <w:szCs w:val="20"/>
              </w:rPr>
              <w:t>L2 qualifications in English and Maths</w:t>
            </w:r>
          </w:p>
        </w:tc>
      </w:tr>
      <w:tr w:rsidR="00AF69B1">
        <w:tc>
          <w:tcPr>
            <w:tcW w:w="9375" w:type="dxa"/>
            <w:tcBorders>
              <w:bottom w:val="single" w:sz="4" w:space="0" w:color="000000"/>
            </w:tcBorders>
          </w:tcPr>
          <w:p w:rsidR="00AF69B1" w:rsidRDefault="003A5E0A">
            <w:pPr>
              <w:widowControl w:val="0"/>
              <w:spacing w:after="0" w:line="240" w:lineRule="auto"/>
              <w:jc w:val="left"/>
              <w:rPr>
                <w:sz w:val="20"/>
                <w:szCs w:val="20"/>
              </w:rPr>
            </w:pPr>
            <w:r>
              <w:rPr>
                <w:sz w:val="20"/>
                <w:szCs w:val="20"/>
              </w:rPr>
              <w:t>Proven experience of manipulating and analysing statistics utilising ICT</w:t>
            </w:r>
          </w:p>
        </w:tc>
      </w:tr>
      <w:tr w:rsidR="00AF69B1">
        <w:tc>
          <w:tcPr>
            <w:tcW w:w="9375" w:type="dxa"/>
            <w:tcBorders>
              <w:bottom w:val="single" w:sz="4" w:space="0" w:color="000000"/>
            </w:tcBorders>
          </w:tcPr>
          <w:p w:rsidR="00AF69B1" w:rsidRDefault="003A5E0A">
            <w:pPr>
              <w:widowControl w:val="0"/>
              <w:spacing w:after="0" w:line="240" w:lineRule="auto"/>
              <w:jc w:val="left"/>
              <w:rPr>
                <w:sz w:val="20"/>
                <w:szCs w:val="20"/>
              </w:rPr>
            </w:pPr>
            <w:r>
              <w:rPr>
                <w:sz w:val="20"/>
                <w:szCs w:val="20"/>
              </w:rPr>
              <w:t>Excellent ICT skills especially in Microsoft Excel</w:t>
            </w:r>
          </w:p>
        </w:tc>
      </w:tr>
      <w:tr w:rsidR="00AF69B1">
        <w:tc>
          <w:tcPr>
            <w:tcW w:w="9375" w:type="dxa"/>
            <w:tcBorders>
              <w:bottom w:val="single" w:sz="4" w:space="0" w:color="000000"/>
            </w:tcBorders>
          </w:tcPr>
          <w:p w:rsidR="00AF69B1" w:rsidRDefault="003A5E0A">
            <w:pPr>
              <w:widowControl w:val="0"/>
              <w:spacing w:after="0" w:line="240" w:lineRule="auto"/>
              <w:jc w:val="left"/>
              <w:rPr>
                <w:sz w:val="20"/>
                <w:szCs w:val="20"/>
              </w:rPr>
            </w:pPr>
            <w:r>
              <w:rPr>
                <w:sz w:val="20"/>
                <w:szCs w:val="20"/>
              </w:rPr>
              <w:t>Clear understanding of the principles of data protection</w:t>
            </w:r>
          </w:p>
        </w:tc>
      </w:tr>
      <w:tr w:rsidR="00AF69B1">
        <w:tc>
          <w:tcPr>
            <w:tcW w:w="9375" w:type="dxa"/>
            <w:tcBorders>
              <w:bottom w:val="single" w:sz="4" w:space="0" w:color="000000"/>
            </w:tcBorders>
          </w:tcPr>
          <w:p w:rsidR="00AF69B1" w:rsidRDefault="003A5E0A">
            <w:pPr>
              <w:widowControl w:val="0"/>
              <w:spacing w:after="0" w:line="240" w:lineRule="auto"/>
              <w:jc w:val="left"/>
              <w:rPr>
                <w:sz w:val="20"/>
                <w:szCs w:val="20"/>
              </w:rPr>
            </w:pPr>
            <w:r>
              <w:rPr>
                <w:sz w:val="20"/>
                <w:szCs w:val="20"/>
              </w:rPr>
              <w:t>Organised and has the capacity to engage with large scale tasks in a logical and methodical manner.</w:t>
            </w:r>
          </w:p>
        </w:tc>
      </w:tr>
      <w:tr w:rsidR="00AF69B1">
        <w:tc>
          <w:tcPr>
            <w:tcW w:w="9375" w:type="dxa"/>
            <w:tcBorders>
              <w:bottom w:val="single" w:sz="4" w:space="0" w:color="000000"/>
            </w:tcBorders>
          </w:tcPr>
          <w:p w:rsidR="00AF69B1" w:rsidRDefault="003A5E0A">
            <w:pPr>
              <w:spacing w:after="0" w:line="240" w:lineRule="auto"/>
              <w:jc w:val="left"/>
              <w:rPr>
                <w:sz w:val="20"/>
                <w:szCs w:val="20"/>
              </w:rPr>
            </w:pPr>
            <w:r>
              <w:rPr>
                <w:sz w:val="20"/>
                <w:szCs w:val="20"/>
              </w:rPr>
              <w:t>Excellent accuracy and attention to detail</w:t>
            </w:r>
          </w:p>
        </w:tc>
      </w:tr>
      <w:tr w:rsidR="00AF69B1">
        <w:tc>
          <w:tcPr>
            <w:tcW w:w="9375" w:type="dxa"/>
            <w:tcBorders>
              <w:bottom w:val="single" w:sz="4" w:space="0" w:color="000000"/>
            </w:tcBorders>
          </w:tcPr>
          <w:p w:rsidR="00AF69B1" w:rsidRDefault="003A5E0A">
            <w:pPr>
              <w:spacing w:after="0" w:line="240" w:lineRule="auto"/>
              <w:jc w:val="left"/>
              <w:rPr>
                <w:sz w:val="20"/>
                <w:szCs w:val="20"/>
              </w:rPr>
            </w:pPr>
            <w:r>
              <w:rPr>
                <w:sz w:val="20"/>
                <w:szCs w:val="20"/>
              </w:rPr>
              <w:t>Explains complex information in simple, clear terms to non-IT personnel</w:t>
            </w:r>
          </w:p>
        </w:tc>
      </w:tr>
      <w:tr w:rsidR="00AF69B1">
        <w:trPr>
          <w:trHeight w:val="240"/>
        </w:trPr>
        <w:tc>
          <w:tcPr>
            <w:tcW w:w="9375" w:type="dxa"/>
          </w:tcPr>
          <w:p w:rsidR="00AF69B1" w:rsidRDefault="003A5E0A">
            <w:pPr>
              <w:spacing w:after="0" w:line="240" w:lineRule="auto"/>
              <w:jc w:val="left"/>
              <w:rPr>
                <w:sz w:val="20"/>
                <w:szCs w:val="20"/>
              </w:rPr>
            </w:pPr>
            <w:r>
              <w:rPr>
                <w:sz w:val="20"/>
                <w:szCs w:val="20"/>
              </w:rPr>
              <w:t>Responds to customer requests quickly and professionally</w:t>
            </w:r>
          </w:p>
        </w:tc>
      </w:tr>
      <w:tr w:rsidR="00AF69B1">
        <w:tc>
          <w:tcPr>
            <w:tcW w:w="9375" w:type="dxa"/>
          </w:tcPr>
          <w:p w:rsidR="00AF69B1" w:rsidRDefault="003A5E0A">
            <w:pPr>
              <w:spacing w:after="0" w:line="240" w:lineRule="auto"/>
              <w:jc w:val="left"/>
              <w:rPr>
                <w:color w:val="0000FF"/>
                <w:sz w:val="20"/>
                <w:szCs w:val="20"/>
              </w:rPr>
            </w:pPr>
            <w:r>
              <w:rPr>
                <w:sz w:val="20"/>
                <w:szCs w:val="20"/>
              </w:rPr>
              <w:t>Tactfully and diplomatically manages customer expectations</w:t>
            </w:r>
          </w:p>
        </w:tc>
      </w:tr>
      <w:tr w:rsidR="00AF69B1">
        <w:tc>
          <w:tcPr>
            <w:tcW w:w="9375" w:type="dxa"/>
            <w:tcBorders>
              <w:bottom w:val="single" w:sz="4" w:space="0" w:color="000000"/>
            </w:tcBorders>
          </w:tcPr>
          <w:p w:rsidR="00AF69B1" w:rsidRDefault="003A5E0A">
            <w:pPr>
              <w:spacing w:after="0" w:line="240" w:lineRule="auto"/>
              <w:jc w:val="left"/>
              <w:rPr>
                <w:sz w:val="20"/>
                <w:szCs w:val="20"/>
              </w:rPr>
            </w:pPr>
            <w:r>
              <w:rPr>
                <w:sz w:val="20"/>
                <w:szCs w:val="20"/>
              </w:rPr>
              <w:t>Responds enthusiastically to and remains calm in a demanding and busy environment</w:t>
            </w:r>
          </w:p>
        </w:tc>
      </w:tr>
      <w:tr w:rsidR="00AF69B1">
        <w:tc>
          <w:tcPr>
            <w:tcW w:w="9375" w:type="dxa"/>
            <w:tcBorders>
              <w:bottom w:val="single" w:sz="4" w:space="0" w:color="000000"/>
            </w:tcBorders>
          </w:tcPr>
          <w:p w:rsidR="00AF69B1" w:rsidRDefault="003A5E0A">
            <w:pPr>
              <w:spacing w:after="0" w:line="240" w:lineRule="auto"/>
              <w:jc w:val="left"/>
              <w:rPr>
                <w:sz w:val="20"/>
                <w:szCs w:val="20"/>
              </w:rPr>
            </w:pPr>
            <w:r>
              <w:rPr>
                <w:sz w:val="20"/>
                <w:szCs w:val="20"/>
              </w:rPr>
              <w:t>Remains positive and uses initiative to overcome problems</w:t>
            </w:r>
          </w:p>
        </w:tc>
      </w:tr>
      <w:tr w:rsidR="00AF69B1">
        <w:tc>
          <w:tcPr>
            <w:tcW w:w="9375" w:type="dxa"/>
          </w:tcPr>
          <w:p w:rsidR="00AF69B1" w:rsidRDefault="003A5E0A">
            <w:pPr>
              <w:spacing w:after="0" w:line="240" w:lineRule="auto"/>
              <w:jc w:val="left"/>
              <w:rPr>
                <w:sz w:val="20"/>
                <w:szCs w:val="20"/>
              </w:rPr>
            </w:pPr>
            <w:r>
              <w:rPr>
                <w:sz w:val="20"/>
                <w:szCs w:val="20"/>
              </w:rPr>
              <w:t xml:space="preserve">Ability to re-prioritise tasks at short notice to respond to urgent demands and meet deadlines </w:t>
            </w:r>
          </w:p>
        </w:tc>
      </w:tr>
      <w:tr w:rsidR="00AF69B1">
        <w:tc>
          <w:tcPr>
            <w:tcW w:w="9375" w:type="dxa"/>
          </w:tcPr>
          <w:p w:rsidR="00AF69B1" w:rsidRDefault="003A5E0A">
            <w:pPr>
              <w:spacing w:after="0" w:line="240" w:lineRule="auto"/>
              <w:jc w:val="left"/>
              <w:rPr>
                <w:strike/>
                <w:sz w:val="20"/>
                <w:szCs w:val="20"/>
              </w:rPr>
            </w:pPr>
            <w:r>
              <w:rPr>
                <w:sz w:val="20"/>
                <w:szCs w:val="20"/>
              </w:rPr>
              <w:t>Actively contribu</w:t>
            </w:r>
            <w:r>
              <w:rPr>
                <w:sz w:val="20"/>
                <w:szCs w:val="20"/>
              </w:rPr>
              <w:t>te to the success of the team</w:t>
            </w:r>
          </w:p>
        </w:tc>
      </w:tr>
      <w:tr w:rsidR="00AF69B1">
        <w:tc>
          <w:tcPr>
            <w:tcW w:w="9375" w:type="dxa"/>
          </w:tcPr>
          <w:p w:rsidR="00AF69B1" w:rsidRDefault="003A5E0A">
            <w:pPr>
              <w:spacing w:after="0" w:line="240" w:lineRule="auto"/>
              <w:jc w:val="left"/>
              <w:rPr>
                <w:sz w:val="20"/>
                <w:szCs w:val="20"/>
              </w:rPr>
            </w:pPr>
            <w:r>
              <w:rPr>
                <w:sz w:val="20"/>
                <w:szCs w:val="20"/>
              </w:rPr>
              <w:t xml:space="preserve">Approachable and friendly </w:t>
            </w:r>
          </w:p>
        </w:tc>
      </w:tr>
      <w:tr w:rsidR="00AF69B1">
        <w:trPr>
          <w:trHeight w:val="260"/>
        </w:trPr>
        <w:tc>
          <w:tcPr>
            <w:tcW w:w="9375" w:type="dxa"/>
          </w:tcPr>
          <w:p w:rsidR="00AF69B1" w:rsidRDefault="003A5E0A">
            <w:pPr>
              <w:spacing w:after="0" w:line="240" w:lineRule="auto"/>
              <w:jc w:val="left"/>
              <w:rPr>
                <w:sz w:val="20"/>
                <w:szCs w:val="20"/>
              </w:rPr>
            </w:pPr>
            <w:r>
              <w:rPr>
                <w:sz w:val="20"/>
                <w:szCs w:val="20"/>
              </w:rPr>
              <w:t>Continually self develops skills and knowledge</w:t>
            </w:r>
          </w:p>
        </w:tc>
      </w:tr>
      <w:tr w:rsidR="00AF69B1">
        <w:tc>
          <w:tcPr>
            <w:tcW w:w="9375" w:type="dxa"/>
          </w:tcPr>
          <w:p w:rsidR="00AF69B1" w:rsidRDefault="003A5E0A">
            <w:pPr>
              <w:spacing w:after="0" w:line="240" w:lineRule="auto"/>
              <w:jc w:val="left"/>
              <w:rPr>
                <w:b/>
                <w:sz w:val="20"/>
                <w:szCs w:val="20"/>
              </w:rPr>
            </w:pPr>
            <w:r>
              <w:rPr>
                <w:b/>
                <w:sz w:val="20"/>
                <w:szCs w:val="20"/>
              </w:rPr>
              <w:t>Desirable</w:t>
            </w:r>
          </w:p>
        </w:tc>
      </w:tr>
      <w:tr w:rsidR="00AF69B1">
        <w:tc>
          <w:tcPr>
            <w:tcW w:w="9375" w:type="dxa"/>
          </w:tcPr>
          <w:p w:rsidR="00AF69B1" w:rsidRDefault="003A5E0A">
            <w:pPr>
              <w:widowControl w:val="0"/>
              <w:spacing w:after="0" w:line="240" w:lineRule="auto"/>
              <w:jc w:val="left"/>
              <w:rPr>
                <w:sz w:val="20"/>
                <w:szCs w:val="20"/>
              </w:rPr>
            </w:pPr>
            <w:r>
              <w:rPr>
                <w:sz w:val="20"/>
                <w:szCs w:val="20"/>
              </w:rPr>
              <w:t>Degree in relevant discipline or equivalent experience</w:t>
            </w:r>
          </w:p>
        </w:tc>
      </w:tr>
      <w:tr w:rsidR="00AF69B1">
        <w:tc>
          <w:tcPr>
            <w:tcW w:w="9375" w:type="dxa"/>
          </w:tcPr>
          <w:p w:rsidR="00AF69B1" w:rsidRDefault="003A5E0A">
            <w:pPr>
              <w:widowControl w:val="0"/>
              <w:spacing w:after="0" w:line="240" w:lineRule="auto"/>
              <w:jc w:val="left"/>
              <w:rPr>
                <w:sz w:val="20"/>
                <w:szCs w:val="20"/>
              </w:rPr>
            </w:pPr>
            <w:r>
              <w:rPr>
                <w:sz w:val="20"/>
                <w:szCs w:val="20"/>
              </w:rPr>
              <w:t>Experience of working in a busy office environment</w:t>
            </w:r>
          </w:p>
        </w:tc>
      </w:tr>
      <w:tr w:rsidR="00AF69B1">
        <w:tc>
          <w:tcPr>
            <w:tcW w:w="9375" w:type="dxa"/>
          </w:tcPr>
          <w:p w:rsidR="00AF69B1" w:rsidRDefault="003A5E0A">
            <w:pPr>
              <w:widowControl w:val="0"/>
              <w:spacing w:after="0" w:line="240" w:lineRule="auto"/>
              <w:jc w:val="left"/>
              <w:rPr>
                <w:sz w:val="20"/>
                <w:szCs w:val="20"/>
              </w:rPr>
            </w:pPr>
            <w:r>
              <w:rPr>
                <w:sz w:val="20"/>
                <w:szCs w:val="20"/>
              </w:rPr>
              <w:t>Previous experience of working in a school environment</w:t>
            </w:r>
          </w:p>
        </w:tc>
      </w:tr>
      <w:tr w:rsidR="00AF69B1">
        <w:tc>
          <w:tcPr>
            <w:tcW w:w="9375" w:type="dxa"/>
          </w:tcPr>
          <w:p w:rsidR="00AF69B1" w:rsidRDefault="003A5E0A">
            <w:pPr>
              <w:widowControl w:val="0"/>
              <w:spacing w:after="0" w:line="240" w:lineRule="auto"/>
              <w:jc w:val="left"/>
              <w:rPr>
                <w:sz w:val="20"/>
                <w:szCs w:val="20"/>
              </w:rPr>
            </w:pPr>
            <w:r>
              <w:rPr>
                <w:sz w:val="20"/>
                <w:szCs w:val="20"/>
              </w:rPr>
              <w:t>Knowledge of SIMS software</w:t>
            </w:r>
          </w:p>
        </w:tc>
      </w:tr>
      <w:tr w:rsidR="00AF69B1">
        <w:tc>
          <w:tcPr>
            <w:tcW w:w="9375" w:type="dxa"/>
          </w:tcPr>
          <w:p w:rsidR="00AF69B1" w:rsidRDefault="003A5E0A">
            <w:pPr>
              <w:widowControl w:val="0"/>
              <w:spacing w:after="0" w:line="240" w:lineRule="auto"/>
              <w:jc w:val="left"/>
              <w:rPr>
                <w:sz w:val="20"/>
                <w:szCs w:val="20"/>
              </w:rPr>
            </w:pPr>
            <w:r>
              <w:rPr>
                <w:sz w:val="20"/>
                <w:szCs w:val="20"/>
              </w:rPr>
              <w:t>Working knowledge and understanding of the national curriculum</w:t>
            </w:r>
          </w:p>
        </w:tc>
      </w:tr>
      <w:tr w:rsidR="00AF69B1">
        <w:tc>
          <w:tcPr>
            <w:tcW w:w="9375" w:type="dxa"/>
          </w:tcPr>
          <w:p w:rsidR="00AF69B1" w:rsidRDefault="00AF69B1">
            <w:pPr>
              <w:spacing w:after="0" w:line="240" w:lineRule="auto"/>
              <w:jc w:val="left"/>
              <w:rPr>
                <w:sz w:val="20"/>
                <w:szCs w:val="20"/>
              </w:rPr>
            </w:pPr>
          </w:p>
        </w:tc>
      </w:tr>
    </w:tbl>
    <w:p w:rsidR="00AF69B1" w:rsidRDefault="00AF69B1">
      <w:pPr>
        <w:spacing w:after="0" w:line="240" w:lineRule="auto"/>
        <w:jc w:val="left"/>
        <w:rPr>
          <w:b/>
          <w:sz w:val="20"/>
          <w:szCs w:val="20"/>
        </w:rPr>
      </w:pPr>
    </w:p>
    <w:sectPr w:rsidR="00AF69B1">
      <w:pgSz w:w="11906" w:h="16838"/>
      <w:pgMar w:top="1440" w:right="1080" w:bottom="144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619C"/>
    <w:multiLevelType w:val="multilevel"/>
    <w:tmpl w:val="B20294A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1A795AA6"/>
    <w:multiLevelType w:val="multilevel"/>
    <w:tmpl w:val="B8A40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386FD9"/>
    <w:multiLevelType w:val="multilevel"/>
    <w:tmpl w:val="3B349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B1"/>
    <w:rsid w:val="003A5E0A"/>
    <w:rsid w:val="00AF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2105E-3DC9-4562-ACCB-C6DFDD5D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18"/>
        <w:szCs w:val="18"/>
        <w:lang w:val="en-GB" w:eastAsia="en-GB"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40" w:after="60"/>
      <w:outlineLvl w:val="2"/>
    </w:pPr>
    <w:rPr>
      <w:b/>
      <w:sz w:val="24"/>
      <w:szCs w:val="24"/>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Dragonfly Education Trust</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Finch</dc:creator>
  <cp:lastModifiedBy>Tania Finch</cp:lastModifiedBy>
  <cp:revision>2</cp:revision>
  <dcterms:created xsi:type="dcterms:W3CDTF">2018-09-07T14:14:00Z</dcterms:created>
  <dcterms:modified xsi:type="dcterms:W3CDTF">2018-09-07T14:14:00Z</dcterms:modified>
</cp:coreProperties>
</file>