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A015D5" w14:textId="77777777" w:rsidR="00667B9D" w:rsidRDefault="00BD42D5" w:rsidP="0061139D">
      <w:pPr>
        <w:jc w:val="center"/>
        <w:sectPr w:rsidR="00667B9D" w:rsidSect="00E448F9">
          <w:footerReference w:type="default" r:id="rId11"/>
          <w:footerReference w:type="first" r:id="rId12"/>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14:anchorId="7AE4D8D5" wp14:editId="658E7B75">
                <wp:simplePos x="0" y="0"/>
                <wp:positionH relativeFrom="column">
                  <wp:posOffset>-1323340</wp:posOffset>
                </wp:positionH>
                <wp:positionV relativeFrom="paragraph">
                  <wp:posOffset>2505710</wp:posOffset>
                </wp:positionV>
                <wp:extent cx="4904105" cy="1404620"/>
                <wp:effectExtent l="0" t="0" r="4762"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904105" cy="1404620"/>
                        </a:xfrm>
                        <a:prstGeom prst="rect">
                          <a:avLst/>
                        </a:prstGeom>
                        <a:noFill/>
                        <a:ln w="9525">
                          <a:noFill/>
                          <a:miter lim="800000"/>
                          <a:headEnd/>
                          <a:tailEnd/>
                        </a:ln>
                      </wps:spPr>
                      <wps:txbx>
                        <w:txbxContent>
                          <w:p w14:paraId="56DB780A" w14:textId="2E849542" w:rsidR="007C5AF7" w:rsidRPr="00BD42D5" w:rsidRDefault="009F0A1D">
                            <w:pPr>
                              <w:rPr>
                                <w:rFonts w:ascii="Corbel" w:hAnsi="Corbel"/>
                                <w:color w:val="FFFFFF" w:themeColor="background1"/>
                                <w:sz w:val="56"/>
                              </w:rPr>
                            </w:pPr>
                            <w:r>
                              <w:rPr>
                                <w:rFonts w:ascii="Corbel" w:hAnsi="Corbel"/>
                                <w:color w:val="FFFFFF" w:themeColor="background1"/>
                                <w:sz w:val="56"/>
                              </w:rPr>
                              <w:t>TEACHING ASSISTANT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E4D8D5" id="_x0000_t202" coordsize="21600,21600" o:spt="202" path="m,l,21600r21600,l21600,xe">
                <v:stroke joinstyle="miter"/>
                <v:path gradientshapeok="t" o:connecttype="rect"/>
              </v:shapetype>
              <v:shape id="Text Box 2" o:spid="_x0000_s1026" type="#_x0000_t202" style="position:absolute;left:0;text-align:left;margin-left:-104.2pt;margin-top:197.3pt;width:386.15pt;height:110.6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" filled="f" stroked="f">
                <v:textbox style="mso-fit-shape-to-text:t">
                  <w:txbxContent>
                    <w:p w14:paraId="56DB780A" w14:textId="2E849542" w:rsidR="007C5AF7" w:rsidRPr="00BD42D5" w:rsidRDefault="009F0A1D">
                      <w:pPr>
                        <w:rPr>
                          <w:rFonts w:ascii="Corbel" w:hAnsi="Corbel"/>
                          <w:color w:val="FFFFFF" w:themeColor="background1"/>
                          <w:sz w:val="56"/>
                        </w:rPr>
                      </w:pPr>
                      <w:r>
                        <w:rPr>
                          <w:rFonts w:ascii="Corbel" w:hAnsi="Corbel"/>
                          <w:color w:val="FFFFFF" w:themeColor="background1"/>
                          <w:sz w:val="56"/>
                        </w:rPr>
                        <w:t>TEACHING ASSISTANT</w:t>
                      </w:r>
                    </w:p>
                  </w:txbxContent>
                </v:textbox>
                <w10:wrap type="square"/>
              </v:shape>
            </w:pict>
          </mc:Fallback>
        </mc:AlternateContent>
      </w:r>
      <w:r>
        <w:rPr>
          <w:noProof/>
        </w:rPr>
        <mc:AlternateContent>
          <mc:Choice Requires="wps">
            <w:drawing>
              <wp:anchor distT="45720" distB="45720" distL="114300" distR="114300" simplePos="0" relativeHeight="251670783" behindDoc="0" locked="0" layoutInCell="1" allowOverlap="1" wp14:anchorId="3E11C1BC" wp14:editId="4A422FA6">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14:paraId="51B1096C" w14:textId="77777777" w:rsidR="00667B9D" w:rsidRPr="00224406" w:rsidRDefault="00667B9D" w:rsidP="00667B9D">
                            <w:pPr>
                              <w:jc w:val="center"/>
                              <w:rPr>
                                <w:rFonts w:ascii="Lucida Handwriting" w:hAnsi="Lucida Handwriting"/>
                                <w:color w:val="FFC000"/>
                                <w:sz w:val="96"/>
                                <w:szCs w:val="138"/>
                              </w:rPr>
                            </w:pPr>
                          </w:p>
                          <w:p w14:paraId="0FC35951" w14:textId="77777777" w:rsidR="00667B9D" w:rsidRPr="00224406" w:rsidRDefault="00667B9D" w:rsidP="00667B9D">
                            <w:pPr>
                              <w:jc w:val="center"/>
                              <w:rPr>
                                <w:rFonts w:ascii="Lucida Handwriting" w:hAnsi="Lucida Handwriting"/>
                                <w:color w:val="FFC000"/>
                                <w:sz w:val="96"/>
                                <w:szCs w:val="138"/>
                              </w:rPr>
                            </w:pPr>
                          </w:p>
                          <w:p w14:paraId="54462D2D" w14:textId="77777777" w:rsidR="00667B9D" w:rsidRPr="00224406" w:rsidRDefault="00667B9D" w:rsidP="00667B9D">
                            <w:pPr>
                              <w:jc w:val="center"/>
                              <w:rPr>
                                <w:rFonts w:ascii="Lucida Handwriting" w:hAnsi="Lucida Handwriting"/>
                                <w:color w:val="FFC000"/>
                                <w:sz w:val="96"/>
                                <w:szCs w:val="138"/>
                              </w:rPr>
                            </w:pPr>
                          </w:p>
                          <w:p w14:paraId="233FEC65" w14:textId="77777777" w:rsidR="00667B9D" w:rsidRPr="00224406" w:rsidRDefault="00667B9D" w:rsidP="00667B9D">
                            <w:pPr>
                              <w:jc w:val="center"/>
                              <w:rPr>
                                <w:rFonts w:ascii="Lucida Handwriting" w:hAnsi="Lucida Handwriting"/>
                                <w:color w:val="FFC000"/>
                                <w:sz w:val="96"/>
                                <w:szCs w:val="138"/>
                              </w:rPr>
                            </w:pPr>
                          </w:p>
                          <w:p w14:paraId="665C9862" w14:textId="77777777" w:rsidR="00667B9D" w:rsidRPr="00224406" w:rsidRDefault="00667B9D" w:rsidP="00667B9D">
                            <w:pPr>
                              <w:jc w:val="center"/>
                              <w:rPr>
                                <w:rFonts w:ascii="Lucida Handwriting" w:hAnsi="Lucida Handwriting"/>
                                <w:color w:val="FFC000"/>
                                <w:sz w:val="96"/>
                                <w:szCs w:val="138"/>
                              </w:rPr>
                            </w:pPr>
                          </w:p>
                          <w:p w14:paraId="094EE290" w14:textId="77777777" w:rsidR="00667B9D" w:rsidRPr="00224406" w:rsidRDefault="00667B9D" w:rsidP="00667B9D">
                            <w:pPr>
                              <w:jc w:val="center"/>
                              <w:rPr>
                                <w:rFonts w:ascii="Lucida Handwriting" w:hAnsi="Lucida Handwriting"/>
                                <w:color w:val="FFC000"/>
                                <w:sz w:val="96"/>
                                <w:szCs w:val="138"/>
                              </w:rPr>
                            </w:pPr>
                          </w:p>
                          <w:p w14:paraId="32566490" w14:textId="77777777" w:rsidR="00667B9D" w:rsidRPr="00224406" w:rsidRDefault="00667B9D" w:rsidP="00667B9D">
                            <w:pPr>
                              <w:jc w:val="center"/>
                              <w:rPr>
                                <w:rFonts w:ascii="Lucida Handwriting" w:hAnsi="Lucida Handwriting"/>
                                <w:color w:val="FFC000"/>
                                <w:sz w:val="56"/>
                                <w:szCs w:val="138"/>
                              </w:rPr>
                            </w:pPr>
                          </w:p>
                          <w:p w14:paraId="375CAF45" w14:textId="77777777" w:rsidR="00856B44" w:rsidRDefault="00856B44" w:rsidP="00667B9D">
                            <w:pPr>
                              <w:jc w:val="center"/>
                              <w:rPr>
                                <w:color w:val="FFC000"/>
                                <w:sz w:val="56"/>
                                <w:szCs w:val="138"/>
                              </w:rPr>
                            </w:pPr>
                          </w:p>
                          <w:p w14:paraId="79BCC46D" w14:textId="77777777" w:rsidR="00C7383C" w:rsidRDefault="00C7383C" w:rsidP="00110584">
                            <w:pPr>
                              <w:jc w:val="center"/>
                              <w:rPr>
                                <w:color w:val="FFC000"/>
                                <w:sz w:val="44"/>
                                <w:szCs w:val="138"/>
                              </w:rPr>
                            </w:pPr>
                          </w:p>
                          <w:p w14:paraId="59C88C0C" w14:textId="77777777" w:rsidR="00C7383C" w:rsidRDefault="00C7383C" w:rsidP="00110584">
                            <w:pPr>
                              <w:jc w:val="center"/>
                              <w:rPr>
                                <w:color w:val="FFC000"/>
                                <w:sz w:val="44"/>
                                <w:szCs w:val="138"/>
                              </w:rPr>
                            </w:pPr>
                          </w:p>
                          <w:p w14:paraId="7DB18B56"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1C1BC"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" fillcolor="#002060" stroked="f">
                <v:textbox>
                  <w:txbxContent>
                    <w:p w14:paraId="51B1096C" w14:textId="77777777" w:rsidR="00667B9D" w:rsidRPr="00224406" w:rsidRDefault="00667B9D" w:rsidP="00667B9D">
                      <w:pPr>
                        <w:jc w:val="center"/>
                        <w:rPr>
                          <w:rFonts w:ascii="Lucida Handwriting" w:hAnsi="Lucida Handwriting"/>
                          <w:color w:val="FFC000"/>
                          <w:sz w:val="96"/>
                          <w:szCs w:val="138"/>
                        </w:rPr>
                      </w:pPr>
                    </w:p>
                    <w:p w14:paraId="0FC35951" w14:textId="77777777" w:rsidR="00667B9D" w:rsidRPr="00224406" w:rsidRDefault="00667B9D" w:rsidP="00667B9D">
                      <w:pPr>
                        <w:jc w:val="center"/>
                        <w:rPr>
                          <w:rFonts w:ascii="Lucida Handwriting" w:hAnsi="Lucida Handwriting"/>
                          <w:color w:val="FFC000"/>
                          <w:sz w:val="96"/>
                          <w:szCs w:val="138"/>
                        </w:rPr>
                      </w:pPr>
                    </w:p>
                    <w:p w14:paraId="54462D2D" w14:textId="77777777" w:rsidR="00667B9D" w:rsidRPr="00224406" w:rsidRDefault="00667B9D" w:rsidP="00667B9D">
                      <w:pPr>
                        <w:jc w:val="center"/>
                        <w:rPr>
                          <w:rFonts w:ascii="Lucida Handwriting" w:hAnsi="Lucida Handwriting"/>
                          <w:color w:val="FFC000"/>
                          <w:sz w:val="96"/>
                          <w:szCs w:val="138"/>
                        </w:rPr>
                      </w:pPr>
                    </w:p>
                    <w:p w14:paraId="233FEC65" w14:textId="77777777" w:rsidR="00667B9D" w:rsidRPr="00224406" w:rsidRDefault="00667B9D" w:rsidP="00667B9D">
                      <w:pPr>
                        <w:jc w:val="center"/>
                        <w:rPr>
                          <w:rFonts w:ascii="Lucida Handwriting" w:hAnsi="Lucida Handwriting"/>
                          <w:color w:val="FFC000"/>
                          <w:sz w:val="96"/>
                          <w:szCs w:val="138"/>
                        </w:rPr>
                      </w:pPr>
                    </w:p>
                    <w:p w14:paraId="665C9862" w14:textId="77777777" w:rsidR="00667B9D" w:rsidRPr="00224406" w:rsidRDefault="00667B9D" w:rsidP="00667B9D">
                      <w:pPr>
                        <w:jc w:val="center"/>
                        <w:rPr>
                          <w:rFonts w:ascii="Lucida Handwriting" w:hAnsi="Lucida Handwriting"/>
                          <w:color w:val="FFC000"/>
                          <w:sz w:val="96"/>
                          <w:szCs w:val="138"/>
                        </w:rPr>
                      </w:pPr>
                    </w:p>
                    <w:p w14:paraId="094EE290" w14:textId="77777777" w:rsidR="00667B9D" w:rsidRPr="00224406" w:rsidRDefault="00667B9D" w:rsidP="00667B9D">
                      <w:pPr>
                        <w:jc w:val="center"/>
                        <w:rPr>
                          <w:rFonts w:ascii="Lucida Handwriting" w:hAnsi="Lucida Handwriting"/>
                          <w:color w:val="FFC000"/>
                          <w:sz w:val="96"/>
                          <w:szCs w:val="138"/>
                        </w:rPr>
                      </w:pPr>
                    </w:p>
                    <w:p w14:paraId="32566490" w14:textId="77777777" w:rsidR="00667B9D" w:rsidRPr="00224406" w:rsidRDefault="00667B9D" w:rsidP="00667B9D">
                      <w:pPr>
                        <w:jc w:val="center"/>
                        <w:rPr>
                          <w:rFonts w:ascii="Lucida Handwriting" w:hAnsi="Lucida Handwriting"/>
                          <w:color w:val="FFC000"/>
                          <w:sz w:val="56"/>
                          <w:szCs w:val="138"/>
                        </w:rPr>
                      </w:pPr>
                    </w:p>
                    <w:p w14:paraId="375CAF45" w14:textId="77777777" w:rsidR="00856B44" w:rsidRDefault="00856B44" w:rsidP="00667B9D">
                      <w:pPr>
                        <w:jc w:val="center"/>
                        <w:rPr>
                          <w:color w:val="FFC000"/>
                          <w:sz w:val="56"/>
                          <w:szCs w:val="138"/>
                        </w:rPr>
                      </w:pPr>
                    </w:p>
                    <w:p w14:paraId="79BCC46D" w14:textId="77777777" w:rsidR="00C7383C" w:rsidRDefault="00C7383C" w:rsidP="00110584">
                      <w:pPr>
                        <w:jc w:val="center"/>
                        <w:rPr>
                          <w:color w:val="FFC000"/>
                          <w:sz w:val="44"/>
                          <w:szCs w:val="138"/>
                        </w:rPr>
                      </w:pPr>
                    </w:p>
                    <w:p w14:paraId="59C88C0C" w14:textId="77777777" w:rsidR="00C7383C" w:rsidRDefault="00C7383C" w:rsidP="00110584">
                      <w:pPr>
                        <w:jc w:val="center"/>
                        <w:rPr>
                          <w:color w:val="FFC000"/>
                          <w:sz w:val="44"/>
                          <w:szCs w:val="138"/>
                        </w:rPr>
                      </w:pPr>
                    </w:p>
                    <w:p w14:paraId="7DB18B56" w14:textId="77777777"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682AD1CA" wp14:editId="4DBF0E18">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3">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358C9526" wp14:editId="6D4291E4">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2DE3D5C9" wp14:editId="188D4089">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14:paraId="43EEE494"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3EC3D756"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3D5C9"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" filled="f" stroked="f">
                    <v:textbox>
                      <w:txbxContent>
                        <w:p w14:paraId="43EEE494" w14:textId="77777777"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14:paraId="3EC3D756" w14:textId="77777777"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14:paraId="20724879" w14:textId="77777777" w:rsidR="001E19DE" w:rsidRDefault="001E19DE">
      <w:pPr>
        <w:spacing w:after="200" w:line="276" w:lineRule="auto"/>
        <w:rPr>
          <w:color w:val="002060"/>
        </w:rPr>
      </w:pPr>
    </w:p>
    <w:p w14:paraId="5F0CC317" w14:textId="2DC38106" w:rsidR="001542B2" w:rsidRPr="00BB0152" w:rsidRDefault="001542B2" w:rsidP="00F964EB">
      <w:pPr>
        <w:rPr>
          <w:rFonts w:ascii="Corbel" w:hAnsi="Corbel" w:cs="Arial"/>
          <w:b/>
          <w:color w:val="002060"/>
          <w:sz w:val="28"/>
          <w:szCs w:val="20"/>
        </w:rPr>
      </w:pPr>
      <w:r>
        <w:rPr>
          <w:rFonts w:ascii="Corbel" w:hAnsi="Corbel"/>
          <w:b/>
          <w:bCs/>
          <w:noProof/>
          <w:color w:val="002060"/>
          <w:sz w:val="20"/>
          <w:szCs w:val="20"/>
        </w:rPr>
        <w:drawing>
          <wp:anchor distT="0" distB="0" distL="114300" distR="114300" simplePos="0" relativeHeight="251717632" behindDoc="1" locked="0" layoutInCell="1" allowOverlap="1" wp14:anchorId="44B5F870" wp14:editId="1408B476">
            <wp:simplePos x="0" y="0"/>
            <wp:positionH relativeFrom="rightMargin">
              <wp:posOffset>-1041255</wp:posOffset>
            </wp:positionH>
            <wp:positionV relativeFrom="margin">
              <wp:posOffset>-362585</wp:posOffset>
            </wp:positionV>
            <wp:extent cx="1473835" cy="6952953"/>
            <wp:effectExtent l="0" t="0" r="0" b="635"/>
            <wp:wrapTight wrapText="bothSides">
              <wp:wrapPolygon edited="0">
                <wp:start x="0" y="0"/>
                <wp:lineTo x="0" y="21543"/>
                <wp:lineTo x="21218" y="21543"/>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5">
                      <a:extLst>
                        <a:ext uri="{28A0092B-C50C-407E-A947-70E740481C1C}">
                          <a14:useLocalDpi xmlns:a14="http://schemas.microsoft.com/office/drawing/2010/main" val="0"/>
                        </a:ext>
                      </a:extLst>
                    </a:blip>
                    <a:stretch>
                      <a:fillRect/>
                    </a:stretch>
                  </pic:blipFill>
                  <pic:spPr>
                    <a:xfrm>
                      <a:off x="0" y="0"/>
                      <a:ext cx="1473835" cy="6952953"/>
                    </a:xfrm>
                    <a:prstGeom prst="rect">
                      <a:avLst/>
                    </a:prstGeom>
                  </pic:spPr>
                </pic:pic>
              </a:graphicData>
            </a:graphic>
            <wp14:sizeRelH relativeFrom="margin">
              <wp14:pctWidth>0</wp14:pctWidth>
            </wp14:sizeRelH>
            <wp14:sizeRelV relativeFrom="margin">
              <wp14:pctHeight>0</wp14:pctHeight>
            </wp14:sizeRelV>
          </wp:anchor>
        </w:drawing>
      </w:r>
      <w:r w:rsidR="009F0A1D">
        <w:rPr>
          <w:rFonts w:ascii="Corbel" w:hAnsi="Corbel" w:cs="Arial"/>
          <w:b/>
          <w:color w:val="002060"/>
          <w:sz w:val="28"/>
          <w:szCs w:val="20"/>
        </w:rPr>
        <w:t>Teaching Assistant</w:t>
      </w:r>
      <w:r w:rsidRPr="00BB0152">
        <w:rPr>
          <w:rFonts w:ascii="Corbel" w:hAnsi="Corbel" w:cs="Arial"/>
          <w:b/>
          <w:color w:val="002060"/>
          <w:sz w:val="28"/>
          <w:szCs w:val="20"/>
        </w:rPr>
        <w:t xml:space="preserve"> </w:t>
      </w:r>
    </w:p>
    <w:p w14:paraId="07A52DC3" w14:textId="77777777" w:rsidR="007461CF" w:rsidRDefault="007461CF" w:rsidP="001542B2">
      <w:pPr>
        <w:spacing w:after="120"/>
        <w:ind w:right="1474"/>
        <w:rPr>
          <w:rFonts w:ascii="Corbel" w:hAnsi="Corbel" w:cs="Arial"/>
          <w:color w:val="002060"/>
          <w:sz w:val="20"/>
          <w:szCs w:val="20"/>
        </w:rPr>
      </w:pPr>
    </w:p>
    <w:p w14:paraId="7D526CBC" w14:textId="734B8146" w:rsidR="00CD6964" w:rsidRPr="00BB0152" w:rsidRDefault="001542B2" w:rsidP="001542B2">
      <w:pPr>
        <w:spacing w:after="120"/>
        <w:ind w:right="1474"/>
        <w:rPr>
          <w:rFonts w:ascii="Corbel" w:hAnsi="Corbel" w:cs="Arial"/>
          <w:color w:val="002060"/>
          <w:sz w:val="20"/>
          <w:szCs w:val="20"/>
        </w:rPr>
      </w:pPr>
      <w:bookmarkStart w:id="0" w:name="_Hlk147909230"/>
      <w:r w:rsidRPr="00BB0152">
        <w:rPr>
          <w:rFonts w:ascii="Corbel" w:hAnsi="Corbel" w:cs="Arial"/>
          <w:color w:val="002060"/>
          <w:sz w:val="20"/>
          <w:szCs w:val="20"/>
        </w:rPr>
        <w:t xml:space="preserve">To commence: </w:t>
      </w:r>
      <w:r w:rsidR="008101F3">
        <w:rPr>
          <w:rFonts w:ascii="Corbel" w:hAnsi="Corbel" w:cs="Arial"/>
          <w:color w:val="002060"/>
          <w:sz w:val="20"/>
          <w:szCs w:val="20"/>
        </w:rPr>
        <w:t xml:space="preserve"> </w:t>
      </w:r>
      <w:r w:rsidR="00B14F87">
        <w:rPr>
          <w:rFonts w:ascii="Corbel" w:hAnsi="Corbel" w:cs="Arial"/>
          <w:color w:val="002060"/>
          <w:sz w:val="20"/>
          <w:szCs w:val="20"/>
        </w:rPr>
        <w:t>As Soon As Possible</w:t>
      </w:r>
    </w:p>
    <w:p w14:paraId="3A8F6BB7" w14:textId="0EAA6992"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 xml:space="preserve">Salary: </w:t>
      </w:r>
      <w:r w:rsidR="00B60237">
        <w:rPr>
          <w:rFonts w:ascii="Corbel" w:hAnsi="Corbel" w:cs="Arial"/>
          <w:color w:val="002060"/>
          <w:sz w:val="20"/>
          <w:szCs w:val="20"/>
        </w:rPr>
        <w:t>£</w:t>
      </w:r>
      <w:r w:rsidR="00BC7512">
        <w:rPr>
          <w:rFonts w:ascii="Corbel" w:hAnsi="Corbel" w:cs="Arial"/>
          <w:color w:val="002060"/>
          <w:sz w:val="20"/>
          <w:szCs w:val="20"/>
        </w:rPr>
        <w:t>21,269</w:t>
      </w:r>
      <w:r w:rsidR="009F0A1D">
        <w:rPr>
          <w:rFonts w:ascii="Corbel" w:hAnsi="Corbel" w:cs="Arial"/>
          <w:color w:val="002060"/>
          <w:sz w:val="20"/>
          <w:szCs w:val="20"/>
        </w:rPr>
        <w:t xml:space="preserve"> pro-rated over 39 weeks per year</w:t>
      </w:r>
      <w:r w:rsidR="00026357">
        <w:rPr>
          <w:rFonts w:ascii="Corbel" w:hAnsi="Corbel" w:cs="Arial"/>
          <w:color w:val="002060"/>
          <w:sz w:val="20"/>
          <w:szCs w:val="20"/>
        </w:rPr>
        <w:t xml:space="preserve"> / 36 </w:t>
      </w:r>
      <w:r w:rsidR="007B6B2F">
        <w:rPr>
          <w:rFonts w:ascii="Corbel" w:hAnsi="Corbel" w:cs="Arial"/>
          <w:color w:val="002060"/>
          <w:sz w:val="20"/>
          <w:szCs w:val="20"/>
        </w:rPr>
        <w:t>hours a week</w:t>
      </w:r>
    </w:p>
    <w:p w14:paraId="2B24282B" w14:textId="749583FA" w:rsidR="001542B2" w:rsidRPr="00BB0152" w:rsidRDefault="00011D69" w:rsidP="001542B2">
      <w:pPr>
        <w:spacing w:after="120"/>
        <w:ind w:right="1474"/>
        <w:rPr>
          <w:rFonts w:ascii="Corbel" w:hAnsi="Corbel" w:cs="Arial"/>
          <w:color w:val="002060"/>
          <w:sz w:val="20"/>
          <w:szCs w:val="20"/>
        </w:rPr>
      </w:pPr>
      <w:r>
        <w:rPr>
          <w:rFonts w:ascii="Corbel" w:hAnsi="Corbel" w:cs="Arial"/>
          <w:color w:val="002060"/>
          <w:sz w:val="20"/>
          <w:szCs w:val="20"/>
        </w:rPr>
        <w:t>C</w:t>
      </w:r>
      <w:r w:rsidR="00F60452">
        <w:rPr>
          <w:rFonts w:ascii="Corbel" w:hAnsi="Corbel" w:cs="Arial"/>
          <w:color w:val="002060"/>
          <w:sz w:val="20"/>
          <w:szCs w:val="20"/>
        </w:rPr>
        <w:t>losing date for applications:</w:t>
      </w:r>
      <w:r w:rsidR="00B14F87">
        <w:rPr>
          <w:rFonts w:ascii="Corbel" w:hAnsi="Corbel" w:cs="Arial"/>
          <w:color w:val="002060"/>
          <w:sz w:val="20"/>
          <w:szCs w:val="20"/>
        </w:rPr>
        <w:t xml:space="preserve"> </w:t>
      </w:r>
      <w:r w:rsidR="00067DA1">
        <w:rPr>
          <w:rFonts w:ascii="Corbel" w:hAnsi="Corbel" w:cs="Arial"/>
          <w:color w:val="002060"/>
          <w:sz w:val="20"/>
          <w:szCs w:val="20"/>
        </w:rPr>
        <w:t xml:space="preserve"> </w:t>
      </w:r>
      <w:r w:rsidR="00F60452">
        <w:rPr>
          <w:rFonts w:ascii="Corbel" w:hAnsi="Corbel" w:cs="Arial"/>
          <w:color w:val="002060"/>
          <w:sz w:val="20"/>
          <w:szCs w:val="20"/>
        </w:rPr>
        <w:t xml:space="preserve"> </w:t>
      </w:r>
      <w:r w:rsidR="008977CA">
        <w:rPr>
          <w:rFonts w:ascii="Corbel" w:hAnsi="Corbel" w:cs="Arial"/>
          <w:color w:val="002060"/>
          <w:sz w:val="20"/>
          <w:szCs w:val="20"/>
        </w:rPr>
        <w:t xml:space="preserve">Applications will be reviewed on </w:t>
      </w:r>
      <w:proofErr w:type="gramStart"/>
      <w:r w:rsidR="008977CA">
        <w:rPr>
          <w:rFonts w:ascii="Corbel" w:hAnsi="Corbel" w:cs="Arial"/>
          <w:color w:val="002060"/>
          <w:sz w:val="20"/>
          <w:szCs w:val="20"/>
        </w:rPr>
        <w:t>submission</w:t>
      </w:r>
      <w:proofErr w:type="gramEnd"/>
    </w:p>
    <w:bookmarkEnd w:id="0"/>
    <w:p w14:paraId="2D6F4255" w14:textId="2A197C61" w:rsidR="009F0A1D" w:rsidRPr="009F0A1D" w:rsidRDefault="009F0A1D" w:rsidP="00DA5469">
      <w:pPr>
        <w:spacing w:after="60"/>
        <w:rPr>
          <w:rFonts w:ascii="Corbel" w:hAnsi="Corbel"/>
          <w:noProof/>
          <w:color w:val="002060"/>
          <w:sz w:val="20"/>
          <w:szCs w:val="24"/>
        </w:rPr>
      </w:pPr>
      <w:r w:rsidRPr="009F0A1D">
        <w:rPr>
          <w:rFonts w:ascii="Corbel" w:hAnsi="Corbel"/>
          <w:b/>
          <w:noProof/>
          <w:color w:val="002060"/>
          <w:sz w:val="20"/>
          <w:szCs w:val="24"/>
        </w:rPr>
        <w:t>Responsible to:</w:t>
      </w:r>
      <w:r w:rsidRPr="009F0A1D">
        <w:rPr>
          <w:rFonts w:ascii="Corbel" w:hAnsi="Corbel"/>
          <w:noProof/>
          <w:color w:val="002060"/>
          <w:sz w:val="20"/>
          <w:szCs w:val="24"/>
        </w:rPr>
        <w:t xml:space="preserve"> Head of SENCO</w:t>
      </w:r>
    </w:p>
    <w:p w14:paraId="191E6968" w14:textId="77777777" w:rsidR="00431DF9" w:rsidRDefault="009F0A1D" w:rsidP="009F0A1D">
      <w:pPr>
        <w:ind w:left="3600" w:hanging="3600"/>
        <w:rPr>
          <w:rFonts w:ascii="Corbel" w:hAnsi="Corbel"/>
          <w:noProof/>
          <w:color w:val="002060"/>
          <w:sz w:val="20"/>
          <w:szCs w:val="24"/>
        </w:rPr>
      </w:pPr>
      <w:r w:rsidRPr="009F0A1D">
        <w:rPr>
          <w:rFonts w:ascii="Corbel" w:hAnsi="Corbel"/>
          <w:noProof/>
          <w:color w:val="002060"/>
          <w:sz w:val="20"/>
          <w:szCs w:val="24"/>
        </w:rPr>
        <w:t>Working in partnership with :</w:t>
      </w:r>
      <w:r>
        <w:rPr>
          <w:rFonts w:ascii="Corbel" w:hAnsi="Corbel"/>
          <w:noProof/>
          <w:color w:val="002060"/>
          <w:sz w:val="20"/>
          <w:szCs w:val="24"/>
        </w:rPr>
        <w:t xml:space="preserve"> </w:t>
      </w:r>
      <w:r w:rsidRPr="009F0A1D">
        <w:rPr>
          <w:rFonts w:ascii="Corbel" w:hAnsi="Corbel"/>
          <w:noProof/>
          <w:color w:val="002060"/>
          <w:sz w:val="20"/>
          <w:szCs w:val="24"/>
        </w:rPr>
        <w:t>Head of Centre, Class Teachers,</w:t>
      </w:r>
    </w:p>
    <w:p w14:paraId="55C97251" w14:textId="77777777" w:rsidR="00431DF9" w:rsidRDefault="009F0A1D" w:rsidP="009F0A1D">
      <w:pPr>
        <w:ind w:left="3600" w:hanging="3600"/>
        <w:rPr>
          <w:rFonts w:ascii="Corbel" w:hAnsi="Corbel"/>
          <w:noProof/>
          <w:color w:val="002060"/>
          <w:sz w:val="20"/>
          <w:szCs w:val="24"/>
        </w:rPr>
      </w:pPr>
      <w:r w:rsidRPr="009F0A1D">
        <w:rPr>
          <w:rFonts w:ascii="Corbel" w:hAnsi="Corbel"/>
          <w:noProof/>
          <w:color w:val="002060"/>
          <w:sz w:val="20"/>
          <w:szCs w:val="24"/>
        </w:rPr>
        <w:t xml:space="preserve">Leadership Team Higher Level Teaching Assistants, </w:t>
      </w:r>
      <w:r>
        <w:rPr>
          <w:rFonts w:ascii="Corbel" w:hAnsi="Corbel"/>
          <w:noProof/>
          <w:color w:val="002060"/>
          <w:sz w:val="20"/>
          <w:szCs w:val="24"/>
        </w:rPr>
        <w:t xml:space="preserve">and other </w:t>
      </w:r>
    </w:p>
    <w:p w14:paraId="205089FA" w14:textId="2C33610C" w:rsidR="009F0A1D" w:rsidRDefault="009F0A1D" w:rsidP="009F0A1D">
      <w:pPr>
        <w:ind w:left="3600" w:hanging="3600"/>
        <w:rPr>
          <w:rFonts w:ascii="Corbel" w:hAnsi="Corbel"/>
          <w:noProof/>
          <w:color w:val="002060"/>
          <w:sz w:val="20"/>
          <w:szCs w:val="24"/>
        </w:rPr>
      </w:pPr>
      <w:r>
        <w:rPr>
          <w:rFonts w:ascii="Corbel" w:hAnsi="Corbel"/>
          <w:noProof/>
          <w:color w:val="002060"/>
          <w:sz w:val="20"/>
          <w:szCs w:val="24"/>
        </w:rPr>
        <w:t>Teaching Assistants</w:t>
      </w:r>
    </w:p>
    <w:p w14:paraId="4A1ED81C" w14:textId="77777777" w:rsidR="00431DF9" w:rsidRPr="009F0A1D" w:rsidRDefault="00431DF9" w:rsidP="009F0A1D">
      <w:pPr>
        <w:ind w:left="3600" w:hanging="3600"/>
        <w:rPr>
          <w:rFonts w:ascii="Corbel" w:hAnsi="Corbel"/>
          <w:b/>
          <w:noProof/>
          <w:color w:val="002060"/>
          <w:sz w:val="20"/>
          <w:szCs w:val="24"/>
        </w:rPr>
      </w:pPr>
    </w:p>
    <w:p w14:paraId="4CCA0028" w14:textId="77777777" w:rsidR="009F0A1D" w:rsidRPr="009F0A1D" w:rsidRDefault="009F0A1D" w:rsidP="009F0A1D">
      <w:pPr>
        <w:ind w:left="3600" w:hanging="3600"/>
        <w:rPr>
          <w:rFonts w:ascii="Corbel" w:hAnsi="Corbel"/>
          <w:b/>
          <w:noProof/>
          <w:color w:val="002060"/>
          <w:sz w:val="20"/>
          <w:szCs w:val="24"/>
        </w:rPr>
      </w:pPr>
      <w:r w:rsidRPr="009F0A1D">
        <w:rPr>
          <w:rFonts w:ascii="Corbel" w:hAnsi="Corbel"/>
          <w:b/>
          <w:noProof/>
          <w:color w:val="002060"/>
          <w:sz w:val="20"/>
          <w:szCs w:val="24"/>
        </w:rPr>
        <w:t>Person Specification</w:t>
      </w:r>
    </w:p>
    <w:p w14:paraId="4AC8C5DB"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Basic IT skills</w:t>
      </w:r>
    </w:p>
    <w:p w14:paraId="135B4983"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follow instructions</w:t>
      </w:r>
    </w:p>
    <w:p w14:paraId="301FF019"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plan and prioritise regular and irregular tasks</w:t>
      </w:r>
    </w:p>
    <w:p w14:paraId="544AA9D3"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clarify and explain instructions to pupils</w:t>
      </w:r>
    </w:p>
    <w:p w14:paraId="4F61ED13"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communicate effectively with pupils</w:t>
      </w:r>
    </w:p>
    <w:p w14:paraId="7AD0E18B"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motivate pupils to learn</w:t>
      </w:r>
    </w:p>
    <w:p w14:paraId="3A698410"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assist with the organisation of the learning environment</w:t>
      </w:r>
    </w:p>
    <w:p w14:paraId="7CFC294F"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undertake routine tasks under the direction of a teacher</w:t>
      </w:r>
    </w:p>
    <w:p w14:paraId="70C9B12F"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Craft skills</w:t>
      </w:r>
    </w:p>
    <w:p w14:paraId="049F5116"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maintain records and pupil files</w:t>
      </w:r>
    </w:p>
    <w:p w14:paraId="6EF679F4" w14:textId="77777777" w:rsidR="009F0A1D" w:rsidRPr="009F0A1D"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Able to work effectively with adult team members</w:t>
      </w:r>
    </w:p>
    <w:p w14:paraId="4015B0A2" w14:textId="77777777" w:rsidR="00431DF9" w:rsidRDefault="009F0A1D" w:rsidP="00431DF9">
      <w:pPr>
        <w:pStyle w:val="ListParagraph"/>
        <w:numPr>
          <w:ilvl w:val="0"/>
          <w:numId w:val="14"/>
        </w:numPr>
        <w:spacing w:after="200" w:line="276" w:lineRule="auto"/>
        <w:ind w:left="414" w:hanging="357"/>
        <w:rPr>
          <w:rFonts w:ascii="Corbel" w:hAnsi="Corbel"/>
          <w:b/>
          <w:noProof/>
          <w:color w:val="002060"/>
          <w:sz w:val="20"/>
          <w:szCs w:val="24"/>
        </w:rPr>
      </w:pPr>
      <w:r w:rsidRPr="009F0A1D">
        <w:rPr>
          <w:rFonts w:ascii="Corbel" w:hAnsi="Corbel"/>
          <w:noProof/>
          <w:color w:val="002060"/>
          <w:sz w:val="20"/>
          <w:szCs w:val="24"/>
        </w:rPr>
        <w:t xml:space="preserve">Maintains </w:t>
      </w:r>
      <w:r w:rsidRPr="009F0A1D">
        <w:rPr>
          <w:rFonts w:ascii="Corbel" w:hAnsi="Corbel"/>
          <w:b/>
          <w:noProof/>
          <w:color w:val="002060"/>
          <w:sz w:val="20"/>
          <w:szCs w:val="24"/>
        </w:rPr>
        <w:t>Confidentiality inside</w:t>
      </w:r>
      <w:r w:rsidRPr="009F0A1D">
        <w:rPr>
          <w:rFonts w:ascii="Corbel" w:hAnsi="Corbel"/>
          <w:noProof/>
          <w:color w:val="002060"/>
          <w:sz w:val="20"/>
          <w:szCs w:val="24"/>
        </w:rPr>
        <w:t xml:space="preserve"> and </w:t>
      </w:r>
      <w:r w:rsidRPr="009F0A1D">
        <w:rPr>
          <w:rFonts w:ascii="Corbel" w:hAnsi="Corbel"/>
          <w:b/>
          <w:noProof/>
          <w:color w:val="002060"/>
          <w:sz w:val="20"/>
          <w:szCs w:val="24"/>
        </w:rPr>
        <w:t>outside</w:t>
      </w:r>
      <w:r w:rsidRPr="009F0A1D">
        <w:rPr>
          <w:rFonts w:ascii="Corbel" w:hAnsi="Corbel"/>
          <w:noProof/>
          <w:color w:val="002060"/>
          <w:sz w:val="20"/>
          <w:szCs w:val="24"/>
        </w:rPr>
        <w:t xml:space="preserve"> the </w:t>
      </w:r>
      <w:r w:rsidRPr="009F0A1D">
        <w:rPr>
          <w:rFonts w:ascii="Corbel" w:hAnsi="Corbel"/>
          <w:b/>
          <w:noProof/>
          <w:color w:val="002060"/>
          <w:sz w:val="20"/>
          <w:szCs w:val="24"/>
        </w:rPr>
        <w:t>workplace</w:t>
      </w:r>
    </w:p>
    <w:p w14:paraId="38A29B10" w14:textId="5A95CE3C" w:rsidR="00431DF9" w:rsidRPr="00431DF9" w:rsidRDefault="00431DF9" w:rsidP="00DA5469">
      <w:pPr>
        <w:spacing w:after="60" w:line="276" w:lineRule="auto"/>
        <w:ind w:left="57"/>
        <w:rPr>
          <w:rFonts w:ascii="Corbel" w:hAnsi="Corbel"/>
          <w:b/>
          <w:noProof/>
          <w:color w:val="002060"/>
          <w:sz w:val="20"/>
          <w:szCs w:val="24"/>
        </w:rPr>
      </w:pPr>
      <w:r w:rsidRPr="00431DF9">
        <w:rPr>
          <w:rFonts w:ascii="Corbel" w:hAnsi="Corbel"/>
          <w:b/>
          <w:noProof/>
          <w:color w:val="002060"/>
          <w:sz w:val="20"/>
          <w:szCs w:val="20"/>
        </w:rPr>
        <w:t>Responsibilities in relation to Mainstream Support</w:t>
      </w:r>
    </w:p>
    <w:p w14:paraId="5123813D" w14:textId="28F37FA5" w:rsidR="00431DF9" w:rsidRDefault="00431DF9" w:rsidP="00431DF9">
      <w:pPr>
        <w:rPr>
          <w:rFonts w:ascii="Corbel" w:hAnsi="Corbel"/>
          <w:noProof/>
          <w:color w:val="002060"/>
          <w:sz w:val="20"/>
          <w:szCs w:val="20"/>
        </w:rPr>
      </w:pPr>
      <w:r w:rsidRPr="00431DF9">
        <w:rPr>
          <w:rFonts w:ascii="Corbel" w:hAnsi="Corbel"/>
          <w:noProof/>
          <w:color w:val="002060"/>
          <w:sz w:val="20"/>
          <w:szCs w:val="20"/>
        </w:rPr>
        <w:t>To support teachers with their responsibility for the development and education of children in schools. Uses routine supervision and care skills to support pupils.</w:t>
      </w:r>
    </w:p>
    <w:p w14:paraId="2074ADA4" w14:textId="77777777" w:rsidR="00431DF9" w:rsidRPr="00431DF9" w:rsidRDefault="00431DF9" w:rsidP="00431DF9">
      <w:pPr>
        <w:rPr>
          <w:rFonts w:ascii="Corbel" w:hAnsi="Corbel"/>
          <w:noProof/>
          <w:color w:val="002060"/>
          <w:sz w:val="20"/>
          <w:szCs w:val="20"/>
        </w:rPr>
      </w:pPr>
    </w:p>
    <w:p w14:paraId="5A21E57D" w14:textId="357AE255" w:rsidR="00431DF9" w:rsidRDefault="00431DF9" w:rsidP="00431DF9">
      <w:pPr>
        <w:rPr>
          <w:rFonts w:ascii="Corbel" w:hAnsi="Corbel"/>
          <w:noProof/>
          <w:color w:val="002060"/>
          <w:sz w:val="20"/>
          <w:szCs w:val="20"/>
        </w:rPr>
      </w:pPr>
      <w:r w:rsidRPr="00431DF9">
        <w:rPr>
          <w:rFonts w:ascii="Corbel" w:hAnsi="Corbel"/>
          <w:noProof/>
          <w:color w:val="002060"/>
          <w:sz w:val="20"/>
          <w:szCs w:val="20"/>
        </w:rPr>
        <w:lastRenderedPageBreak/>
        <w:t>To provide Keyworker support to individual pupils, this may be across and extended school day.</w:t>
      </w:r>
    </w:p>
    <w:p w14:paraId="616DCE91" w14:textId="13F6558E" w:rsidR="00431DF9" w:rsidRDefault="00431DF9" w:rsidP="00431DF9">
      <w:pPr>
        <w:pStyle w:val="ListParagraph"/>
        <w:ind w:left="930"/>
        <w:rPr>
          <w:rFonts w:ascii="Corbel" w:hAnsi="Corbel"/>
          <w:noProof/>
          <w:color w:val="002060"/>
          <w:sz w:val="20"/>
          <w:szCs w:val="20"/>
        </w:rPr>
      </w:pPr>
      <w:r w:rsidRPr="00431DF9">
        <w:rPr>
          <w:rFonts w:ascii="Corbel" w:hAnsi="Corbel"/>
          <w:noProof/>
          <w:color w:val="002060"/>
          <w:sz w:val="20"/>
          <w:szCs w:val="20"/>
        </w:rPr>
        <w:t>To have a flexible and sympathetic approach that takes into consideration the sensory and social communication needs of students with autism.</w:t>
      </w:r>
    </w:p>
    <w:p w14:paraId="6C3CD637" w14:textId="77777777" w:rsidR="00431DF9" w:rsidRPr="00431DF9" w:rsidRDefault="00431DF9" w:rsidP="00431DF9">
      <w:pPr>
        <w:pStyle w:val="ListParagraph"/>
        <w:ind w:left="930"/>
        <w:rPr>
          <w:rFonts w:ascii="Corbel" w:hAnsi="Corbel"/>
          <w:noProof/>
          <w:color w:val="002060"/>
          <w:sz w:val="20"/>
          <w:szCs w:val="20"/>
        </w:rPr>
      </w:pPr>
    </w:p>
    <w:p w14:paraId="4C9A6891" w14:textId="5FBB7FD7" w:rsidR="00431DF9" w:rsidRDefault="00431DF9" w:rsidP="00431DF9">
      <w:pPr>
        <w:pStyle w:val="ListParagraph"/>
        <w:ind w:left="930"/>
        <w:rPr>
          <w:rFonts w:ascii="Corbel" w:hAnsi="Corbel"/>
          <w:noProof/>
          <w:color w:val="002060"/>
          <w:sz w:val="20"/>
          <w:szCs w:val="20"/>
        </w:rPr>
      </w:pPr>
      <w:r w:rsidRPr="00431DF9">
        <w:rPr>
          <w:rFonts w:ascii="Corbel" w:hAnsi="Corbel"/>
          <w:noProof/>
          <w:color w:val="002060"/>
          <w:sz w:val="20"/>
          <w:szCs w:val="20"/>
        </w:rPr>
        <w:t>Under the direction and supervision of the teacher:</w:t>
      </w:r>
    </w:p>
    <w:p w14:paraId="533BB39F" w14:textId="77777777" w:rsidR="00431DF9" w:rsidRPr="00431DF9" w:rsidRDefault="00431DF9" w:rsidP="00431DF9">
      <w:pPr>
        <w:pStyle w:val="ListParagraph"/>
        <w:numPr>
          <w:ilvl w:val="0"/>
          <w:numId w:val="16"/>
        </w:numPr>
        <w:spacing w:after="200" w:line="276" w:lineRule="auto"/>
        <w:ind w:left="57" w:firstLine="0"/>
        <w:rPr>
          <w:rFonts w:ascii="Corbel" w:hAnsi="Corbel"/>
          <w:b/>
          <w:noProof/>
          <w:color w:val="002060"/>
          <w:sz w:val="20"/>
          <w:szCs w:val="20"/>
        </w:rPr>
      </w:pPr>
      <w:r w:rsidRPr="00431DF9">
        <w:rPr>
          <w:rFonts w:ascii="Corbel" w:hAnsi="Corbel"/>
          <w:noProof/>
          <w:color w:val="002060"/>
          <w:sz w:val="20"/>
          <w:szCs w:val="20"/>
        </w:rPr>
        <w:t>Assists in the delivery of educational work programmes by participating in day-today learning activities</w:t>
      </w:r>
    </w:p>
    <w:p w14:paraId="3466AEE9" w14:textId="73E3AD5C" w:rsidR="00431DF9" w:rsidRPr="00431DF9" w:rsidRDefault="00431DF9" w:rsidP="00431DF9">
      <w:pPr>
        <w:pStyle w:val="ListParagraph"/>
        <w:numPr>
          <w:ilvl w:val="0"/>
          <w:numId w:val="16"/>
        </w:numPr>
        <w:spacing w:after="200" w:line="276" w:lineRule="auto"/>
        <w:ind w:left="57" w:firstLine="0"/>
        <w:rPr>
          <w:rFonts w:ascii="Corbel" w:hAnsi="Corbel"/>
          <w:b/>
          <w:noProof/>
          <w:color w:val="002060"/>
          <w:sz w:val="20"/>
          <w:szCs w:val="20"/>
        </w:rPr>
      </w:pPr>
      <w:r w:rsidRPr="00431DF9">
        <w:rPr>
          <w:rFonts w:ascii="Corbel" w:hAnsi="Corbel"/>
          <w:noProof/>
          <w:color w:val="002060"/>
          <w:sz w:val="20"/>
          <w:szCs w:val="20"/>
        </w:rPr>
        <w:t>Discuss with and reports back to the teacher on the planning an assessment of pupil work</w:t>
      </w:r>
    </w:p>
    <w:p w14:paraId="6250E115" w14:textId="77777777" w:rsidR="00431DF9" w:rsidRPr="00431DF9" w:rsidRDefault="00431DF9" w:rsidP="00431DF9">
      <w:pPr>
        <w:pStyle w:val="ListParagraph"/>
        <w:numPr>
          <w:ilvl w:val="0"/>
          <w:numId w:val="16"/>
        </w:numPr>
        <w:spacing w:after="200" w:line="276" w:lineRule="auto"/>
        <w:ind w:left="57" w:firstLine="0"/>
        <w:rPr>
          <w:rFonts w:ascii="Corbel" w:hAnsi="Corbel"/>
          <w:b/>
          <w:noProof/>
          <w:color w:val="002060"/>
          <w:sz w:val="20"/>
          <w:szCs w:val="20"/>
        </w:rPr>
      </w:pPr>
      <w:r w:rsidRPr="00431DF9">
        <w:rPr>
          <w:rFonts w:ascii="Corbel" w:hAnsi="Corbel"/>
          <w:noProof/>
          <w:color w:val="002060"/>
          <w:sz w:val="20"/>
          <w:szCs w:val="20"/>
        </w:rPr>
        <w:t>Organises and maintains the learning environment (displays and resources)</w:t>
      </w:r>
    </w:p>
    <w:p w14:paraId="53D7C48F" w14:textId="77777777" w:rsidR="00431DF9" w:rsidRPr="00431DF9" w:rsidRDefault="00431DF9" w:rsidP="00431DF9">
      <w:pPr>
        <w:pStyle w:val="ListParagraph"/>
        <w:numPr>
          <w:ilvl w:val="0"/>
          <w:numId w:val="16"/>
        </w:numPr>
        <w:spacing w:after="200" w:line="276" w:lineRule="auto"/>
        <w:ind w:left="57" w:firstLine="0"/>
        <w:rPr>
          <w:rFonts w:ascii="Corbel" w:hAnsi="Corbel"/>
          <w:b/>
          <w:noProof/>
          <w:color w:val="002060"/>
          <w:sz w:val="20"/>
          <w:szCs w:val="20"/>
        </w:rPr>
      </w:pPr>
      <w:r w:rsidRPr="00431DF9">
        <w:rPr>
          <w:rFonts w:ascii="Corbel" w:hAnsi="Corbel"/>
          <w:noProof/>
          <w:color w:val="002060"/>
          <w:sz w:val="20"/>
          <w:szCs w:val="20"/>
        </w:rPr>
        <w:t>Works as part of a team to ensure that the well being, behaviour and personal development of pupils enhances their learning opportunities and life skills</w:t>
      </w:r>
    </w:p>
    <w:p w14:paraId="179C8B4D" w14:textId="77777777" w:rsidR="00431DF9" w:rsidRPr="00431DF9" w:rsidRDefault="00431DF9" w:rsidP="00431DF9">
      <w:pPr>
        <w:pStyle w:val="ListParagraph"/>
        <w:numPr>
          <w:ilvl w:val="0"/>
          <w:numId w:val="16"/>
        </w:numPr>
        <w:spacing w:after="200" w:line="276" w:lineRule="auto"/>
        <w:ind w:left="57" w:firstLine="0"/>
        <w:rPr>
          <w:rFonts w:ascii="Corbel" w:hAnsi="Corbel"/>
          <w:b/>
          <w:noProof/>
          <w:color w:val="002060"/>
          <w:sz w:val="20"/>
          <w:szCs w:val="20"/>
        </w:rPr>
      </w:pPr>
      <w:r w:rsidRPr="00431DF9">
        <w:rPr>
          <w:rFonts w:ascii="Corbel" w:hAnsi="Corbel"/>
          <w:noProof/>
          <w:color w:val="002060"/>
          <w:sz w:val="20"/>
          <w:szCs w:val="20"/>
        </w:rPr>
        <w:t>Maintains confidentiality inside and outside workplace</w:t>
      </w:r>
    </w:p>
    <w:p w14:paraId="6B98CB48" w14:textId="77777777" w:rsidR="00431DF9" w:rsidRPr="00431DF9" w:rsidRDefault="00431DF9" w:rsidP="00431DF9">
      <w:pPr>
        <w:pStyle w:val="ListParagraph"/>
        <w:numPr>
          <w:ilvl w:val="0"/>
          <w:numId w:val="16"/>
        </w:numPr>
        <w:spacing w:after="200" w:line="276" w:lineRule="auto"/>
        <w:ind w:left="57" w:firstLine="0"/>
        <w:rPr>
          <w:rFonts w:ascii="Corbel" w:hAnsi="Corbel"/>
          <w:b/>
          <w:noProof/>
          <w:color w:val="002060"/>
          <w:sz w:val="20"/>
          <w:szCs w:val="20"/>
        </w:rPr>
      </w:pPr>
      <w:r w:rsidRPr="00431DF9">
        <w:rPr>
          <w:rFonts w:ascii="Corbel" w:hAnsi="Corbel"/>
          <w:noProof/>
          <w:color w:val="002060"/>
          <w:sz w:val="20"/>
          <w:szCs w:val="20"/>
        </w:rPr>
        <w:t>Understands and applies school policies</w:t>
      </w:r>
    </w:p>
    <w:p w14:paraId="3E0AF19D" w14:textId="77777777" w:rsidR="00431DF9" w:rsidRDefault="00431DF9" w:rsidP="00431DF9">
      <w:pPr>
        <w:pStyle w:val="ListParagraph"/>
        <w:ind w:left="1290"/>
        <w:rPr>
          <w:rFonts w:ascii="Corbel" w:hAnsi="Corbel"/>
          <w:b/>
          <w:noProof/>
          <w:color w:val="002060"/>
          <w:sz w:val="20"/>
          <w:szCs w:val="20"/>
        </w:rPr>
      </w:pPr>
    </w:p>
    <w:p w14:paraId="13D2F5A7" w14:textId="1794AF04" w:rsidR="00431DF9" w:rsidRPr="00431DF9" w:rsidRDefault="00431DF9" w:rsidP="00431DF9">
      <w:pPr>
        <w:pStyle w:val="ListParagraph"/>
        <w:ind w:left="1290"/>
        <w:rPr>
          <w:rFonts w:ascii="Corbel" w:hAnsi="Corbel"/>
          <w:b/>
          <w:noProof/>
          <w:color w:val="002060"/>
          <w:sz w:val="20"/>
          <w:szCs w:val="20"/>
        </w:rPr>
      </w:pPr>
      <w:r w:rsidRPr="00431DF9">
        <w:rPr>
          <w:rFonts w:ascii="Corbel" w:hAnsi="Corbel"/>
          <w:b/>
          <w:noProof/>
          <w:color w:val="002060"/>
          <w:sz w:val="20"/>
          <w:szCs w:val="20"/>
        </w:rPr>
        <w:t>Responsibilities in relation to Special Needs Support: Level 1</w:t>
      </w:r>
    </w:p>
    <w:p w14:paraId="0CBD7C16" w14:textId="1F480540" w:rsidR="00431DF9" w:rsidRPr="00522E24" w:rsidRDefault="00431DF9" w:rsidP="00431DF9">
      <w:pPr>
        <w:rPr>
          <w:rFonts w:ascii="Corbel" w:hAnsi="Corbel"/>
          <w:noProof/>
          <w:color w:val="002060"/>
          <w:sz w:val="20"/>
          <w:szCs w:val="20"/>
        </w:rPr>
      </w:pPr>
      <w:r w:rsidRPr="00522E24">
        <w:rPr>
          <w:rFonts w:ascii="Corbel" w:hAnsi="Corbel"/>
          <w:noProof/>
          <w:color w:val="002060"/>
          <w:sz w:val="20"/>
          <w:szCs w:val="20"/>
        </w:rPr>
        <w:t xml:space="preserve">Supports the teacher with their responsibility for the development and education of pupils with </w:t>
      </w:r>
      <w:r w:rsidRPr="00522E24">
        <w:rPr>
          <w:rFonts w:ascii="Corbel" w:hAnsi="Corbel"/>
          <w:b/>
          <w:noProof/>
          <w:color w:val="002060"/>
          <w:sz w:val="20"/>
          <w:szCs w:val="20"/>
        </w:rPr>
        <w:t>special needs.</w:t>
      </w:r>
    </w:p>
    <w:p w14:paraId="5C4E1AE7" w14:textId="5192544A" w:rsidR="00431DF9" w:rsidRPr="00522E24" w:rsidRDefault="00431DF9" w:rsidP="00DA5469">
      <w:pPr>
        <w:spacing w:after="60"/>
        <w:rPr>
          <w:rFonts w:ascii="Corbel" w:hAnsi="Corbel"/>
          <w:noProof/>
          <w:color w:val="002060"/>
          <w:sz w:val="20"/>
          <w:szCs w:val="20"/>
        </w:rPr>
      </w:pPr>
      <w:r w:rsidRPr="00522E24">
        <w:rPr>
          <w:rFonts w:ascii="Corbel" w:hAnsi="Corbel"/>
          <w:noProof/>
          <w:color w:val="002060"/>
          <w:sz w:val="20"/>
          <w:szCs w:val="20"/>
        </w:rPr>
        <w:t xml:space="preserve">Uses ASD specific supervision and care skills to support pupils, </w:t>
      </w:r>
      <w:r w:rsidRPr="00522E24">
        <w:rPr>
          <w:rFonts w:ascii="Corbel" w:hAnsi="Corbel"/>
          <w:b/>
          <w:noProof/>
          <w:color w:val="002060"/>
          <w:sz w:val="20"/>
          <w:szCs w:val="20"/>
        </w:rPr>
        <w:t>including</w:t>
      </w:r>
      <w:r w:rsidRPr="00522E24">
        <w:rPr>
          <w:rFonts w:ascii="Corbel" w:hAnsi="Corbel"/>
          <w:noProof/>
          <w:color w:val="002060"/>
          <w:sz w:val="20"/>
          <w:szCs w:val="20"/>
        </w:rPr>
        <w:t xml:space="preserve"> those who have </w:t>
      </w:r>
      <w:r w:rsidRPr="00522E24">
        <w:rPr>
          <w:rFonts w:ascii="Corbel" w:hAnsi="Corbel"/>
          <w:b/>
          <w:noProof/>
          <w:color w:val="002060"/>
          <w:sz w:val="20"/>
          <w:szCs w:val="20"/>
        </w:rPr>
        <w:t>physical, emotional or educational needs</w:t>
      </w:r>
      <w:r w:rsidRPr="00522E24">
        <w:rPr>
          <w:rFonts w:ascii="Corbel" w:hAnsi="Corbel"/>
          <w:noProof/>
          <w:color w:val="002060"/>
          <w:sz w:val="20"/>
          <w:szCs w:val="20"/>
        </w:rPr>
        <w:t>.</w:t>
      </w:r>
    </w:p>
    <w:p w14:paraId="3B6AF1A0" w14:textId="0FA74A25" w:rsidR="00431DF9" w:rsidRPr="00522E24" w:rsidRDefault="00431DF9" w:rsidP="00431DF9">
      <w:pPr>
        <w:rPr>
          <w:rFonts w:ascii="Corbel" w:hAnsi="Corbel"/>
          <w:noProof/>
          <w:color w:val="002060"/>
          <w:sz w:val="20"/>
          <w:szCs w:val="20"/>
        </w:rPr>
      </w:pPr>
      <w:r w:rsidRPr="00522E24">
        <w:rPr>
          <w:rFonts w:ascii="Corbel" w:hAnsi="Corbel"/>
          <w:noProof/>
          <w:color w:val="002060"/>
          <w:sz w:val="20"/>
          <w:szCs w:val="20"/>
        </w:rPr>
        <w:t>Under the direction and supervision of the teacher:</w:t>
      </w:r>
    </w:p>
    <w:p w14:paraId="4B230E8B" w14:textId="33297DB1" w:rsidR="00431DF9" w:rsidRPr="00522E24" w:rsidRDefault="00431DF9" w:rsidP="00431DF9">
      <w:pPr>
        <w:pStyle w:val="ListParagraph"/>
        <w:numPr>
          <w:ilvl w:val="0"/>
          <w:numId w:val="17"/>
        </w:numPr>
        <w:rPr>
          <w:rFonts w:ascii="Corbel" w:eastAsia="Times New Roman" w:hAnsi="Corbel"/>
          <w:color w:val="002060"/>
          <w:sz w:val="20"/>
          <w:szCs w:val="20"/>
        </w:rPr>
      </w:pPr>
      <w:r w:rsidRPr="00522E24">
        <w:rPr>
          <w:rFonts w:ascii="Corbel" w:eastAsia="Times New Roman" w:hAnsi="Corbel"/>
          <w:b/>
          <w:color w:val="002060"/>
          <w:sz w:val="20"/>
          <w:szCs w:val="20"/>
        </w:rPr>
        <w:t>Assists in the delivery of individual work programmes</w:t>
      </w:r>
      <w:r w:rsidRPr="00522E24">
        <w:rPr>
          <w:rFonts w:ascii="Corbel" w:eastAsia="Times New Roman" w:hAnsi="Corbel"/>
          <w:color w:val="002060"/>
          <w:sz w:val="20"/>
          <w:szCs w:val="20"/>
        </w:rPr>
        <w:t xml:space="preserve"> for pupils with statements of special educational needs using agreed ASD </w:t>
      </w:r>
      <w:proofErr w:type="gramStart"/>
      <w:r w:rsidRPr="00522E24">
        <w:rPr>
          <w:rFonts w:ascii="Corbel" w:eastAsia="Times New Roman" w:hAnsi="Corbel"/>
          <w:color w:val="002060"/>
          <w:sz w:val="20"/>
          <w:szCs w:val="20"/>
        </w:rPr>
        <w:t>strategies</w:t>
      </w:r>
      <w:proofErr w:type="gramEnd"/>
    </w:p>
    <w:p w14:paraId="1AF1D007" w14:textId="7513132F" w:rsidR="00431DF9" w:rsidRPr="00522E24" w:rsidRDefault="00431DF9" w:rsidP="00431DF9">
      <w:pPr>
        <w:pStyle w:val="ListParagraph"/>
        <w:numPr>
          <w:ilvl w:val="0"/>
          <w:numId w:val="17"/>
        </w:numPr>
        <w:rPr>
          <w:rFonts w:ascii="Corbel" w:eastAsia="Times New Roman" w:hAnsi="Corbel"/>
          <w:color w:val="002060"/>
          <w:sz w:val="20"/>
          <w:szCs w:val="20"/>
        </w:rPr>
      </w:pPr>
      <w:r w:rsidRPr="00522E24">
        <w:rPr>
          <w:rFonts w:ascii="Corbel" w:eastAsia="Times New Roman" w:hAnsi="Corbel"/>
          <w:b/>
          <w:color w:val="002060"/>
          <w:sz w:val="20"/>
          <w:szCs w:val="20"/>
        </w:rPr>
        <w:t xml:space="preserve">Monitors progress </w:t>
      </w:r>
      <w:r w:rsidRPr="00522E24">
        <w:rPr>
          <w:rFonts w:ascii="Corbel" w:eastAsia="Times New Roman" w:hAnsi="Corbel"/>
          <w:color w:val="002060"/>
          <w:sz w:val="20"/>
          <w:szCs w:val="20"/>
        </w:rPr>
        <w:t>and</w:t>
      </w:r>
      <w:r w:rsidRPr="00522E24">
        <w:rPr>
          <w:rFonts w:ascii="Corbel" w:eastAsia="Times New Roman" w:hAnsi="Corbel"/>
          <w:b/>
          <w:color w:val="002060"/>
          <w:sz w:val="20"/>
          <w:szCs w:val="20"/>
        </w:rPr>
        <w:t xml:space="preserve"> contributes to future </w:t>
      </w:r>
      <w:proofErr w:type="gramStart"/>
      <w:r w:rsidRPr="00522E24">
        <w:rPr>
          <w:rFonts w:ascii="Corbel" w:eastAsia="Times New Roman" w:hAnsi="Corbel"/>
          <w:b/>
          <w:color w:val="002060"/>
          <w:sz w:val="20"/>
          <w:szCs w:val="20"/>
        </w:rPr>
        <w:t>planning</w:t>
      </w:r>
      <w:proofErr w:type="gramEnd"/>
    </w:p>
    <w:p w14:paraId="2FDEAFC9" w14:textId="77777777" w:rsidR="00431DF9" w:rsidRPr="00522E24" w:rsidRDefault="00431DF9" w:rsidP="00431DF9">
      <w:pPr>
        <w:pStyle w:val="ListParagraph"/>
        <w:numPr>
          <w:ilvl w:val="0"/>
          <w:numId w:val="17"/>
        </w:numPr>
        <w:rPr>
          <w:rFonts w:ascii="Corbel" w:eastAsia="Times New Roman" w:hAnsi="Corbel"/>
          <w:color w:val="002060"/>
          <w:sz w:val="20"/>
          <w:szCs w:val="20"/>
        </w:rPr>
      </w:pPr>
      <w:r w:rsidRPr="00522E24">
        <w:rPr>
          <w:rFonts w:ascii="Corbel" w:eastAsia="Times New Roman" w:hAnsi="Corbel"/>
          <w:color w:val="002060"/>
          <w:sz w:val="20"/>
          <w:szCs w:val="20"/>
        </w:rPr>
        <w:t xml:space="preserve">Works with small groups of pupils as </w:t>
      </w:r>
      <w:proofErr w:type="gramStart"/>
      <w:r w:rsidRPr="00522E24">
        <w:rPr>
          <w:rFonts w:ascii="Corbel" w:eastAsia="Times New Roman" w:hAnsi="Corbel"/>
          <w:color w:val="002060"/>
          <w:sz w:val="20"/>
          <w:szCs w:val="20"/>
        </w:rPr>
        <w:t>required</w:t>
      </w:r>
      <w:proofErr w:type="gramEnd"/>
    </w:p>
    <w:p w14:paraId="0D0A80C6" w14:textId="24551473" w:rsidR="00431DF9" w:rsidRDefault="00431DF9" w:rsidP="00431DF9">
      <w:pPr>
        <w:pStyle w:val="ListParagraph"/>
        <w:numPr>
          <w:ilvl w:val="0"/>
          <w:numId w:val="17"/>
        </w:numPr>
        <w:rPr>
          <w:rFonts w:ascii="Corbel" w:eastAsia="Times New Roman" w:hAnsi="Corbel"/>
          <w:color w:val="002060"/>
          <w:sz w:val="20"/>
          <w:szCs w:val="20"/>
        </w:rPr>
      </w:pPr>
      <w:r w:rsidRPr="00522E24">
        <w:rPr>
          <w:rFonts w:ascii="Corbel" w:eastAsia="Times New Roman" w:hAnsi="Corbel"/>
          <w:color w:val="002060"/>
          <w:sz w:val="20"/>
          <w:szCs w:val="20"/>
        </w:rPr>
        <w:t>Organises and maintains the learning environment (displays and resources)</w:t>
      </w:r>
    </w:p>
    <w:p w14:paraId="2C9BCCC6" w14:textId="77777777" w:rsidR="00DA5469" w:rsidRPr="00522E24" w:rsidRDefault="00DA5469" w:rsidP="00DA5469">
      <w:pPr>
        <w:pStyle w:val="ListParagraph"/>
        <w:numPr>
          <w:ilvl w:val="0"/>
          <w:numId w:val="17"/>
        </w:numPr>
        <w:rPr>
          <w:rFonts w:ascii="Corbel" w:eastAsia="Times New Roman" w:hAnsi="Corbel"/>
          <w:color w:val="002060"/>
          <w:sz w:val="20"/>
          <w:szCs w:val="20"/>
        </w:rPr>
      </w:pPr>
      <w:r w:rsidRPr="00522E24">
        <w:rPr>
          <w:rFonts w:ascii="Corbel" w:eastAsia="Times New Roman" w:hAnsi="Corbel"/>
          <w:color w:val="002060"/>
          <w:sz w:val="20"/>
          <w:szCs w:val="20"/>
        </w:rPr>
        <w:t xml:space="preserve">Liaise with parents in keyworker role to support continuity of approach between home and school where </w:t>
      </w:r>
      <w:proofErr w:type="gramStart"/>
      <w:r w:rsidRPr="00522E24">
        <w:rPr>
          <w:rFonts w:ascii="Corbel" w:eastAsia="Times New Roman" w:hAnsi="Corbel"/>
          <w:color w:val="002060"/>
          <w:sz w:val="20"/>
          <w:szCs w:val="20"/>
        </w:rPr>
        <w:t>possible</w:t>
      </w:r>
      <w:proofErr w:type="gramEnd"/>
    </w:p>
    <w:p w14:paraId="6EFE4B4D" w14:textId="77777777" w:rsidR="00DA5469" w:rsidRPr="00522E24" w:rsidRDefault="00DA5469" w:rsidP="00DA5469">
      <w:pPr>
        <w:pStyle w:val="ListParagraph"/>
        <w:ind w:left="930"/>
        <w:rPr>
          <w:rFonts w:ascii="Corbel" w:eastAsia="Times New Roman" w:hAnsi="Corbel"/>
          <w:color w:val="002060"/>
          <w:sz w:val="20"/>
          <w:szCs w:val="20"/>
        </w:rPr>
      </w:pPr>
    </w:p>
    <w:p w14:paraId="2CF4F4A6" w14:textId="77777777" w:rsidR="00DA5469" w:rsidRPr="00522E24" w:rsidRDefault="001542B2" w:rsidP="00DA5469">
      <w:pPr>
        <w:rPr>
          <w:rFonts w:ascii="Corbel" w:eastAsia="Times New Roman" w:hAnsi="Corbel"/>
          <w:b/>
          <w:color w:val="002060"/>
          <w:sz w:val="20"/>
          <w:szCs w:val="20"/>
        </w:rPr>
      </w:pPr>
      <w:r>
        <w:rPr>
          <w:rFonts w:ascii="Corbel" w:hAnsi="Corbel"/>
          <w:noProof/>
          <w:color w:val="002060"/>
          <w:sz w:val="20"/>
          <w:szCs w:val="20"/>
        </w:rPr>
        <w:drawing>
          <wp:anchor distT="0" distB="0" distL="114300" distR="114300" simplePos="0" relativeHeight="251718656" behindDoc="1" locked="0" layoutInCell="1" allowOverlap="1" wp14:anchorId="2CFFC931" wp14:editId="6BD62AB9">
            <wp:simplePos x="0" y="0"/>
            <wp:positionH relativeFrom="page">
              <wp:posOffset>9526</wp:posOffset>
            </wp:positionH>
            <wp:positionV relativeFrom="page">
              <wp:align>top</wp:align>
            </wp:positionV>
            <wp:extent cx="1512476" cy="6943725"/>
            <wp:effectExtent l="0" t="0" r="0" b="0"/>
            <wp:wrapTight wrapText="bothSides">
              <wp:wrapPolygon edited="0">
                <wp:start x="0" y="0"/>
                <wp:lineTo x="0" y="21511"/>
                <wp:lineTo x="21228" y="21511"/>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6">
                      <a:extLst>
                        <a:ext uri="{28A0092B-C50C-407E-A947-70E740481C1C}">
                          <a14:useLocalDpi xmlns:a14="http://schemas.microsoft.com/office/drawing/2010/main" val="0"/>
                        </a:ext>
                      </a:extLst>
                    </a:blip>
                    <a:stretch>
                      <a:fillRect/>
                    </a:stretch>
                  </pic:blipFill>
                  <pic:spPr>
                    <a:xfrm>
                      <a:off x="0" y="0"/>
                      <a:ext cx="1512476" cy="6943725"/>
                    </a:xfrm>
                    <a:prstGeom prst="rect">
                      <a:avLst/>
                    </a:prstGeom>
                  </pic:spPr>
                </pic:pic>
              </a:graphicData>
            </a:graphic>
            <wp14:sizeRelH relativeFrom="page">
              <wp14:pctWidth>0</wp14:pctWidth>
            </wp14:sizeRelH>
            <wp14:sizeRelV relativeFrom="page">
              <wp14:pctHeight>0</wp14:pctHeight>
            </wp14:sizeRelV>
          </wp:anchor>
        </w:drawing>
      </w:r>
      <w:r w:rsidR="00F964EB">
        <w:rPr>
          <w:rFonts w:ascii="Corbel" w:hAnsi="Corbel"/>
          <w:b/>
          <w:color w:val="002060"/>
          <w:sz w:val="32"/>
          <w:szCs w:val="26"/>
        </w:rPr>
        <w:br w:type="page"/>
      </w:r>
      <w:r w:rsidR="00DA5469" w:rsidRPr="00522E24">
        <w:rPr>
          <w:rFonts w:ascii="Corbel" w:eastAsia="Times New Roman" w:hAnsi="Corbel"/>
          <w:b/>
          <w:color w:val="002060"/>
          <w:sz w:val="20"/>
          <w:szCs w:val="20"/>
        </w:rPr>
        <w:lastRenderedPageBreak/>
        <w:t>Level 2 post holders should demonstrate the competencies identified for the Level 1 posts listed above, together with additional competencies from the list below:</w:t>
      </w:r>
    </w:p>
    <w:p w14:paraId="545036DB" w14:textId="77777777" w:rsidR="00DA5469" w:rsidRPr="00522E24" w:rsidRDefault="00DA5469" w:rsidP="00DA5469">
      <w:pPr>
        <w:pStyle w:val="BodyText2"/>
        <w:numPr>
          <w:ilvl w:val="0"/>
          <w:numId w:val="18"/>
        </w:numPr>
        <w:spacing w:after="0" w:line="240" w:lineRule="auto"/>
        <w:ind w:left="357" w:hanging="357"/>
        <w:rPr>
          <w:rFonts w:ascii="Corbel" w:hAnsi="Corbel"/>
          <w:color w:val="002060"/>
          <w:sz w:val="20"/>
          <w:szCs w:val="20"/>
        </w:rPr>
      </w:pPr>
      <w:r w:rsidRPr="00522E24">
        <w:rPr>
          <w:rFonts w:ascii="Corbel" w:hAnsi="Corbel"/>
          <w:color w:val="002060"/>
          <w:sz w:val="20"/>
          <w:szCs w:val="20"/>
        </w:rPr>
        <w:t xml:space="preserve">Develops and uses specialist skills in, for example, literacy, numeracy or science, to contribute to pupil </w:t>
      </w:r>
      <w:proofErr w:type="gramStart"/>
      <w:r w:rsidRPr="00522E24">
        <w:rPr>
          <w:rFonts w:ascii="Corbel" w:hAnsi="Corbel"/>
          <w:color w:val="002060"/>
          <w:sz w:val="20"/>
          <w:szCs w:val="20"/>
        </w:rPr>
        <w:t>learning</w:t>
      </w:r>
      <w:proofErr w:type="gramEnd"/>
    </w:p>
    <w:p w14:paraId="24554EB8" w14:textId="77777777"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Assists with planning, preparation and development of work programmes for individuals and groups of pupils and prepares resources to support learning </w:t>
      </w:r>
      <w:proofErr w:type="gramStart"/>
      <w:r w:rsidRPr="00522E24">
        <w:rPr>
          <w:rFonts w:ascii="Corbel" w:eastAsia="Times New Roman" w:hAnsi="Corbel"/>
          <w:color w:val="002060"/>
          <w:sz w:val="20"/>
          <w:szCs w:val="20"/>
        </w:rPr>
        <w:t>activities</w:t>
      </w:r>
      <w:proofErr w:type="gramEnd"/>
    </w:p>
    <w:p w14:paraId="77B9B68B" w14:textId="77777777"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Monitors and evaluates pupil progress and reports on this to the class teacher/Head of Learning Support</w:t>
      </w:r>
    </w:p>
    <w:p w14:paraId="2A9CDA33" w14:textId="29CAC1B9"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Discusses with the teacher/Head of centre and contributes to curriculum and classroom </w:t>
      </w:r>
      <w:proofErr w:type="gramStart"/>
      <w:r w:rsidRPr="00522E24">
        <w:rPr>
          <w:rFonts w:ascii="Corbel" w:eastAsia="Times New Roman" w:hAnsi="Corbel"/>
          <w:color w:val="002060"/>
          <w:sz w:val="20"/>
          <w:szCs w:val="20"/>
        </w:rPr>
        <w:t>planning</w:t>
      </w:r>
      <w:proofErr w:type="gramEnd"/>
      <w:r w:rsidRPr="00522E24">
        <w:rPr>
          <w:rFonts w:ascii="Corbel" w:eastAsia="Times New Roman" w:hAnsi="Corbel"/>
          <w:color w:val="002060"/>
          <w:sz w:val="20"/>
          <w:szCs w:val="20"/>
        </w:rPr>
        <w:t xml:space="preserve"> </w:t>
      </w:r>
    </w:p>
    <w:p w14:paraId="5E6B98FD" w14:textId="127DD153"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Works as part of a team to ensure that the wellbeing, social and personal development of pupils enhances learning opportunities and life </w:t>
      </w:r>
      <w:proofErr w:type="gramStart"/>
      <w:r w:rsidRPr="00522E24">
        <w:rPr>
          <w:rFonts w:ascii="Corbel" w:eastAsia="Times New Roman" w:hAnsi="Corbel"/>
          <w:color w:val="002060"/>
          <w:sz w:val="20"/>
          <w:szCs w:val="20"/>
        </w:rPr>
        <w:t>skills</w:t>
      </w:r>
      <w:proofErr w:type="gramEnd"/>
      <w:r w:rsidRPr="00522E24">
        <w:rPr>
          <w:rFonts w:ascii="Corbel" w:eastAsia="Times New Roman" w:hAnsi="Corbel"/>
          <w:color w:val="002060"/>
          <w:sz w:val="20"/>
          <w:szCs w:val="20"/>
        </w:rPr>
        <w:t xml:space="preserve"> </w:t>
      </w:r>
    </w:p>
    <w:p w14:paraId="60D9002B" w14:textId="4200A32C" w:rsidR="00DA5469"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Organises and maintains the learning environment and takes responsibility for specific aspects of class organisation and </w:t>
      </w:r>
      <w:proofErr w:type="gramStart"/>
      <w:r w:rsidRPr="00522E24">
        <w:rPr>
          <w:rFonts w:ascii="Corbel" w:eastAsia="Times New Roman" w:hAnsi="Corbel"/>
          <w:color w:val="002060"/>
          <w:sz w:val="20"/>
          <w:szCs w:val="20"/>
        </w:rPr>
        <w:t>administration</w:t>
      </w:r>
      <w:proofErr w:type="gramEnd"/>
    </w:p>
    <w:p w14:paraId="24940E2B" w14:textId="3E58F4C1"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Works as part of a team to ensure that the wellbeing, behaviour and personal development of the pupil(s) enhances learning opportunities and life </w:t>
      </w:r>
      <w:proofErr w:type="gramStart"/>
      <w:r w:rsidRPr="00522E24">
        <w:rPr>
          <w:rFonts w:ascii="Corbel" w:eastAsia="Times New Roman" w:hAnsi="Corbel"/>
          <w:color w:val="002060"/>
          <w:sz w:val="20"/>
          <w:szCs w:val="20"/>
        </w:rPr>
        <w:t>skills</w:t>
      </w:r>
      <w:proofErr w:type="gramEnd"/>
    </w:p>
    <w:p w14:paraId="5EF05240" w14:textId="4E5F44A7"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Maintains </w:t>
      </w:r>
      <w:r w:rsidRPr="00522E24">
        <w:rPr>
          <w:rFonts w:ascii="Corbel" w:eastAsia="Times New Roman" w:hAnsi="Corbel"/>
          <w:b/>
          <w:color w:val="002060"/>
          <w:sz w:val="20"/>
          <w:szCs w:val="20"/>
        </w:rPr>
        <w:t>confidentiality inside</w:t>
      </w:r>
      <w:r w:rsidRPr="00522E24">
        <w:rPr>
          <w:rFonts w:ascii="Corbel" w:eastAsia="Times New Roman" w:hAnsi="Corbel"/>
          <w:color w:val="002060"/>
          <w:sz w:val="20"/>
          <w:szCs w:val="20"/>
        </w:rPr>
        <w:t xml:space="preserve"> and </w:t>
      </w:r>
      <w:r w:rsidRPr="00522E24">
        <w:rPr>
          <w:rFonts w:ascii="Corbel" w:eastAsia="Times New Roman" w:hAnsi="Corbel"/>
          <w:b/>
          <w:color w:val="002060"/>
          <w:sz w:val="20"/>
          <w:szCs w:val="20"/>
        </w:rPr>
        <w:t>outside</w:t>
      </w:r>
      <w:r w:rsidRPr="00522E24">
        <w:rPr>
          <w:rFonts w:ascii="Corbel" w:eastAsia="Times New Roman" w:hAnsi="Corbel"/>
          <w:color w:val="002060"/>
          <w:sz w:val="20"/>
          <w:szCs w:val="20"/>
        </w:rPr>
        <w:t xml:space="preserve"> the </w:t>
      </w:r>
      <w:proofErr w:type="gramStart"/>
      <w:r w:rsidRPr="00522E24">
        <w:rPr>
          <w:rFonts w:ascii="Corbel" w:eastAsia="Times New Roman" w:hAnsi="Corbel"/>
          <w:b/>
          <w:color w:val="002060"/>
          <w:sz w:val="20"/>
          <w:szCs w:val="20"/>
        </w:rPr>
        <w:t>workplace</w:t>
      </w:r>
      <w:proofErr w:type="gramEnd"/>
    </w:p>
    <w:p w14:paraId="449037CB" w14:textId="3312E865"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Under the guidance of the Head of Centre to plan learning activities to suit pupil ability</w:t>
      </w:r>
    </w:p>
    <w:p w14:paraId="6BB938B7" w14:textId="77777777"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Able to develop specific knowledge and expertise to work with groups of pupils to deliver aspects of the </w:t>
      </w:r>
      <w:proofErr w:type="gramStart"/>
      <w:r w:rsidRPr="00522E24">
        <w:rPr>
          <w:rFonts w:ascii="Corbel" w:eastAsia="Times New Roman" w:hAnsi="Corbel"/>
          <w:color w:val="002060"/>
          <w:sz w:val="20"/>
          <w:szCs w:val="20"/>
        </w:rPr>
        <w:t>curriculum</w:t>
      </w:r>
      <w:proofErr w:type="gramEnd"/>
    </w:p>
    <w:p w14:paraId="3BC1B9BE" w14:textId="1B1B413E"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Able to plan and organise learning activities for pupils, in liaison with the Head of Centre</w:t>
      </w:r>
    </w:p>
    <w:p w14:paraId="11FF9235" w14:textId="04F6BCC3"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Able to prepare resources for teaching and learning </w:t>
      </w:r>
      <w:proofErr w:type="gramStart"/>
      <w:r w:rsidRPr="00522E24">
        <w:rPr>
          <w:rFonts w:ascii="Corbel" w:eastAsia="Times New Roman" w:hAnsi="Corbel"/>
          <w:color w:val="002060"/>
          <w:sz w:val="20"/>
          <w:szCs w:val="20"/>
        </w:rPr>
        <w:t>activities</w:t>
      </w:r>
      <w:proofErr w:type="gramEnd"/>
    </w:p>
    <w:p w14:paraId="1498A91D" w14:textId="77F5A5C5"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 xml:space="preserve">Able to contribute to discussion on curriculum delivery and classroom </w:t>
      </w:r>
      <w:proofErr w:type="gramStart"/>
      <w:r w:rsidRPr="00522E24">
        <w:rPr>
          <w:rFonts w:ascii="Corbel" w:eastAsia="Times New Roman" w:hAnsi="Corbel"/>
          <w:color w:val="002060"/>
          <w:sz w:val="20"/>
          <w:szCs w:val="20"/>
        </w:rPr>
        <w:t>planning</w:t>
      </w:r>
      <w:proofErr w:type="gramEnd"/>
    </w:p>
    <w:p w14:paraId="3F9C774E" w14:textId="77777777"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Able to think through and implement strategies to enhance pupil learning, in liaison with the Head of Learning Support</w:t>
      </w:r>
    </w:p>
    <w:p w14:paraId="2BB4DDBA" w14:textId="77777777" w:rsidR="00DA5469" w:rsidRPr="00522E24" w:rsidRDefault="00DA5469" w:rsidP="00DA5469">
      <w:pPr>
        <w:pStyle w:val="ListParagraph"/>
        <w:numPr>
          <w:ilvl w:val="0"/>
          <w:numId w:val="18"/>
        </w:numPr>
        <w:ind w:left="357" w:hanging="357"/>
        <w:rPr>
          <w:rFonts w:ascii="Corbel" w:eastAsia="Times New Roman" w:hAnsi="Corbel"/>
          <w:b/>
          <w:color w:val="002060"/>
          <w:sz w:val="20"/>
          <w:szCs w:val="20"/>
        </w:rPr>
      </w:pPr>
      <w:r w:rsidRPr="00522E24">
        <w:rPr>
          <w:rFonts w:ascii="Corbel" w:eastAsia="Times New Roman" w:hAnsi="Corbel"/>
          <w:color w:val="002060"/>
          <w:sz w:val="20"/>
          <w:szCs w:val="20"/>
        </w:rPr>
        <w:t xml:space="preserve">Able to plan and organise own work schedule, </w:t>
      </w:r>
      <w:r w:rsidRPr="00522E24">
        <w:rPr>
          <w:rFonts w:ascii="Corbel" w:eastAsia="Times New Roman" w:hAnsi="Corbel"/>
          <w:b/>
          <w:color w:val="002060"/>
          <w:sz w:val="20"/>
          <w:szCs w:val="20"/>
        </w:rPr>
        <w:t>in liaison with the Head of Centre</w:t>
      </w:r>
    </w:p>
    <w:p w14:paraId="54AAF910" w14:textId="77777777" w:rsidR="00DA5469" w:rsidRPr="00522E24" w:rsidRDefault="00DA5469" w:rsidP="00DA5469">
      <w:pPr>
        <w:pStyle w:val="ListParagraph"/>
        <w:numPr>
          <w:ilvl w:val="0"/>
          <w:numId w:val="18"/>
        </w:numPr>
        <w:ind w:left="357" w:hanging="357"/>
        <w:rPr>
          <w:rFonts w:ascii="Corbel" w:eastAsia="Times New Roman" w:hAnsi="Corbel"/>
          <w:color w:val="002060"/>
          <w:sz w:val="20"/>
          <w:szCs w:val="20"/>
        </w:rPr>
      </w:pPr>
      <w:r w:rsidRPr="00522E24">
        <w:rPr>
          <w:rFonts w:ascii="Corbel" w:eastAsia="Times New Roman" w:hAnsi="Corbel"/>
          <w:color w:val="002060"/>
          <w:sz w:val="20"/>
          <w:szCs w:val="20"/>
        </w:rPr>
        <w:t>Able to undertake administrative procedures as required by the Head of Centre</w:t>
      </w:r>
    </w:p>
    <w:p w14:paraId="26FF20A4" w14:textId="77777777" w:rsidR="00DA5469" w:rsidRPr="00DA5469" w:rsidRDefault="00DA5469" w:rsidP="00DA5469">
      <w:pPr>
        <w:rPr>
          <w:rFonts w:ascii="Corbel" w:eastAsia="Times New Roman" w:hAnsi="Corbel"/>
          <w:color w:val="002060"/>
          <w:sz w:val="20"/>
          <w:szCs w:val="20"/>
        </w:rPr>
      </w:pPr>
    </w:p>
    <w:p w14:paraId="653E1724" w14:textId="77777777" w:rsidR="00DA5469" w:rsidRPr="00522E24" w:rsidRDefault="00431DF9" w:rsidP="00DA5469">
      <w:pPr>
        <w:autoSpaceDE w:val="0"/>
        <w:autoSpaceDN w:val="0"/>
        <w:rPr>
          <w:rFonts w:ascii="Corbel" w:eastAsia="Times New Roman" w:hAnsi="Corbel"/>
          <w:b/>
          <w:color w:val="002060"/>
          <w:sz w:val="20"/>
          <w:szCs w:val="20"/>
        </w:rPr>
      </w:pPr>
      <w:r>
        <w:rPr>
          <w:rFonts w:ascii="Corbel" w:hAnsi="Corbel"/>
          <w:b/>
          <w:noProof/>
          <w:color w:val="002060"/>
          <w:sz w:val="28"/>
          <w:szCs w:val="26"/>
        </w:rPr>
        <w:drawing>
          <wp:anchor distT="0" distB="0" distL="114300" distR="114300" simplePos="0" relativeHeight="251707392" behindDoc="1" locked="0" layoutInCell="1" allowOverlap="1" wp14:anchorId="560DBCFC" wp14:editId="2AA9490E">
            <wp:simplePos x="0" y="0"/>
            <wp:positionH relativeFrom="page">
              <wp:align>right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7">
                      <a:extLst>
                        <a:ext uri="{28A0092B-C50C-407E-A947-70E740481C1C}">
                          <a14:useLocalDpi xmlns:a14="http://schemas.microsoft.com/office/drawing/2010/main" val="0"/>
                        </a:ext>
                      </a:extLst>
                    </a:blip>
                    <a:stretch>
                      <a:fillRect/>
                    </a:stretch>
                  </pic:blipFill>
                  <pic:spPr>
                    <a:xfrm>
                      <a:off x="0" y="0"/>
                      <a:ext cx="1501016" cy="6943725"/>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b/>
          <w:color w:val="002060"/>
          <w:sz w:val="32"/>
          <w:szCs w:val="26"/>
        </w:rPr>
        <w:br w:type="page"/>
      </w:r>
      <w:r w:rsidR="00DA5469" w:rsidRPr="00522E24">
        <w:rPr>
          <w:rFonts w:ascii="Corbel" w:eastAsia="Times New Roman" w:hAnsi="Corbel"/>
          <w:b/>
          <w:color w:val="002060"/>
          <w:sz w:val="20"/>
          <w:szCs w:val="20"/>
        </w:rPr>
        <w:lastRenderedPageBreak/>
        <w:t>Other:</w:t>
      </w:r>
    </w:p>
    <w:p w14:paraId="1A0AA755" w14:textId="77777777" w:rsidR="00DA5469" w:rsidRPr="00522E24" w:rsidRDefault="00DA5469" w:rsidP="00DA5469">
      <w:pPr>
        <w:pStyle w:val="ListParagraph"/>
        <w:numPr>
          <w:ilvl w:val="0"/>
          <w:numId w:val="19"/>
        </w:numPr>
        <w:autoSpaceDE w:val="0"/>
        <w:autoSpaceDN w:val="0"/>
        <w:rPr>
          <w:rFonts w:ascii="Corbel" w:eastAsia="Times New Roman" w:hAnsi="Corbel"/>
          <w:b/>
          <w:color w:val="002060"/>
          <w:sz w:val="20"/>
          <w:szCs w:val="20"/>
        </w:rPr>
      </w:pPr>
      <w:r w:rsidRPr="00522E24">
        <w:rPr>
          <w:rFonts w:ascii="Corbel" w:eastAsia="Times New Roman" w:hAnsi="Corbel"/>
          <w:color w:val="002060"/>
          <w:sz w:val="20"/>
          <w:szCs w:val="20"/>
        </w:rPr>
        <w:t xml:space="preserve">To undertake any other duties, commensurate with the grade, as reasonably requested by the </w:t>
      </w:r>
      <w:proofErr w:type="gramStart"/>
      <w:r w:rsidRPr="00522E24">
        <w:rPr>
          <w:rFonts w:ascii="Corbel" w:eastAsia="Times New Roman" w:hAnsi="Corbel"/>
          <w:color w:val="002060"/>
          <w:sz w:val="20"/>
          <w:szCs w:val="20"/>
        </w:rPr>
        <w:t>Headteacher</w:t>
      </w:r>
      <w:proofErr w:type="gramEnd"/>
    </w:p>
    <w:p w14:paraId="25C226E5" w14:textId="77777777" w:rsidR="00DA5469" w:rsidRPr="00522E24" w:rsidRDefault="00DA5469" w:rsidP="00DA5469">
      <w:pPr>
        <w:ind w:left="720"/>
        <w:rPr>
          <w:rFonts w:ascii="Corbel" w:eastAsia="Times New Roman" w:hAnsi="Corbel"/>
          <w:color w:val="002060"/>
          <w:sz w:val="20"/>
          <w:szCs w:val="20"/>
        </w:rPr>
      </w:pPr>
    </w:p>
    <w:p w14:paraId="4FAEE97C" w14:textId="71901D16" w:rsidR="00DA5469" w:rsidRPr="00522E24" w:rsidRDefault="00DA5469" w:rsidP="00DA5469">
      <w:pPr>
        <w:spacing w:after="60"/>
        <w:rPr>
          <w:rFonts w:ascii="Corbel" w:eastAsia="Times New Roman" w:hAnsi="Corbel"/>
          <w:color w:val="002060"/>
          <w:sz w:val="20"/>
          <w:szCs w:val="20"/>
        </w:rPr>
      </w:pPr>
      <w:r w:rsidRPr="00522E24">
        <w:rPr>
          <w:rFonts w:ascii="Corbel" w:eastAsia="Times New Roman" w:hAnsi="Corbel"/>
          <w:b/>
          <w:color w:val="002060"/>
          <w:sz w:val="20"/>
          <w:szCs w:val="20"/>
        </w:rPr>
        <w:t>Supervision Arrangements:</w:t>
      </w:r>
    </w:p>
    <w:p w14:paraId="04401B9C" w14:textId="77777777" w:rsidR="00DA5469" w:rsidRPr="00522E24" w:rsidRDefault="00DA5469" w:rsidP="00DA5469">
      <w:pPr>
        <w:pStyle w:val="ListParagraph"/>
        <w:numPr>
          <w:ilvl w:val="0"/>
          <w:numId w:val="19"/>
        </w:numPr>
        <w:ind w:left="0" w:firstLine="0"/>
        <w:rPr>
          <w:rFonts w:ascii="Corbel" w:eastAsia="Times New Roman" w:hAnsi="Corbel"/>
          <w:color w:val="002060"/>
          <w:sz w:val="20"/>
          <w:szCs w:val="20"/>
        </w:rPr>
      </w:pPr>
      <w:r w:rsidRPr="00522E24">
        <w:rPr>
          <w:rFonts w:ascii="Corbel" w:eastAsia="Times New Roman" w:hAnsi="Corbel"/>
          <w:color w:val="002060"/>
          <w:sz w:val="20"/>
          <w:szCs w:val="20"/>
        </w:rPr>
        <w:t>Yearly formal review of performance with Head of Centre</w:t>
      </w:r>
    </w:p>
    <w:p w14:paraId="2A6FCFD1" w14:textId="77777777" w:rsidR="00DA5469" w:rsidRPr="00522E24" w:rsidRDefault="00DA5469" w:rsidP="00DA5469">
      <w:pPr>
        <w:pStyle w:val="ListParagraph"/>
        <w:numPr>
          <w:ilvl w:val="0"/>
          <w:numId w:val="19"/>
        </w:numPr>
        <w:ind w:left="0" w:firstLine="0"/>
        <w:rPr>
          <w:rFonts w:ascii="Corbel" w:eastAsia="Times New Roman" w:hAnsi="Corbel"/>
          <w:color w:val="002060"/>
          <w:sz w:val="20"/>
          <w:szCs w:val="20"/>
        </w:rPr>
      </w:pPr>
      <w:r w:rsidRPr="00522E24">
        <w:rPr>
          <w:rFonts w:ascii="Corbel" w:eastAsia="Times New Roman" w:hAnsi="Corbel"/>
          <w:color w:val="002060"/>
          <w:sz w:val="20"/>
          <w:szCs w:val="20"/>
        </w:rPr>
        <w:t>Yearly informal review of performance with Head of Centre</w:t>
      </w:r>
    </w:p>
    <w:p w14:paraId="1E845BD8" w14:textId="77777777" w:rsidR="00DA5469" w:rsidRPr="00522E24" w:rsidRDefault="00DA5469" w:rsidP="00DA5469">
      <w:pPr>
        <w:pStyle w:val="ListParagraph"/>
        <w:numPr>
          <w:ilvl w:val="0"/>
          <w:numId w:val="19"/>
        </w:numPr>
        <w:ind w:left="0" w:firstLine="0"/>
        <w:rPr>
          <w:rFonts w:ascii="Corbel" w:eastAsia="Times New Roman" w:hAnsi="Corbel"/>
          <w:color w:val="002060"/>
          <w:sz w:val="20"/>
          <w:szCs w:val="20"/>
        </w:rPr>
      </w:pPr>
      <w:r w:rsidRPr="00522E24">
        <w:rPr>
          <w:rFonts w:ascii="Corbel" w:eastAsia="Times New Roman" w:hAnsi="Corbel"/>
          <w:color w:val="002060"/>
          <w:sz w:val="20"/>
          <w:szCs w:val="20"/>
        </w:rPr>
        <w:t>Termly departmental meeting with Head of Learning Support &amp; Head of Centre</w:t>
      </w:r>
    </w:p>
    <w:p w14:paraId="56C43BEB" w14:textId="77777777" w:rsidR="00DA5469" w:rsidRPr="00522E24" w:rsidRDefault="00DA5469" w:rsidP="00DA5469">
      <w:pPr>
        <w:pStyle w:val="ListParagraph"/>
        <w:numPr>
          <w:ilvl w:val="0"/>
          <w:numId w:val="19"/>
        </w:numPr>
        <w:ind w:left="0" w:firstLine="0"/>
        <w:rPr>
          <w:rFonts w:ascii="Corbel" w:eastAsia="Times New Roman" w:hAnsi="Corbel"/>
          <w:color w:val="002060"/>
          <w:sz w:val="20"/>
          <w:szCs w:val="20"/>
        </w:rPr>
      </w:pPr>
      <w:r w:rsidRPr="00522E24">
        <w:rPr>
          <w:rFonts w:ascii="Corbel" w:eastAsia="Times New Roman" w:hAnsi="Corbel"/>
          <w:color w:val="002060"/>
          <w:sz w:val="20"/>
          <w:szCs w:val="20"/>
        </w:rPr>
        <w:t>Observation of classroom and individual support work by Head of Centre</w:t>
      </w:r>
    </w:p>
    <w:p w14:paraId="413B8707" w14:textId="77777777" w:rsidR="00DA5469" w:rsidRPr="00522E24" w:rsidRDefault="00DA5469" w:rsidP="00DA5469">
      <w:pPr>
        <w:rPr>
          <w:rFonts w:ascii="Corbel" w:eastAsia="Times New Roman" w:hAnsi="Corbel"/>
          <w:b/>
          <w:color w:val="002060"/>
          <w:sz w:val="20"/>
          <w:szCs w:val="20"/>
        </w:rPr>
      </w:pPr>
    </w:p>
    <w:p w14:paraId="6485B952" w14:textId="1A592E16" w:rsidR="00DA5469" w:rsidRPr="00522E24" w:rsidRDefault="00DA5469" w:rsidP="00DA5469">
      <w:pPr>
        <w:spacing w:after="60"/>
        <w:rPr>
          <w:rFonts w:ascii="Corbel" w:eastAsia="Times New Roman" w:hAnsi="Corbel"/>
          <w:b/>
          <w:color w:val="002060"/>
          <w:sz w:val="20"/>
          <w:szCs w:val="20"/>
        </w:rPr>
      </w:pPr>
      <w:r w:rsidRPr="00522E24">
        <w:rPr>
          <w:rFonts w:ascii="Corbel" w:eastAsia="Times New Roman" w:hAnsi="Corbel"/>
          <w:b/>
          <w:color w:val="002060"/>
          <w:sz w:val="20"/>
          <w:szCs w:val="20"/>
        </w:rPr>
        <w:t>Continuing Professional Development:</w:t>
      </w:r>
    </w:p>
    <w:p w14:paraId="79236F1A" w14:textId="77777777" w:rsidR="00DA5469" w:rsidRPr="00522E24" w:rsidRDefault="00DA5469" w:rsidP="00DA5469">
      <w:pPr>
        <w:pStyle w:val="ListParagraph"/>
        <w:numPr>
          <w:ilvl w:val="0"/>
          <w:numId w:val="20"/>
        </w:numPr>
        <w:ind w:left="0" w:firstLine="0"/>
        <w:rPr>
          <w:rFonts w:ascii="Corbel" w:eastAsia="Times New Roman" w:hAnsi="Corbel"/>
          <w:b/>
          <w:color w:val="002060"/>
          <w:sz w:val="20"/>
          <w:szCs w:val="20"/>
        </w:rPr>
      </w:pPr>
      <w:r w:rsidRPr="00522E24">
        <w:rPr>
          <w:rFonts w:ascii="Corbel" w:eastAsia="Times New Roman" w:hAnsi="Corbel"/>
          <w:color w:val="002060"/>
          <w:sz w:val="20"/>
          <w:szCs w:val="20"/>
        </w:rPr>
        <w:t xml:space="preserve">To develop SEN and Autism specific knowledge and understanding through the Surrey and NAS CPD programmes. To take responsibility for your broader personal professional development, in conjunction with the line manager, keeping </w:t>
      </w:r>
      <w:proofErr w:type="gramStart"/>
      <w:r w:rsidRPr="00522E24">
        <w:rPr>
          <w:rFonts w:ascii="Corbel" w:eastAsia="Times New Roman" w:hAnsi="Corbel"/>
          <w:color w:val="002060"/>
          <w:sz w:val="20"/>
          <w:szCs w:val="20"/>
        </w:rPr>
        <w:t>up-to-date</w:t>
      </w:r>
      <w:proofErr w:type="gramEnd"/>
      <w:r w:rsidRPr="00522E24">
        <w:rPr>
          <w:rFonts w:ascii="Corbel" w:eastAsia="Times New Roman" w:hAnsi="Corbel"/>
          <w:color w:val="002060"/>
          <w:sz w:val="20"/>
          <w:szCs w:val="20"/>
        </w:rPr>
        <w:t xml:space="preserve"> with developments related to school efficiency, which may lead to improvements in the day-to-day running of the school</w:t>
      </w:r>
    </w:p>
    <w:p w14:paraId="0AA717A3" w14:textId="77777777" w:rsidR="00DA5469" w:rsidRDefault="00DA5469">
      <w:pPr>
        <w:spacing w:after="200" w:line="276" w:lineRule="auto"/>
        <w:rPr>
          <w:rFonts w:ascii="Corbel" w:hAnsi="Corbel" w:cs="Arial"/>
          <w:bCs/>
          <w:i/>
          <w:color w:val="002060"/>
          <w:sz w:val="20"/>
        </w:rPr>
      </w:pPr>
    </w:p>
    <w:p w14:paraId="5C81A79E" w14:textId="77777777" w:rsidR="00DA5469" w:rsidRDefault="00DA5469">
      <w:pPr>
        <w:spacing w:after="200" w:line="276" w:lineRule="auto"/>
        <w:rPr>
          <w:rFonts w:ascii="Corbel" w:hAnsi="Corbel" w:cs="Arial"/>
          <w:bCs/>
          <w:i/>
          <w:color w:val="002060"/>
          <w:sz w:val="20"/>
        </w:rPr>
      </w:pPr>
    </w:p>
    <w:p w14:paraId="59815D0B" w14:textId="77777777" w:rsidR="00DA5469" w:rsidRDefault="00DA5469">
      <w:pPr>
        <w:spacing w:after="200" w:line="276" w:lineRule="auto"/>
        <w:rPr>
          <w:rFonts w:ascii="Corbel" w:hAnsi="Corbel" w:cs="Arial"/>
          <w:bCs/>
          <w:i/>
          <w:color w:val="002060"/>
          <w:sz w:val="20"/>
        </w:rPr>
      </w:pPr>
    </w:p>
    <w:p w14:paraId="42100535" w14:textId="77777777" w:rsidR="00DA5469" w:rsidRDefault="00DA5469">
      <w:pPr>
        <w:spacing w:after="200" w:line="276" w:lineRule="auto"/>
        <w:rPr>
          <w:rFonts w:ascii="Corbel" w:hAnsi="Corbel" w:cs="Arial"/>
          <w:bCs/>
          <w:i/>
          <w:color w:val="002060"/>
          <w:sz w:val="20"/>
        </w:rPr>
      </w:pPr>
    </w:p>
    <w:p w14:paraId="740DE182" w14:textId="77777777" w:rsidR="00DA5469" w:rsidRDefault="00DA5469">
      <w:pPr>
        <w:spacing w:after="200" w:line="276" w:lineRule="auto"/>
        <w:rPr>
          <w:rFonts w:ascii="Corbel" w:hAnsi="Corbel" w:cs="Arial"/>
          <w:bCs/>
          <w:i/>
          <w:color w:val="002060"/>
          <w:sz w:val="20"/>
        </w:rPr>
      </w:pPr>
    </w:p>
    <w:p w14:paraId="067C16B6" w14:textId="77777777" w:rsidR="00DA5469" w:rsidRDefault="00DA5469">
      <w:pPr>
        <w:spacing w:after="200" w:line="276" w:lineRule="auto"/>
        <w:rPr>
          <w:rFonts w:ascii="Corbel" w:hAnsi="Corbel" w:cs="Arial"/>
          <w:bCs/>
          <w:i/>
          <w:color w:val="002060"/>
          <w:sz w:val="20"/>
        </w:rPr>
      </w:pPr>
    </w:p>
    <w:p w14:paraId="039E072A" w14:textId="6A49CC05" w:rsidR="00DA5469" w:rsidRDefault="00DA5469">
      <w:pPr>
        <w:spacing w:after="200" w:line="276" w:lineRule="auto"/>
        <w:rPr>
          <w:rFonts w:ascii="Corbel" w:hAnsi="Corbel" w:cs="Arial"/>
          <w:bCs/>
          <w:i/>
          <w:color w:val="002060"/>
          <w:sz w:val="20"/>
        </w:rPr>
      </w:pPr>
    </w:p>
    <w:p w14:paraId="2C24C757" w14:textId="77777777" w:rsidR="00DA5469" w:rsidRDefault="00DA5469">
      <w:pPr>
        <w:spacing w:after="200" w:line="276" w:lineRule="auto"/>
        <w:rPr>
          <w:rFonts w:ascii="Corbel" w:hAnsi="Corbel" w:cs="Arial"/>
          <w:bCs/>
          <w:i/>
          <w:color w:val="002060"/>
          <w:sz w:val="20"/>
        </w:rPr>
      </w:pPr>
    </w:p>
    <w:p w14:paraId="7DF9235A" w14:textId="77777777" w:rsidR="00DA5469" w:rsidRDefault="00DA5469">
      <w:pPr>
        <w:spacing w:after="200" w:line="276" w:lineRule="auto"/>
        <w:rPr>
          <w:rFonts w:ascii="Corbel" w:hAnsi="Corbel" w:cs="Arial"/>
          <w:bCs/>
          <w:i/>
          <w:color w:val="002060"/>
          <w:sz w:val="20"/>
        </w:rPr>
      </w:pPr>
    </w:p>
    <w:p w14:paraId="01DE8D2B" w14:textId="49679ED1" w:rsidR="00DA5469" w:rsidRDefault="00DA5469">
      <w:pPr>
        <w:spacing w:after="200" w:line="276" w:lineRule="auto"/>
        <w:rPr>
          <w:rFonts w:ascii="Corbel" w:hAnsi="Corbel"/>
          <w:b/>
          <w:color w:val="002060"/>
          <w:sz w:val="32"/>
          <w:szCs w:val="26"/>
        </w:rPr>
      </w:pPr>
      <w:r w:rsidRPr="00197C97">
        <w:rPr>
          <w:rFonts w:ascii="Corbel" w:hAnsi="Corbel" w:cs="Arial"/>
          <w:bCs/>
          <w:i/>
          <w:color w:val="002060"/>
          <w:sz w:val="20"/>
        </w:rPr>
        <w:t>Salesian School is committed to safeguarding and promoting the welfare of children. Enhanced CRB checks will be sought prior to appointment</w:t>
      </w:r>
      <w:r>
        <w:rPr>
          <w:rFonts w:ascii="Corbel" w:hAnsi="Corbel"/>
          <w:b/>
          <w:noProof/>
          <w:color w:val="002060"/>
          <w:sz w:val="28"/>
          <w:szCs w:val="26"/>
        </w:rPr>
        <w:t xml:space="preserve"> </w:t>
      </w:r>
      <w:r>
        <w:rPr>
          <w:rFonts w:ascii="Corbel" w:hAnsi="Corbel"/>
          <w:noProof/>
          <w:color w:val="002060"/>
          <w:sz w:val="20"/>
          <w:szCs w:val="20"/>
        </w:rPr>
        <w:drawing>
          <wp:anchor distT="0" distB="0" distL="114300" distR="114300" simplePos="0" relativeHeight="251709440" behindDoc="1" locked="0" layoutInCell="1" allowOverlap="1" wp14:anchorId="6A60E79A" wp14:editId="1F52DA1B">
            <wp:simplePos x="0" y="0"/>
            <wp:positionH relativeFrom="page">
              <wp:align>left</wp:align>
            </wp:positionH>
            <wp:positionV relativeFrom="page">
              <wp:align>top</wp:align>
            </wp:positionV>
            <wp:extent cx="1504902" cy="6962775"/>
            <wp:effectExtent l="0" t="0" r="635" b="0"/>
            <wp:wrapTight wrapText="bothSides">
              <wp:wrapPolygon edited="0">
                <wp:start x="0" y="0"/>
                <wp:lineTo x="0" y="21511"/>
                <wp:lineTo x="21336" y="2151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8">
                      <a:extLst>
                        <a:ext uri="{28A0092B-C50C-407E-A947-70E740481C1C}">
                          <a14:useLocalDpi xmlns:a14="http://schemas.microsoft.com/office/drawing/2010/main" val="0"/>
                        </a:ext>
                      </a:extLst>
                    </a:blip>
                    <a:stretch>
                      <a:fillRect/>
                    </a:stretch>
                  </pic:blipFill>
                  <pic:spPr>
                    <a:xfrm>
                      <a:off x="0" y="0"/>
                      <a:ext cx="1504902" cy="6962775"/>
                    </a:xfrm>
                    <a:prstGeom prst="rect">
                      <a:avLst/>
                    </a:prstGeom>
                  </pic:spPr>
                </pic:pic>
              </a:graphicData>
            </a:graphic>
            <wp14:sizeRelH relativeFrom="page">
              <wp14:pctWidth>0</wp14:pctWidth>
            </wp14:sizeRelH>
            <wp14:sizeRelV relativeFrom="page">
              <wp14:pctHeight>0</wp14:pctHeight>
            </wp14:sizeRelV>
          </wp:anchor>
        </w:drawing>
      </w:r>
      <w:r>
        <w:rPr>
          <w:rFonts w:ascii="Corbel" w:hAnsi="Corbel"/>
          <w:b/>
          <w:color w:val="002060"/>
          <w:sz w:val="32"/>
          <w:szCs w:val="26"/>
        </w:rPr>
        <w:br w:type="page"/>
      </w:r>
    </w:p>
    <w:p w14:paraId="51DA6B5C" w14:textId="150AB850" w:rsidR="00AA6BC9" w:rsidRPr="006B2DF2" w:rsidRDefault="001542B2" w:rsidP="003A2924">
      <w:pPr>
        <w:rPr>
          <w:rFonts w:ascii="Corbel" w:hAnsi="Corbel"/>
          <w:b/>
          <w:color w:val="002060"/>
          <w:sz w:val="32"/>
          <w:szCs w:val="26"/>
        </w:rPr>
      </w:pPr>
      <w:r>
        <w:rPr>
          <w:noProof/>
        </w:rPr>
        <w:lastRenderedPageBreak/>
        <w:drawing>
          <wp:anchor distT="0" distB="0" distL="114300" distR="114300" simplePos="0" relativeHeight="251720704" behindDoc="0" locked="0" layoutInCell="1" allowOverlap="1" wp14:anchorId="1231F7D1" wp14:editId="21FCC31A">
            <wp:simplePos x="0" y="0"/>
            <wp:positionH relativeFrom="margin">
              <wp:align>right</wp:align>
            </wp:positionH>
            <wp:positionV relativeFrom="paragraph">
              <wp:posOffset>-238487</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14:paraId="43557FDE" w14:textId="599EBF3D" w:rsidR="00AA6BC9" w:rsidRDefault="00AA6BC9" w:rsidP="003A2924">
      <w:pPr>
        <w:rPr>
          <w:rFonts w:ascii="Corbel" w:hAnsi="Corbel"/>
          <w:b/>
          <w:color w:val="002060"/>
          <w:sz w:val="28"/>
          <w:szCs w:val="26"/>
        </w:rPr>
      </w:pPr>
    </w:p>
    <w:p w14:paraId="42173127" w14:textId="45889F6F"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14:paraId="0EC58647" w14:textId="77777777"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14:paraId="4ABD14DA" w14:textId="4D5E67D9"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w:t>
      </w:r>
      <w:r w:rsidR="00D93E54">
        <w:rPr>
          <w:rFonts w:ascii="Corbel" w:hAnsi="Corbel"/>
          <w:color w:val="002060"/>
          <w:sz w:val="20"/>
        </w:rPr>
        <w:t xml:space="preserve"> which started in 2016</w:t>
      </w:r>
      <w:r w:rsidRPr="00AA6BC9">
        <w:rPr>
          <w:rFonts w:ascii="Corbel" w:hAnsi="Corbel"/>
          <w:color w:val="002060"/>
          <w:sz w:val="20"/>
        </w:rPr>
        <w:t>. The school ethos is based on the work of Don Bosco, a Salesian priest. Community and great relations are central to our work. As a consequence, both students and staff are happy, positive and enjoy their time at school.</w:t>
      </w:r>
      <w:r w:rsidR="00D93E54">
        <w:rPr>
          <w:rFonts w:ascii="Corbel" w:hAnsi="Corbel"/>
          <w:color w:val="002060"/>
          <w:sz w:val="20"/>
        </w:rPr>
        <w:t xml:space="preserve"> </w:t>
      </w:r>
    </w:p>
    <w:p w14:paraId="52D5DED6" w14:textId="71245013"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Standards at the school are outstanding and students achieve exceptionally well. In last year’s GCSE examinations </w:t>
      </w:r>
      <w:r w:rsidR="00D93E54">
        <w:rPr>
          <w:rFonts w:ascii="Corbel" w:hAnsi="Corbel"/>
          <w:color w:val="002060"/>
          <w:sz w:val="20"/>
        </w:rPr>
        <w:t>88</w:t>
      </w:r>
      <w:r w:rsidRPr="00AA6BC9">
        <w:rPr>
          <w:rFonts w:ascii="Corbel" w:hAnsi="Corbel"/>
          <w:color w:val="002060"/>
          <w:sz w:val="20"/>
        </w:rPr>
        <w:t xml:space="preserve">% of students </w:t>
      </w:r>
      <w:r w:rsidR="00D93E54">
        <w:rPr>
          <w:rFonts w:ascii="Corbel" w:hAnsi="Corbel"/>
          <w:color w:val="002060"/>
          <w:sz w:val="20"/>
        </w:rPr>
        <w:t>achieved</w:t>
      </w:r>
      <w:r w:rsidRPr="00AA6BC9">
        <w:rPr>
          <w:rFonts w:ascii="Corbel" w:hAnsi="Corbel"/>
          <w:color w:val="002060"/>
          <w:sz w:val="20"/>
        </w:rPr>
        <w:t xml:space="preserve"> five standard passes including English &amp; Maths and </w:t>
      </w:r>
      <w:r w:rsidR="00D93E54">
        <w:rPr>
          <w:rFonts w:ascii="Corbel" w:hAnsi="Corbel"/>
          <w:color w:val="002060"/>
          <w:sz w:val="20"/>
        </w:rPr>
        <w:t>40% of all grades awarded 9-7 and the pass rate at A-Level was 100%</w:t>
      </w:r>
      <w:r w:rsidRPr="00AA6BC9">
        <w:rPr>
          <w:rFonts w:ascii="Corbel" w:hAnsi="Corbel"/>
          <w:color w:val="002060"/>
          <w:sz w:val="20"/>
        </w:rPr>
        <w:t>.</w:t>
      </w:r>
    </w:p>
    <w:p w14:paraId="71D2AA4E" w14:textId="0C2FAEA0"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w:t>
      </w:r>
      <w:r w:rsidR="00D93E54">
        <w:rPr>
          <w:rFonts w:ascii="Corbel" w:hAnsi="Corbel"/>
          <w:color w:val="002060"/>
          <w:sz w:val="20"/>
        </w:rPr>
        <w:t>8</w:t>
      </w:r>
      <w:r w:rsidRPr="00AA6BC9">
        <w:rPr>
          <w:rFonts w:ascii="Corbel" w:hAnsi="Corbel"/>
          <w:color w:val="002060"/>
          <w:sz w:val="20"/>
        </w:rPr>
        <w:t>0 students and is situated on two sites approximately one mile apart, near to the centre of Chertsey. The main school is situated at Guildford Road and our Sixth Form College has 350 students on its own site at Highfield Road.</w:t>
      </w:r>
    </w:p>
    <w:p w14:paraId="39DC6820" w14:textId="1C15CCD6"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14:paraId="57935BC8" w14:textId="147F2B2B"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w:t>
      </w:r>
      <w:proofErr w:type="gramStart"/>
      <w:r w:rsidRPr="00AA6BC9">
        <w:rPr>
          <w:rFonts w:ascii="Corbel" w:hAnsi="Corbel"/>
          <w:color w:val="002060"/>
          <w:sz w:val="20"/>
        </w:rPr>
        <w:t>heavily-oversubscribed</w:t>
      </w:r>
      <w:proofErr w:type="gramEnd"/>
      <w:r w:rsidRPr="00AA6BC9">
        <w:rPr>
          <w:rFonts w:ascii="Corbel" w:hAnsi="Corbel"/>
          <w:color w:val="002060"/>
          <w:sz w:val="20"/>
        </w:rPr>
        <w:t xml:space="preserve"> and when this is the case parents believe in what you are trying to do and support you in doing it. All of this results in us having the privilege of working with children who are, on the whole, an absolute delight!</w:t>
      </w:r>
    </w:p>
    <w:p w14:paraId="4B34DE6C" w14:textId="4497BA66"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14:paraId="4645BC1C" w14:textId="6BC173B8"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have been </w:t>
      </w:r>
      <w:r w:rsidR="00D93E54">
        <w:rPr>
          <w:rFonts w:ascii="Corbel" w:hAnsi="Corbel"/>
          <w:color w:val="002060"/>
          <w:sz w:val="20"/>
        </w:rPr>
        <w:t>operating as a SCITT accrediting our own trainee t</w:t>
      </w:r>
      <w:r w:rsidRPr="00AA6BC9">
        <w:rPr>
          <w:rFonts w:ascii="Corbel" w:hAnsi="Corbel"/>
          <w:color w:val="002060"/>
          <w:sz w:val="20"/>
        </w:rPr>
        <w:t>eachers.</w:t>
      </w:r>
    </w:p>
    <w:p w14:paraId="7C4E6711" w14:textId="77777777"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lastRenderedPageBreak/>
        <w:t>Regardless of all this, we don’t think we’ve got it cracked; the challenge now is to keep improving on what we do. Are you the person to help us continue on this journey?</w:t>
      </w:r>
    </w:p>
    <w:p w14:paraId="66D502C4" w14:textId="4C2E8589"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14:paraId="14D80255" w14:textId="7B28D31C"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14:paraId="3DDE2449" w14:textId="61C7F91D"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I believe Salesian is a fantastic place to work and I am excited about the prospect of appointing colleagues with whom we can work closely in order to drive the school forward. There are great opportunities here for the right candidates to provide a </w:t>
      </w:r>
      <w:proofErr w:type="gramStart"/>
      <w:r w:rsidRPr="00AA6BC9">
        <w:rPr>
          <w:rFonts w:ascii="Corbel" w:hAnsi="Corbel"/>
          <w:color w:val="002060"/>
          <w:sz w:val="20"/>
        </w:rPr>
        <w:t>high quality</w:t>
      </w:r>
      <w:proofErr w:type="gramEnd"/>
      <w:r w:rsidRPr="00AA6BC9">
        <w:rPr>
          <w:rFonts w:ascii="Corbel" w:hAnsi="Corbel"/>
          <w:color w:val="002060"/>
          <w:sz w:val="20"/>
        </w:rPr>
        <w:t xml:space="preserve"> service for our community and make a real difference to children’s futures. I very much look forward to meeting you.</w:t>
      </w:r>
    </w:p>
    <w:p w14:paraId="0E22E136" w14:textId="3E78C42A" w:rsidR="000D0D84" w:rsidRDefault="000D0D84" w:rsidP="00AA6BC9">
      <w:pPr>
        <w:autoSpaceDE w:val="0"/>
        <w:autoSpaceDN w:val="0"/>
        <w:jc w:val="both"/>
        <w:rPr>
          <w:rFonts w:ascii="Corbel" w:hAnsi="Corbel"/>
          <w:color w:val="002060"/>
          <w:sz w:val="20"/>
        </w:rPr>
      </w:pPr>
    </w:p>
    <w:p w14:paraId="6DBB5B2D" w14:textId="2DBC5DAE" w:rsidR="008F7765" w:rsidRDefault="00EC3789" w:rsidP="00AA6BC9">
      <w:pPr>
        <w:autoSpaceDE w:val="0"/>
        <w:autoSpaceDN w:val="0"/>
        <w:jc w:val="both"/>
        <w:rPr>
          <w:rFonts w:ascii="Corbel" w:hAnsi="Corbel"/>
          <w:b/>
          <w:color w:val="002060"/>
          <w:sz w:val="20"/>
        </w:rPr>
      </w:pPr>
      <w:r>
        <w:rPr>
          <w:rFonts w:ascii="Corbel" w:hAnsi="Corbel"/>
          <w:b/>
          <w:color w:val="002060"/>
          <w:sz w:val="20"/>
        </w:rPr>
        <w:t>Paul Gower</w:t>
      </w:r>
    </w:p>
    <w:p w14:paraId="19B2DC22" w14:textId="3AA683A9" w:rsidR="00EC3789" w:rsidRDefault="00EC3789" w:rsidP="00AA6BC9">
      <w:pPr>
        <w:autoSpaceDE w:val="0"/>
        <w:autoSpaceDN w:val="0"/>
        <w:jc w:val="both"/>
        <w:rPr>
          <w:rFonts w:ascii="Corbel" w:hAnsi="Corbel"/>
          <w:b/>
          <w:color w:val="002060"/>
          <w:sz w:val="20"/>
        </w:rPr>
      </w:pPr>
      <w:r>
        <w:rPr>
          <w:rFonts w:ascii="Corbel" w:hAnsi="Corbel"/>
          <w:b/>
          <w:color w:val="002060"/>
          <w:sz w:val="20"/>
        </w:rPr>
        <w:t>Headteacher</w:t>
      </w:r>
    </w:p>
    <w:p w14:paraId="597DD5D5" w14:textId="77777777" w:rsidR="00EC3789" w:rsidRDefault="00EC3789" w:rsidP="00AA6BC9">
      <w:pPr>
        <w:autoSpaceDE w:val="0"/>
        <w:autoSpaceDN w:val="0"/>
        <w:jc w:val="both"/>
        <w:rPr>
          <w:rFonts w:ascii="Corbel" w:hAnsi="Corbel"/>
          <w:color w:val="002060"/>
          <w:sz w:val="20"/>
        </w:rPr>
      </w:pPr>
    </w:p>
    <w:p w14:paraId="47A5B3B3" w14:textId="49CAE6F5"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14:anchorId="78D57C6E" wp14:editId="31138CCF">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20">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14:paraId="5FC3F041" w14:textId="77777777" w:rsidR="009B4E70" w:rsidRPr="00BB0152" w:rsidRDefault="009B4E70" w:rsidP="00DA5469">
      <w:pPr>
        <w:spacing w:before="120"/>
        <w:ind w:left="1928"/>
        <w:jc w:val="center"/>
        <w:rPr>
          <w:rFonts w:ascii="Corbel" w:hAnsi="Corbel" w:cs="Arial"/>
          <w:color w:val="002060"/>
          <w:sz w:val="20"/>
          <w:szCs w:val="20"/>
          <w:u w:val="single"/>
        </w:rPr>
      </w:pPr>
    </w:p>
    <w:sectPr w:rsidR="009B4E70" w:rsidRPr="00BB0152"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2EA47" w14:textId="77777777" w:rsidR="000254D7" w:rsidRDefault="000254D7" w:rsidP="000254D7">
      <w:r>
        <w:separator/>
      </w:r>
    </w:p>
  </w:endnote>
  <w:endnote w:type="continuationSeparator" w:id="0">
    <w:p w14:paraId="6D6CFB43" w14:textId="77777777" w:rsidR="000254D7" w:rsidRDefault="000254D7"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A38BEE5-7040-4649-89B6-3DF4A59FBA36}"/>
  </w:font>
  <w:font w:name="Lato">
    <w:altName w:val="Calibri"/>
    <w:panose1 w:val="020F0502020204030203"/>
    <w:charset w:val="00"/>
    <w:family w:val="swiss"/>
    <w:pitch w:val="variable"/>
    <w:sig w:usb0="A00000AF" w:usb1="5000604B" w:usb2="00000000" w:usb3="00000000" w:csb0="00000093" w:csb1="00000000"/>
    <w:embedRegular r:id="rId2" w:fontKey="{693D8B9E-D7EB-429B-B841-0AC5ED02BE48}"/>
    <w:embedItalic r:id="rId3" w:fontKey="{0DA70CD3-F1B8-43BE-84B9-4787C5D9E178}"/>
  </w:font>
  <w:font w:name="Arial Unicode MS">
    <w:panose1 w:val="020B0604020202020204"/>
    <w:charset w:val="80"/>
    <w:family w:val="swiss"/>
    <w:pitch w:val="variable"/>
    <w:sig w:usb0="00000000" w:usb1="E9DFFFFF" w:usb2="0000003F" w:usb3="00000000" w:csb0="003F01FF" w:csb1="00000000"/>
  </w:font>
  <w:font w:name="Lato Light">
    <w:altName w:val="Calibri"/>
    <w:panose1 w:val="020F0302020204030203"/>
    <w:charset w:val="00"/>
    <w:family w:val="swiss"/>
    <w:pitch w:val="variable"/>
    <w:sig w:usb0="E10002FF" w:usb1="5000ECFF" w:usb2="00000021" w:usb3="00000000" w:csb0="0000019F" w:csb1="00000000"/>
    <w:embedRegular r:id="rId4" w:fontKey="{9520A4C1-34B5-4D5A-9A57-D033EE0BAE56}"/>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5" w:fontKey="{2E6EA974-445B-488B-9D0B-DE3AD759B36E}"/>
  </w:font>
  <w:font w:name="Tahoma">
    <w:panose1 w:val="020B0604030504040204"/>
    <w:charset w:val="00"/>
    <w:family w:val="swiss"/>
    <w:pitch w:val="variable"/>
    <w:sig w:usb0="E1002EFF" w:usb1="C000605B" w:usb2="00000029" w:usb3="00000000" w:csb0="000101FF" w:csb1="00000000"/>
    <w:embedRegular r:id="rId6" w:fontKey="{98A7C89A-AF76-4610-A60B-55A3AC75D32B}"/>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embedRegular r:id="rId7" w:fontKey="{C607E358-6B6E-448C-B2E0-9DB2A474872E}"/>
    <w:embedBold r:id="rId8" w:fontKey="{8BDD3DCE-4280-48BE-886C-07BDFBCA66A9}"/>
    <w:embedItalic r:id="rId9" w:fontKey="{D1AF8AE3-F306-4DA0-B0A8-5030843FC2C1}"/>
  </w:font>
  <w:font w:name="Lucida Handwriting">
    <w:panose1 w:val="03010101010101010101"/>
    <w:charset w:val="00"/>
    <w:family w:val="script"/>
    <w:pitch w:val="variable"/>
    <w:sig w:usb0="00000003" w:usb1="00000000" w:usb2="00000000" w:usb3="00000000" w:csb0="00000001" w:csb1="00000000"/>
    <w:embedRegular r:id="rId10" w:fontKey="{49C38412-B8E5-49DD-AD0A-D5F6A010416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08AD86A0-F05D-4DED-B3D7-E35F487F02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EEA40" w14:textId="77777777" w:rsidR="000254D7" w:rsidRDefault="00727664">
    <w:pPr>
      <w:pStyle w:val="Footer"/>
    </w:pPr>
    <w:r>
      <w:rPr>
        <w:noProof/>
      </w:rPr>
      <mc:AlternateContent>
        <mc:Choice Requires="wps">
          <w:drawing>
            <wp:anchor distT="0" distB="0" distL="114300" distR="114300" simplePos="0" relativeHeight="251658239" behindDoc="0" locked="0" layoutInCell="1" allowOverlap="1" wp14:anchorId="4E551115" wp14:editId="307D1EE8">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54C213"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51115"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" fillcolor="#002060" strokecolor="#002060" strokeweight="2pt">
              <v:textbox>
                <w:txbxContent>
                  <w:p w14:paraId="1C54C213"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4B1780AC" wp14:editId="5FB030E2">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05B0" w14:textId="77777777" w:rsidR="000254D7" w:rsidRDefault="00EF4437" w:rsidP="000254D7">
    <w:pPr>
      <w:pStyle w:val="Footer"/>
      <w:jc w:val="right"/>
    </w:pPr>
    <w:r>
      <w:rPr>
        <w:noProof/>
      </w:rPr>
      <w:drawing>
        <wp:anchor distT="0" distB="0" distL="114300" distR="114300" simplePos="0" relativeHeight="251663360" behindDoc="0" locked="0" layoutInCell="1" allowOverlap="1" wp14:anchorId="0550253F" wp14:editId="6EB19EE0">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14:anchorId="2F28F209" wp14:editId="50DA0415">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8931D5"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8F209"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" fillcolor="#002060" strokecolor="#002060" strokeweight="2pt">
              <v:textbox>
                <w:txbxContent>
                  <w:p w14:paraId="4D8931D5" w14:textId="77777777"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CC405" w14:textId="77777777" w:rsidR="000254D7" w:rsidRDefault="000254D7" w:rsidP="000254D7">
      <w:r>
        <w:separator/>
      </w:r>
    </w:p>
  </w:footnote>
  <w:footnote w:type="continuationSeparator" w:id="0">
    <w:p w14:paraId="65A8DB31" w14:textId="77777777" w:rsidR="000254D7" w:rsidRDefault="000254D7"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E11C1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57A0E6E"/>
    <w:multiLevelType w:val="hybridMultilevel"/>
    <w:tmpl w:val="6EE0F39E"/>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2" w15:restartNumberingAfterBreak="0">
    <w:nsid w:val="15F768C3"/>
    <w:multiLevelType w:val="hybridMultilevel"/>
    <w:tmpl w:val="07C08DEA"/>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3"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EB1777"/>
    <w:multiLevelType w:val="hybridMultilevel"/>
    <w:tmpl w:val="E27072F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1"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CF26A09"/>
    <w:multiLevelType w:val="hybridMultilevel"/>
    <w:tmpl w:val="F8A0CBCE"/>
    <w:lvl w:ilvl="0" w:tplc="08090001">
      <w:start w:val="1"/>
      <w:numFmt w:val="bullet"/>
      <w:lvlText w:val=""/>
      <w:lvlJc w:val="left"/>
      <w:pPr>
        <w:ind w:left="930" w:hanging="360"/>
      </w:pPr>
      <w:rPr>
        <w:rFonts w:ascii="Symbol" w:hAnsi="Symbol"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4"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972C2F"/>
    <w:multiLevelType w:val="hybridMultilevel"/>
    <w:tmpl w:val="3CACE052"/>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abstractNum w:abstractNumId="16" w15:restartNumberingAfterBreak="0">
    <w:nsid w:val="6A550D45"/>
    <w:multiLevelType w:val="hybridMultilevel"/>
    <w:tmpl w:val="81D8C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27097C"/>
    <w:multiLevelType w:val="hybridMultilevel"/>
    <w:tmpl w:val="FC1E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7ED153E"/>
    <w:multiLevelType w:val="hybridMultilevel"/>
    <w:tmpl w:val="3EB889B8"/>
    <w:lvl w:ilvl="0" w:tplc="08090001">
      <w:start w:val="1"/>
      <w:numFmt w:val="bullet"/>
      <w:lvlText w:val=""/>
      <w:lvlJc w:val="left"/>
      <w:pPr>
        <w:ind w:left="930" w:hanging="360"/>
      </w:pPr>
      <w:rPr>
        <w:rFonts w:ascii="Symbol" w:hAnsi="Symbol" w:hint="default"/>
      </w:rPr>
    </w:lvl>
    <w:lvl w:ilvl="1" w:tplc="08090003">
      <w:start w:val="1"/>
      <w:numFmt w:val="bullet"/>
      <w:lvlText w:val="o"/>
      <w:lvlJc w:val="left"/>
      <w:pPr>
        <w:ind w:left="1650" w:hanging="360"/>
      </w:pPr>
      <w:rPr>
        <w:rFonts w:ascii="Courier New" w:hAnsi="Courier New" w:cs="Courier New" w:hint="default"/>
      </w:rPr>
    </w:lvl>
    <w:lvl w:ilvl="2" w:tplc="08090005">
      <w:start w:val="1"/>
      <w:numFmt w:val="bullet"/>
      <w:lvlText w:val=""/>
      <w:lvlJc w:val="left"/>
      <w:pPr>
        <w:ind w:left="2370" w:hanging="360"/>
      </w:pPr>
      <w:rPr>
        <w:rFonts w:ascii="Wingdings" w:hAnsi="Wingdings" w:hint="default"/>
      </w:rPr>
    </w:lvl>
    <w:lvl w:ilvl="3" w:tplc="08090001">
      <w:start w:val="1"/>
      <w:numFmt w:val="bullet"/>
      <w:lvlText w:val=""/>
      <w:lvlJc w:val="left"/>
      <w:pPr>
        <w:ind w:left="3090" w:hanging="360"/>
      </w:pPr>
      <w:rPr>
        <w:rFonts w:ascii="Symbol" w:hAnsi="Symbol" w:hint="default"/>
      </w:rPr>
    </w:lvl>
    <w:lvl w:ilvl="4" w:tplc="08090003">
      <w:start w:val="1"/>
      <w:numFmt w:val="bullet"/>
      <w:lvlText w:val="o"/>
      <w:lvlJc w:val="left"/>
      <w:pPr>
        <w:ind w:left="3810" w:hanging="360"/>
      </w:pPr>
      <w:rPr>
        <w:rFonts w:ascii="Courier New" w:hAnsi="Courier New" w:cs="Courier New" w:hint="default"/>
      </w:rPr>
    </w:lvl>
    <w:lvl w:ilvl="5" w:tplc="08090005">
      <w:start w:val="1"/>
      <w:numFmt w:val="bullet"/>
      <w:lvlText w:val=""/>
      <w:lvlJc w:val="left"/>
      <w:pPr>
        <w:ind w:left="4530" w:hanging="360"/>
      </w:pPr>
      <w:rPr>
        <w:rFonts w:ascii="Wingdings" w:hAnsi="Wingdings" w:hint="default"/>
      </w:rPr>
    </w:lvl>
    <w:lvl w:ilvl="6" w:tplc="08090001">
      <w:start w:val="1"/>
      <w:numFmt w:val="bullet"/>
      <w:lvlText w:val=""/>
      <w:lvlJc w:val="left"/>
      <w:pPr>
        <w:ind w:left="5250" w:hanging="360"/>
      </w:pPr>
      <w:rPr>
        <w:rFonts w:ascii="Symbol" w:hAnsi="Symbol" w:hint="default"/>
      </w:rPr>
    </w:lvl>
    <w:lvl w:ilvl="7" w:tplc="08090003">
      <w:start w:val="1"/>
      <w:numFmt w:val="bullet"/>
      <w:lvlText w:val="o"/>
      <w:lvlJc w:val="left"/>
      <w:pPr>
        <w:ind w:left="5970" w:hanging="360"/>
      </w:pPr>
      <w:rPr>
        <w:rFonts w:ascii="Courier New" w:hAnsi="Courier New" w:cs="Courier New" w:hint="default"/>
      </w:rPr>
    </w:lvl>
    <w:lvl w:ilvl="8" w:tplc="08090005">
      <w:start w:val="1"/>
      <w:numFmt w:val="bullet"/>
      <w:lvlText w:val=""/>
      <w:lvlJc w:val="left"/>
      <w:pPr>
        <w:ind w:left="6690" w:hanging="360"/>
      </w:pPr>
      <w:rPr>
        <w:rFonts w:ascii="Wingdings" w:hAnsi="Wingdings" w:hint="default"/>
      </w:rPr>
    </w:lvl>
  </w:abstractNum>
  <w:num w:numId="1" w16cid:durableId="20936161">
    <w:abstractNumId w:val="5"/>
  </w:num>
  <w:num w:numId="2" w16cid:durableId="453334430">
    <w:abstractNumId w:val="9"/>
  </w:num>
  <w:num w:numId="3" w16cid:durableId="1832023184">
    <w:abstractNumId w:val="7"/>
  </w:num>
  <w:num w:numId="4" w16cid:durableId="429089020">
    <w:abstractNumId w:val="6"/>
  </w:num>
  <w:num w:numId="5" w16cid:durableId="1708604673">
    <w:abstractNumId w:val="0"/>
  </w:num>
  <w:num w:numId="6" w16cid:durableId="127405103">
    <w:abstractNumId w:val="12"/>
  </w:num>
  <w:num w:numId="7" w16cid:durableId="1812474904">
    <w:abstractNumId w:val="3"/>
  </w:num>
  <w:num w:numId="8" w16cid:durableId="1460105414">
    <w:abstractNumId w:val="4"/>
  </w:num>
  <w:num w:numId="9" w16cid:durableId="652178038">
    <w:abstractNumId w:val="14"/>
  </w:num>
  <w:num w:numId="10" w16cid:durableId="1909025206">
    <w:abstractNumId w:val="8"/>
  </w:num>
  <w:num w:numId="11" w16cid:durableId="1888293671">
    <w:abstractNumId w:val="18"/>
  </w:num>
  <w:num w:numId="12" w16cid:durableId="953559246">
    <w:abstractNumId w:val="11"/>
  </w:num>
  <w:num w:numId="13" w16cid:durableId="536890701">
    <w:abstractNumId w:val="16"/>
  </w:num>
  <w:num w:numId="14" w16cid:durableId="44989747">
    <w:abstractNumId w:val="19"/>
  </w:num>
  <w:num w:numId="15" w16cid:durableId="656225839">
    <w:abstractNumId w:val="1"/>
  </w:num>
  <w:num w:numId="16" w16cid:durableId="2019386855">
    <w:abstractNumId w:val="10"/>
  </w:num>
  <w:num w:numId="17" w16cid:durableId="1215431398">
    <w:abstractNumId w:val="2"/>
  </w:num>
  <w:num w:numId="18" w16cid:durableId="661860652">
    <w:abstractNumId w:val="15"/>
  </w:num>
  <w:num w:numId="19" w16cid:durableId="805586031">
    <w:abstractNumId w:val="13"/>
  </w:num>
  <w:num w:numId="20" w16cid:durableId="10383533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70E"/>
    <w:rsid w:val="000104C8"/>
    <w:rsid w:val="00011D69"/>
    <w:rsid w:val="0001600F"/>
    <w:rsid w:val="00021E2A"/>
    <w:rsid w:val="0002543D"/>
    <w:rsid w:val="000254D7"/>
    <w:rsid w:val="00025D8D"/>
    <w:rsid w:val="00026357"/>
    <w:rsid w:val="000307D5"/>
    <w:rsid w:val="000448F3"/>
    <w:rsid w:val="00051B8B"/>
    <w:rsid w:val="00061557"/>
    <w:rsid w:val="0006535E"/>
    <w:rsid w:val="00066634"/>
    <w:rsid w:val="00067DA1"/>
    <w:rsid w:val="000750A4"/>
    <w:rsid w:val="0007675A"/>
    <w:rsid w:val="00077A1F"/>
    <w:rsid w:val="00080F4F"/>
    <w:rsid w:val="0008336D"/>
    <w:rsid w:val="00091479"/>
    <w:rsid w:val="00097E0B"/>
    <w:rsid w:val="000A2DAF"/>
    <w:rsid w:val="000A4FFF"/>
    <w:rsid w:val="000C705A"/>
    <w:rsid w:val="000D0D84"/>
    <w:rsid w:val="000D4DDF"/>
    <w:rsid w:val="000D7524"/>
    <w:rsid w:val="0010787B"/>
    <w:rsid w:val="00107C48"/>
    <w:rsid w:val="00110584"/>
    <w:rsid w:val="001117F5"/>
    <w:rsid w:val="0012711A"/>
    <w:rsid w:val="00130DDA"/>
    <w:rsid w:val="001316C9"/>
    <w:rsid w:val="00132FEB"/>
    <w:rsid w:val="00133FFD"/>
    <w:rsid w:val="00134E33"/>
    <w:rsid w:val="0014613B"/>
    <w:rsid w:val="001542B2"/>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3C6E"/>
    <w:rsid w:val="001F62B0"/>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6673"/>
    <w:rsid w:val="003254BF"/>
    <w:rsid w:val="0032610A"/>
    <w:rsid w:val="0033751F"/>
    <w:rsid w:val="003500A1"/>
    <w:rsid w:val="00353B14"/>
    <w:rsid w:val="003615E8"/>
    <w:rsid w:val="003631A3"/>
    <w:rsid w:val="003651C2"/>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F1824"/>
    <w:rsid w:val="004104D9"/>
    <w:rsid w:val="00411B6D"/>
    <w:rsid w:val="00415755"/>
    <w:rsid w:val="00431DF9"/>
    <w:rsid w:val="0043534A"/>
    <w:rsid w:val="0044208C"/>
    <w:rsid w:val="00453ED9"/>
    <w:rsid w:val="00457F0C"/>
    <w:rsid w:val="0046426A"/>
    <w:rsid w:val="004758D0"/>
    <w:rsid w:val="00482602"/>
    <w:rsid w:val="004834F6"/>
    <w:rsid w:val="00483E75"/>
    <w:rsid w:val="00487FD7"/>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90E32"/>
    <w:rsid w:val="00596626"/>
    <w:rsid w:val="005A012F"/>
    <w:rsid w:val="005A04D3"/>
    <w:rsid w:val="005A1853"/>
    <w:rsid w:val="005A1A70"/>
    <w:rsid w:val="005A5E7C"/>
    <w:rsid w:val="005B6DE1"/>
    <w:rsid w:val="005C1A52"/>
    <w:rsid w:val="005D6C68"/>
    <w:rsid w:val="005E01EF"/>
    <w:rsid w:val="005E05D0"/>
    <w:rsid w:val="005F7EC6"/>
    <w:rsid w:val="0060044D"/>
    <w:rsid w:val="0061139D"/>
    <w:rsid w:val="0062138F"/>
    <w:rsid w:val="00622B91"/>
    <w:rsid w:val="00636D4B"/>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C78AB"/>
    <w:rsid w:val="006D2B68"/>
    <w:rsid w:val="006D3F63"/>
    <w:rsid w:val="006D5610"/>
    <w:rsid w:val="006E7C3F"/>
    <w:rsid w:val="00704FA6"/>
    <w:rsid w:val="00713223"/>
    <w:rsid w:val="00713F2D"/>
    <w:rsid w:val="007165E7"/>
    <w:rsid w:val="00727664"/>
    <w:rsid w:val="00731850"/>
    <w:rsid w:val="00731BE2"/>
    <w:rsid w:val="00734604"/>
    <w:rsid w:val="007376D1"/>
    <w:rsid w:val="007414BC"/>
    <w:rsid w:val="007461CF"/>
    <w:rsid w:val="00753304"/>
    <w:rsid w:val="00753852"/>
    <w:rsid w:val="007637C5"/>
    <w:rsid w:val="00767029"/>
    <w:rsid w:val="007672BE"/>
    <w:rsid w:val="00774F47"/>
    <w:rsid w:val="00777BED"/>
    <w:rsid w:val="00777F6D"/>
    <w:rsid w:val="007824DF"/>
    <w:rsid w:val="00785285"/>
    <w:rsid w:val="0079769F"/>
    <w:rsid w:val="007977B7"/>
    <w:rsid w:val="007A20FF"/>
    <w:rsid w:val="007A2707"/>
    <w:rsid w:val="007B6B2F"/>
    <w:rsid w:val="007C5AB2"/>
    <w:rsid w:val="007C5AF7"/>
    <w:rsid w:val="007E7AD5"/>
    <w:rsid w:val="007F5055"/>
    <w:rsid w:val="007F6D86"/>
    <w:rsid w:val="0080292C"/>
    <w:rsid w:val="00805741"/>
    <w:rsid w:val="008101F3"/>
    <w:rsid w:val="00817E89"/>
    <w:rsid w:val="00822C9C"/>
    <w:rsid w:val="00822DB6"/>
    <w:rsid w:val="00833AB1"/>
    <w:rsid w:val="008426EB"/>
    <w:rsid w:val="00856171"/>
    <w:rsid w:val="00856B44"/>
    <w:rsid w:val="00857CFF"/>
    <w:rsid w:val="0086570E"/>
    <w:rsid w:val="00874617"/>
    <w:rsid w:val="008977CA"/>
    <w:rsid w:val="00897E08"/>
    <w:rsid w:val="008A09E2"/>
    <w:rsid w:val="008A0A77"/>
    <w:rsid w:val="008A314B"/>
    <w:rsid w:val="008A6476"/>
    <w:rsid w:val="008B3219"/>
    <w:rsid w:val="008B4553"/>
    <w:rsid w:val="008E1912"/>
    <w:rsid w:val="008F3F82"/>
    <w:rsid w:val="008F7765"/>
    <w:rsid w:val="00904FCC"/>
    <w:rsid w:val="009056E6"/>
    <w:rsid w:val="00916B93"/>
    <w:rsid w:val="0092433A"/>
    <w:rsid w:val="00945972"/>
    <w:rsid w:val="009506AE"/>
    <w:rsid w:val="00957313"/>
    <w:rsid w:val="00960272"/>
    <w:rsid w:val="0096501C"/>
    <w:rsid w:val="00965F90"/>
    <w:rsid w:val="0096696D"/>
    <w:rsid w:val="00967569"/>
    <w:rsid w:val="0097306F"/>
    <w:rsid w:val="00973817"/>
    <w:rsid w:val="00975000"/>
    <w:rsid w:val="009805F0"/>
    <w:rsid w:val="009841E5"/>
    <w:rsid w:val="009924DB"/>
    <w:rsid w:val="00994078"/>
    <w:rsid w:val="0099429F"/>
    <w:rsid w:val="00995CC6"/>
    <w:rsid w:val="009A01E3"/>
    <w:rsid w:val="009A5A3E"/>
    <w:rsid w:val="009A7BDB"/>
    <w:rsid w:val="009A7C30"/>
    <w:rsid w:val="009B4E70"/>
    <w:rsid w:val="009D3288"/>
    <w:rsid w:val="009D5CFA"/>
    <w:rsid w:val="009E21E2"/>
    <w:rsid w:val="009F0A1D"/>
    <w:rsid w:val="009F3C55"/>
    <w:rsid w:val="009F66B4"/>
    <w:rsid w:val="00A0701D"/>
    <w:rsid w:val="00A10EC1"/>
    <w:rsid w:val="00A14AB7"/>
    <w:rsid w:val="00A21A17"/>
    <w:rsid w:val="00A255AF"/>
    <w:rsid w:val="00A31D3C"/>
    <w:rsid w:val="00A403C2"/>
    <w:rsid w:val="00A4755C"/>
    <w:rsid w:val="00A50937"/>
    <w:rsid w:val="00A51DB4"/>
    <w:rsid w:val="00A53B37"/>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B14F87"/>
    <w:rsid w:val="00B153EF"/>
    <w:rsid w:val="00B20221"/>
    <w:rsid w:val="00B21A29"/>
    <w:rsid w:val="00B404FF"/>
    <w:rsid w:val="00B501DA"/>
    <w:rsid w:val="00B60237"/>
    <w:rsid w:val="00B73EFF"/>
    <w:rsid w:val="00B804D7"/>
    <w:rsid w:val="00B93213"/>
    <w:rsid w:val="00BA5BA7"/>
    <w:rsid w:val="00BA6664"/>
    <w:rsid w:val="00BB0152"/>
    <w:rsid w:val="00BC3C4B"/>
    <w:rsid w:val="00BC7512"/>
    <w:rsid w:val="00BD0EEA"/>
    <w:rsid w:val="00BD42D5"/>
    <w:rsid w:val="00BD564F"/>
    <w:rsid w:val="00BD6521"/>
    <w:rsid w:val="00BE0160"/>
    <w:rsid w:val="00BE66BA"/>
    <w:rsid w:val="00BF03D9"/>
    <w:rsid w:val="00BF7CA9"/>
    <w:rsid w:val="00C04686"/>
    <w:rsid w:val="00C05A10"/>
    <w:rsid w:val="00C10F6A"/>
    <w:rsid w:val="00C15318"/>
    <w:rsid w:val="00C160D5"/>
    <w:rsid w:val="00C32360"/>
    <w:rsid w:val="00C64E7D"/>
    <w:rsid w:val="00C71E63"/>
    <w:rsid w:val="00C7383C"/>
    <w:rsid w:val="00C773CC"/>
    <w:rsid w:val="00C81C0B"/>
    <w:rsid w:val="00C829B0"/>
    <w:rsid w:val="00C84274"/>
    <w:rsid w:val="00C946E4"/>
    <w:rsid w:val="00C96295"/>
    <w:rsid w:val="00CA0019"/>
    <w:rsid w:val="00CA05F5"/>
    <w:rsid w:val="00CA647E"/>
    <w:rsid w:val="00CB0840"/>
    <w:rsid w:val="00CB35F2"/>
    <w:rsid w:val="00CD188D"/>
    <w:rsid w:val="00CD266D"/>
    <w:rsid w:val="00CD6964"/>
    <w:rsid w:val="00CF031E"/>
    <w:rsid w:val="00CF1C6B"/>
    <w:rsid w:val="00D025B1"/>
    <w:rsid w:val="00D101D2"/>
    <w:rsid w:val="00D167D2"/>
    <w:rsid w:val="00D332BE"/>
    <w:rsid w:val="00D3491F"/>
    <w:rsid w:val="00D44338"/>
    <w:rsid w:val="00D5223B"/>
    <w:rsid w:val="00D65778"/>
    <w:rsid w:val="00D805C4"/>
    <w:rsid w:val="00D8659A"/>
    <w:rsid w:val="00D92FC8"/>
    <w:rsid w:val="00D93E54"/>
    <w:rsid w:val="00D949CB"/>
    <w:rsid w:val="00DA44E7"/>
    <w:rsid w:val="00DA5469"/>
    <w:rsid w:val="00DA64C9"/>
    <w:rsid w:val="00DB24C2"/>
    <w:rsid w:val="00DC0995"/>
    <w:rsid w:val="00DE37F8"/>
    <w:rsid w:val="00DF50F9"/>
    <w:rsid w:val="00DF5BB3"/>
    <w:rsid w:val="00E06D7A"/>
    <w:rsid w:val="00E119E4"/>
    <w:rsid w:val="00E15048"/>
    <w:rsid w:val="00E1669F"/>
    <w:rsid w:val="00E22486"/>
    <w:rsid w:val="00E270D3"/>
    <w:rsid w:val="00E33A8B"/>
    <w:rsid w:val="00E448F9"/>
    <w:rsid w:val="00E5158B"/>
    <w:rsid w:val="00E66E32"/>
    <w:rsid w:val="00E700BD"/>
    <w:rsid w:val="00E716B1"/>
    <w:rsid w:val="00EA2879"/>
    <w:rsid w:val="00EB165D"/>
    <w:rsid w:val="00EB3542"/>
    <w:rsid w:val="00EB4559"/>
    <w:rsid w:val="00EB4822"/>
    <w:rsid w:val="00EC3789"/>
    <w:rsid w:val="00EE275E"/>
    <w:rsid w:val="00EE3AEF"/>
    <w:rsid w:val="00EF4437"/>
    <w:rsid w:val="00F009B0"/>
    <w:rsid w:val="00F05306"/>
    <w:rsid w:val="00F1745D"/>
    <w:rsid w:val="00F21943"/>
    <w:rsid w:val="00F2331C"/>
    <w:rsid w:val="00F545D6"/>
    <w:rsid w:val="00F55E12"/>
    <w:rsid w:val="00F60452"/>
    <w:rsid w:val="00F66D10"/>
    <w:rsid w:val="00F7311E"/>
    <w:rsid w:val="00F759C9"/>
    <w:rsid w:val="00F76550"/>
    <w:rsid w:val="00F83249"/>
    <w:rsid w:val="00F84222"/>
    <w:rsid w:val="00F915C4"/>
    <w:rsid w:val="00F94568"/>
    <w:rsid w:val="00F9465F"/>
    <w:rsid w:val="00F95979"/>
    <w:rsid w:val="00F964EB"/>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96077"/>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D167D2"/>
    <w:rPr>
      <w:color w:val="605E5C"/>
      <w:shd w:val="clear" w:color="auto" w:fill="E1DFDD"/>
    </w:rPr>
  </w:style>
  <w:style w:type="paragraph" w:styleId="BodyText2">
    <w:name w:val="Body Text 2"/>
    <w:basedOn w:val="Normal"/>
    <w:link w:val="BodyText2Char"/>
    <w:semiHidden/>
    <w:unhideWhenUsed/>
    <w:rsid w:val="00DA5469"/>
    <w:pPr>
      <w:spacing w:after="120" w:line="480" w:lineRule="auto"/>
    </w:pPr>
    <w:rPr>
      <w:rFonts w:ascii="Times New Roman" w:eastAsia="Times New Roman" w:hAnsi="Times New Roman"/>
      <w:color w:val="auto"/>
      <w:kern w:val="0"/>
      <w:sz w:val="24"/>
      <w:szCs w:val="24"/>
    </w:rPr>
  </w:style>
  <w:style w:type="character" w:customStyle="1" w:styleId="BodyText2Char">
    <w:name w:val="Body Text 2 Char"/>
    <w:basedOn w:val="DefaultParagraphFont"/>
    <w:link w:val="BodyText2"/>
    <w:semiHidden/>
    <w:rsid w:val="00DA5469"/>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ee09bd1-b0dc-4da5-9b71-c3d10de24a74">
      <Terms xmlns="http://schemas.microsoft.com/office/infopath/2007/PartnerControls"/>
    </lcf76f155ced4ddcb4097134ff3c332f>
    <TaxCatchAll xmlns="adc2e50d-1a6d-4137-b2d5-14fa2687229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DC7A8D48A5674CA9B679D43844C6F7" ma:contentTypeVersion="14" ma:contentTypeDescription="Create a new document." ma:contentTypeScope="" ma:versionID="4f69a5230c282e671c79bcdaddf889fc">
  <xsd:schema xmlns:xsd="http://www.w3.org/2001/XMLSchema" xmlns:xs="http://www.w3.org/2001/XMLSchema" xmlns:p="http://schemas.microsoft.com/office/2006/metadata/properties" xmlns:ns2="adc2e50d-1a6d-4137-b2d5-14fa2687229b" xmlns:ns3="5ee09bd1-b0dc-4da5-9b71-c3d10de24a74" targetNamespace="http://schemas.microsoft.com/office/2006/metadata/properties" ma:root="true" ma:fieldsID="4b7e721bd2426d0f821174e5ce72f6c5" ns2:_="" ns3:_="">
    <xsd:import namespace="adc2e50d-1a6d-4137-b2d5-14fa2687229b"/>
    <xsd:import namespace="5ee09bd1-b0dc-4da5-9b71-c3d10de24a7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c2e50d-1a6d-4137-b2d5-14fa268722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19f8045-aad6-43db-a447-d6c8f0f925d5}" ma:internalName="TaxCatchAll" ma:showField="CatchAllData" ma:web="adc2e50d-1a6d-4137-b2d5-14fa2687229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e09bd1-b0dc-4da5-9b71-c3d10de24a7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019bb20-761c-4409-b209-1c75ade4b00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BEE0C1-404D-4E02-BF34-0979A83FF7A7}">
  <ds:schemaRefs>
    <ds:schemaRef ds:uri="http://purl.org/dc/dcmitype/"/>
    <ds:schemaRef ds:uri="5ee09bd1-b0dc-4da5-9b71-c3d10de24a74"/>
    <ds:schemaRef ds:uri="http://schemas.microsoft.com/office/2006/metadata/properties"/>
    <ds:schemaRef ds:uri="http://purl.org/dc/elements/1.1/"/>
    <ds:schemaRef ds:uri="http://schemas.openxmlformats.org/package/2006/metadata/core-properties"/>
    <ds:schemaRef ds:uri="http://www.w3.org/XML/1998/namespace"/>
    <ds:schemaRef ds:uri="adc2e50d-1a6d-4137-b2d5-14fa2687229b"/>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95F32AE3-E89E-4B4E-A586-3F101FFD9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c2e50d-1a6d-4137-b2d5-14fa2687229b"/>
    <ds:schemaRef ds:uri="5ee09bd1-b0dc-4da5-9b71-c3d10de24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897301-AE7B-4DC6-8F8C-1EB90062BB27}">
  <ds:schemaRefs>
    <ds:schemaRef ds:uri="http://schemas.openxmlformats.org/officeDocument/2006/bibliography"/>
  </ds:schemaRefs>
</ds:datastoreItem>
</file>

<file path=customXml/itemProps4.xml><?xml version="1.0" encoding="utf-8"?>
<ds:datastoreItem xmlns:ds="http://schemas.openxmlformats.org/officeDocument/2006/customXml" ds:itemID="{468CB93C-68CF-4C6F-9477-F7B7B76FCB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1371</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11</cp:revision>
  <cp:lastPrinted>2023-08-25T08:20:00Z</cp:lastPrinted>
  <dcterms:created xsi:type="dcterms:W3CDTF">2023-04-18T13:36:00Z</dcterms:created>
  <dcterms:modified xsi:type="dcterms:W3CDTF">2023-10-12T08:52:00Z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0x01010002DC7A8D48A5674CA9B679D43844C6F7</vt:lpwstr>
  </property>
  <property fmtid="{D5CDD505-2E9C-101B-9397-08002B2CF9AE}" pid="3" name="Order">
    <vt:r8>138400</vt:r8>
  </property>
  <property fmtid="{D5CDD505-2E9C-101B-9397-08002B2CF9AE}" pid="4" name="MediaServiceImageTags">
    <vt:lpwstr/>
  </property>
</Properties>
</file>