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920" w:rsidRDefault="00A57920" w:rsidP="00A57920">
      <w:pPr>
        <w:spacing w:after="0" w:line="240" w:lineRule="auto"/>
        <w:jc w:val="center"/>
        <w:rPr>
          <w:rFonts w:ascii="Gill Sans MT" w:hAnsi="Gill Sans MT" w:cs="Calibri"/>
          <w:b/>
          <w:color w:val="0000FF"/>
          <w:sz w:val="44"/>
          <w:szCs w:val="24"/>
          <w:lang w:eastAsia="en-GB"/>
        </w:rPr>
      </w:pPr>
      <w:r>
        <w:rPr>
          <w:rFonts w:ascii="Gill Sans MT" w:hAnsi="Gill Sans MT" w:cs="Calibri"/>
          <w:b/>
          <w:color w:val="0000FF"/>
          <w:sz w:val="44"/>
          <w:szCs w:val="24"/>
          <w:lang w:eastAsia="en-GB"/>
        </w:rPr>
        <w:t>Job Specification</w:t>
      </w:r>
    </w:p>
    <w:p w:rsidR="00A57920" w:rsidRDefault="00A57920" w:rsidP="00A57920">
      <w:pPr>
        <w:spacing w:after="0" w:line="240" w:lineRule="auto"/>
        <w:rPr>
          <w:rFonts w:ascii="Gill Sans MT" w:hAnsi="Gill Sans MT" w:cs="Calibri"/>
          <w:b/>
          <w:color w:val="0000FF"/>
          <w:sz w:val="32"/>
          <w:szCs w:val="24"/>
          <w:lang w:eastAsia="en-GB"/>
        </w:rPr>
      </w:pPr>
    </w:p>
    <w:p w:rsidR="00A57920" w:rsidRDefault="00A57920" w:rsidP="00A57920">
      <w:pPr>
        <w:spacing w:after="0" w:line="240" w:lineRule="auto"/>
        <w:rPr>
          <w:rFonts w:ascii="Gill Sans MT" w:hAnsi="Gill Sans MT" w:cs="Calibri"/>
          <w:b/>
          <w:sz w:val="24"/>
          <w:szCs w:val="24"/>
          <w:lang w:eastAsia="en-GB"/>
        </w:rPr>
      </w:pPr>
      <w:r>
        <w:rPr>
          <w:rFonts w:ascii="Gill Sans MT" w:hAnsi="Gill Sans MT" w:cs="Calibri"/>
          <w:b/>
          <w:color w:val="0000FF"/>
          <w:sz w:val="32"/>
          <w:szCs w:val="24"/>
          <w:lang w:eastAsia="en-GB"/>
        </w:rPr>
        <w:t xml:space="preserve">Line Management: </w:t>
      </w:r>
    </w:p>
    <w:p w:rsidR="00A57920" w:rsidRPr="00E520AB" w:rsidRDefault="00A57920" w:rsidP="00A57920">
      <w:pPr>
        <w:spacing w:after="0" w:line="240" w:lineRule="auto"/>
        <w:rPr>
          <w:rFonts w:ascii="Gill Sans MT" w:hAnsi="Gill Sans MT" w:cs="Calibri"/>
          <w:szCs w:val="24"/>
          <w:lang w:eastAsia="en-GB"/>
        </w:rPr>
      </w:pPr>
      <w:r w:rsidRPr="00E520AB">
        <w:rPr>
          <w:rFonts w:ascii="Gill Sans MT" w:hAnsi="Gill Sans MT" w:cs="Calibri"/>
          <w:szCs w:val="24"/>
          <w:lang w:eastAsia="en-GB"/>
        </w:rPr>
        <w:t>The post holder will be accountable to the Leader of</w:t>
      </w:r>
      <w:r>
        <w:rPr>
          <w:rFonts w:ascii="Gill Sans MT" w:hAnsi="Gill Sans MT" w:cs="Calibri"/>
          <w:szCs w:val="24"/>
          <w:lang w:eastAsia="en-GB"/>
        </w:rPr>
        <w:t xml:space="preserve"> Mathematics for</w:t>
      </w:r>
      <w:r w:rsidRPr="00E520AB">
        <w:rPr>
          <w:rFonts w:ascii="Gill Sans MT" w:hAnsi="Gill Sans MT" w:cs="Calibri"/>
          <w:szCs w:val="24"/>
          <w:lang w:eastAsia="en-GB"/>
        </w:rPr>
        <w:t xml:space="preserve"> all initiatives related to this post.</w:t>
      </w:r>
    </w:p>
    <w:p w:rsidR="00A57920" w:rsidRDefault="00A57920" w:rsidP="00A57920">
      <w:pPr>
        <w:spacing w:after="0" w:line="240" w:lineRule="auto"/>
        <w:rPr>
          <w:rFonts w:ascii="Gill Sans MT" w:hAnsi="Gill Sans MT" w:cs="Calibri"/>
          <w:b/>
          <w:color w:val="0000FF"/>
          <w:sz w:val="32"/>
          <w:szCs w:val="24"/>
          <w:lang w:eastAsia="en-GB"/>
        </w:rPr>
      </w:pPr>
    </w:p>
    <w:p w:rsidR="00A57920" w:rsidRDefault="00A57920" w:rsidP="00A57920">
      <w:pPr>
        <w:spacing w:after="0" w:line="240" w:lineRule="auto"/>
        <w:rPr>
          <w:rFonts w:ascii="Gill Sans MT" w:hAnsi="Gill Sans MT" w:cs="Calibri"/>
          <w:b/>
          <w:color w:val="0000FF"/>
          <w:sz w:val="32"/>
          <w:szCs w:val="24"/>
          <w:lang w:eastAsia="en-GB"/>
        </w:rPr>
      </w:pPr>
      <w:r>
        <w:rPr>
          <w:rFonts w:ascii="Gill Sans MT" w:hAnsi="Gill Sans MT" w:cs="Calibri"/>
          <w:b/>
          <w:color w:val="0000FF"/>
          <w:sz w:val="32"/>
          <w:szCs w:val="24"/>
          <w:lang w:eastAsia="en-GB"/>
        </w:rPr>
        <w:t xml:space="preserve">Job Purpose: </w:t>
      </w:r>
    </w:p>
    <w:p w:rsidR="00A57920" w:rsidRPr="00E520AB" w:rsidRDefault="00A57920" w:rsidP="00A57920">
      <w:pPr>
        <w:spacing w:after="0" w:line="240" w:lineRule="auto"/>
        <w:jc w:val="both"/>
        <w:rPr>
          <w:rFonts w:ascii="Gill Sans MT" w:hAnsi="Gill Sans MT" w:cs="Calibri"/>
          <w:szCs w:val="24"/>
          <w:lang w:eastAsia="en-GB"/>
        </w:rPr>
      </w:pPr>
      <w:r w:rsidRPr="00E520AB">
        <w:rPr>
          <w:rFonts w:ascii="Gill Sans MT" w:hAnsi="Gill Sans MT" w:cs="Calibri"/>
          <w:szCs w:val="24"/>
          <w:lang w:eastAsia="en-GB"/>
        </w:rPr>
        <w:t xml:space="preserve">To be responsible and accountable for all aspects of the progress, attainment, care, guidance and support of identified groups of students in </w:t>
      </w:r>
      <w:r>
        <w:rPr>
          <w:rFonts w:ascii="Gill Sans MT" w:hAnsi="Gill Sans MT" w:cs="Calibri"/>
          <w:szCs w:val="24"/>
          <w:lang w:eastAsia="en-GB"/>
        </w:rPr>
        <w:t>Mathematics</w:t>
      </w:r>
      <w:r w:rsidRPr="00E520AB">
        <w:rPr>
          <w:rFonts w:ascii="Gill Sans MT" w:hAnsi="Gill Sans MT" w:cs="Calibri"/>
          <w:szCs w:val="24"/>
          <w:lang w:eastAsia="en-GB"/>
        </w:rPr>
        <w:t xml:space="preserve"> across all year groups, and the quality of learning and teaching in the classroom.</w:t>
      </w:r>
    </w:p>
    <w:p w:rsidR="00A57920" w:rsidRDefault="00A57920" w:rsidP="00A57920">
      <w:pPr>
        <w:spacing w:after="0" w:line="240" w:lineRule="auto"/>
        <w:rPr>
          <w:rFonts w:ascii="Gill Sans MT" w:hAnsi="Gill Sans MT" w:cs="Calibri"/>
          <w:sz w:val="24"/>
          <w:szCs w:val="24"/>
          <w:lang w:eastAsia="en-GB"/>
        </w:rPr>
      </w:pPr>
    </w:p>
    <w:p w:rsidR="00A57920" w:rsidRDefault="00A57920" w:rsidP="00A57920">
      <w:pPr>
        <w:spacing w:after="0" w:line="240" w:lineRule="auto"/>
        <w:rPr>
          <w:rFonts w:ascii="Gill Sans MT" w:hAnsi="Gill Sans MT" w:cs="Calibri"/>
          <w:b/>
          <w:color w:val="0000FF"/>
          <w:sz w:val="32"/>
          <w:szCs w:val="24"/>
          <w:lang w:eastAsia="en-GB"/>
        </w:rPr>
      </w:pPr>
      <w:r>
        <w:rPr>
          <w:rFonts w:ascii="Gill Sans MT" w:hAnsi="Gill Sans MT" w:cs="Calibri"/>
          <w:b/>
          <w:color w:val="0000FF"/>
          <w:sz w:val="32"/>
          <w:szCs w:val="24"/>
          <w:lang w:eastAsia="en-GB"/>
        </w:rPr>
        <w:t xml:space="preserve">Job Accountabilities: </w:t>
      </w:r>
    </w:p>
    <w:p w:rsidR="00A57920" w:rsidRPr="000C1CDE" w:rsidRDefault="00A57920" w:rsidP="00A57920">
      <w:pPr>
        <w:spacing w:after="0" w:line="240" w:lineRule="auto"/>
        <w:jc w:val="both"/>
        <w:rPr>
          <w:rFonts w:ascii="Gill Sans MT" w:hAnsi="Gill Sans MT" w:cs="Calibri"/>
          <w:szCs w:val="24"/>
          <w:lang w:eastAsia="en-GB"/>
        </w:rPr>
      </w:pPr>
      <w:r w:rsidRPr="000C1CDE">
        <w:rPr>
          <w:rFonts w:ascii="Gill Sans MT" w:hAnsi="Gill Sans MT" w:cs="Calibri"/>
          <w:szCs w:val="24"/>
          <w:lang w:eastAsia="en-GB"/>
        </w:rPr>
        <w:t>The class teacher is responsible for:</w:t>
      </w:r>
    </w:p>
    <w:p w:rsidR="00A57920" w:rsidRPr="000C1CDE" w:rsidRDefault="00A57920" w:rsidP="00A57920">
      <w:pPr>
        <w:pStyle w:val="ListParagraph"/>
        <w:numPr>
          <w:ilvl w:val="0"/>
          <w:numId w:val="1"/>
        </w:numPr>
        <w:spacing w:after="120"/>
        <w:ind w:left="714" w:hanging="357"/>
        <w:contextualSpacing w:val="0"/>
        <w:jc w:val="both"/>
        <w:rPr>
          <w:rFonts w:ascii="Gill Sans MT" w:hAnsi="Gill Sans MT" w:cs="Calibri"/>
          <w:sz w:val="22"/>
        </w:rPr>
      </w:pPr>
      <w:r>
        <w:rPr>
          <w:rFonts w:ascii="Gill Sans MT" w:hAnsi="Gill Sans MT" w:cs="Calibri"/>
          <w:sz w:val="22"/>
        </w:rPr>
        <w:t>T</w:t>
      </w:r>
      <w:r w:rsidRPr="000C1CDE">
        <w:rPr>
          <w:rFonts w:ascii="Gill Sans MT" w:hAnsi="Gill Sans MT" w:cs="Calibri"/>
          <w:sz w:val="22"/>
        </w:rPr>
        <w:t>he learning and teaching of every individual student in his/her care, across all year groups</w:t>
      </w:r>
    </w:p>
    <w:p w:rsidR="00A57920" w:rsidRPr="000C1CDE" w:rsidRDefault="00A57920" w:rsidP="00A57920">
      <w:pPr>
        <w:pStyle w:val="ListParagraph"/>
        <w:numPr>
          <w:ilvl w:val="0"/>
          <w:numId w:val="1"/>
        </w:numPr>
        <w:spacing w:after="120"/>
        <w:ind w:left="714" w:hanging="357"/>
        <w:contextualSpacing w:val="0"/>
        <w:jc w:val="both"/>
        <w:rPr>
          <w:rFonts w:ascii="Gill Sans MT" w:hAnsi="Gill Sans MT" w:cs="Calibri"/>
          <w:sz w:val="22"/>
        </w:rPr>
      </w:pPr>
      <w:r>
        <w:rPr>
          <w:rFonts w:ascii="Gill Sans MT" w:hAnsi="Gill Sans MT" w:cs="Calibri"/>
          <w:sz w:val="22"/>
        </w:rPr>
        <w:t>W</w:t>
      </w:r>
      <w:r w:rsidRPr="000C1CDE">
        <w:rPr>
          <w:rFonts w:ascii="Gill Sans MT" w:hAnsi="Gill Sans MT" w:cs="Calibri"/>
          <w:sz w:val="22"/>
        </w:rPr>
        <w:t>orking collaboratively with subject colleagues to improve the quality of lesson planning and resources and making direct contributions to the Departmental Self-Evaluation Form (DSEF) as part of his/her professional development and the Professional Standards for Teachers</w:t>
      </w:r>
    </w:p>
    <w:p w:rsidR="00A57920" w:rsidRPr="000C1CDE" w:rsidRDefault="00A57920" w:rsidP="00A57920">
      <w:pPr>
        <w:pStyle w:val="ListParagraph"/>
        <w:numPr>
          <w:ilvl w:val="0"/>
          <w:numId w:val="1"/>
        </w:numPr>
        <w:spacing w:after="120"/>
        <w:ind w:left="714" w:hanging="357"/>
        <w:contextualSpacing w:val="0"/>
        <w:jc w:val="both"/>
        <w:rPr>
          <w:rFonts w:ascii="Gill Sans MT" w:hAnsi="Gill Sans MT" w:cs="Calibri"/>
          <w:sz w:val="22"/>
        </w:rPr>
      </w:pPr>
      <w:r>
        <w:rPr>
          <w:rFonts w:ascii="Gill Sans MT" w:hAnsi="Gill Sans MT" w:cs="Calibri"/>
          <w:sz w:val="22"/>
        </w:rPr>
        <w:t>T</w:t>
      </w:r>
      <w:r w:rsidRPr="000C1CDE">
        <w:rPr>
          <w:rFonts w:ascii="Gill Sans MT" w:hAnsi="Gill Sans MT" w:cs="Calibri"/>
          <w:sz w:val="22"/>
        </w:rPr>
        <w:t>he thorough preparation and planning of all lessons in line with a whole school framework designed to promote student learning</w:t>
      </w:r>
    </w:p>
    <w:p w:rsidR="00A57920" w:rsidRPr="000C1CDE" w:rsidRDefault="00A57920" w:rsidP="00A57920">
      <w:pPr>
        <w:pStyle w:val="ListParagraph"/>
        <w:numPr>
          <w:ilvl w:val="0"/>
          <w:numId w:val="1"/>
        </w:numPr>
        <w:spacing w:after="120"/>
        <w:ind w:left="714" w:hanging="357"/>
        <w:contextualSpacing w:val="0"/>
        <w:jc w:val="both"/>
        <w:rPr>
          <w:rFonts w:ascii="Gill Sans MT" w:hAnsi="Gill Sans MT" w:cs="Calibri"/>
          <w:sz w:val="22"/>
        </w:rPr>
      </w:pPr>
      <w:r>
        <w:rPr>
          <w:rFonts w:ascii="Gill Sans MT" w:hAnsi="Gill Sans MT" w:cs="Calibri"/>
          <w:sz w:val="22"/>
        </w:rPr>
        <w:t>M</w:t>
      </w:r>
      <w:r w:rsidRPr="000C1CDE">
        <w:rPr>
          <w:rFonts w:ascii="Gill Sans MT" w:hAnsi="Gill Sans MT" w:cs="Calibri"/>
          <w:sz w:val="22"/>
        </w:rPr>
        <w:t>aking effective use of ICT to provide interactive learning opportunities for students</w:t>
      </w:r>
    </w:p>
    <w:p w:rsidR="00A57920" w:rsidRPr="000C1CDE" w:rsidRDefault="00A57920" w:rsidP="00A57920">
      <w:pPr>
        <w:pStyle w:val="ListParagraph"/>
        <w:numPr>
          <w:ilvl w:val="0"/>
          <w:numId w:val="1"/>
        </w:numPr>
        <w:spacing w:after="120"/>
        <w:ind w:left="714" w:hanging="357"/>
        <w:contextualSpacing w:val="0"/>
        <w:jc w:val="both"/>
        <w:rPr>
          <w:rFonts w:ascii="Gill Sans MT" w:hAnsi="Gill Sans MT" w:cs="Calibri"/>
          <w:sz w:val="22"/>
        </w:rPr>
      </w:pPr>
      <w:r>
        <w:rPr>
          <w:rFonts w:ascii="Gill Sans MT" w:hAnsi="Gill Sans MT" w:cs="Calibri"/>
          <w:sz w:val="22"/>
        </w:rPr>
        <w:t>U</w:t>
      </w:r>
      <w:r w:rsidRPr="000C1CDE">
        <w:rPr>
          <w:rFonts w:ascii="Gill Sans MT" w:hAnsi="Gill Sans MT" w:cs="Calibri"/>
          <w:sz w:val="22"/>
        </w:rPr>
        <w:t>sing the whole school Assessment for Learning framework to monitor the progress of individual students and personalise the learning; this includes planning and delivering objective led lessons with clear, differentiated outcomes; the use of mini-plenaries and using the whole school marking policy</w:t>
      </w:r>
    </w:p>
    <w:p w:rsidR="00A57920" w:rsidRPr="000C1CDE" w:rsidRDefault="00A57920" w:rsidP="00A57920">
      <w:pPr>
        <w:pStyle w:val="ListParagraph"/>
        <w:numPr>
          <w:ilvl w:val="0"/>
          <w:numId w:val="1"/>
        </w:numPr>
        <w:spacing w:after="120"/>
        <w:ind w:left="714" w:hanging="357"/>
        <w:contextualSpacing w:val="0"/>
        <w:jc w:val="both"/>
        <w:rPr>
          <w:rFonts w:ascii="Gill Sans MT" w:hAnsi="Gill Sans MT" w:cs="Calibri"/>
          <w:sz w:val="22"/>
        </w:rPr>
      </w:pPr>
      <w:r>
        <w:rPr>
          <w:rFonts w:ascii="Gill Sans MT" w:hAnsi="Gill Sans MT" w:cs="Calibri"/>
          <w:sz w:val="22"/>
        </w:rPr>
        <w:t>U</w:t>
      </w:r>
      <w:r w:rsidRPr="000C1CDE">
        <w:rPr>
          <w:rFonts w:ascii="Gill Sans MT" w:hAnsi="Gill Sans MT" w:cs="Calibri"/>
          <w:sz w:val="22"/>
        </w:rPr>
        <w:t>sing student progress and attainment data available to monitor and evaluate the progress and attainment of all student groups e.g. students in receipt of disadvantaged funds; ethnic minorities; SEN</w:t>
      </w:r>
      <w:r>
        <w:rPr>
          <w:rFonts w:ascii="Gill Sans MT" w:hAnsi="Gill Sans MT" w:cs="Calibri"/>
          <w:sz w:val="22"/>
        </w:rPr>
        <w:t>D</w:t>
      </w:r>
      <w:r w:rsidRPr="000C1CDE">
        <w:rPr>
          <w:rFonts w:ascii="Gill Sans MT" w:hAnsi="Gill Sans MT" w:cs="Calibri"/>
          <w:sz w:val="22"/>
        </w:rPr>
        <w:t xml:space="preserve">; girls; boys; high </w:t>
      </w:r>
      <w:proofErr w:type="spellStart"/>
      <w:r w:rsidRPr="000C1CDE">
        <w:rPr>
          <w:rFonts w:ascii="Gill Sans MT" w:hAnsi="Gill Sans MT" w:cs="Calibri"/>
          <w:sz w:val="22"/>
        </w:rPr>
        <w:t>attainers</w:t>
      </w:r>
      <w:proofErr w:type="spellEnd"/>
    </w:p>
    <w:p w:rsidR="00A57920" w:rsidRPr="000C1CDE" w:rsidRDefault="00A57920" w:rsidP="00A57920">
      <w:pPr>
        <w:pStyle w:val="ListParagraph"/>
        <w:numPr>
          <w:ilvl w:val="0"/>
          <w:numId w:val="1"/>
        </w:numPr>
        <w:spacing w:after="120"/>
        <w:ind w:left="714" w:hanging="357"/>
        <w:contextualSpacing w:val="0"/>
        <w:jc w:val="both"/>
        <w:rPr>
          <w:rFonts w:ascii="Gill Sans MT" w:hAnsi="Gill Sans MT" w:cs="Calibri"/>
          <w:sz w:val="22"/>
        </w:rPr>
      </w:pPr>
      <w:r>
        <w:rPr>
          <w:rFonts w:ascii="Gill Sans MT" w:hAnsi="Gill Sans MT" w:cs="Calibri"/>
          <w:sz w:val="22"/>
        </w:rPr>
        <w:t>M</w:t>
      </w:r>
      <w:r w:rsidRPr="000C1CDE">
        <w:rPr>
          <w:rFonts w:ascii="Gill Sans MT" w:hAnsi="Gill Sans MT" w:cs="Calibri"/>
          <w:sz w:val="22"/>
        </w:rPr>
        <w:t xml:space="preserve">onitoring and evaluating the progress of all students through data against their agreed Minimum Expected Grades (MEGs) and targets and using </w:t>
      </w:r>
      <w:r>
        <w:rPr>
          <w:rFonts w:ascii="Gill Sans MT" w:hAnsi="Gill Sans MT" w:cs="Calibri"/>
          <w:sz w:val="22"/>
        </w:rPr>
        <w:t>department</w:t>
      </w:r>
      <w:r w:rsidRPr="000C1CDE">
        <w:rPr>
          <w:rFonts w:ascii="Gill Sans MT" w:hAnsi="Gill Sans MT" w:cs="Calibri"/>
          <w:sz w:val="22"/>
        </w:rPr>
        <w:t xml:space="preserve"> agreed intervention strategies to help those students in need of additional support</w:t>
      </w:r>
    </w:p>
    <w:p w:rsidR="00A57920" w:rsidRPr="000C1CDE" w:rsidRDefault="00A57920" w:rsidP="00A57920">
      <w:pPr>
        <w:pStyle w:val="ListParagraph"/>
        <w:numPr>
          <w:ilvl w:val="0"/>
          <w:numId w:val="1"/>
        </w:numPr>
        <w:spacing w:after="120"/>
        <w:ind w:left="714" w:hanging="357"/>
        <w:contextualSpacing w:val="0"/>
        <w:jc w:val="both"/>
        <w:rPr>
          <w:rFonts w:ascii="Gill Sans MT" w:hAnsi="Gill Sans MT" w:cs="Calibri"/>
          <w:sz w:val="22"/>
        </w:rPr>
      </w:pPr>
      <w:r>
        <w:rPr>
          <w:rFonts w:ascii="Gill Sans MT" w:hAnsi="Gill Sans MT" w:cs="Calibri"/>
          <w:sz w:val="22"/>
        </w:rPr>
        <w:t>E</w:t>
      </w:r>
      <w:r w:rsidRPr="000C1CDE">
        <w:rPr>
          <w:rFonts w:ascii="Gill Sans MT" w:hAnsi="Gill Sans MT" w:cs="Calibri"/>
          <w:sz w:val="22"/>
        </w:rPr>
        <w:t>nsuring that all Classroom/Teaching Assistants receive clear direction re: classroom intervention and that all planning and preparation is shared in advance of the lesson</w:t>
      </w:r>
    </w:p>
    <w:p w:rsidR="00A57920" w:rsidRPr="000C1CDE" w:rsidRDefault="00A57920" w:rsidP="00A57920">
      <w:pPr>
        <w:pStyle w:val="ListParagraph"/>
        <w:numPr>
          <w:ilvl w:val="0"/>
          <w:numId w:val="1"/>
        </w:numPr>
        <w:spacing w:after="120"/>
        <w:ind w:left="714" w:hanging="357"/>
        <w:contextualSpacing w:val="0"/>
        <w:jc w:val="both"/>
        <w:rPr>
          <w:rFonts w:ascii="Gill Sans MT" w:hAnsi="Gill Sans MT" w:cs="Calibri"/>
          <w:sz w:val="22"/>
        </w:rPr>
      </w:pPr>
      <w:r>
        <w:rPr>
          <w:rFonts w:ascii="Gill Sans MT" w:hAnsi="Gill Sans MT" w:cs="Calibri"/>
          <w:sz w:val="22"/>
        </w:rPr>
        <w:t>A</w:t>
      </w:r>
      <w:r w:rsidRPr="000C1CDE">
        <w:rPr>
          <w:rFonts w:ascii="Gill Sans MT" w:hAnsi="Gill Sans MT" w:cs="Calibri"/>
          <w:sz w:val="22"/>
        </w:rPr>
        <w:t>dopting the whole school behaviour for learning policy to enable all students and staff to work productively</w:t>
      </w:r>
    </w:p>
    <w:p w:rsidR="00A57920" w:rsidRPr="000C1CDE" w:rsidRDefault="00A57920" w:rsidP="00A57920">
      <w:pPr>
        <w:pStyle w:val="ListParagraph"/>
        <w:numPr>
          <w:ilvl w:val="0"/>
          <w:numId w:val="1"/>
        </w:numPr>
        <w:spacing w:after="120"/>
        <w:ind w:left="714" w:hanging="357"/>
        <w:contextualSpacing w:val="0"/>
        <w:jc w:val="both"/>
        <w:rPr>
          <w:rFonts w:ascii="Gill Sans MT" w:hAnsi="Gill Sans MT" w:cs="Calibri"/>
          <w:sz w:val="22"/>
        </w:rPr>
      </w:pPr>
      <w:r>
        <w:rPr>
          <w:rFonts w:ascii="Gill Sans MT" w:hAnsi="Gill Sans MT" w:cs="Calibri"/>
          <w:sz w:val="22"/>
        </w:rPr>
        <w:t>P</w:t>
      </w:r>
      <w:r w:rsidRPr="000C1CDE">
        <w:rPr>
          <w:rFonts w:ascii="Gill Sans MT" w:hAnsi="Gill Sans MT" w:cs="Calibri"/>
          <w:sz w:val="22"/>
        </w:rPr>
        <w:t>roviding opportunities for students to work in a variety of learning styles</w:t>
      </w:r>
    </w:p>
    <w:p w:rsidR="00A57920" w:rsidRPr="000C1CDE" w:rsidRDefault="00A57920" w:rsidP="00A57920">
      <w:pPr>
        <w:pStyle w:val="ListParagraph"/>
        <w:numPr>
          <w:ilvl w:val="0"/>
          <w:numId w:val="1"/>
        </w:numPr>
        <w:spacing w:after="120"/>
        <w:ind w:left="714" w:hanging="357"/>
        <w:contextualSpacing w:val="0"/>
        <w:jc w:val="both"/>
        <w:rPr>
          <w:rFonts w:ascii="Gill Sans MT" w:hAnsi="Gill Sans MT" w:cs="Calibri"/>
          <w:sz w:val="22"/>
        </w:rPr>
      </w:pPr>
      <w:r>
        <w:rPr>
          <w:rFonts w:ascii="Gill Sans MT" w:hAnsi="Gill Sans MT" w:cs="Calibri"/>
          <w:sz w:val="22"/>
        </w:rPr>
        <w:t>F</w:t>
      </w:r>
      <w:r w:rsidRPr="000C1CDE">
        <w:rPr>
          <w:rFonts w:ascii="Gill Sans MT" w:hAnsi="Gill Sans MT" w:cs="Calibri"/>
          <w:sz w:val="22"/>
        </w:rPr>
        <w:t>ollowing all agreed recording and reporting arrangements to parents according to school policies, calendar dates and deadlines</w:t>
      </w:r>
    </w:p>
    <w:p w:rsidR="00A57920" w:rsidRPr="000C1CDE" w:rsidRDefault="00A57920" w:rsidP="00A57920">
      <w:pPr>
        <w:pStyle w:val="ListParagraph"/>
        <w:numPr>
          <w:ilvl w:val="0"/>
          <w:numId w:val="1"/>
        </w:numPr>
        <w:spacing w:after="120"/>
        <w:ind w:left="714" w:hanging="357"/>
        <w:contextualSpacing w:val="0"/>
        <w:jc w:val="both"/>
        <w:rPr>
          <w:rFonts w:ascii="Gill Sans MT" w:hAnsi="Gill Sans MT" w:cs="Calibri"/>
          <w:sz w:val="22"/>
        </w:rPr>
      </w:pPr>
      <w:r>
        <w:rPr>
          <w:rFonts w:ascii="Gill Sans MT" w:hAnsi="Gill Sans MT" w:cs="Calibri"/>
          <w:sz w:val="22"/>
        </w:rPr>
        <w:t>M</w:t>
      </w:r>
      <w:r w:rsidRPr="000C1CDE">
        <w:rPr>
          <w:rFonts w:ascii="Gill Sans MT" w:hAnsi="Gill Sans MT" w:cs="Calibri"/>
          <w:sz w:val="22"/>
        </w:rPr>
        <w:t>aintaining an orderly, graffiti and litter free classroom and providing a safe, secure learning environment which inspires students to want to learn</w:t>
      </w:r>
    </w:p>
    <w:p w:rsidR="00A57920" w:rsidRPr="000C1CDE" w:rsidRDefault="00A57920" w:rsidP="00A57920">
      <w:pPr>
        <w:pStyle w:val="ListParagraph"/>
        <w:numPr>
          <w:ilvl w:val="0"/>
          <w:numId w:val="1"/>
        </w:numPr>
        <w:spacing w:after="120"/>
        <w:ind w:left="714" w:hanging="357"/>
        <w:contextualSpacing w:val="0"/>
        <w:jc w:val="both"/>
        <w:rPr>
          <w:rFonts w:ascii="Gill Sans MT" w:hAnsi="Gill Sans MT" w:cs="Calibri"/>
          <w:sz w:val="22"/>
        </w:rPr>
      </w:pPr>
      <w:r>
        <w:rPr>
          <w:rFonts w:ascii="Gill Sans MT" w:hAnsi="Gill Sans MT" w:cs="Calibri"/>
          <w:sz w:val="22"/>
        </w:rPr>
        <w:lastRenderedPageBreak/>
        <w:t>T</w:t>
      </w:r>
      <w:r w:rsidRPr="000C1CDE">
        <w:rPr>
          <w:rFonts w:ascii="Gill Sans MT" w:hAnsi="Gill Sans MT" w:cs="Calibri"/>
          <w:sz w:val="22"/>
        </w:rPr>
        <w:t xml:space="preserve">aking an active and positive role in all pastoral, </w:t>
      </w:r>
      <w:r>
        <w:rPr>
          <w:rFonts w:ascii="Gill Sans MT" w:hAnsi="Gill Sans MT" w:cs="Calibri"/>
          <w:sz w:val="22"/>
        </w:rPr>
        <w:t>SMSC</w:t>
      </w:r>
      <w:r w:rsidRPr="000C1CDE">
        <w:rPr>
          <w:rFonts w:ascii="Gill Sans MT" w:hAnsi="Gill Sans MT" w:cs="Calibri"/>
          <w:sz w:val="22"/>
        </w:rPr>
        <w:t>, Citizenship &amp; Enterprise and extra-curricular activities, including the leadership of and accountability for the personal and economic well-being, care, guidance and support of a specific group of students</w:t>
      </w:r>
    </w:p>
    <w:p w:rsidR="00A57920" w:rsidRPr="000C1CDE" w:rsidRDefault="00A57920" w:rsidP="00A57920">
      <w:pPr>
        <w:numPr>
          <w:ilvl w:val="0"/>
          <w:numId w:val="1"/>
        </w:numPr>
        <w:spacing w:after="120"/>
        <w:ind w:left="714" w:hanging="357"/>
        <w:jc w:val="both"/>
        <w:rPr>
          <w:rFonts w:ascii="Gill Sans MT" w:hAnsi="Gill Sans MT" w:cs="Calibri"/>
          <w:szCs w:val="24"/>
          <w:lang w:eastAsia="en-GB"/>
        </w:rPr>
      </w:pPr>
      <w:r>
        <w:rPr>
          <w:rFonts w:ascii="Gill Sans MT" w:hAnsi="Gill Sans MT" w:cs="Calibri"/>
          <w:szCs w:val="24"/>
          <w:lang w:eastAsia="en-GB"/>
        </w:rPr>
        <w:t>P</w:t>
      </w:r>
      <w:r w:rsidRPr="000C1CDE">
        <w:rPr>
          <w:rFonts w:ascii="Gill Sans MT" w:hAnsi="Gill Sans MT" w:cs="Calibri"/>
          <w:szCs w:val="24"/>
          <w:lang w:eastAsia="en-GB"/>
        </w:rPr>
        <w:t>articipating in arrangements for the appraisal of his/her performance and that of other teachers, where appropriate.</w:t>
      </w:r>
    </w:p>
    <w:p w:rsidR="00A57920" w:rsidRPr="000C1CDE" w:rsidRDefault="00A57920" w:rsidP="00A57920">
      <w:pPr>
        <w:numPr>
          <w:ilvl w:val="0"/>
          <w:numId w:val="1"/>
        </w:numPr>
        <w:spacing w:after="120"/>
        <w:ind w:left="714" w:hanging="357"/>
        <w:jc w:val="both"/>
        <w:rPr>
          <w:rFonts w:ascii="Gill Sans MT" w:hAnsi="Gill Sans MT" w:cs="Calibri"/>
          <w:szCs w:val="24"/>
          <w:lang w:eastAsia="en-GB"/>
        </w:rPr>
      </w:pPr>
      <w:r>
        <w:rPr>
          <w:rFonts w:ascii="Gill Sans MT" w:hAnsi="Gill Sans MT" w:cs="Calibri"/>
          <w:szCs w:val="24"/>
          <w:lang w:eastAsia="en-GB"/>
        </w:rPr>
        <w:t>P</w:t>
      </w:r>
      <w:r w:rsidRPr="000C1CDE">
        <w:rPr>
          <w:rFonts w:ascii="Gill Sans MT" w:hAnsi="Gill Sans MT" w:cs="Calibri"/>
          <w:szCs w:val="24"/>
          <w:lang w:eastAsia="en-GB"/>
        </w:rPr>
        <w:t>articipating in arrangements for further training and professional development as a teacher, including undertaking training and professional development that aims to meet needs identified in appraisal objectives or in appraisal statements;</w:t>
      </w:r>
    </w:p>
    <w:p w:rsidR="00A57920" w:rsidRPr="000C1CDE" w:rsidRDefault="00A57920" w:rsidP="00A57920">
      <w:pPr>
        <w:numPr>
          <w:ilvl w:val="0"/>
          <w:numId w:val="1"/>
        </w:numPr>
        <w:spacing w:after="120"/>
        <w:ind w:left="714" w:hanging="357"/>
        <w:jc w:val="both"/>
        <w:rPr>
          <w:rFonts w:ascii="Gill Sans MT" w:hAnsi="Gill Sans MT" w:cs="Calibri"/>
          <w:szCs w:val="24"/>
          <w:lang w:eastAsia="en-GB"/>
        </w:rPr>
      </w:pPr>
      <w:r w:rsidRPr="000C1CDE">
        <w:rPr>
          <w:rFonts w:ascii="Gill Sans MT" w:hAnsi="Gill Sans MT" w:cs="Calibri"/>
          <w:szCs w:val="24"/>
          <w:lang w:eastAsia="en-GB"/>
        </w:rPr>
        <w:t>Maintaining good order and discipline among the students and safeguarding their health and safety both when they are authorised to be on the school premises and when they are engaged in authorised school activities elsewhere.</w:t>
      </w:r>
    </w:p>
    <w:p w:rsidR="00A57920" w:rsidRPr="000C1CDE" w:rsidRDefault="00A57920" w:rsidP="00A57920">
      <w:pPr>
        <w:numPr>
          <w:ilvl w:val="0"/>
          <w:numId w:val="1"/>
        </w:numPr>
        <w:spacing w:after="120"/>
        <w:ind w:left="714" w:hanging="357"/>
        <w:jc w:val="both"/>
        <w:rPr>
          <w:rFonts w:ascii="Gill Sans MT" w:hAnsi="Gill Sans MT" w:cs="Calibri"/>
          <w:szCs w:val="24"/>
          <w:lang w:eastAsia="en-GB"/>
        </w:rPr>
      </w:pPr>
      <w:r w:rsidRPr="000C1CDE">
        <w:rPr>
          <w:rFonts w:ascii="Gill Sans MT" w:hAnsi="Gill Sans MT" w:cs="Calibri"/>
          <w:szCs w:val="24"/>
          <w:lang w:eastAsia="en-GB"/>
        </w:rPr>
        <w:t>Participating in meetings at the school which relate to the curriculum for the school or the administration or organisation of the school, including pastoral arrangements.</w:t>
      </w:r>
    </w:p>
    <w:p w:rsidR="00A57920" w:rsidRPr="000C1CDE" w:rsidRDefault="00A57920" w:rsidP="00A57920">
      <w:pPr>
        <w:numPr>
          <w:ilvl w:val="0"/>
          <w:numId w:val="1"/>
        </w:numPr>
        <w:spacing w:after="120"/>
        <w:ind w:left="714" w:hanging="357"/>
        <w:jc w:val="both"/>
        <w:rPr>
          <w:rFonts w:ascii="Gill Sans MT" w:hAnsi="Gill Sans MT" w:cs="Calibri"/>
          <w:szCs w:val="24"/>
          <w:lang w:eastAsia="en-GB"/>
        </w:rPr>
      </w:pPr>
      <w:r w:rsidRPr="000C1CDE">
        <w:rPr>
          <w:rFonts w:ascii="Gill Sans MT" w:hAnsi="Gill Sans MT" w:cs="Calibri"/>
          <w:szCs w:val="24"/>
          <w:lang w:eastAsia="en-GB"/>
        </w:rPr>
        <w:t>Participating in arrangements for preparing students for external examinations, assessing students for the purposes of such examinations and recording and reporting such assessments; and participating in arrangements for students’ presentation for, and conducting, such examinations.</w:t>
      </w:r>
    </w:p>
    <w:p w:rsidR="00A57920" w:rsidRPr="000C1CDE" w:rsidRDefault="00A57920" w:rsidP="00A57920">
      <w:pPr>
        <w:pStyle w:val="ListParagraph"/>
        <w:numPr>
          <w:ilvl w:val="0"/>
          <w:numId w:val="1"/>
        </w:numPr>
        <w:spacing w:after="120"/>
        <w:ind w:left="714" w:hanging="357"/>
        <w:contextualSpacing w:val="0"/>
        <w:jc w:val="both"/>
        <w:rPr>
          <w:rFonts w:ascii="Gill Sans MT" w:hAnsi="Gill Sans MT" w:cs="Calibri"/>
          <w:sz w:val="22"/>
        </w:rPr>
      </w:pPr>
      <w:r w:rsidRPr="000C1CDE">
        <w:rPr>
          <w:rFonts w:ascii="Gill Sans MT" w:hAnsi="Gill Sans MT" w:cs="Calibri"/>
          <w:sz w:val="22"/>
        </w:rPr>
        <w:t>Any other duty deemed by the</w:t>
      </w:r>
      <w:r>
        <w:rPr>
          <w:rFonts w:ascii="Gill Sans MT" w:hAnsi="Gill Sans MT" w:cs="Calibri"/>
          <w:sz w:val="22"/>
        </w:rPr>
        <w:t xml:space="preserve"> </w:t>
      </w:r>
      <w:r w:rsidRPr="000C1CDE">
        <w:rPr>
          <w:rFonts w:ascii="Gill Sans MT" w:hAnsi="Gill Sans MT" w:cs="Calibri"/>
          <w:sz w:val="22"/>
        </w:rPr>
        <w:t>Principal to be appropriate to this post.</w:t>
      </w:r>
    </w:p>
    <w:p w:rsidR="00A57920" w:rsidRDefault="00A57920" w:rsidP="00A57920">
      <w:pPr>
        <w:jc w:val="center"/>
        <w:rPr>
          <w:rFonts w:ascii="Gill Sans MT" w:hAnsi="Gill Sans MT" w:cs="Calibri"/>
          <w:b/>
          <w:color w:val="0000FF"/>
          <w:sz w:val="44"/>
        </w:rPr>
      </w:pPr>
    </w:p>
    <w:p w:rsidR="00A57920" w:rsidRDefault="00A57920"/>
    <w:p w:rsidR="00A57920" w:rsidRDefault="00A57920" w:rsidP="00A57920"/>
    <w:p w:rsidR="00A57920" w:rsidRDefault="00A57920" w:rsidP="00A57920"/>
    <w:p w:rsidR="00A57920" w:rsidRDefault="00A57920" w:rsidP="00A57920"/>
    <w:p w:rsidR="00A57920" w:rsidRDefault="00A57920" w:rsidP="00A57920"/>
    <w:p w:rsidR="00A57920" w:rsidRDefault="00A57920" w:rsidP="00A57920"/>
    <w:p w:rsidR="00A57920" w:rsidRDefault="00A57920" w:rsidP="00A57920"/>
    <w:p w:rsidR="00A57920" w:rsidRDefault="00A57920" w:rsidP="00A57920"/>
    <w:p w:rsidR="00A57920" w:rsidRPr="00A57920" w:rsidRDefault="00A57920" w:rsidP="00A57920">
      <w:bookmarkStart w:id="0" w:name="_GoBack"/>
      <w:bookmarkEnd w:id="0"/>
    </w:p>
    <w:p w:rsidR="00A57920" w:rsidRPr="00A57920" w:rsidRDefault="00A57920" w:rsidP="00A57920"/>
    <w:p w:rsidR="00A57920" w:rsidRDefault="00A57920" w:rsidP="00A57920"/>
    <w:p w:rsidR="00A57920" w:rsidRDefault="00A57920" w:rsidP="00A57920">
      <w:pPr>
        <w:jc w:val="center"/>
        <w:rPr>
          <w:rFonts w:ascii="Gill Sans MT" w:hAnsi="Gill Sans MT" w:cs="Calibri"/>
          <w:b/>
          <w:color w:val="0000FF"/>
          <w:sz w:val="44"/>
        </w:rPr>
      </w:pPr>
      <w:r>
        <w:rPr>
          <w:rFonts w:ascii="Gill Sans MT" w:hAnsi="Gill Sans MT" w:cs="Calibri"/>
          <w:b/>
          <w:color w:val="0000FF"/>
          <w:sz w:val="44"/>
        </w:rPr>
        <w:lastRenderedPageBreak/>
        <w:t>Person Specification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7"/>
        <w:gridCol w:w="1275"/>
        <w:gridCol w:w="1057"/>
        <w:gridCol w:w="1057"/>
      </w:tblGrid>
      <w:tr w:rsidR="00A57920" w:rsidRPr="000C1CDE" w:rsidTr="00610EF7">
        <w:tc>
          <w:tcPr>
            <w:tcW w:w="5778" w:type="dxa"/>
            <w:tcBorders>
              <w:bottom w:val="single" w:sz="4" w:space="0" w:color="auto"/>
            </w:tcBorders>
            <w:shd w:val="clear" w:color="auto" w:fill="0000FF"/>
          </w:tcPr>
          <w:p w:rsidR="00A57920" w:rsidRPr="000C1CDE" w:rsidRDefault="00A57920" w:rsidP="00610EF7">
            <w:pPr>
              <w:pStyle w:val="Heading1"/>
              <w:jc w:val="both"/>
              <w:rPr>
                <w:rFonts w:ascii="Gill Sans MT" w:hAnsi="Gill Sans MT" w:cs="Calibri"/>
                <w:b w:val="0"/>
                <w:color w:val="FFFFFF"/>
                <w:szCs w:val="22"/>
              </w:rPr>
            </w:pPr>
            <w:r w:rsidRPr="000C1CDE">
              <w:rPr>
                <w:rFonts w:ascii="Gill Sans MT" w:hAnsi="Gill Sans MT" w:cs="Calibri"/>
                <w:b w:val="0"/>
                <w:color w:val="FFFFFF"/>
                <w:szCs w:val="22"/>
              </w:rPr>
              <w:t>Selection Criteria</w:t>
            </w:r>
          </w:p>
        </w:tc>
        <w:tc>
          <w:tcPr>
            <w:tcW w:w="1304" w:type="dxa"/>
            <w:tcBorders>
              <w:bottom w:val="single" w:sz="4" w:space="0" w:color="auto"/>
            </w:tcBorders>
            <w:shd w:val="clear" w:color="auto" w:fill="0000FF"/>
          </w:tcPr>
          <w:p w:rsidR="00A57920" w:rsidRPr="000C1CDE" w:rsidRDefault="00A57920" w:rsidP="00610EF7">
            <w:pPr>
              <w:pStyle w:val="Heading2"/>
              <w:jc w:val="both"/>
              <w:rPr>
                <w:rFonts w:ascii="Gill Sans MT" w:hAnsi="Gill Sans MT" w:cs="Calibri"/>
                <w:b w:val="0"/>
                <w:color w:val="FFFFFF"/>
                <w:sz w:val="22"/>
                <w:szCs w:val="22"/>
              </w:rPr>
            </w:pPr>
            <w:r w:rsidRPr="000C1CDE">
              <w:rPr>
                <w:rFonts w:ascii="Gill Sans MT" w:hAnsi="Gill Sans MT" w:cs="Calibri"/>
                <w:b w:val="0"/>
                <w:color w:val="FFFFFF"/>
                <w:sz w:val="18"/>
                <w:szCs w:val="22"/>
              </w:rPr>
              <w:t>Demonstrated</w:t>
            </w:r>
          </w:p>
        </w:tc>
        <w:tc>
          <w:tcPr>
            <w:tcW w:w="1080" w:type="dxa"/>
            <w:tcBorders>
              <w:bottom w:val="single" w:sz="4" w:space="0" w:color="auto"/>
            </w:tcBorders>
            <w:shd w:val="clear" w:color="auto" w:fill="0000FF"/>
          </w:tcPr>
          <w:p w:rsidR="00A57920" w:rsidRPr="000C1CDE" w:rsidRDefault="00A57920" w:rsidP="00610EF7">
            <w:pPr>
              <w:pStyle w:val="Heading2"/>
              <w:jc w:val="both"/>
              <w:rPr>
                <w:rFonts w:ascii="Gill Sans MT" w:hAnsi="Gill Sans MT" w:cs="Calibri"/>
                <w:b w:val="0"/>
                <w:color w:val="FFFFFF"/>
                <w:sz w:val="22"/>
                <w:szCs w:val="22"/>
              </w:rPr>
            </w:pPr>
            <w:r w:rsidRPr="000C1CDE">
              <w:rPr>
                <w:rFonts w:ascii="Gill Sans MT" w:hAnsi="Gill Sans MT" w:cs="Calibri"/>
                <w:b w:val="0"/>
                <w:color w:val="FFFFFF"/>
                <w:sz w:val="22"/>
                <w:szCs w:val="22"/>
              </w:rPr>
              <w:t>Essential</w:t>
            </w:r>
          </w:p>
        </w:tc>
        <w:tc>
          <w:tcPr>
            <w:tcW w:w="1080" w:type="dxa"/>
            <w:tcBorders>
              <w:bottom w:val="single" w:sz="4" w:space="0" w:color="auto"/>
            </w:tcBorders>
            <w:shd w:val="clear" w:color="auto" w:fill="0000FF"/>
          </w:tcPr>
          <w:p w:rsidR="00A57920" w:rsidRPr="000C1CDE" w:rsidRDefault="00A57920" w:rsidP="00610EF7">
            <w:pPr>
              <w:pStyle w:val="Heading2"/>
              <w:jc w:val="both"/>
              <w:rPr>
                <w:rFonts w:ascii="Gill Sans MT" w:hAnsi="Gill Sans MT" w:cs="Calibri"/>
                <w:b w:val="0"/>
                <w:color w:val="FFFFFF"/>
                <w:sz w:val="22"/>
                <w:szCs w:val="22"/>
              </w:rPr>
            </w:pPr>
            <w:r w:rsidRPr="000C1CDE">
              <w:rPr>
                <w:rFonts w:ascii="Gill Sans MT" w:hAnsi="Gill Sans MT" w:cs="Calibri"/>
                <w:b w:val="0"/>
                <w:color w:val="FFFFFF"/>
                <w:sz w:val="22"/>
                <w:szCs w:val="22"/>
              </w:rPr>
              <w:t>Desirable</w:t>
            </w:r>
          </w:p>
        </w:tc>
      </w:tr>
      <w:tr w:rsidR="00A57920" w:rsidRPr="000C1CDE" w:rsidTr="00610EF7">
        <w:tc>
          <w:tcPr>
            <w:tcW w:w="5778" w:type="dxa"/>
            <w:tcBorders>
              <w:right w:val="single" w:sz="4" w:space="0" w:color="auto"/>
            </w:tcBorders>
            <w:shd w:val="clear" w:color="auto" w:fill="FFFFFF"/>
          </w:tcPr>
          <w:p w:rsidR="00A57920" w:rsidRPr="000C1CDE" w:rsidRDefault="00A57920" w:rsidP="00610EF7">
            <w:pPr>
              <w:spacing w:after="0" w:line="240" w:lineRule="auto"/>
              <w:jc w:val="both"/>
              <w:rPr>
                <w:rFonts w:ascii="Gill Sans MT" w:hAnsi="Gill Sans MT" w:cs="Calibri"/>
                <w:bCs/>
                <w:lang w:val="en-US"/>
              </w:rPr>
            </w:pPr>
            <w:r w:rsidRPr="000C1CDE">
              <w:rPr>
                <w:rFonts w:ascii="Gill Sans MT" w:hAnsi="Gill Sans MT" w:cs="Calibri"/>
                <w:bCs/>
                <w:lang w:val="en-US"/>
              </w:rPr>
              <w:t>Committed to safeguarding the welfare of young people</w:t>
            </w:r>
          </w:p>
        </w:tc>
        <w:tc>
          <w:tcPr>
            <w:tcW w:w="1304" w:type="dxa"/>
            <w:tcBorders>
              <w:left w:val="single" w:sz="4" w:space="0" w:color="auto"/>
              <w:right w:val="single" w:sz="4" w:space="0" w:color="auto"/>
            </w:tcBorders>
            <w:shd w:val="clear" w:color="auto" w:fill="FFFFFF"/>
          </w:tcPr>
          <w:p w:rsidR="00A57920" w:rsidRPr="000C1CDE" w:rsidRDefault="00A57920" w:rsidP="00610EF7">
            <w:pPr>
              <w:spacing w:after="0" w:line="240" w:lineRule="auto"/>
              <w:jc w:val="center"/>
              <w:rPr>
                <w:rFonts w:ascii="Gill Sans MT" w:hAnsi="Gill Sans MT" w:cs="Calibri"/>
                <w:bCs/>
                <w:lang w:val="en-US"/>
              </w:rPr>
            </w:pPr>
            <w:r w:rsidRPr="000C1CDE">
              <w:rPr>
                <w:rFonts w:ascii="Gill Sans MT" w:hAnsi="Gill Sans MT" w:cs="Calibri"/>
                <w:bCs/>
                <w:lang w:val="en-US"/>
              </w:rPr>
              <w:t>A I</w:t>
            </w:r>
          </w:p>
        </w:tc>
        <w:tc>
          <w:tcPr>
            <w:tcW w:w="1080" w:type="dxa"/>
            <w:tcBorders>
              <w:left w:val="single" w:sz="4" w:space="0" w:color="auto"/>
              <w:right w:val="single" w:sz="4" w:space="0" w:color="auto"/>
            </w:tcBorders>
            <w:shd w:val="clear" w:color="auto" w:fill="FFFFFF"/>
            <w:vAlign w:val="center"/>
          </w:tcPr>
          <w:p w:rsidR="00A57920" w:rsidRPr="000C1CDE" w:rsidRDefault="00A57920" w:rsidP="00610EF7">
            <w:pPr>
              <w:spacing w:after="0" w:line="240" w:lineRule="auto"/>
              <w:jc w:val="center"/>
              <w:rPr>
                <w:rFonts w:ascii="Gill Sans MT" w:hAnsi="Gill Sans MT" w:cs="Calibri"/>
              </w:rPr>
            </w:pPr>
            <w:r w:rsidRPr="000C1CDE">
              <w:rPr>
                <w:rFonts w:ascii="Gill Sans MT" w:hAnsi="Gill Sans MT" w:cs="Calibri"/>
                <w:bCs/>
              </w:rPr>
              <w:sym w:font="Wingdings" w:char="F06C"/>
            </w:r>
          </w:p>
        </w:tc>
        <w:tc>
          <w:tcPr>
            <w:tcW w:w="1080" w:type="dxa"/>
            <w:tcBorders>
              <w:left w:val="single" w:sz="4" w:space="0" w:color="auto"/>
              <w:right w:val="single" w:sz="4" w:space="0" w:color="auto"/>
            </w:tcBorders>
            <w:shd w:val="clear" w:color="auto" w:fill="FFFFFF"/>
            <w:vAlign w:val="center"/>
          </w:tcPr>
          <w:p w:rsidR="00A57920" w:rsidRPr="000C1CDE" w:rsidRDefault="00A57920" w:rsidP="00610EF7">
            <w:pPr>
              <w:spacing w:after="0" w:line="240" w:lineRule="auto"/>
              <w:jc w:val="both"/>
              <w:rPr>
                <w:rFonts w:ascii="Gill Sans MT" w:hAnsi="Gill Sans MT" w:cs="Calibri"/>
                <w:bCs/>
                <w:lang w:val="en-US"/>
              </w:rPr>
            </w:pPr>
          </w:p>
        </w:tc>
      </w:tr>
      <w:tr w:rsidR="00A57920" w:rsidRPr="000C1CDE" w:rsidTr="00610EF7">
        <w:tc>
          <w:tcPr>
            <w:tcW w:w="5778" w:type="dxa"/>
            <w:tcBorders>
              <w:right w:val="single" w:sz="4" w:space="0" w:color="auto"/>
            </w:tcBorders>
            <w:shd w:val="clear" w:color="auto" w:fill="FFFFFF"/>
          </w:tcPr>
          <w:p w:rsidR="00A57920" w:rsidRPr="000C1CDE" w:rsidRDefault="00A57920" w:rsidP="00610EF7">
            <w:pPr>
              <w:spacing w:after="0" w:line="240" w:lineRule="auto"/>
              <w:jc w:val="both"/>
              <w:rPr>
                <w:rFonts w:ascii="Gill Sans MT" w:hAnsi="Gill Sans MT" w:cs="Calibri"/>
                <w:bCs/>
                <w:lang w:val="en-US"/>
              </w:rPr>
            </w:pPr>
            <w:r w:rsidRPr="000C1CDE">
              <w:rPr>
                <w:rFonts w:ascii="Gill Sans MT" w:hAnsi="Gill Sans MT" w:cs="Calibri"/>
                <w:bCs/>
                <w:lang w:val="en-US"/>
              </w:rPr>
              <w:t>Satisfactory enhanced DBS disclosure</w:t>
            </w:r>
          </w:p>
        </w:tc>
        <w:tc>
          <w:tcPr>
            <w:tcW w:w="1304" w:type="dxa"/>
            <w:tcBorders>
              <w:left w:val="single" w:sz="4" w:space="0" w:color="auto"/>
              <w:right w:val="single" w:sz="4" w:space="0" w:color="auto"/>
            </w:tcBorders>
            <w:shd w:val="clear" w:color="auto" w:fill="FFFFFF"/>
          </w:tcPr>
          <w:p w:rsidR="00A57920" w:rsidRPr="000C1CDE" w:rsidRDefault="00A57920" w:rsidP="00610EF7">
            <w:pPr>
              <w:spacing w:after="0" w:line="240" w:lineRule="auto"/>
              <w:jc w:val="both"/>
              <w:rPr>
                <w:rFonts w:ascii="Gill Sans MT" w:hAnsi="Gill Sans MT" w:cs="Calibri"/>
                <w:bCs/>
                <w:lang w:val="en-US"/>
              </w:rPr>
            </w:pPr>
            <w:r w:rsidRPr="000C1CDE">
              <w:rPr>
                <w:rFonts w:ascii="Gill Sans MT" w:hAnsi="Gill Sans MT" w:cs="Calibri"/>
                <w:bCs/>
                <w:lang w:val="en-US"/>
              </w:rPr>
              <w:t>post offer</w:t>
            </w:r>
          </w:p>
        </w:tc>
        <w:tc>
          <w:tcPr>
            <w:tcW w:w="1080" w:type="dxa"/>
            <w:tcBorders>
              <w:left w:val="single" w:sz="4" w:space="0" w:color="auto"/>
              <w:right w:val="single" w:sz="4" w:space="0" w:color="auto"/>
            </w:tcBorders>
            <w:shd w:val="clear" w:color="auto" w:fill="FFFFFF"/>
            <w:vAlign w:val="center"/>
          </w:tcPr>
          <w:p w:rsidR="00A57920" w:rsidRPr="000C1CDE" w:rsidRDefault="00A57920" w:rsidP="00610EF7">
            <w:pPr>
              <w:spacing w:after="0" w:line="240" w:lineRule="auto"/>
              <w:jc w:val="center"/>
              <w:rPr>
                <w:rFonts w:ascii="Gill Sans MT" w:hAnsi="Gill Sans MT" w:cs="Calibri"/>
              </w:rPr>
            </w:pPr>
            <w:r w:rsidRPr="000C1CDE">
              <w:rPr>
                <w:rFonts w:ascii="Gill Sans MT" w:hAnsi="Gill Sans MT" w:cs="Calibri"/>
                <w:bCs/>
              </w:rPr>
              <w:sym w:font="Wingdings" w:char="F06C"/>
            </w:r>
          </w:p>
        </w:tc>
        <w:tc>
          <w:tcPr>
            <w:tcW w:w="1080" w:type="dxa"/>
            <w:tcBorders>
              <w:left w:val="single" w:sz="4" w:space="0" w:color="auto"/>
              <w:right w:val="single" w:sz="4" w:space="0" w:color="auto"/>
            </w:tcBorders>
            <w:shd w:val="clear" w:color="auto" w:fill="FFFFFF"/>
            <w:vAlign w:val="center"/>
          </w:tcPr>
          <w:p w:rsidR="00A57920" w:rsidRPr="000C1CDE" w:rsidRDefault="00A57920" w:rsidP="00610EF7">
            <w:pPr>
              <w:spacing w:after="0" w:line="240" w:lineRule="auto"/>
              <w:jc w:val="both"/>
              <w:rPr>
                <w:rFonts w:ascii="Gill Sans MT" w:hAnsi="Gill Sans MT" w:cs="Calibri"/>
                <w:bCs/>
                <w:lang w:val="en-US"/>
              </w:rPr>
            </w:pPr>
          </w:p>
        </w:tc>
      </w:tr>
      <w:tr w:rsidR="00A57920" w:rsidRPr="000C1CDE" w:rsidTr="00610EF7">
        <w:tc>
          <w:tcPr>
            <w:tcW w:w="5778" w:type="dxa"/>
            <w:tcBorders>
              <w:right w:val="single" w:sz="4" w:space="0" w:color="auto"/>
            </w:tcBorders>
            <w:shd w:val="clear" w:color="auto" w:fill="FFFFFF"/>
          </w:tcPr>
          <w:p w:rsidR="00A57920" w:rsidRPr="000C1CDE" w:rsidRDefault="00A57920" w:rsidP="00610EF7">
            <w:pPr>
              <w:spacing w:after="0" w:line="240" w:lineRule="auto"/>
              <w:jc w:val="both"/>
              <w:rPr>
                <w:rFonts w:ascii="Gill Sans MT" w:hAnsi="Gill Sans MT" w:cs="Calibri"/>
                <w:bCs/>
                <w:lang w:val="en-US"/>
              </w:rPr>
            </w:pPr>
            <w:r w:rsidRPr="000C1CDE">
              <w:rPr>
                <w:rFonts w:ascii="Gill Sans MT" w:hAnsi="Gill Sans MT" w:cs="Calibri"/>
                <w:bCs/>
                <w:lang w:val="en-US"/>
              </w:rPr>
              <w:t>Satisfies and continues to satisfy the Teachers’ standards</w:t>
            </w:r>
          </w:p>
        </w:tc>
        <w:tc>
          <w:tcPr>
            <w:tcW w:w="1304" w:type="dxa"/>
            <w:tcBorders>
              <w:left w:val="single" w:sz="4" w:space="0" w:color="auto"/>
              <w:right w:val="single" w:sz="4" w:space="0" w:color="auto"/>
            </w:tcBorders>
            <w:shd w:val="clear" w:color="auto" w:fill="FFFFFF"/>
            <w:vAlign w:val="center"/>
          </w:tcPr>
          <w:p w:rsidR="00A57920" w:rsidRPr="000C1CDE" w:rsidRDefault="00A57920" w:rsidP="00610EF7">
            <w:pPr>
              <w:spacing w:after="0" w:line="240" w:lineRule="auto"/>
              <w:jc w:val="center"/>
              <w:rPr>
                <w:rFonts w:ascii="Gill Sans MT" w:hAnsi="Gill Sans MT" w:cs="Calibri"/>
                <w:bCs/>
                <w:lang w:val="en-US"/>
              </w:rPr>
            </w:pPr>
            <w:r w:rsidRPr="000C1CDE">
              <w:rPr>
                <w:rFonts w:ascii="Gill Sans MT" w:hAnsi="Gill Sans MT" w:cs="Calibri"/>
                <w:bCs/>
                <w:lang w:val="en-US"/>
              </w:rPr>
              <w:t>A I R</w:t>
            </w:r>
          </w:p>
        </w:tc>
        <w:tc>
          <w:tcPr>
            <w:tcW w:w="1080" w:type="dxa"/>
            <w:tcBorders>
              <w:left w:val="single" w:sz="4" w:space="0" w:color="auto"/>
              <w:right w:val="single" w:sz="4" w:space="0" w:color="auto"/>
            </w:tcBorders>
            <w:shd w:val="clear" w:color="auto" w:fill="FFFFFF"/>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sym w:font="Wingdings" w:char="F06C"/>
            </w:r>
          </w:p>
        </w:tc>
        <w:tc>
          <w:tcPr>
            <w:tcW w:w="1080" w:type="dxa"/>
            <w:tcBorders>
              <w:left w:val="single" w:sz="4" w:space="0" w:color="auto"/>
              <w:right w:val="single" w:sz="4" w:space="0" w:color="auto"/>
            </w:tcBorders>
            <w:shd w:val="clear" w:color="auto" w:fill="FFFFFF"/>
            <w:vAlign w:val="center"/>
          </w:tcPr>
          <w:p w:rsidR="00A57920" w:rsidRPr="000C1CDE" w:rsidRDefault="00A57920" w:rsidP="00610EF7">
            <w:pPr>
              <w:spacing w:after="0" w:line="240" w:lineRule="auto"/>
              <w:jc w:val="both"/>
              <w:rPr>
                <w:rFonts w:ascii="Gill Sans MT" w:hAnsi="Gill Sans MT" w:cs="Calibri"/>
                <w:bCs/>
                <w:lang w:val="en-US"/>
              </w:rPr>
            </w:pPr>
          </w:p>
        </w:tc>
      </w:tr>
      <w:tr w:rsidR="00A57920" w:rsidRPr="000C1CDE" w:rsidTr="00610EF7">
        <w:tc>
          <w:tcPr>
            <w:tcW w:w="5778" w:type="dxa"/>
            <w:tcBorders>
              <w:right w:val="nil"/>
            </w:tcBorders>
            <w:shd w:val="clear" w:color="auto" w:fill="DBE5F1"/>
          </w:tcPr>
          <w:p w:rsidR="00A57920" w:rsidRPr="000C1CDE" w:rsidRDefault="00A57920" w:rsidP="00610EF7">
            <w:pPr>
              <w:spacing w:after="0" w:line="240" w:lineRule="auto"/>
              <w:jc w:val="both"/>
              <w:rPr>
                <w:rFonts w:ascii="Gill Sans MT" w:hAnsi="Gill Sans MT" w:cs="Calibri"/>
                <w:bCs/>
                <w:i/>
                <w:color w:val="0000FF"/>
                <w:lang w:val="en-US"/>
              </w:rPr>
            </w:pPr>
            <w:r w:rsidRPr="000C1CDE">
              <w:rPr>
                <w:rFonts w:ascii="Gill Sans MT" w:hAnsi="Gill Sans MT" w:cs="Calibri"/>
                <w:bCs/>
                <w:i/>
                <w:color w:val="0000FF"/>
                <w:lang w:val="en-US"/>
              </w:rPr>
              <w:t>Training, Experience and Qualifications</w:t>
            </w:r>
          </w:p>
        </w:tc>
        <w:tc>
          <w:tcPr>
            <w:tcW w:w="1304" w:type="dxa"/>
            <w:tcBorders>
              <w:right w:val="nil"/>
            </w:tcBorders>
            <w:shd w:val="clear" w:color="auto" w:fill="DBE5F1"/>
          </w:tcPr>
          <w:p w:rsidR="00A57920" w:rsidRPr="000C1CDE" w:rsidRDefault="00A57920" w:rsidP="00610EF7">
            <w:pPr>
              <w:spacing w:after="0" w:line="240" w:lineRule="auto"/>
              <w:jc w:val="both"/>
              <w:rPr>
                <w:rFonts w:ascii="Gill Sans MT" w:hAnsi="Gill Sans MT" w:cs="Calibri"/>
                <w:bCs/>
                <w:lang w:val="en-US"/>
              </w:rPr>
            </w:pPr>
          </w:p>
        </w:tc>
        <w:tc>
          <w:tcPr>
            <w:tcW w:w="2160" w:type="dxa"/>
            <w:gridSpan w:val="2"/>
            <w:tcBorders>
              <w:left w:val="nil"/>
              <w:right w:val="single" w:sz="4" w:space="0" w:color="auto"/>
            </w:tcBorders>
            <w:shd w:val="clear" w:color="auto" w:fill="DBE5F1"/>
            <w:vAlign w:val="center"/>
          </w:tcPr>
          <w:p w:rsidR="00A57920" w:rsidRPr="000C1CDE" w:rsidRDefault="00A57920" w:rsidP="00610EF7">
            <w:pPr>
              <w:spacing w:after="0" w:line="240" w:lineRule="auto"/>
              <w:jc w:val="both"/>
              <w:rPr>
                <w:rFonts w:ascii="Gill Sans MT" w:hAnsi="Gill Sans MT" w:cs="Calibri"/>
                <w:bCs/>
                <w:lang w:val="en-US"/>
              </w:rPr>
            </w:pPr>
          </w:p>
        </w:tc>
      </w:tr>
      <w:tr w:rsidR="00A57920" w:rsidRPr="000C1CDE" w:rsidTr="00610EF7">
        <w:tc>
          <w:tcPr>
            <w:tcW w:w="5778" w:type="dxa"/>
          </w:tcPr>
          <w:p w:rsidR="00A57920" w:rsidRPr="000C1CDE" w:rsidRDefault="00A57920" w:rsidP="00610EF7">
            <w:pPr>
              <w:spacing w:after="0" w:line="240" w:lineRule="auto"/>
              <w:jc w:val="both"/>
              <w:rPr>
                <w:rFonts w:ascii="Gill Sans MT" w:hAnsi="Gill Sans MT" w:cs="Calibri"/>
                <w:bCs/>
              </w:rPr>
            </w:pPr>
            <w:r w:rsidRPr="000C1CDE">
              <w:rPr>
                <w:rFonts w:ascii="Gill Sans MT" w:hAnsi="Gill Sans MT" w:cs="Calibri"/>
                <w:bCs/>
              </w:rPr>
              <w:t>Graduate with Qualified Teacher Status</w:t>
            </w:r>
          </w:p>
        </w:tc>
        <w:tc>
          <w:tcPr>
            <w:tcW w:w="1304" w:type="dxa"/>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t>A</w:t>
            </w:r>
          </w:p>
        </w:tc>
        <w:tc>
          <w:tcPr>
            <w:tcW w:w="1080" w:type="dxa"/>
            <w:vAlign w:val="center"/>
          </w:tcPr>
          <w:p w:rsidR="00A57920" w:rsidRPr="000C1CDE" w:rsidRDefault="00A57920" w:rsidP="00610EF7">
            <w:pPr>
              <w:spacing w:after="0" w:line="240" w:lineRule="auto"/>
              <w:jc w:val="center"/>
              <w:rPr>
                <w:rFonts w:ascii="Gill Sans MT" w:hAnsi="Gill Sans MT" w:cs="Calibri"/>
              </w:rPr>
            </w:pPr>
            <w:r w:rsidRPr="000C1CDE">
              <w:rPr>
                <w:rFonts w:ascii="Gill Sans MT" w:hAnsi="Gill Sans MT" w:cs="Calibri"/>
                <w:bCs/>
              </w:rPr>
              <w:sym w:font="Wingdings" w:char="F06C"/>
            </w:r>
          </w:p>
        </w:tc>
        <w:tc>
          <w:tcPr>
            <w:tcW w:w="1080" w:type="dxa"/>
            <w:vAlign w:val="center"/>
          </w:tcPr>
          <w:p w:rsidR="00A57920" w:rsidRPr="000C1CDE" w:rsidRDefault="00A57920" w:rsidP="00610EF7">
            <w:pPr>
              <w:spacing w:after="0" w:line="240" w:lineRule="auto"/>
              <w:jc w:val="center"/>
              <w:rPr>
                <w:rFonts w:ascii="Gill Sans MT" w:hAnsi="Gill Sans MT" w:cs="Calibri"/>
                <w:bCs/>
              </w:rPr>
            </w:pPr>
          </w:p>
        </w:tc>
      </w:tr>
      <w:tr w:rsidR="00A57920" w:rsidRPr="000C1CDE" w:rsidTr="00610EF7">
        <w:tc>
          <w:tcPr>
            <w:tcW w:w="5778" w:type="dxa"/>
            <w:tcBorders>
              <w:bottom w:val="single" w:sz="4" w:space="0" w:color="auto"/>
            </w:tcBorders>
          </w:tcPr>
          <w:p w:rsidR="00A57920" w:rsidRPr="000C1CDE" w:rsidRDefault="00A57920" w:rsidP="00610EF7">
            <w:pPr>
              <w:spacing w:after="0" w:line="240" w:lineRule="auto"/>
              <w:jc w:val="both"/>
              <w:rPr>
                <w:rFonts w:ascii="Gill Sans MT" w:hAnsi="Gill Sans MT" w:cs="Calibri"/>
                <w:bCs/>
              </w:rPr>
            </w:pPr>
            <w:r w:rsidRPr="000C1CDE">
              <w:rPr>
                <w:rFonts w:ascii="Gill Sans MT" w:hAnsi="Gill Sans MT" w:cs="Calibri"/>
                <w:bCs/>
              </w:rPr>
              <w:t>Experience of successful teaching as evidenced by adding value to student achievements</w:t>
            </w:r>
          </w:p>
        </w:tc>
        <w:tc>
          <w:tcPr>
            <w:tcW w:w="1304" w:type="dxa"/>
            <w:tcBorders>
              <w:bottom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t>A I R</w:t>
            </w:r>
          </w:p>
        </w:tc>
        <w:tc>
          <w:tcPr>
            <w:tcW w:w="1080" w:type="dxa"/>
            <w:tcBorders>
              <w:bottom w:val="single" w:sz="4" w:space="0" w:color="auto"/>
            </w:tcBorders>
            <w:vAlign w:val="center"/>
          </w:tcPr>
          <w:p w:rsidR="00A57920" w:rsidRPr="000C1CDE" w:rsidRDefault="00A57920" w:rsidP="00610EF7">
            <w:pPr>
              <w:spacing w:after="0" w:line="240" w:lineRule="auto"/>
              <w:jc w:val="center"/>
              <w:rPr>
                <w:rFonts w:ascii="Gill Sans MT" w:hAnsi="Gill Sans MT" w:cs="Calibri"/>
              </w:rPr>
            </w:pPr>
            <w:r w:rsidRPr="000C1CDE">
              <w:rPr>
                <w:rFonts w:ascii="Gill Sans MT" w:hAnsi="Gill Sans MT" w:cs="Calibri"/>
                <w:bCs/>
              </w:rPr>
              <w:sym w:font="Wingdings" w:char="F06C"/>
            </w:r>
          </w:p>
        </w:tc>
        <w:tc>
          <w:tcPr>
            <w:tcW w:w="1080" w:type="dxa"/>
            <w:tcBorders>
              <w:bottom w:val="single" w:sz="4" w:space="0" w:color="auto"/>
            </w:tcBorders>
            <w:vAlign w:val="center"/>
          </w:tcPr>
          <w:p w:rsidR="00A57920" w:rsidRPr="000C1CDE" w:rsidRDefault="00A57920" w:rsidP="00610EF7">
            <w:pPr>
              <w:spacing w:after="0" w:line="240" w:lineRule="auto"/>
              <w:ind w:left="720"/>
              <w:jc w:val="center"/>
              <w:rPr>
                <w:rFonts w:ascii="Gill Sans MT" w:hAnsi="Gill Sans MT" w:cs="Calibri"/>
                <w:bCs/>
              </w:rPr>
            </w:pPr>
          </w:p>
        </w:tc>
      </w:tr>
      <w:tr w:rsidR="00A57920" w:rsidRPr="000C1CDE" w:rsidTr="00610EF7">
        <w:tc>
          <w:tcPr>
            <w:tcW w:w="5778" w:type="dxa"/>
            <w:tcBorders>
              <w:bottom w:val="single" w:sz="4" w:space="0" w:color="auto"/>
            </w:tcBorders>
          </w:tcPr>
          <w:p w:rsidR="00A57920" w:rsidRPr="000C1CDE" w:rsidRDefault="00A57920" w:rsidP="00610EF7">
            <w:pPr>
              <w:spacing w:after="0" w:line="240" w:lineRule="auto"/>
              <w:jc w:val="both"/>
              <w:rPr>
                <w:rFonts w:ascii="Gill Sans MT" w:hAnsi="Gill Sans MT" w:cs="Calibri"/>
                <w:bCs/>
              </w:rPr>
            </w:pPr>
            <w:r w:rsidRPr="000C1CDE">
              <w:rPr>
                <w:rFonts w:ascii="Gill Sans MT" w:hAnsi="Gill Sans MT" w:cs="Calibri"/>
                <w:bCs/>
              </w:rPr>
              <w:t>Experience of successful teaching as evidenced by adding value to student achievement at KS4</w:t>
            </w:r>
          </w:p>
        </w:tc>
        <w:tc>
          <w:tcPr>
            <w:tcW w:w="1304" w:type="dxa"/>
            <w:tcBorders>
              <w:bottom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t>A I R</w:t>
            </w:r>
          </w:p>
        </w:tc>
        <w:tc>
          <w:tcPr>
            <w:tcW w:w="1080" w:type="dxa"/>
            <w:tcBorders>
              <w:bottom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p>
        </w:tc>
        <w:tc>
          <w:tcPr>
            <w:tcW w:w="1080" w:type="dxa"/>
            <w:tcBorders>
              <w:bottom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sym w:font="Wingdings" w:char="F06C"/>
            </w:r>
          </w:p>
        </w:tc>
      </w:tr>
      <w:tr w:rsidR="00A57920" w:rsidRPr="000C1CDE" w:rsidTr="00610EF7">
        <w:tc>
          <w:tcPr>
            <w:tcW w:w="5778" w:type="dxa"/>
            <w:tcBorders>
              <w:bottom w:val="single" w:sz="4" w:space="0" w:color="auto"/>
            </w:tcBorders>
          </w:tcPr>
          <w:p w:rsidR="00A57920" w:rsidRPr="000C1CDE" w:rsidRDefault="00A57920" w:rsidP="00610EF7">
            <w:pPr>
              <w:spacing w:after="0" w:line="240" w:lineRule="auto"/>
              <w:jc w:val="both"/>
              <w:rPr>
                <w:rFonts w:ascii="Gill Sans MT" w:hAnsi="Gill Sans MT" w:cs="Calibri"/>
                <w:bCs/>
              </w:rPr>
            </w:pPr>
            <w:r w:rsidRPr="000C1CDE">
              <w:rPr>
                <w:rFonts w:ascii="Gill Sans MT" w:hAnsi="Gill Sans MT" w:cs="Calibri"/>
                <w:bCs/>
              </w:rPr>
              <w:t>Evidence of appropriate professional development</w:t>
            </w:r>
          </w:p>
        </w:tc>
        <w:tc>
          <w:tcPr>
            <w:tcW w:w="1304" w:type="dxa"/>
            <w:tcBorders>
              <w:bottom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t>A I R</w:t>
            </w:r>
          </w:p>
        </w:tc>
        <w:tc>
          <w:tcPr>
            <w:tcW w:w="1080" w:type="dxa"/>
            <w:tcBorders>
              <w:bottom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p>
        </w:tc>
        <w:tc>
          <w:tcPr>
            <w:tcW w:w="1080" w:type="dxa"/>
            <w:tcBorders>
              <w:bottom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sym w:font="Wingdings" w:char="F06C"/>
            </w:r>
          </w:p>
        </w:tc>
      </w:tr>
      <w:tr w:rsidR="00A57920" w:rsidRPr="000C1CDE" w:rsidTr="00610EF7">
        <w:tc>
          <w:tcPr>
            <w:tcW w:w="5778" w:type="dxa"/>
            <w:tcBorders>
              <w:top w:val="nil"/>
              <w:right w:val="nil"/>
            </w:tcBorders>
            <w:shd w:val="clear" w:color="auto" w:fill="DBE5F1"/>
          </w:tcPr>
          <w:p w:rsidR="00A57920" w:rsidRPr="000C1CDE" w:rsidRDefault="00A57920" w:rsidP="00610EF7">
            <w:pPr>
              <w:pStyle w:val="Heading3"/>
              <w:jc w:val="both"/>
              <w:rPr>
                <w:rFonts w:ascii="Gill Sans MT" w:hAnsi="Gill Sans MT" w:cs="Calibri"/>
                <w:b w:val="0"/>
                <w:i/>
                <w:color w:val="0000FF"/>
                <w:szCs w:val="22"/>
              </w:rPr>
            </w:pPr>
            <w:r w:rsidRPr="000C1CDE">
              <w:rPr>
                <w:rFonts w:ascii="Gill Sans MT" w:hAnsi="Gill Sans MT" w:cs="Calibri"/>
                <w:b w:val="0"/>
                <w:i/>
                <w:color w:val="0000FF"/>
                <w:szCs w:val="22"/>
              </w:rPr>
              <w:t>Knowledge and Skills</w:t>
            </w:r>
          </w:p>
        </w:tc>
        <w:tc>
          <w:tcPr>
            <w:tcW w:w="1304" w:type="dxa"/>
            <w:tcBorders>
              <w:top w:val="nil"/>
              <w:right w:val="nil"/>
            </w:tcBorders>
            <w:shd w:val="clear" w:color="auto" w:fill="DBE5F1"/>
            <w:vAlign w:val="center"/>
          </w:tcPr>
          <w:p w:rsidR="00A57920" w:rsidRPr="000C1CDE" w:rsidRDefault="00A57920" w:rsidP="00610EF7">
            <w:pPr>
              <w:spacing w:after="0" w:line="240" w:lineRule="auto"/>
              <w:jc w:val="center"/>
              <w:rPr>
                <w:rFonts w:ascii="Gill Sans MT" w:hAnsi="Gill Sans MT" w:cs="Calibri"/>
                <w:bCs/>
              </w:rPr>
            </w:pPr>
          </w:p>
        </w:tc>
        <w:tc>
          <w:tcPr>
            <w:tcW w:w="1080" w:type="dxa"/>
            <w:tcBorders>
              <w:top w:val="nil"/>
              <w:left w:val="nil"/>
              <w:right w:val="nil"/>
            </w:tcBorders>
            <w:shd w:val="clear" w:color="auto" w:fill="DBE5F1"/>
            <w:vAlign w:val="center"/>
          </w:tcPr>
          <w:p w:rsidR="00A57920" w:rsidRPr="000C1CDE" w:rsidRDefault="00A57920" w:rsidP="00610EF7">
            <w:pPr>
              <w:spacing w:after="0" w:line="240" w:lineRule="auto"/>
              <w:jc w:val="center"/>
              <w:rPr>
                <w:rFonts w:ascii="Gill Sans MT" w:hAnsi="Gill Sans MT" w:cs="Calibri"/>
                <w:bCs/>
              </w:rPr>
            </w:pPr>
          </w:p>
        </w:tc>
        <w:tc>
          <w:tcPr>
            <w:tcW w:w="1080" w:type="dxa"/>
            <w:tcBorders>
              <w:top w:val="nil"/>
              <w:left w:val="nil"/>
            </w:tcBorders>
            <w:shd w:val="clear" w:color="auto" w:fill="DBE5F1"/>
            <w:vAlign w:val="center"/>
          </w:tcPr>
          <w:p w:rsidR="00A57920" w:rsidRPr="000C1CDE" w:rsidRDefault="00A57920" w:rsidP="00610EF7">
            <w:pPr>
              <w:spacing w:after="0" w:line="240" w:lineRule="auto"/>
              <w:jc w:val="center"/>
              <w:rPr>
                <w:rFonts w:ascii="Gill Sans MT" w:hAnsi="Gill Sans MT" w:cs="Calibri"/>
                <w:bCs/>
              </w:rPr>
            </w:pPr>
          </w:p>
        </w:tc>
      </w:tr>
      <w:tr w:rsidR="00A57920" w:rsidRPr="000C1CDE" w:rsidTr="00610EF7">
        <w:tc>
          <w:tcPr>
            <w:tcW w:w="5778" w:type="dxa"/>
          </w:tcPr>
          <w:p w:rsidR="00A57920" w:rsidRPr="000C1CDE" w:rsidRDefault="00A57920" w:rsidP="00610EF7">
            <w:pPr>
              <w:spacing w:after="0" w:line="240" w:lineRule="auto"/>
              <w:jc w:val="both"/>
              <w:rPr>
                <w:rFonts w:ascii="Gill Sans MT" w:hAnsi="Gill Sans MT" w:cs="Calibri"/>
                <w:bCs/>
              </w:rPr>
            </w:pPr>
            <w:r w:rsidRPr="000C1CDE">
              <w:rPr>
                <w:rFonts w:ascii="Gill Sans MT" w:hAnsi="Gill Sans MT" w:cs="Calibri"/>
                <w:bCs/>
              </w:rPr>
              <w:t>Have a thorough working knowledge of the curriculum as it relates to this subject</w:t>
            </w:r>
          </w:p>
        </w:tc>
        <w:tc>
          <w:tcPr>
            <w:tcW w:w="1304" w:type="dxa"/>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t>A I R</w:t>
            </w:r>
          </w:p>
        </w:tc>
        <w:tc>
          <w:tcPr>
            <w:tcW w:w="1080" w:type="dxa"/>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sym w:font="Wingdings" w:char="F06C"/>
            </w:r>
          </w:p>
        </w:tc>
        <w:tc>
          <w:tcPr>
            <w:tcW w:w="1080" w:type="dxa"/>
            <w:vAlign w:val="center"/>
          </w:tcPr>
          <w:p w:rsidR="00A57920" w:rsidRPr="000C1CDE" w:rsidRDefault="00A57920" w:rsidP="00610EF7">
            <w:pPr>
              <w:spacing w:after="0" w:line="240" w:lineRule="auto"/>
              <w:ind w:left="360"/>
              <w:jc w:val="center"/>
              <w:rPr>
                <w:rFonts w:ascii="Gill Sans MT" w:hAnsi="Gill Sans MT" w:cs="Calibri"/>
                <w:bCs/>
              </w:rPr>
            </w:pPr>
          </w:p>
        </w:tc>
      </w:tr>
      <w:tr w:rsidR="00A57920" w:rsidRPr="000C1CDE" w:rsidTr="00610EF7">
        <w:tc>
          <w:tcPr>
            <w:tcW w:w="5778" w:type="dxa"/>
            <w:tcBorders>
              <w:top w:val="single" w:sz="4" w:space="0" w:color="auto"/>
              <w:left w:val="single" w:sz="4" w:space="0" w:color="auto"/>
              <w:bottom w:val="single" w:sz="4" w:space="0" w:color="auto"/>
              <w:right w:val="single" w:sz="4" w:space="0" w:color="auto"/>
            </w:tcBorders>
          </w:tcPr>
          <w:p w:rsidR="00A57920" w:rsidRPr="000C1CDE" w:rsidRDefault="00A57920" w:rsidP="00610EF7">
            <w:pPr>
              <w:spacing w:after="0" w:line="240" w:lineRule="auto"/>
              <w:jc w:val="both"/>
              <w:rPr>
                <w:rFonts w:ascii="Gill Sans MT" w:hAnsi="Gill Sans MT" w:cs="Calibri"/>
                <w:bCs/>
              </w:rPr>
            </w:pPr>
            <w:r w:rsidRPr="000C1CDE">
              <w:rPr>
                <w:rFonts w:ascii="Gill Sans MT" w:hAnsi="Gill Sans MT" w:cs="Calibri"/>
                <w:bCs/>
              </w:rPr>
              <w:t>Knowledge of examination syllabus requirements in specialist subject(s) at KS4</w:t>
            </w:r>
          </w:p>
        </w:tc>
        <w:tc>
          <w:tcPr>
            <w:tcW w:w="1304" w:type="dxa"/>
            <w:tcBorders>
              <w:top w:val="single" w:sz="4" w:space="0" w:color="auto"/>
              <w:left w:val="single" w:sz="4" w:space="0" w:color="auto"/>
              <w:bottom w:val="single" w:sz="4" w:space="0" w:color="auto"/>
              <w:right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t>A I R</w:t>
            </w:r>
          </w:p>
        </w:tc>
        <w:tc>
          <w:tcPr>
            <w:tcW w:w="1080" w:type="dxa"/>
            <w:tcBorders>
              <w:top w:val="single" w:sz="4" w:space="0" w:color="auto"/>
              <w:left w:val="single" w:sz="4" w:space="0" w:color="auto"/>
              <w:bottom w:val="single" w:sz="4" w:space="0" w:color="auto"/>
              <w:right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p>
        </w:tc>
        <w:tc>
          <w:tcPr>
            <w:tcW w:w="1080" w:type="dxa"/>
            <w:tcBorders>
              <w:top w:val="single" w:sz="4" w:space="0" w:color="auto"/>
              <w:left w:val="single" w:sz="4" w:space="0" w:color="auto"/>
              <w:bottom w:val="single" w:sz="4" w:space="0" w:color="auto"/>
              <w:right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sym w:font="Wingdings" w:char="F06C"/>
            </w:r>
          </w:p>
        </w:tc>
      </w:tr>
      <w:tr w:rsidR="00A57920" w:rsidRPr="000C1CDE" w:rsidTr="00610EF7">
        <w:tc>
          <w:tcPr>
            <w:tcW w:w="5778" w:type="dxa"/>
            <w:tcBorders>
              <w:top w:val="single" w:sz="4" w:space="0" w:color="auto"/>
              <w:left w:val="single" w:sz="4" w:space="0" w:color="auto"/>
              <w:bottom w:val="single" w:sz="4" w:space="0" w:color="auto"/>
              <w:right w:val="single" w:sz="4" w:space="0" w:color="auto"/>
            </w:tcBorders>
          </w:tcPr>
          <w:p w:rsidR="00A57920" w:rsidRPr="000C1CDE" w:rsidRDefault="00A57920" w:rsidP="00610EF7">
            <w:pPr>
              <w:spacing w:after="0" w:line="240" w:lineRule="auto"/>
              <w:jc w:val="both"/>
              <w:rPr>
                <w:rFonts w:ascii="Gill Sans MT" w:hAnsi="Gill Sans MT" w:cs="Calibri"/>
                <w:bCs/>
              </w:rPr>
            </w:pPr>
            <w:r w:rsidRPr="000C1CDE">
              <w:rPr>
                <w:rFonts w:ascii="Gill Sans MT" w:hAnsi="Gill Sans MT" w:cs="Calibri"/>
                <w:bCs/>
              </w:rPr>
              <w:t>Understand how ICT can be used to enhance students’ learning</w:t>
            </w:r>
          </w:p>
        </w:tc>
        <w:tc>
          <w:tcPr>
            <w:tcW w:w="1304" w:type="dxa"/>
            <w:tcBorders>
              <w:top w:val="single" w:sz="4" w:space="0" w:color="auto"/>
              <w:left w:val="single" w:sz="4" w:space="0" w:color="auto"/>
              <w:bottom w:val="single" w:sz="4" w:space="0" w:color="auto"/>
              <w:right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t>A I R</w:t>
            </w:r>
          </w:p>
        </w:tc>
        <w:tc>
          <w:tcPr>
            <w:tcW w:w="1080" w:type="dxa"/>
            <w:tcBorders>
              <w:top w:val="single" w:sz="4" w:space="0" w:color="auto"/>
              <w:left w:val="single" w:sz="4" w:space="0" w:color="auto"/>
              <w:bottom w:val="single" w:sz="4" w:space="0" w:color="auto"/>
              <w:right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p>
        </w:tc>
        <w:tc>
          <w:tcPr>
            <w:tcW w:w="1080" w:type="dxa"/>
            <w:tcBorders>
              <w:top w:val="single" w:sz="4" w:space="0" w:color="auto"/>
              <w:left w:val="single" w:sz="4" w:space="0" w:color="auto"/>
              <w:bottom w:val="single" w:sz="4" w:space="0" w:color="auto"/>
              <w:right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sym w:font="Wingdings" w:char="F06C"/>
            </w:r>
          </w:p>
        </w:tc>
      </w:tr>
      <w:tr w:rsidR="00A57920" w:rsidRPr="000C1CDE" w:rsidTr="00610EF7">
        <w:tc>
          <w:tcPr>
            <w:tcW w:w="9242"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A57920" w:rsidRPr="000C1CDE" w:rsidRDefault="00A57920" w:rsidP="00610EF7">
            <w:pPr>
              <w:spacing w:after="0" w:line="240" w:lineRule="auto"/>
              <w:rPr>
                <w:rFonts w:ascii="Gill Sans MT" w:hAnsi="Gill Sans MT" w:cs="Calibri"/>
                <w:bCs/>
              </w:rPr>
            </w:pPr>
            <w:r w:rsidRPr="000C1CDE">
              <w:rPr>
                <w:rFonts w:ascii="Gill Sans MT" w:hAnsi="Gill Sans MT" w:cs="Calibri"/>
                <w:i/>
                <w:color w:val="0000FF"/>
              </w:rPr>
              <w:t>Professional Skills and Abilities</w:t>
            </w:r>
          </w:p>
        </w:tc>
      </w:tr>
      <w:tr w:rsidR="00A57920" w:rsidRPr="000C1CDE" w:rsidTr="00610EF7">
        <w:tc>
          <w:tcPr>
            <w:tcW w:w="5778" w:type="dxa"/>
            <w:tcBorders>
              <w:top w:val="single" w:sz="4" w:space="0" w:color="auto"/>
              <w:left w:val="single" w:sz="4" w:space="0" w:color="auto"/>
              <w:bottom w:val="single" w:sz="4" w:space="0" w:color="auto"/>
              <w:right w:val="single" w:sz="4" w:space="0" w:color="auto"/>
            </w:tcBorders>
          </w:tcPr>
          <w:p w:rsidR="00A57920" w:rsidRPr="000C1CDE" w:rsidRDefault="00A57920" w:rsidP="00610EF7">
            <w:pPr>
              <w:spacing w:after="0" w:line="240" w:lineRule="auto"/>
              <w:jc w:val="both"/>
              <w:rPr>
                <w:rFonts w:ascii="Gill Sans MT" w:hAnsi="Gill Sans MT" w:cs="Calibri"/>
                <w:bCs/>
              </w:rPr>
            </w:pPr>
            <w:r w:rsidRPr="000C1CDE">
              <w:rPr>
                <w:rFonts w:ascii="Gill Sans MT" w:hAnsi="Gill Sans MT" w:cs="Calibri"/>
                <w:bCs/>
              </w:rPr>
              <w:t>Demonstrate excellent classroom practice</w:t>
            </w:r>
          </w:p>
        </w:tc>
        <w:tc>
          <w:tcPr>
            <w:tcW w:w="1304" w:type="dxa"/>
            <w:tcBorders>
              <w:top w:val="single" w:sz="4" w:space="0" w:color="auto"/>
              <w:left w:val="single" w:sz="4" w:space="0" w:color="auto"/>
              <w:bottom w:val="single" w:sz="4" w:space="0" w:color="auto"/>
              <w:right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t>A I R</w:t>
            </w:r>
          </w:p>
        </w:tc>
        <w:tc>
          <w:tcPr>
            <w:tcW w:w="1080" w:type="dxa"/>
            <w:tcBorders>
              <w:top w:val="single" w:sz="4" w:space="0" w:color="auto"/>
              <w:left w:val="single" w:sz="4" w:space="0" w:color="auto"/>
              <w:bottom w:val="single" w:sz="4" w:space="0" w:color="auto"/>
              <w:right w:val="single" w:sz="4" w:space="0" w:color="auto"/>
            </w:tcBorders>
            <w:vAlign w:val="center"/>
          </w:tcPr>
          <w:p w:rsidR="00A57920" w:rsidRPr="000C1CDE" w:rsidRDefault="00A57920" w:rsidP="00610EF7">
            <w:pPr>
              <w:spacing w:after="0" w:line="240" w:lineRule="auto"/>
              <w:jc w:val="center"/>
              <w:rPr>
                <w:rFonts w:ascii="Gill Sans MT" w:hAnsi="Gill Sans MT" w:cs="Calibri"/>
              </w:rPr>
            </w:pPr>
            <w:r w:rsidRPr="000C1CDE">
              <w:rPr>
                <w:rFonts w:ascii="Gill Sans MT" w:hAnsi="Gill Sans MT" w:cs="Calibri"/>
                <w:bCs/>
              </w:rPr>
              <w:sym w:font="Wingdings" w:char="F06C"/>
            </w:r>
          </w:p>
        </w:tc>
        <w:tc>
          <w:tcPr>
            <w:tcW w:w="1080" w:type="dxa"/>
            <w:tcBorders>
              <w:top w:val="single" w:sz="4" w:space="0" w:color="auto"/>
              <w:left w:val="single" w:sz="4" w:space="0" w:color="auto"/>
              <w:bottom w:val="single" w:sz="4" w:space="0" w:color="auto"/>
              <w:right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p>
        </w:tc>
      </w:tr>
      <w:tr w:rsidR="00A57920" w:rsidRPr="000C1CDE" w:rsidTr="00610EF7">
        <w:tc>
          <w:tcPr>
            <w:tcW w:w="5778" w:type="dxa"/>
            <w:tcBorders>
              <w:top w:val="single" w:sz="4" w:space="0" w:color="auto"/>
              <w:left w:val="single" w:sz="4" w:space="0" w:color="auto"/>
              <w:bottom w:val="single" w:sz="4" w:space="0" w:color="auto"/>
              <w:right w:val="single" w:sz="4" w:space="0" w:color="auto"/>
            </w:tcBorders>
          </w:tcPr>
          <w:p w:rsidR="00A57920" w:rsidRPr="000C1CDE" w:rsidRDefault="00A57920" w:rsidP="00610EF7">
            <w:pPr>
              <w:spacing w:after="0" w:line="240" w:lineRule="auto"/>
              <w:jc w:val="both"/>
              <w:rPr>
                <w:rFonts w:ascii="Gill Sans MT" w:hAnsi="Gill Sans MT" w:cs="Calibri"/>
                <w:bCs/>
              </w:rPr>
            </w:pPr>
            <w:r w:rsidRPr="000C1CDE">
              <w:rPr>
                <w:rFonts w:ascii="Gill Sans MT" w:hAnsi="Gill Sans MT" w:cs="Calibri"/>
                <w:bCs/>
              </w:rPr>
              <w:t>Relate to and motivate students</w:t>
            </w:r>
          </w:p>
        </w:tc>
        <w:tc>
          <w:tcPr>
            <w:tcW w:w="1304" w:type="dxa"/>
            <w:tcBorders>
              <w:top w:val="single" w:sz="4" w:space="0" w:color="auto"/>
              <w:left w:val="single" w:sz="4" w:space="0" w:color="auto"/>
              <w:bottom w:val="single" w:sz="4" w:space="0" w:color="auto"/>
              <w:right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t>A I R</w:t>
            </w:r>
          </w:p>
        </w:tc>
        <w:tc>
          <w:tcPr>
            <w:tcW w:w="1080" w:type="dxa"/>
            <w:tcBorders>
              <w:top w:val="single" w:sz="4" w:space="0" w:color="auto"/>
              <w:left w:val="single" w:sz="4" w:space="0" w:color="auto"/>
              <w:bottom w:val="single" w:sz="4" w:space="0" w:color="auto"/>
              <w:right w:val="single" w:sz="4" w:space="0" w:color="auto"/>
            </w:tcBorders>
            <w:vAlign w:val="center"/>
          </w:tcPr>
          <w:p w:rsidR="00A57920" w:rsidRPr="000C1CDE" w:rsidRDefault="00A57920" w:rsidP="00610EF7">
            <w:pPr>
              <w:spacing w:after="0" w:line="240" w:lineRule="auto"/>
              <w:jc w:val="center"/>
              <w:rPr>
                <w:rFonts w:ascii="Gill Sans MT" w:hAnsi="Gill Sans MT" w:cs="Calibri"/>
              </w:rPr>
            </w:pPr>
            <w:r w:rsidRPr="000C1CDE">
              <w:rPr>
                <w:rFonts w:ascii="Gill Sans MT" w:hAnsi="Gill Sans MT" w:cs="Calibri"/>
                <w:bCs/>
              </w:rPr>
              <w:sym w:font="Wingdings" w:char="F06C"/>
            </w:r>
          </w:p>
        </w:tc>
        <w:tc>
          <w:tcPr>
            <w:tcW w:w="1080" w:type="dxa"/>
            <w:tcBorders>
              <w:top w:val="single" w:sz="4" w:space="0" w:color="auto"/>
              <w:left w:val="single" w:sz="4" w:space="0" w:color="auto"/>
              <w:bottom w:val="single" w:sz="4" w:space="0" w:color="auto"/>
              <w:right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p>
        </w:tc>
      </w:tr>
      <w:tr w:rsidR="00A57920" w:rsidRPr="000C1CDE" w:rsidTr="00610EF7">
        <w:tc>
          <w:tcPr>
            <w:tcW w:w="5778" w:type="dxa"/>
            <w:tcBorders>
              <w:top w:val="single" w:sz="4" w:space="0" w:color="auto"/>
              <w:left w:val="single" w:sz="4" w:space="0" w:color="auto"/>
              <w:bottom w:val="single" w:sz="4" w:space="0" w:color="auto"/>
              <w:right w:val="single" w:sz="4" w:space="0" w:color="auto"/>
            </w:tcBorders>
          </w:tcPr>
          <w:p w:rsidR="00A57920" w:rsidRPr="000C1CDE" w:rsidRDefault="00A57920" w:rsidP="00610EF7">
            <w:pPr>
              <w:spacing w:after="0" w:line="240" w:lineRule="auto"/>
              <w:jc w:val="both"/>
              <w:rPr>
                <w:rFonts w:ascii="Gill Sans MT" w:hAnsi="Gill Sans MT" w:cs="Calibri"/>
                <w:bCs/>
              </w:rPr>
            </w:pPr>
            <w:r w:rsidRPr="000C1CDE">
              <w:rPr>
                <w:rFonts w:ascii="Gill Sans MT" w:hAnsi="Gill Sans MT" w:cs="Calibri"/>
                <w:bCs/>
              </w:rPr>
              <w:t>Have commitment to raising standards and achievement of all students</w:t>
            </w:r>
          </w:p>
        </w:tc>
        <w:tc>
          <w:tcPr>
            <w:tcW w:w="1304" w:type="dxa"/>
            <w:tcBorders>
              <w:top w:val="single" w:sz="4" w:space="0" w:color="auto"/>
              <w:left w:val="single" w:sz="4" w:space="0" w:color="auto"/>
              <w:bottom w:val="single" w:sz="4" w:space="0" w:color="auto"/>
              <w:right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t>A I R</w:t>
            </w:r>
          </w:p>
        </w:tc>
        <w:tc>
          <w:tcPr>
            <w:tcW w:w="1080" w:type="dxa"/>
            <w:tcBorders>
              <w:top w:val="single" w:sz="4" w:space="0" w:color="auto"/>
              <w:left w:val="single" w:sz="4" w:space="0" w:color="auto"/>
              <w:bottom w:val="single" w:sz="4" w:space="0" w:color="auto"/>
              <w:right w:val="single" w:sz="4" w:space="0" w:color="auto"/>
            </w:tcBorders>
            <w:vAlign w:val="center"/>
          </w:tcPr>
          <w:p w:rsidR="00A57920" w:rsidRPr="000C1CDE" w:rsidRDefault="00A57920" w:rsidP="00610EF7">
            <w:pPr>
              <w:spacing w:after="0" w:line="240" w:lineRule="auto"/>
              <w:jc w:val="center"/>
              <w:rPr>
                <w:rFonts w:ascii="Gill Sans MT" w:hAnsi="Gill Sans MT" w:cs="Calibri"/>
              </w:rPr>
            </w:pPr>
            <w:r w:rsidRPr="000C1CDE">
              <w:rPr>
                <w:rFonts w:ascii="Gill Sans MT" w:hAnsi="Gill Sans MT" w:cs="Calibri"/>
                <w:bCs/>
              </w:rPr>
              <w:sym w:font="Wingdings" w:char="F06C"/>
            </w:r>
          </w:p>
        </w:tc>
        <w:tc>
          <w:tcPr>
            <w:tcW w:w="1080" w:type="dxa"/>
            <w:tcBorders>
              <w:top w:val="single" w:sz="4" w:space="0" w:color="auto"/>
              <w:left w:val="single" w:sz="4" w:space="0" w:color="auto"/>
              <w:bottom w:val="single" w:sz="4" w:space="0" w:color="auto"/>
              <w:right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p>
        </w:tc>
      </w:tr>
      <w:tr w:rsidR="00A57920" w:rsidRPr="000C1CDE" w:rsidTr="00610EF7">
        <w:tc>
          <w:tcPr>
            <w:tcW w:w="5778" w:type="dxa"/>
            <w:tcBorders>
              <w:top w:val="single" w:sz="4" w:space="0" w:color="auto"/>
              <w:left w:val="single" w:sz="4" w:space="0" w:color="auto"/>
              <w:bottom w:val="single" w:sz="4" w:space="0" w:color="auto"/>
              <w:right w:val="single" w:sz="4" w:space="0" w:color="auto"/>
            </w:tcBorders>
          </w:tcPr>
          <w:p w:rsidR="00A57920" w:rsidRPr="000C1CDE" w:rsidRDefault="00A57920" w:rsidP="00610EF7">
            <w:pPr>
              <w:spacing w:after="0" w:line="240" w:lineRule="auto"/>
              <w:jc w:val="both"/>
              <w:rPr>
                <w:rFonts w:ascii="Gill Sans MT" w:hAnsi="Gill Sans MT" w:cs="Calibri"/>
                <w:bCs/>
              </w:rPr>
            </w:pPr>
            <w:r w:rsidRPr="000C1CDE">
              <w:rPr>
                <w:rFonts w:ascii="Gill Sans MT" w:hAnsi="Gill Sans MT" w:cs="Calibri"/>
                <w:bCs/>
              </w:rPr>
              <w:t>Possess good behaviour management strategies</w:t>
            </w:r>
          </w:p>
        </w:tc>
        <w:tc>
          <w:tcPr>
            <w:tcW w:w="1304" w:type="dxa"/>
            <w:tcBorders>
              <w:top w:val="single" w:sz="4" w:space="0" w:color="auto"/>
              <w:left w:val="single" w:sz="4" w:space="0" w:color="auto"/>
              <w:bottom w:val="single" w:sz="4" w:space="0" w:color="auto"/>
              <w:right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t>A I R</w:t>
            </w:r>
          </w:p>
        </w:tc>
        <w:tc>
          <w:tcPr>
            <w:tcW w:w="1080" w:type="dxa"/>
            <w:tcBorders>
              <w:top w:val="single" w:sz="4" w:space="0" w:color="auto"/>
              <w:left w:val="single" w:sz="4" w:space="0" w:color="auto"/>
              <w:bottom w:val="single" w:sz="4" w:space="0" w:color="auto"/>
              <w:right w:val="single" w:sz="4" w:space="0" w:color="auto"/>
            </w:tcBorders>
            <w:vAlign w:val="center"/>
          </w:tcPr>
          <w:p w:rsidR="00A57920" w:rsidRPr="000C1CDE" w:rsidRDefault="00A57920" w:rsidP="00610EF7">
            <w:pPr>
              <w:spacing w:after="0" w:line="240" w:lineRule="auto"/>
              <w:jc w:val="center"/>
              <w:rPr>
                <w:rFonts w:ascii="Gill Sans MT" w:hAnsi="Gill Sans MT" w:cs="Calibri"/>
              </w:rPr>
            </w:pPr>
            <w:r w:rsidRPr="000C1CDE">
              <w:rPr>
                <w:rFonts w:ascii="Gill Sans MT" w:hAnsi="Gill Sans MT" w:cs="Calibri"/>
                <w:bCs/>
              </w:rPr>
              <w:sym w:font="Wingdings" w:char="F06C"/>
            </w:r>
          </w:p>
        </w:tc>
        <w:tc>
          <w:tcPr>
            <w:tcW w:w="1080" w:type="dxa"/>
            <w:tcBorders>
              <w:top w:val="single" w:sz="4" w:space="0" w:color="auto"/>
              <w:left w:val="single" w:sz="4" w:space="0" w:color="auto"/>
              <w:bottom w:val="single" w:sz="4" w:space="0" w:color="auto"/>
              <w:right w:val="single" w:sz="4" w:space="0" w:color="auto"/>
            </w:tcBorders>
            <w:vAlign w:val="center"/>
          </w:tcPr>
          <w:p w:rsidR="00A57920" w:rsidRPr="000C1CDE" w:rsidRDefault="00A57920" w:rsidP="00610EF7">
            <w:pPr>
              <w:spacing w:after="0" w:line="240" w:lineRule="auto"/>
              <w:jc w:val="center"/>
              <w:rPr>
                <w:rFonts w:ascii="Gill Sans MT" w:hAnsi="Gill Sans MT" w:cs="Calibri"/>
                <w:bCs/>
              </w:rPr>
            </w:pPr>
          </w:p>
        </w:tc>
      </w:tr>
      <w:tr w:rsidR="00A57920" w:rsidRPr="000C1CDE" w:rsidTr="00610EF7">
        <w:tc>
          <w:tcPr>
            <w:tcW w:w="5778" w:type="dxa"/>
            <w:tcBorders>
              <w:top w:val="nil"/>
              <w:right w:val="nil"/>
            </w:tcBorders>
            <w:shd w:val="clear" w:color="auto" w:fill="DBE5F1"/>
          </w:tcPr>
          <w:p w:rsidR="00A57920" w:rsidRPr="000C1CDE" w:rsidRDefault="00A57920" w:rsidP="00610EF7">
            <w:pPr>
              <w:spacing w:after="0" w:line="240" w:lineRule="auto"/>
              <w:jc w:val="both"/>
              <w:rPr>
                <w:rFonts w:ascii="Gill Sans MT" w:hAnsi="Gill Sans MT" w:cs="Calibri"/>
                <w:bCs/>
                <w:i/>
                <w:color w:val="0000FF"/>
              </w:rPr>
            </w:pPr>
            <w:r w:rsidRPr="000C1CDE">
              <w:rPr>
                <w:rFonts w:ascii="Gill Sans MT" w:hAnsi="Gill Sans MT" w:cs="Calibri"/>
                <w:bCs/>
                <w:i/>
                <w:color w:val="0000FF"/>
              </w:rPr>
              <w:t>Personal and Professional Qualities</w:t>
            </w:r>
          </w:p>
        </w:tc>
        <w:tc>
          <w:tcPr>
            <w:tcW w:w="1304" w:type="dxa"/>
            <w:tcBorders>
              <w:top w:val="nil"/>
              <w:right w:val="nil"/>
            </w:tcBorders>
            <w:shd w:val="clear" w:color="auto" w:fill="DBE5F1"/>
          </w:tcPr>
          <w:p w:rsidR="00A57920" w:rsidRPr="000C1CDE" w:rsidRDefault="00A57920" w:rsidP="00610EF7">
            <w:pPr>
              <w:spacing w:after="0" w:line="240" w:lineRule="auto"/>
              <w:jc w:val="both"/>
              <w:rPr>
                <w:rFonts w:ascii="Gill Sans MT" w:hAnsi="Gill Sans MT" w:cs="Calibri"/>
                <w:bCs/>
              </w:rPr>
            </w:pPr>
          </w:p>
        </w:tc>
        <w:tc>
          <w:tcPr>
            <w:tcW w:w="2160" w:type="dxa"/>
            <w:gridSpan w:val="2"/>
            <w:tcBorders>
              <w:top w:val="nil"/>
              <w:left w:val="nil"/>
              <w:right w:val="single" w:sz="4" w:space="0" w:color="auto"/>
            </w:tcBorders>
            <w:shd w:val="clear" w:color="auto" w:fill="DBE5F1"/>
            <w:vAlign w:val="center"/>
          </w:tcPr>
          <w:p w:rsidR="00A57920" w:rsidRPr="000C1CDE" w:rsidRDefault="00A57920" w:rsidP="00610EF7">
            <w:pPr>
              <w:spacing w:after="0" w:line="240" w:lineRule="auto"/>
              <w:jc w:val="both"/>
              <w:rPr>
                <w:rFonts w:ascii="Gill Sans MT" w:hAnsi="Gill Sans MT" w:cs="Calibri"/>
                <w:bCs/>
              </w:rPr>
            </w:pPr>
          </w:p>
        </w:tc>
      </w:tr>
      <w:tr w:rsidR="00A57920" w:rsidRPr="000C1CDE" w:rsidTr="00610EF7">
        <w:tc>
          <w:tcPr>
            <w:tcW w:w="5778" w:type="dxa"/>
          </w:tcPr>
          <w:p w:rsidR="00A57920" w:rsidRPr="000C1CDE" w:rsidRDefault="00A57920" w:rsidP="00610EF7">
            <w:pPr>
              <w:pStyle w:val="Heading2"/>
              <w:jc w:val="both"/>
              <w:rPr>
                <w:rFonts w:ascii="Gill Sans MT" w:hAnsi="Gill Sans MT" w:cs="Calibri"/>
                <w:b w:val="0"/>
                <w:sz w:val="22"/>
                <w:szCs w:val="22"/>
              </w:rPr>
            </w:pPr>
            <w:r w:rsidRPr="000C1CDE">
              <w:rPr>
                <w:rFonts w:ascii="Gill Sans MT" w:hAnsi="Gill Sans MT" w:cs="Calibri"/>
                <w:b w:val="0"/>
                <w:sz w:val="22"/>
                <w:szCs w:val="22"/>
              </w:rPr>
              <w:t>Demonstrate effectiveness in:</w:t>
            </w:r>
          </w:p>
          <w:p w:rsidR="00A57920" w:rsidRPr="000C1CDE" w:rsidRDefault="00A57920" w:rsidP="00A57920">
            <w:pPr>
              <w:pStyle w:val="Heading2"/>
              <w:numPr>
                <w:ilvl w:val="0"/>
                <w:numId w:val="4"/>
              </w:numPr>
              <w:jc w:val="both"/>
              <w:rPr>
                <w:rFonts w:ascii="Gill Sans MT" w:hAnsi="Gill Sans MT" w:cs="Calibri"/>
                <w:b w:val="0"/>
                <w:sz w:val="22"/>
                <w:szCs w:val="22"/>
              </w:rPr>
            </w:pPr>
            <w:r w:rsidRPr="000C1CDE">
              <w:rPr>
                <w:rFonts w:ascii="Gill Sans MT" w:hAnsi="Gill Sans MT" w:cs="Calibri"/>
                <w:b w:val="0"/>
                <w:sz w:val="22"/>
                <w:szCs w:val="22"/>
              </w:rPr>
              <w:t>Verbal and written communication</w:t>
            </w:r>
          </w:p>
          <w:p w:rsidR="00A57920" w:rsidRPr="000C1CDE" w:rsidRDefault="00A57920" w:rsidP="00A57920">
            <w:pPr>
              <w:pStyle w:val="Heading2"/>
              <w:numPr>
                <w:ilvl w:val="0"/>
                <w:numId w:val="4"/>
              </w:numPr>
              <w:jc w:val="both"/>
              <w:rPr>
                <w:rFonts w:ascii="Gill Sans MT" w:hAnsi="Gill Sans MT" w:cs="Calibri"/>
                <w:b w:val="0"/>
                <w:sz w:val="22"/>
                <w:szCs w:val="22"/>
              </w:rPr>
            </w:pPr>
            <w:r w:rsidRPr="000C1CDE">
              <w:rPr>
                <w:rFonts w:ascii="Gill Sans MT" w:hAnsi="Gill Sans MT" w:cs="Calibri"/>
                <w:b w:val="0"/>
                <w:sz w:val="22"/>
                <w:szCs w:val="22"/>
              </w:rPr>
              <w:t xml:space="preserve">Interpersonal skills </w:t>
            </w:r>
          </w:p>
          <w:p w:rsidR="00A57920" w:rsidRPr="000C1CDE" w:rsidRDefault="00A57920" w:rsidP="00A57920">
            <w:pPr>
              <w:pStyle w:val="Heading2"/>
              <w:numPr>
                <w:ilvl w:val="0"/>
                <w:numId w:val="4"/>
              </w:numPr>
              <w:jc w:val="both"/>
              <w:rPr>
                <w:rFonts w:ascii="Gill Sans MT" w:hAnsi="Gill Sans MT" w:cs="Calibri"/>
                <w:b w:val="0"/>
                <w:sz w:val="22"/>
                <w:szCs w:val="22"/>
              </w:rPr>
            </w:pPr>
            <w:r w:rsidRPr="000C1CDE">
              <w:rPr>
                <w:rFonts w:ascii="Gill Sans MT" w:hAnsi="Gill Sans MT" w:cs="Calibri"/>
                <w:b w:val="0"/>
                <w:sz w:val="22"/>
                <w:szCs w:val="22"/>
              </w:rPr>
              <w:t xml:space="preserve">Use of ICT  </w:t>
            </w:r>
          </w:p>
          <w:p w:rsidR="00A57920" w:rsidRPr="000C1CDE" w:rsidRDefault="00A57920" w:rsidP="00A57920">
            <w:pPr>
              <w:pStyle w:val="Heading2"/>
              <w:numPr>
                <w:ilvl w:val="0"/>
                <w:numId w:val="4"/>
              </w:numPr>
              <w:jc w:val="both"/>
              <w:rPr>
                <w:rFonts w:ascii="Gill Sans MT" w:hAnsi="Gill Sans MT" w:cs="Calibri"/>
                <w:b w:val="0"/>
                <w:sz w:val="22"/>
                <w:szCs w:val="22"/>
              </w:rPr>
            </w:pPr>
            <w:r w:rsidRPr="000C1CDE">
              <w:rPr>
                <w:rFonts w:ascii="Gill Sans MT" w:hAnsi="Gill Sans MT" w:cs="Calibri"/>
                <w:b w:val="0"/>
                <w:sz w:val="22"/>
                <w:szCs w:val="22"/>
              </w:rPr>
              <w:t>Resilience</w:t>
            </w:r>
          </w:p>
          <w:p w:rsidR="00A57920" w:rsidRPr="000C1CDE" w:rsidRDefault="00A57920" w:rsidP="00A57920">
            <w:pPr>
              <w:pStyle w:val="Heading2"/>
              <w:numPr>
                <w:ilvl w:val="0"/>
                <w:numId w:val="4"/>
              </w:numPr>
              <w:jc w:val="both"/>
              <w:rPr>
                <w:rFonts w:ascii="Gill Sans MT" w:hAnsi="Gill Sans MT" w:cs="Calibri"/>
                <w:b w:val="0"/>
                <w:sz w:val="22"/>
                <w:szCs w:val="22"/>
              </w:rPr>
            </w:pPr>
            <w:r w:rsidRPr="000C1CDE">
              <w:rPr>
                <w:rFonts w:ascii="Gill Sans MT" w:hAnsi="Gill Sans MT" w:cs="Calibri"/>
                <w:b w:val="0"/>
                <w:sz w:val="22"/>
                <w:szCs w:val="22"/>
              </w:rPr>
              <w:t>Integrity</w:t>
            </w:r>
          </w:p>
          <w:p w:rsidR="00A57920" w:rsidRPr="000C1CDE" w:rsidRDefault="00A57920" w:rsidP="00A57920">
            <w:pPr>
              <w:pStyle w:val="Heading2"/>
              <w:numPr>
                <w:ilvl w:val="0"/>
                <w:numId w:val="4"/>
              </w:numPr>
              <w:jc w:val="both"/>
              <w:rPr>
                <w:rFonts w:ascii="Gill Sans MT" w:hAnsi="Gill Sans MT" w:cs="Calibri"/>
                <w:b w:val="0"/>
                <w:sz w:val="22"/>
                <w:szCs w:val="22"/>
              </w:rPr>
            </w:pPr>
            <w:r w:rsidRPr="000C1CDE">
              <w:rPr>
                <w:rFonts w:ascii="Gill Sans MT" w:hAnsi="Gill Sans MT" w:cs="Calibri"/>
                <w:b w:val="0"/>
                <w:sz w:val="22"/>
                <w:szCs w:val="22"/>
              </w:rPr>
              <w:t>Confidentiality</w:t>
            </w:r>
          </w:p>
        </w:tc>
        <w:tc>
          <w:tcPr>
            <w:tcW w:w="1304" w:type="dxa"/>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t>A I R</w:t>
            </w:r>
          </w:p>
        </w:tc>
        <w:tc>
          <w:tcPr>
            <w:tcW w:w="1080" w:type="dxa"/>
            <w:vAlign w:val="center"/>
          </w:tcPr>
          <w:p w:rsidR="00A57920" w:rsidRPr="000C1CDE" w:rsidRDefault="00A57920" w:rsidP="00610EF7">
            <w:pPr>
              <w:spacing w:after="0" w:line="240" w:lineRule="auto"/>
              <w:jc w:val="center"/>
              <w:rPr>
                <w:rFonts w:ascii="Gill Sans MT" w:hAnsi="Gill Sans MT" w:cs="Calibri"/>
              </w:rPr>
            </w:pPr>
            <w:r w:rsidRPr="000C1CDE">
              <w:rPr>
                <w:rFonts w:ascii="Gill Sans MT" w:hAnsi="Gill Sans MT" w:cs="Calibri"/>
                <w:bCs/>
              </w:rPr>
              <w:sym w:font="Wingdings" w:char="F06C"/>
            </w:r>
          </w:p>
        </w:tc>
        <w:tc>
          <w:tcPr>
            <w:tcW w:w="1080" w:type="dxa"/>
            <w:vAlign w:val="center"/>
          </w:tcPr>
          <w:p w:rsidR="00A57920" w:rsidRPr="000C1CDE" w:rsidRDefault="00A57920" w:rsidP="00610EF7">
            <w:pPr>
              <w:spacing w:after="0" w:line="240" w:lineRule="auto"/>
              <w:ind w:left="360"/>
              <w:jc w:val="both"/>
              <w:rPr>
                <w:rFonts w:ascii="Gill Sans MT" w:hAnsi="Gill Sans MT" w:cs="Calibri"/>
                <w:bCs/>
              </w:rPr>
            </w:pPr>
          </w:p>
        </w:tc>
      </w:tr>
      <w:tr w:rsidR="00A57920" w:rsidRPr="000C1CDE" w:rsidTr="00610EF7">
        <w:tc>
          <w:tcPr>
            <w:tcW w:w="5778" w:type="dxa"/>
          </w:tcPr>
          <w:p w:rsidR="00A57920" w:rsidRPr="000C1CDE" w:rsidRDefault="00A57920" w:rsidP="00610EF7">
            <w:pPr>
              <w:pStyle w:val="Heading2"/>
              <w:jc w:val="both"/>
              <w:rPr>
                <w:rFonts w:ascii="Gill Sans MT" w:hAnsi="Gill Sans MT" w:cs="Calibri"/>
                <w:b w:val="0"/>
                <w:sz w:val="22"/>
                <w:szCs w:val="22"/>
              </w:rPr>
            </w:pPr>
            <w:r w:rsidRPr="000C1CDE">
              <w:rPr>
                <w:rFonts w:ascii="Gill Sans MT" w:hAnsi="Gill Sans MT" w:cs="Calibri"/>
                <w:b w:val="0"/>
                <w:sz w:val="22"/>
                <w:szCs w:val="22"/>
              </w:rPr>
              <w:t>Demonstrate effectiveness in:</w:t>
            </w:r>
          </w:p>
          <w:p w:rsidR="00A57920" w:rsidRPr="000C1CDE" w:rsidRDefault="00A57920" w:rsidP="00A57920">
            <w:pPr>
              <w:pStyle w:val="Heading2"/>
              <w:numPr>
                <w:ilvl w:val="0"/>
                <w:numId w:val="4"/>
              </w:numPr>
              <w:jc w:val="both"/>
              <w:rPr>
                <w:rFonts w:ascii="Gill Sans MT" w:hAnsi="Gill Sans MT" w:cs="Calibri"/>
                <w:b w:val="0"/>
                <w:sz w:val="22"/>
                <w:szCs w:val="22"/>
              </w:rPr>
            </w:pPr>
            <w:r w:rsidRPr="000C1CDE">
              <w:rPr>
                <w:rFonts w:ascii="Gill Sans MT" w:hAnsi="Gill Sans MT" w:cs="Calibri"/>
                <w:b w:val="0"/>
                <w:sz w:val="22"/>
                <w:szCs w:val="22"/>
              </w:rPr>
              <w:t>Time management</w:t>
            </w:r>
          </w:p>
          <w:p w:rsidR="00A57920" w:rsidRPr="000C1CDE" w:rsidRDefault="00A57920" w:rsidP="00A57920">
            <w:pPr>
              <w:pStyle w:val="Heading2"/>
              <w:numPr>
                <w:ilvl w:val="0"/>
                <w:numId w:val="5"/>
              </w:numPr>
              <w:jc w:val="both"/>
              <w:rPr>
                <w:rFonts w:ascii="Gill Sans MT" w:hAnsi="Gill Sans MT" w:cs="Calibri"/>
                <w:b w:val="0"/>
                <w:sz w:val="22"/>
                <w:szCs w:val="22"/>
              </w:rPr>
            </w:pPr>
            <w:r w:rsidRPr="000C1CDE">
              <w:rPr>
                <w:rFonts w:ascii="Gill Sans MT" w:hAnsi="Gill Sans MT" w:cs="Calibri"/>
                <w:b w:val="0"/>
                <w:sz w:val="22"/>
                <w:szCs w:val="22"/>
              </w:rPr>
              <w:t>Team working</w:t>
            </w:r>
          </w:p>
        </w:tc>
        <w:tc>
          <w:tcPr>
            <w:tcW w:w="1304" w:type="dxa"/>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t>A I R</w:t>
            </w:r>
          </w:p>
        </w:tc>
        <w:tc>
          <w:tcPr>
            <w:tcW w:w="1080" w:type="dxa"/>
            <w:vAlign w:val="center"/>
          </w:tcPr>
          <w:p w:rsidR="00A57920" w:rsidRPr="000C1CDE" w:rsidRDefault="00A57920" w:rsidP="00610EF7">
            <w:pPr>
              <w:spacing w:after="0" w:line="240" w:lineRule="auto"/>
              <w:jc w:val="center"/>
              <w:rPr>
                <w:rFonts w:ascii="Gill Sans MT" w:hAnsi="Gill Sans MT" w:cs="Calibri"/>
                <w:bCs/>
              </w:rPr>
            </w:pPr>
          </w:p>
        </w:tc>
        <w:tc>
          <w:tcPr>
            <w:tcW w:w="1080" w:type="dxa"/>
            <w:vAlign w:val="center"/>
          </w:tcPr>
          <w:p w:rsidR="00A57920" w:rsidRPr="000C1CDE" w:rsidRDefault="00A57920" w:rsidP="00610EF7">
            <w:pPr>
              <w:spacing w:after="0" w:line="240" w:lineRule="auto"/>
              <w:jc w:val="center"/>
              <w:rPr>
                <w:rFonts w:ascii="Gill Sans MT" w:hAnsi="Gill Sans MT" w:cs="Calibri"/>
                <w:bCs/>
              </w:rPr>
            </w:pPr>
            <w:r w:rsidRPr="000C1CDE">
              <w:rPr>
                <w:rFonts w:ascii="Gill Sans MT" w:hAnsi="Gill Sans MT" w:cs="Calibri"/>
                <w:bCs/>
              </w:rPr>
              <w:sym w:font="Wingdings" w:char="F06C"/>
            </w:r>
          </w:p>
        </w:tc>
      </w:tr>
    </w:tbl>
    <w:p w:rsidR="00A57920" w:rsidRPr="000C1CDE" w:rsidRDefault="00A57920" w:rsidP="00A57920">
      <w:pPr>
        <w:spacing w:after="0" w:line="240" w:lineRule="auto"/>
        <w:jc w:val="both"/>
        <w:rPr>
          <w:rFonts w:ascii="Gill Sans MT" w:hAnsi="Gill Sans MT" w:cs="Calibri"/>
        </w:rPr>
      </w:pPr>
      <w:r w:rsidRPr="000C1CDE">
        <w:rPr>
          <w:rFonts w:ascii="Gill Sans MT" w:hAnsi="Gill Sans MT" w:cs="Calibri"/>
        </w:rPr>
        <w:t>Key:</w:t>
      </w:r>
      <w:r w:rsidRPr="000C1CDE">
        <w:rPr>
          <w:rFonts w:ascii="Gill Sans MT" w:hAnsi="Gill Sans MT" w:cs="Calibri"/>
        </w:rPr>
        <w:tab/>
        <w:t>A = Application    I = Interview     R = Reference</w:t>
      </w:r>
    </w:p>
    <w:p w:rsidR="00A57920" w:rsidRPr="008A6CE9" w:rsidRDefault="00A57920" w:rsidP="00A57920">
      <w:pPr>
        <w:spacing w:after="0" w:line="240" w:lineRule="auto"/>
        <w:jc w:val="both"/>
        <w:rPr>
          <w:rFonts w:ascii="Gill Sans MT" w:hAnsi="Gill Sans MT" w:cs="Calibri"/>
        </w:rPr>
      </w:pPr>
    </w:p>
    <w:p w:rsidR="00A57920" w:rsidRDefault="00A57920" w:rsidP="00A57920">
      <w:pPr>
        <w:spacing w:after="0"/>
        <w:jc w:val="both"/>
        <w:rPr>
          <w:rFonts w:ascii="Gill Sans MT" w:hAnsi="Gill Sans MT" w:cs="Calibri"/>
          <w:b/>
          <w:color w:val="0000FF"/>
          <w:sz w:val="32"/>
        </w:rPr>
      </w:pPr>
      <w:r>
        <w:rPr>
          <w:rFonts w:ascii="Gill Sans MT" w:hAnsi="Gill Sans MT" w:cs="Calibri"/>
          <w:b/>
          <w:color w:val="0000FF"/>
          <w:sz w:val="32"/>
        </w:rPr>
        <w:t>Once in post, the Teacher of Mathematics will:</w:t>
      </w:r>
    </w:p>
    <w:p w:rsidR="00A57920" w:rsidRPr="000C1CDE" w:rsidRDefault="00A57920" w:rsidP="00A57920">
      <w:pPr>
        <w:pStyle w:val="ListParagraph"/>
        <w:numPr>
          <w:ilvl w:val="0"/>
          <w:numId w:val="2"/>
        </w:numPr>
        <w:jc w:val="both"/>
        <w:rPr>
          <w:rFonts w:ascii="Gill Sans MT" w:hAnsi="Gill Sans MT" w:cs="Calibri"/>
          <w:sz w:val="22"/>
        </w:rPr>
      </w:pPr>
      <w:r w:rsidRPr="000C1CDE">
        <w:rPr>
          <w:rFonts w:ascii="Gill Sans MT" w:hAnsi="Gill Sans MT" w:cs="Calibri"/>
          <w:sz w:val="22"/>
        </w:rPr>
        <w:t>continue to maintain and demonstrate high standards;</w:t>
      </w:r>
    </w:p>
    <w:p w:rsidR="00A57920" w:rsidRPr="000C1CDE" w:rsidRDefault="00A57920" w:rsidP="00A57920">
      <w:pPr>
        <w:pStyle w:val="ListParagraph"/>
        <w:numPr>
          <w:ilvl w:val="0"/>
          <w:numId w:val="2"/>
        </w:numPr>
        <w:jc w:val="both"/>
        <w:rPr>
          <w:rFonts w:ascii="Gill Sans MT" w:hAnsi="Gill Sans MT" w:cs="Calibri"/>
          <w:sz w:val="22"/>
        </w:rPr>
      </w:pPr>
      <w:r w:rsidRPr="000C1CDE">
        <w:rPr>
          <w:rFonts w:ascii="Gill Sans MT" w:hAnsi="Gill Sans MT" w:cs="Calibri"/>
          <w:sz w:val="22"/>
        </w:rPr>
        <w:t>demonstrate a commitment to develop themselves professionally;</w:t>
      </w:r>
    </w:p>
    <w:p w:rsidR="00A57920" w:rsidRPr="008A6CE9" w:rsidRDefault="00A57920" w:rsidP="00A57920">
      <w:pPr>
        <w:spacing w:after="0" w:line="240" w:lineRule="auto"/>
        <w:jc w:val="both"/>
        <w:rPr>
          <w:rFonts w:ascii="Gill Sans MT" w:hAnsi="Gill Sans MT" w:cs="Calibri"/>
          <w:b/>
          <w:color w:val="0000FF"/>
          <w:sz w:val="32"/>
        </w:rPr>
      </w:pPr>
    </w:p>
    <w:p w:rsidR="00A57920" w:rsidRPr="008A6CE9" w:rsidRDefault="00A57920" w:rsidP="00A57920">
      <w:pPr>
        <w:spacing w:after="0" w:line="240" w:lineRule="auto"/>
        <w:jc w:val="both"/>
        <w:rPr>
          <w:rFonts w:ascii="Gill Sans MT" w:hAnsi="Gill Sans MT" w:cs="Calibri"/>
          <w:b/>
          <w:color w:val="0000FF"/>
          <w:sz w:val="32"/>
        </w:rPr>
      </w:pPr>
      <w:r w:rsidRPr="008A6CE9">
        <w:rPr>
          <w:rFonts w:ascii="Gill Sans MT" w:hAnsi="Gill Sans MT" w:cs="Calibri"/>
          <w:b/>
          <w:color w:val="0000FF"/>
          <w:sz w:val="32"/>
        </w:rPr>
        <w:t>In addition, the post holder should have the ability to:</w:t>
      </w:r>
    </w:p>
    <w:p w:rsidR="00A57920" w:rsidRPr="000C1CDE" w:rsidRDefault="00A57920" w:rsidP="00A57920">
      <w:pPr>
        <w:numPr>
          <w:ilvl w:val="0"/>
          <w:numId w:val="3"/>
        </w:numPr>
        <w:spacing w:after="0" w:line="240" w:lineRule="auto"/>
        <w:contextualSpacing/>
        <w:jc w:val="both"/>
        <w:rPr>
          <w:rFonts w:ascii="Gill Sans MT" w:hAnsi="Gill Sans MT" w:cs="Calibri"/>
        </w:rPr>
      </w:pPr>
      <w:r w:rsidRPr="000C1CDE">
        <w:rPr>
          <w:rFonts w:ascii="Gill Sans MT" w:hAnsi="Gill Sans MT" w:cs="Calibri"/>
        </w:rPr>
        <w:lastRenderedPageBreak/>
        <w:t>vocalise the school’s vision and aspiration to be a World class school</w:t>
      </w:r>
    </w:p>
    <w:p w:rsidR="00A57920" w:rsidRPr="000C1CDE" w:rsidRDefault="00A57920" w:rsidP="00A57920">
      <w:pPr>
        <w:numPr>
          <w:ilvl w:val="0"/>
          <w:numId w:val="3"/>
        </w:numPr>
        <w:spacing w:after="0" w:line="240" w:lineRule="auto"/>
        <w:contextualSpacing/>
        <w:jc w:val="both"/>
        <w:rPr>
          <w:rFonts w:ascii="Gill Sans MT" w:hAnsi="Gill Sans MT" w:cs="Calibri"/>
        </w:rPr>
      </w:pPr>
      <w:r w:rsidRPr="000C1CDE">
        <w:rPr>
          <w:rFonts w:ascii="Gill Sans MT" w:hAnsi="Gill Sans MT" w:cs="Calibri"/>
        </w:rPr>
        <w:t>be flexible to adapt to change</w:t>
      </w:r>
    </w:p>
    <w:p w:rsidR="00A57920" w:rsidRPr="000C1CDE" w:rsidRDefault="00A57920" w:rsidP="00A57920">
      <w:pPr>
        <w:numPr>
          <w:ilvl w:val="0"/>
          <w:numId w:val="3"/>
        </w:numPr>
        <w:spacing w:after="0" w:line="240" w:lineRule="auto"/>
        <w:contextualSpacing/>
        <w:jc w:val="both"/>
        <w:rPr>
          <w:rFonts w:ascii="Gill Sans MT" w:hAnsi="Gill Sans MT" w:cs="Calibri"/>
        </w:rPr>
      </w:pPr>
      <w:r w:rsidRPr="000C1CDE">
        <w:rPr>
          <w:rFonts w:ascii="Gill Sans MT" w:hAnsi="Gill Sans MT" w:cs="Calibri"/>
        </w:rPr>
        <w:t>have excellent attendance</w:t>
      </w:r>
    </w:p>
    <w:p w:rsidR="00A57920" w:rsidRPr="000C1CDE" w:rsidRDefault="00A57920" w:rsidP="00A57920">
      <w:pPr>
        <w:numPr>
          <w:ilvl w:val="0"/>
          <w:numId w:val="3"/>
        </w:numPr>
        <w:spacing w:after="0" w:line="240" w:lineRule="auto"/>
        <w:contextualSpacing/>
        <w:jc w:val="both"/>
        <w:rPr>
          <w:rFonts w:ascii="Gill Sans MT" w:hAnsi="Gill Sans MT" w:cs="Calibri"/>
        </w:rPr>
      </w:pPr>
      <w:r w:rsidRPr="000C1CDE">
        <w:rPr>
          <w:rFonts w:ascii="Gill Sans MT" w:hAnsi="Gill Sans MT" w:cs="Calibri"/>
        </w:rPr>
        <w:t xml:space="preserve">be a role model and act as an ambassador for </w:t>
      </w:r>
      <w:r>
        <w:rPr>
          <w:rFonts w:ascii="Gill Sans MT" w:hAnsi="Gill Sans MT" w:cs="Calibri"/>
        </w:rPr>
        <w:t>Wade Deacon</w:t>
      </w:r>
      <w:r w:rsidRPr="000C1CDE">
        <w:rPr>
          <w:rFonts w:ascii="Gill Sans MT" w:hAnsi="Gill Sans MT" w:cs="Calibri"/>
        </w:rPr>
        <w:t xml:space="preserve"> High School in and outside of the school by speaking positively about the school in the community; upholding a ‘Commitment to Excellence’ at all times;  by dressing appropriately and smartly in a suit or smart skirt / dress / trousers and jacket.</w:t>
      </w:r>
    </w:p>
    <w:p w:rsidR="00A57920" w:rsidRPr="000C1CDE" w:rsidRDefault="00A57920" w:rsidP="00A57920">
      <w:pPr>
        <w:spacing w:after="0" w:line="240" w:lineRule="auto"/>
        <w:jc w:val="both"/>
        <w:rPr>
          <w:rFonts w:ascii="Gill Sans MT" w:hAnsi="Gill Sans MT" w:cs="Calibri"/>
        </w:rPr>
      </w:pPr>
    </w:p>
    <w:p w:rsidR="00A57920" w:rsidRPr="000C1CDE" w:rsidRDefault="00A57920" w:rsidP="00A57920">
      <w:pPr>
        <w:spacing w:after="0" w:line="240" w:lineRule="auto"/>
        <w:jc w:val="both"/>
        <w:rPr>
          <w:rFonts w:ascii="Gill Sans MT" w:hAnsi="Gill Sans MT" w:cs="Calibri"/>
        </w:rPr>
      </w:pPr>
      <w:r>
        <w:rPr>
          <w:rFonts w:ascii="Gill Sans MT" w:hAnsi="Gill Sans MT" w:cs="Calibri"/>
        </w:rPr>
        <w:t>Wade Deacon</w:t>
      </w:r>
      <w:r w:rsidRPr="000C1CDE">
        <w:rPr>
          <w:rFonts w:ascii="Gill Sans MT" w:hAnsi="Gill Sans MT" w:cs="Calibri"/>
        </w:rPr>
        <w:t xml:space="preserve"> High School is committed to safeguarding and promoting the welfare of children and young people and expects all staff and volunteers to share this commitment.</w:t>
      </w:r>
    </w:p>
    <w:p w:rsidR="00A57920" w:rsidRPr="000C1CDE" w:rsidRDefault="00A57920" w:rsidP="00A57920">
      <w:pPr>
        <w:spacing w:after="0" w:line="240" w:lineRule="auto"/>
        <w:jc w:val="both"/>
        <w:rPr>
          <w:rFonts w:ascii="Gill Sans MT" w:hAnsi="Gill Sans MT" w:cs="Calibri"/>
        </w:rPr>
      </w:pPr>
    </w:p>
    <w:p w:rsidR="00A57920" w:rsidRPr="000C1CDE" w:rsidRDefault="00A57920" w:rsidP="00A57920">
      <w:pPr>
        <w:spacing w:after="0" w:line="240" w:lineRule="auto"/>
        <w:jc w:val="both"/>
        <w:rPr>
          <w:rFonts w:ascii="Gill Sans MT" w:hAnsi="Gill Sans MT" w:cs="Calibri"/>
        </w:rPr>
      </w:pPr>
      <w:r w:rsidRPr="000C1CDE">
        <w:rPr>
          <w:rFonts w:ascii="Gill Sans MT" w:hAnsi="Gill Sans MT" w:cs="Calibri"/>
        </w:rPr>
        <w:t>This post is subject to an enhanced DBS disclosure and satisfactory medical clearance.</w:t>
      </w:r>
    </w:p>
    <w:p w:rsidR="009342CA" w:rsidRPr="00A57920" w:rsidRDefault="00A57920" w:rsidP="00A57920"/>
    <w:sectPr w:rsidR="009342CA" w:rsidRPr="00A5792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920" w:rsidRDefault="00A57920" w:rsidP="00A57920">
      <w:pPr>
        <w:spacing w:after="0" w:line="240" w:lineRule="auto"/>
      </w:pPr>
      <w:r>
        <w:separator/>
      </w:r>
    </w:p>
  </w:endnote>
  <w:endnote w:type="continuationSeparator" w:id="0">
    <w:p w:rsidR="00A57920" w:rsidRDefault="00A57920" w:rsidP="00A57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920" w:rsidRDefault="00A57920" w:rsidP="00A57920">
      <w:pPr>
        <w:spacing w:after="0" w:line="240" w:lineRule="auto"/>
      </w:pPr>
      <w:r>
        <w:separator/>
      </w:r>
    </w:p>
  </w:footnote>
  <w:footnote w:type="continuationSeparator" w:id="0">
    <w:p w:rsidR="00A57920" w:rsidRDefault="00A57920" w:rsidP="00A579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920" w:rsidRDefault="00A57920">
    <w:pPr>
      <w:pStyle w:val="Header"/>
    </w:pPr>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-419735</wp:posOffset>
          </wp:positionV>
          <wp:extent cx="8003540" cy="1642110"/>
          <wp:effectExtent l="0" t="0" r="0" b="0"/>
          <wp:wrapSquare wrapText="bothSides"/>
          <wp:docPr id="1" name="Picture 1" descr="\\wd-fs01\desktops\media\a.dolphin\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d-fs01\desktops\media\a.dolphin\header.png"/>
                  <pic:cNvPicPr>
                    <a:picLocks noChangeAspect="1" noChangeArrowheads="1"/>
                  </pic:cNvPicPr>
                </pic:nvPicPr>
                <pic:blipFill>
                  <a:blip r:embed="rId1">
                    <a:extLst>
                      <a:ext uri="{28A0092B-C50C-407E-A947-70E740481C1C}">
                        <a14:useLocalDpi xmlns:a14="http://schemas.microsoft.com/office/drawing/2010/main" val="0"/>
                      </a:ext>
                    </a:extLst>
                  </a:blip>
                  <a:srcRect b="85484"/>
                  <a:stretch>
                    <a:fillRect/>
                  </a:stretch>
                </pic:blipFill>
                <pic:spPr bwMode="auto">
                  <a:xfrm>
                    <a:off x="0" y="0"/>
                    <a:ext cx="8003540" cy="164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A5324"/>
    <w:multiLevelType w:val="hybridMultilevel"/>
    <w:tmpl w:val="8BB2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71814"/>
    <w:multiLevelType w:val="hybridMultilevel"/>
    <w:tmpl w:val="E830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9754E"/>
    <w:multiLevelType w:val="hybridMultilevel"/>
    <w:tmpl w:val="A2A652EE"/>
    <w:lvl w:ilvl="0" w:tplc="E534873C">
      <w:numFmt w:val="bullet"/>
      <w:lvlText w:val="•"/>
      <w:lvlJc w:val="left"/>
      <w:pPr>
        <w:ind w:left="1080" w:hanging="720"/>
      </w:pPr>
      <w:rPr>
        <w:rFonts w:ascii="Gill Sans MT" w:eastAsia="Times New Roman" w:hAnsi="Gill Sans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D2EB7"/>
    <w:multiLevelType w:val="hybridMultilevel"/>
    <w:tmpl w:val="E204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B42816"/>
    <w:multiLevelType w:val="hybridMultilevel"/>
    <w:tmpl w:val="2758C154"/>
    <w:lvl w:ilvl="0" w:tplc="E534873C">
      <w:numFmt w:val="bullet"/>
      <w:lvlText w:val="•"/>
      <w:lvlJc w:val="left"/>
      <w:pPr>
        <w:ind w:left="1080" w:hanging="720"/>
      </w:pPr>
      <w:rPr>
        <w:rFonts w:ascii="Gill Sans MT" w:eastAsia="Times New Roman" w:hAnsi="Gill Sans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920"/>
    <w:rsid w:val="000121E5"/>
    <w:rsid w:val="0045360B"/>
    <w:rsid w:val="00A57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235C73B-FF95-45A6-BC31-31A1C484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20"/>
    <w:pPr>
      <w:spacing w:after="200" w:line="276" w:lineRule="auto"/>
    </w:pPr>
    <w:rPr>
      <w:rFonts w:ascii="Times New Roman" w:eastAsia="Times New Roman" w:hAnsi="Times New Roman" w:cs="Times New Roman"/>
    </w:rPr>
  </w:style>
  <w:style w:type="paragraph" w:styleId="Heading1">
    <w:name w:val="heading 1"/>
    <w:basedOn w:val="Normal"/>
    <w:next w:val="Normal"/>
    <w:link w:val="Heading1Char"/>
    <w:qFormat/>
    <w:rsid w:val="00A57920"/>
    <w:pPr>
      <w:keepNext/>
      <w:spacing w:after="0" w:line="240" w:lineRule="auto"/>
      <w:jc w:val="center"/>
      <w:outlineLvl w:val="0"/>
    </w:pPr>
    <w:rPr>
      <w:rFonts w:ascii="Arial" w:hAnsi="Arial"/>
      <w:b/>
      <w:szCs w:val="20"/>
    </w:rPr>
  </w:style>
  <w:style w:type="paragraph" w:styleId="Heading2">
    <w:name w:val="heading 2"/>
    <w:basedOn w:val="Normal"/>
    <w:next w:val="Normal"/>
    <w:link w:val="Heading2Char"/>
    <w:qFormat/>
    <w:rsid w:val="00A57920"/>
    <w:pPr>
      <w:keepNext/>
      <w:spacing w:after="0" w:line="240" w:lineRule="auto"/>
      <w:outlineLvl w:val="1"/>
    </w:pPr>
    <w:rPr>
      <w:rFonts w:ascii="Arial" w:hAnsi="Arial"/>
      <w:b/>
      <w:sz w:val="20"/>
      <w:szCs w:val="20"/>
    </w:rPr>
  </w:style>
  <w:style w:type="paragraph" w:styleId="Heading3">
    <w:name w:val="heading 3"/>
    <w:basedOn w:val="Normal"/>
    <w:next w:val="Normal"/>
    <w:link w:val="Heading3Char"/>
    <w:qFormat/>
    <w:rsid w:val="00A57920"/>
    <w:pPr>
      <w:keepNext/>
      <w:spacing w:after="0" w:line="240" w:lineRule="auto"/>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920"/>
    <w:pPr>
      <w:spacing w:after="0" w:line="240" w:lineRule="auto"/>
      <w:ind w:left="720"/>
      <w:contextualSpacing/>
    </w:pPr>
    <w:rPr>
      <w:sz w:val="24"/>
      <w:szCs w:val="24"/>
      <w:lang w:eastAsia="en-GB"/>
    </w:rPr>
  </w:style>
  <w:style w:type="paragraph" w:styleId="Header">
    <w:name w:val="header"/>
    <w:basedOn w:val="Normal"/>
    <w:link w:val="HeaderChar"/>
    <w:uiPriority w:val="99"/>
    <w:unhideWhenUsed/>
    <w:rsid w:val="00A57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920"/>
    <w:rPr>
      <w:rFonts w:ascii="Times New Roman" w:eastAsia="Times New Roman" w:hAnsi="Times New Roman" w:cs="Times New Roman"/>
    </w:rPr>
  </w:style>
  <w:style w:type="paragraph" w:styleId="Footer">
    <w:name w:val="footer"/>
    <w:basedOn w:val="Normal"/>
    <w:link w:val="FooterChar"/>
    <w:uiPriority w:val="99"/>
    <w:unhideWhenUsed/>
    <w:rsid w:val="00A57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920"/>
    <w:rPr>
      <w:rFonts w:ascii="Times New Roman" w:eastAsia="Times New Roman" w:hAnsi="Times New Roman" w:cs="Times New Roman"/>
    </w:rPr>
  </w:style>
  <w:style w:type="character" w:customStyle="1" w:styleId="Heading1Char">
    <w:name w:val="Heading 1 Char"/>
    <w:basedOn w:val="DefaultParagraphFont"/>
    <w:link w:val="Heading1"/>
    <w:rsid w:val="00A57920"/>
    <w:rPr>
      <w:rFonts w:ascii="Arial" w:eastAsia="Times New Roman" w:hAnsi="Arial" w:cs="Times New Roman"/>
      <w:b/>
      <w:szCs w:val="20"/>
    </w:rPr>
  </w:style>
  <w:style w:type="character" w:customStyle="1" w:styleId="Heading2Char">
    <w:name w:val="Heading 2 Char"/>
    <w:basedOn w:val="DefaultParagraphFont"/>
    <w:link w:val="Heading2"/>
    <w:rsid w:val="00A57920"/>
    <w:rPr>
      <w:rFonts w:ascii="Arial" w:eastAsia="Times New Roman" w:hAnsi="Arial" w:cs="Times New Roman"/>
      <w:b/>
      <w:sz w:val="20"/>
      <w:szCs w:val="20"/>
    </w:rPr>
  </w:style>
  <w:style w:type="character" w:customStyle="1" w:styleId="Heading3Char">
    <w:name w:val="Heading 3 Char"/>
    <w:basedOn w:val="DefaultParagraphFont"/>
    <w:link w:val="Heading3"/>
    <w:rsid w:val="00A57920"/>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6BF3E506</Template>
  <TotalTime>0</TotalTime>
  <Pages>4</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Wade Deacon</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R,  Ms</dc:creator>
  <cp:keywords/>
  <dc:description/>
  <cp:lastModifiedBy>Holt R,  Ms</cp:lastModifiedBy>
  <cp:revision>1</cp:revision>
  <dcterms:created xsi:type="dcterms:W3CDTF">2018-01-18T09:05:00Z</dcterms:created>
  <dcterms:modified xsi:type="dcterms:W3CDTF">2018-01-18T09:07:00Z</dcterms:modified>
</cp:coreProperties>
</file>