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F4197" w14:textId="77777777" w:rsidR="009B084D" w:rsidRPr="007F2309" w:rsidRDefault="009B084D">
      <w:pPr>
        <w:rPr>
          <w:rFonts w:cstheme="minorHAnsi"/>
        </w:rPr>
      </w:pPr>
      <w:r w:rsidRPr="007F2309">
        <w:rPr>
          <w:rFonts w:cstheme="minorHAnsi"/>
          <w:noProof/>
          <w:lang w:eastAsia="en-GB"/>
        </w:rPr>
        <w:drawing>
          <wp:inline distT="0" distB="0" distL="0" distR="0" wp14:anchorId="1441D1D2" wp14:editId="3C1B2D25">
            <wp:extent cx="5731510" cy="17519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Logo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751965"/>
                    </a:xfrm>
                    <a:prstGeom prst="rect">
                      <a:avLst/>
                    </a:prstGeom>
                  </pic:spPr>
                </pic:pic>
              </a:graphicData>
            </a:graphic>
          </wp:inline>
        </w:drawing>
      </w:r>
    </w:p>
    <w:p w14:paraId="7AB42627" w14:textId="77777777" w:rsidR="009B084D" w:rsidRPr="007F2309" w:rsidRDefault="009B084D">
      <w:pPr>
        <w:rPr>
          <w:rFonts w:cstheme="minorHAnsi"/>
        </w:rPr>
      </w:pPr>
    </w:p>
    <w:p w14:paraId="6C28A060" w14:textId="77777777" w:rsidR="009B084D" w:rsidRPr="007F2309" w:rsidRDefault="009B084D">
      <w:pPr>
        <w:rPr>
          <w:rFonts w:cstheme="minorHAnsi"/>
          <w:sz w:val="72"/>
          <w:szCs w:val="72"/>
        </w:rPr>
      </w:pPr>
    </w:p>
    <w:p w14:paraId="6D9D669A" w14:textId="77777777" w:rsidR="005B5AA3" w:rsidRPr="007F2309" w:rsidRDefault="00414442" w:rsidP="009B084D">
      <w:pPr>
        <w:jc w:val="center"/>
        <w:rPr>
          <w:rFonts w:cstheme="minorHAnsi"/>
          <w:color w:val="081B56"/>
          <w:sz w:val="72"/>
          <w:szCs w:val="72"/>
        </w:rPr>
      </w:pPr>
      <w:r w:rsidRPr="007F2309">
        <w:rPr>
          <w:rFonts w:cstheme="minorHAnsi"/>
          <w:color w:val="081B56"/>
          <w:sz w:val="72"/>
          <w:szCs w:val="72"/>
        </w:rPr>
        <w:t>C</w:t>
      </w:r>
      <w:r w:rsidR="005B5AA3" w:rsidRPr="007F2309">
        <w:rPr>
          <w:rFonts w:cstheme="minorHAnsi"/>
          <w:color w:val="081B56"/>
          <w:sz w:val="72"/>
          <w:szCs w:val="72"/>
        </w:rPr>
        <w:t xml:space="preserve">hief </w:t>
      </w:r>
      <w:r w:rsidRPr="007F2309">
        <w:rPr>
          <w:rFonts w:cstheme="minorHAnsi"/>
          <w:color w:val="081B56"/>
          <w:sz w:val="72"/>
          <w:szCs w:val="72"/>
        </w:rPr>
        <w:t>E</w:t>
      </w:r>
      <w:r w:rsidR="000A3A29" w:rsidRPr="007F2309">
        <w:rPr>
          <w:rFonts w:cstheme="minorHAnsi"/>
          <w:color w:val="081B56"/>
          <w:sz w:val="72"/>
          <w:szCs w:val="72"/>
        </w:rPr>
        <w:t xml:space="preserve">xecutive </w:t>
      </w:r>
      <w:r w:rsidRPr="007F2309">
        <w:rPr>
          <w:rFonts w:cstheme="minorHAnsi"/>
          <w:color w:val="081B56"/>
          <w:sz w:val="72"/>
          <w:szCs w:val="72"/>
        </w:rPr>
        <w:t>O</w:t>
      </w:r>
      <w:r w:rsidR="005B5AA3" w:rsidRPr="007F2309">
        <w:rPr>
          <w:rFonts w:cstheme="minorHAnsi"/>
          <w:color w:val="081B56"/>
          <w:sz w:val="72"/>
          <w:szCs w:val="72"/>
        </w:rPr>
        <w:t>fficer</w:t>
      </w:r>
      <w:r w:rsidRPr="007F2309">
        <w:rPr>
          <w:rFonts w:cstheme="minorHAnsi"/>
          <w:color w:val="081B56"/>
          <w:sz w:val="72"/>
          <w:szCs w:val="72"/>
        </w:rPr>
        <w:t xml:space="preserve"> </w:t>
      </w:r>
    </w:p>
    <w:p w14:paraId="4A761928" w14:textId="19AA6564" w:rsidR="009B084D" w:rsidRPr="007F2309" w:rsidRDefault="00A02D3A" w:rsidP="009B084D">
      <w:pPr>
        <w:jc w:val="center"/>
        <w:rPr>
          <w:rFonts w:cstheme="minorHAnsi"/>
          <w:color w:val="081B56"/>
          <w:sz w:val="56"/>
          <w:szCs w:val="72"/>
        </w:rPr>
      </w:pPr>
      <w:r>
        <w:rPr>
          <w:rFonts w:cstheme="minorHAnsi"/>
          <w:color w:val="081B56"/>
          <w:sz w:val="56"/>
          <w:szCs w:val="72"/>
        </w:rPr>
        <w:t>Information</w:t>
      </w:r>
      <w:r w:rsidRPr="007F2309">
        <w:rPr>
          <w:rFonts w:cstheme="minorHAnsi"/>
          <w:color w:val="081B56"/>
          <w:sz w:val="56"/>
          <w:szCs w:val="72"/>
        </w:rPr>
        <w:t xml:space="preserve"> </w:t>
      </w:r>
      <w:r w:rsidR="00414442" w:rsidRPr="007F2309">
        <w:rPr>
          <w:rFonts w:cstheme="minorHAnsi"/>
          <w:color w:val="081B56"/>
          <w:sz w:val="56"/>
          <w:szCs w:val="72"/>
        </w:rPr>
        <w:t>Pack</w:t>
      </w:r>
    </w:p>
    <w:p w14:paraId="2FAFED12" w14:textId="7CFA40B9" w:rsidR="009B084D" w:rsidRPr="007F2309" w:rsidRDefault="00894078" w:rsidP="009B084D">
      <w:pPr>
        <w:jc w:val="center"/>
        <w:rPr>
          <w:rFonts w:cstheme="minorHAnsi"/>
          <w:i/>
          <w:color w:val="AB8045"/>
          <w:sz w:val="48"/>
          <w:szCs w:val="48"/>
        </w:rPr>
      </w:pPr>
      <w:r w:rsidRPr="007F2309">
        <w:rPr>
          <w:rFonts w:cstheme="minorHAnsi"/>
          <w:i/>
          <w:color w:val="AB8045"/>
          <w:sz w:val="48"/>
          <w:szCs w:val="48"/>
        </w:rPr>
        <w:t>August/September</w:t>
      </w:r>
      <w:r w:rsidR="009B084D" w:rsidRPr="007F2309">
        <w:rPr>
          <w:rFonts w:cstheme="minorHAnsi"/>
          <w:i/>
          <w:color w:val="AB8045"/>
          <w:sz w:val="48"/>
          <w:szCs w:val="48"/>
        </w:rPr>
        <w:t xml:space="preserve"> 2019</w:t>
      </w:r>
    </w:p>
    <w:p w14:paraId="0B26A7B4" w14:textId="77777777" w:rsidR="0079084F" w:rsidRPr="007F2309" w:rsidRDefault="0079084F" w:rsidP="009B084D">
      <w:pPr>
        <w:jc w:val="center"/>
        <w:rPr>
          <w:rFonts w:cstheme="minorHAnsi"/>
          <w:sz w:val="48"/>
          <w:szCs w:val="48"/>
        </w:rPr>
      </w:pPr>
    </w:p>
    <w:p w14:paraId="64FC67E6" w14:textId="77777777" w:rsidR="00E40E00" w:rsidRPr="007F2309" w:rsidRDefault="00E40E00">
      <w:pPr>
        <w:rPr>
          <w:rFonts w:cstheme="minorHAnsi"/>
        </w:rPr>
      </w:pPr>
    </w:p>
    <w:p w14:paraId="422AD5A5" w14:textId="77777777" w:rsidR="000A3A29" w:rsidRPr="007F2309" w:rsidRDefault="000A3A29" w:rsidP="00DD4425">
      <w:pPr>
        <w:pStyle w:val="BodyText"/>
        <w:ind w:left="220"/>
        <w:rPr>
          <w:rFonts w:asciiTheme="minorHAnsi" w:hAnsiTheme="minorHAnsi" w:cstheme="minorHAnsi"/>
        </w:rPr>
      </w:pPr>
    </w:p>
    <w:p w14:paraId="0052F4C9" w14:textId="77777777" w:rsidR="000A3A29" w:rsidRPr="007F2309" w:rsidRDefault="000A3A29" w:rsidP="00DD4425">
      <w:pPr>
        <w:pStyle w:val="BodyText"/>
        <w:ind w:left="220"/>
        <w:rPr>
          <w:rFonts w:asciiTheme="minorHAnsi" w:hAnsiTheme="minorHAnsi" w:cstheme="minorHAnsi"/>
        </w:rPr>
      </w:pPr>
    </w:p>
    <w:p w14:paraId="09856E55" w14:textId="77777777" w:rsidR="000A3A29" w:rsidRPr="007F2309" w:rsidRDefault="000A3A29" w:rsidP="00DD4425">
      <w:pPr>
        <w:pStyle w:val="BodyText"/>
        <w:ind w:left="220"/>
        <w:rPr>
          <w:rFonts w:asciiTheme="minorHAnsi" w:hAnsiTheme="minorHAnsi" w:cstheme="minorHAnsi"/>
        </w:rPr>
      </w:pPr>
    </w:p>
    <w:p w14:paraId="5EE665E8" w14:textId="77777777" w:rsidR="000A3A29" w:rsidRPr="007F2309" w:rsidRDefault="000A3A29" w:rsidP="00DD4425">
      <w:pPr>
        <w:pStyle w:val="BodyText"/>
        <w:ind w:left="220"/>
        <w:rPr>
          <w:rFonts w:asciiTheme="minorHAnsi" w:hAnsiTheme="minorHAnsi" w:cstheme="minorHAnsi"/>
        </w:rPr>
      </w:pPr>
      <w:r w:rsidRPr="007F2309">
        <w:rPr>
          <w:rFonts w:asciiTheme="minorHAnsi" w:hAnsiTheme="minorHAnsi" w:cstheme="minorHAnsi"/>
          <w:i/>
          <w:noProof/>
          <w:color w:val="AB8045"/>
          <w:lang w:val="en-GB" w:eastAsia="en-GB"/>
        </w:rPr>
        <w:drawing>
          <wp:anchor distT="0" distB="0" distL="114300" distR="114300" simplePos="0" relativeHeight="251659264" behindDoc="1" locked="0" layoutInCell="1" allowOverlap="1" wp14:anchorId="799FC5B2" wp14:editId="01703507">
            <wp:simplePos x="0" y="0"/>
            <wp:positionH relativeFrom="column">
              <wp:posOffset>-914400</wp:posOffset>
            </wp:positionH>
            <wp:positionV relativeFrom="paragraph">
              <wp:posOffset>127635</wp:posOffset>
            </wp:positionV>
            <wp:extent cx="7612380" cy="3543300"/>
            <wp:effectExtent l="0" t="0" r="762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2380" cy="3543300"/>
                    </a:xfrm>
                    <a:prstGeom prst="rect">
                      <a:avLst/>
                    </a:prstGeom>
                  </pic:spPr>
                </pic:pic>
              </a:graphicData>
            </a:graphic>
            <wp14:sizeRelH relativeFrom="page">
              <wp14:pctWidth>0</wp14:pctWidth>
            </wp14:sizeRelH>
            <wp14:sizeRelV relativeFrom="page">
              <wp14:pctHeight>0</wp14:pctHeight>
            </wp14:sizeRelV>
          </wp:anchor>
        </w:drawing>
      </w:r>
    </w:p>
    <w:p w14:paraId="47E051E2" w14:textId="77777777" w:rsidR="000A3A29" w:rsidRPr="007F2309" w:rsidRDefault="000A3A29" w:rsidP="00DD4425">
      <w:pPr>
        <w:pStyle w:val="BodyText"/>
        <w:ind w:left="220"/>
        <w:rPr>
          <w:rFonts w:asciiTheme="minorHAnsi" w:hAnsiTheme="minorHAnsi" w:cstheme="minorHAnsi"/>
        </w:rPr>
      </w:pPr>
    </w:p>
    <w:p w14:paraId="03B22924" w14:textId="77777777" w:rsidR="000A3A29" w:rsidRPr="007F2309" w:rsidRDefault="000A3A29" w:rsidP="00DD4425">
      <w:pPr>
        <w:pStyle w:val="BodyText"/>
        <w:ind w:left="220"/>
        <w:rPr>
          <w:rFonts w:asciiTheme="minorHAnsi" w:hAnsiTheme="minorHAnsi" w:cstheme="minorHAnsi"/>
        </w:rPr>
      </w:pPr>
    </w:p>
    <w:p w14:paraId="64E0FBFA" w14:textId="77777777" w:rsidR="000A3A29" w:rsidRPr="007F2309" w:rsidRDefault="000A3A29" w:rsidP="00DD4425">
      <w:pPr>
        <w:pStyle w:val="BodyText"/>
        <w:ind w:left="220"/>
        <w:rPr>
          <w:rFonts w:asciiTheme="minorHAnsi" w:hAnsiTheme="minorHAnsi" w:cstheme="minorHAnsi"/>
        </w:rPr>
      </w:pPr>
    </w:p>
    <w:p w14:paraId="262FA4FA" w14:textId="77777777" w:rsidR="000A3A29" w:rsidRPr="007F2309" w:rsidRDefault="000A3A29" w:rsidP="000A3A29">
      <w:pPr>
        <w:pStyle w:val="BodyText"/>
        <w:ind w:left="220"/>
        <w:jc w:val="right"/>
        <w:rPr>
          <w:rFonts w:asciiTheme="minorHAnsi" w:hAnsiTheme="minorHAnsi" w:cstheme="minorHAnsi"/>
        </w:rPr>
      </w:pPr>
    </w:p>
    <w:p w14:paraId="0CD8C7AA" w14:textId="77777777" w:rsidR="000A3A29" w:rsidRPr="007F2309" w:rsidRDefault="000A3A29" w:rsidP="00DD4425">
      <w:pPr>
        <w:pStyle w:val="BodyText"/>
        <w:ind w:left="220"/>
        <w:rPr>
          <w:rFonts w:asciiTheme="minorHAnsi" w:hAnsiTheme="minorHAnsi" w:cstheme="minorHAnsi"/>
        </w:rPr>
      </w:pPr>
    </w:p>
    <w:p w14:paraId="73708B1D" w14:textId="77777777" w:rsidR="000A3A29" w:rsidRPr="007F2309" w:rsidRDefault="000A3A29" w:rsidP="00DD4425">
      <w:pPr>
        <w:pStyle w:val="BodyText"/>
        <w:ind w:left="220"/>
        <w:rPr>
          <w:rFonts w:asciiTheme="minorHAnsi" w:hAnsiTheme="minorHAnsi" w:cstheme="minorHAnsi"/>
        </w:rPr>
      </w:pPr>
    </w:p>
    <w:p w14:paraId="3F95C6E1" w14:textId="77777777" w:rsidR="000A3A29" w:rsidRPr="007F2309" w:rsidRDefault="000A3A29" w:rsidP="00DD4425">
      <w:pPr>
        <w:pStyle w:val="BodyText"/>
        <w:ind w:left="220"/>
        <w:rPr>
          <w:rFonts w:asciiTheme="minorHAnsi" w:hAnsiTheme="minorHAnsi" w:cstheme="minorHAnsi"/>
        </w:rPr>
      </w:pPr>
    </w:p>
    <w:p w14:paraId="6FFB7C94" w14:textId="77777777" w:rsidR="000A3A29" w:rsidRPr="007F2309" w:rsidRDefault="000A3A29" w:rsidP="00DD4425">
      <w:pPr>
        <w:pStyle w:val="BodyText"/>
        <w:ind w:left="220"/>
        <w:rPr>
          <w:rFonts w:asciiTheme="minorHAnsi" w:hAnsiTheme="minorHAnsi" w:cstheme="minorHAnsi"/>
        </w:rPr>
      </w:pPr>
    </w:p>
    <w:p w14:paraId="1DE7279D" w14:textId="77777777" w:rsidR="000A3A29" w:rsidRPr="007F2309" w:rsidRDefault="000A3A29" w:rsidP="00DD4425">
      <w:pPr>
        <w:pStyle w:val="BodyText"/>
        <w:ind w:left="220"/>
        <w:rPr>
          <w:rFonts w:asciiTheme="minorHAnsi" w:hAnsiTheme="minorHAnsi" w:cstheme="minorHAnsi"/>
        </w:rPr>
      </w:pPr>
    </w:p>
    <w:p w14:paraId="47E7709A" w14:textId="77777777" w:rsidR="000A3A29" w:rsidRPr="007F2309" w:rsidRDefault="000A3A29" w:rsidP="00DD4425">
      <w:pPr>
        <w:pStyle w:val="BodyText"/>
        <w:ind w:left="220"/>
        <w:rPr>
          <w:rFonts w:asciiTheme="minorHAnsi" w:hAnsiTheme="minorHAnsi" w:cstheme="minorHAnsi"/>
        </w:rPr>
      </w:pPr>
    </w:p>
    <w:p w14:paraId="14D79120" w14:textId="77777777" w:rsidR="000A3A29" w:rsidRPr="007F2309" w:rsidRDefault="000A3A29" w:rsidP="00DD4425">
      <w:pPr>
        <w:pStyle w:val="BodyText"/>
        <w:ind w:left="220"/>
        <w:rPr>
          <w:rFonts w:asciiTheme="minorHAnsi" w:hAnsiTheme="minorHAnsi" w:cstheme="minorHAnsi"/>
        </w:rPr>
      </w:pPr>
    </w:p>
    <w:p w14:paraId="2CE72F8D" w14:textId="77777777" w:rsidR="000A3A29" w:rsidRPr="007F2309" w:rsidRDefault="000A3A29" w:rsidP="00DD4425">
      <w:pPr>
        <w:pStyle w:val="BodyText"/>
        <w:ind w:left="220"/>
        <w:rPr>
          <w:rFonts w:asciiTheme="minorHAnsi" w:hAnsiTheme="minorHAnsi" w:cstheme="minorHAnsi"/>
        </w:rPr>
      </w:pPr>
    </w:p>
    <w:p w14:paraId="3C17ED2B" w14:textId="77777777" w:rsidR="000A3A29" w:rsidRPr="007F2309" w:rsidRDefault="000A3A29" w:rsidP="00DD4425">
      <w:pPr>
        <w:pStyle w:val="BodyText"/>
        <w:ind w:left="220"/>
        <w:rPr>
          <w:rFonts w:asciiTheme="minorHAnsi" w:hAnsiTheme="minorHAnsi" w:cstheme="minorHAnsi"/>
        </w:rPr>
      </w:pPr>
    </w:p>
    <w:p w14:paraId="7CF26641" w14:textId="77777777" w:rsidR="000A3A29" w:rsidRPr="007F2309" w:rsidRDefault="000A3A29" w:rsidP="00DD4425">
      <w:pPr>
        <w:pStyle w:val="BodyText"/>
        <w:ind w:left="220"/>
        <w:rPr>
          <w:rFonts w:asciiTheme="minorHAnsi" w:hAnsiTheme="minorHAnsi" w:cstheme="minorHAnsi"/>
        </w:rPr>
      </w:pPr>
    </w:p>
    <w:p w14:paraId="7A49D16F" w14:textId="77777777" w:rsidR="000A3A29" w:rsidRPr="007F2309" w:rsidRDefault="000A3A29" w:rsidP="00DD4425">
      <w:pPr>
        <w:pStyle w:val="BodyText"/>
        <w:ind w:left="220"/>
        <w:rPr>
          <w:rFonts w:asciiTheme="minorHAnsi" w:hAnsiTheme="minorHAnsi" w:cstheme="minorHAnsi"/>
        </w:rPr>
      </w:pPr>
    </w:p>
    <w:p w14:paraId="170DCDBC" w14:textId="7EFDF836" w:rsidR="0053669D" w:rsidRPr="007F2309" w:rsidRDefault="0053669D" w:rsidP="00DD4425">
      <w:pPr>
        <w:pStyle w:val="BodyText"/>
        <w:ind w:left="220"/>
        <w:rPr>
          <w:rFonts w:asciiTheme="minorHAnsi" w:hAnsiTheme="minorHAnsi" w:cstheme="minorHAnsi"/>
        </w:rPr>
      </w:pPr>
    </w:p>
    <w:p w14:paraId="079A5089" w14:textId="70595E61" w:rsidR="0053669D" w:rsidRPr="007F2309" w:rsidRDefault="0053669D" w:rsidP="00DD4425">
      <w:pPr>
        <w:pStyle w:val="BodyText"/>
        <w:ind w:left="220"/>
        <w:rPr>
          <w:rFonts w:asciiTheme="minorHAnsi" w:hAnsiTheme="minorHAnsi" w:cstheme="minorHAnsi"/>
        </w:rPr>
      </w:pPr>
    </w:p>
    <w:p w14:paraId="4DC11765" w14:textId="2F86B0CA" w:rsidR="0053669D" w:rsidRPr="007F2309" w:rsidRDefault="0053669D" w:rsidP="00DD4425">
      <w:pPr>
        <w:pStyle w:val="BodyText"/>
        <w:ind w:left="220"/>
        <w:rPr>
          <w:rFonts w:asciiTheme="minorHAnsi" w:hAnsiTheme="minorHAnsi" w:cstheme="minorHAnsi"/>
        </w:rPr>
      </w:pPr>
      <w:r w:rsidRPr="007F2309">
        <w:rPr>
          <w:rFonts w:asciiTheme="minorHAnsi" w:hAnsiTheme="minorHAnsi" w:cstheme="minorHAnsi"/>
          <w:noProof/>
          <w:lang w:val="en-GB" w:eastAsia="en-GB"/>
        </w:rPr>
        <w:drawing>
          <wp:anchor distT="0" distB="0" distL="114300" distR="114300" simplePos="0" relativeHeight="251668480" behindDoc="0" locked="0" layoutInCell="1" allowOverlap="1" wp14:anchorId="48AF0EA8" wp14:editId="05555825">
            <wp:simplePos x="0" y="0"/>
            <wp:positionH relativeFrom="column">
              <wp:posOffset>-40005</wp:posOffset>
            </wp:positionH>
            <wp:positionV relativeFrom="paragraph">
              <wp:posOffset>151130</wp:posOffset>
            </wp:positionV>
            <wp:extent cx="1113155" cy="1671320"/>
            <wp:effectExtent l="0" t="0" r="0" b="5080"/>
            <wp:wrapSquare wrapText="bothSides"/>
            <wp:docPr id="3" name="Picture 3" descr="C:\Users\Robinson.L2\AppData\Local\Microsoft\Windows\Temporary Internet Files\Content.Outlook\WFEZ9MLA\P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son.L2\AppData\Local\Microsoft\Windows\Temporary Internet Files\Content.Outlook\WFEZ9MLA\PJ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155" cy="16713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3970D4" w14:textId="77777777" w:rsidR="0053669D" w:rsidRPr="007F2309" w:rsidRDefault="0053669D" w:rsidP="00DD4425">
      <w:pPr>
        <w:pStyle w:val="BodyText"/>
        <w:ind w:left="220"/>
        <w:rPr>
          <w:rFonts w:asciiTheme="minorHAnsi" w:hAnsiTheme="minorHAnsi" w:cstheme="minorHAnsi"/>
        </w:rPr>
      </w:pPr>
    </w:p>
    <w:p w14:paraId="7CF4790B" w14:textId="7FD2C818" w:rsidR="00DD4425" w:rsidRPr="007F2309" w:rsidRDefault="00DD4425" w:rsidP="00DD4425">
      <w:pPr>
        <w:pStyle w:val="BodyText"/>
        <w:ind w:left="220"/>
        <w:rPr>
          <w:rFonts w:asciiTheme="minorHAnsi" w:hAnsiTheme="minorHAnsi" w:cstheme="minorHAnsi"/>
          <w:color w:val="002060"/>
        </w:rPr>
      </w:pPr>
      <w:r w:rsidRPr="007F2309">
        <w:rPr>
          <w:rFonts w:asciiTheme="minorHAnsi" w:hAnsiTheme="minorHAnsi" w:cstheme="minorHAnsi"/>
          <w:color w:val="002060"/>
        </w:rPr>
        <w:t>Dear Applicant</w:t>
      </w:r>
      <w:r w:rsidR="000A3A29" w:rsidRPr="007F2309">
        <w:rPr>
          <w:rFonts w:asciiTheme="minorHAnsi" w:hAnsiTheme="minorHAnsi" w:cstheme="minorHAnsi"/>
          <w:color w:val="002060"/>
        </w:rPr>
        <w:t>,</w:t>
      </w:r>
    </w:p>
    <w:p w14:paraId="49D4A696" w14:textId="79DAE282" w:rsidR="00DD4425" w:rsidRPr="007F2309" w:rsidRDefault="00DD4425" w:rsidP="00DD4425">
      <w:pPr>
        <w:pStyle w:val="BodyText"/>
        <w:spacing w:before="1"/>
        <w:rPr>
          <w:rFonts w:asciiTheme="minorHAnsi" w:hAnsiTheme="minorHAnsi" w:cstheme="minorHAnsi"/>
          <w:color w:val="002060"/>
        </w:rPr>
      </w:pPr>
      <w:r w:rsidRPr="007F2309">
        <w:rPr>
          <w:rFonts w:asciiTheme="minorHAnsi" w:hAnsiTheme="minorHAnsi" w:cstheme="minorHAnsi"/>
          <w:color w:val="002060"/>
        </w:rPr>
        <w:t> </w:t>
      </w:r>
    </w:p>
    <w:p w14:paraId="7E07B19D" w14:textId="77777777" w:rsidR="00DD4425" w:rsidRPr="007F2309" w:rsidRDefault="00DD4425" w:rsidP="00C85FD4">
      <w:pPr>
        <w:pStyle w:val="BodyText"/>
        <w:spacing w:line="276" w:lineRule="auto"/>
        <w:ind w:left="220" w:right="57"/>
        <w:jc w:val="both"/>
        <w:rPr>
          <w:rFonts w:asciiTheme="minorHAnsi" w:hAnsiTheme="minorHAnsi" w:cstheme="minorHAnsi"/>
          <w:color w:val="002060"/>
        </w:rPr>
      </w:pPr>
      <w:r w:rsidRPr="007F2309">
        <w:rPr>
          <w:rFonts w:asciiTheme="minorHAnsi" w:hAnsiTheme="minorHAnsi" w:cstheme="minorHAnsi"/>
          <w:color w:val="002060"/>
        </w:rPr>
        <w:t>Thank you for expressing interest in applying for this significant role. Since Sentamu Academy Learning Trust (SALT) was founded in 2015, the educational landscape has continued to evolve, providing both opportunity and challenge for our vision of schools which serve communities, nurture excellence and are authentically Christian.</w:t>
      </w:r>
    </w:p>
    <w:p w14:paraId="34730B81" w14:textId="64CAA8F8" w:rsidR="000A3A29" w:rsidRPr="007F2309" w:rsidRDefault="00DD4425" w:rsidP="00C85FD4">
      <w:pPr>
        <w:pStyle w:val="BodyText"/>
        <w:spacing w:line="276" w:lineRule="auto"/>
        <w:ind w:left="220" w:right="57"/>
        <w:jc w:val="both"/>
        <w:rPr>
          <w:rFonts w:asciiTheme="minorHAnsi" w:hAnsiTheme="minorHAnsi" w:cstheme="minorHAnsi"/>
          <w:color w:val="002060"/>
        </w:rPr>
      </w:pPr>
      <w:r w:rsidRPr="007F2309">
        <w:rPr>
          <w:rFonts w:asciiTheme="minorHAnsi" w:hAnsiTheme="minorHAnsi" w:cstheme="minorHAnsi"/>
          <w:color w:val="002060"/>
        </w:rPr>
        <w:t> </w:t>
      </w:r>
    </w:p>
    <w:p w14:paraId="3C8D32F3" w14:textId="77777777" w:rsidR="00DD4425" w:rsidRPr="007F2309" w:rsidRDefault="00DD4425" w:rsidP="00C85FD4">
      <w:pPr>
        <w:pStyle w:val="BodyText"/>
        <w:spacing w:line="276" w:lineRule="auto"/>
        <w:ind w:left="220" w:right="57"/>
        <w:jc w:val="both"/>
        <w:rPr>
          <w:rFonts w:asciiTheme="minorHAnsi" w:hAnsiTheme="minorHAnsi" w:cstheme="minorHAnsi"/>
          <w:color w:val="002060"/>
        </w:rPr>
      </w:pPr>
      <w:r w:rsidRPr="007F2309">
        <w:rPr>
          <w:rFonts w:asciiTheme="minorHAnsi" w:hAnsiTheme="minorHAnsi" w:cstheme="minorHAnsi"/>
          <w:color w:val="002060"/>
        </w:rPr>
        <w:t>Our Trust comprises five academies:</w:t>
      </w:r>
    </w:p>
    <w:p w14:paraId="6E69BF52" w14:textId="7EAA639B" w:rsidR="0053669D" w:rsidRPr="007F2309" w:rsidRDefault="00DD4425" w:rsidP="00C85FD4">
      <w:pPr>
        <w:pStyle w:val="BodyText"/>
        <w:spacing w:line="276" w:lineRule="auto"/>
        <w:ind w:left="220" w:right="57"/>
        <w:jc w:val="both"/>
        <w:rPr>
          <w:rFonts w:asciiTheme="minorHAnsi" w:hAnsiTheme="minorHAnsi" w:cstheme="minorHAnsi"/>
          <w:color w:val="002060"/>
        </w:rPr>
      </w:pPr>
      <w:r w:rsidRPr="007F2309">
        <w:rPr>
          <w:rFonts w:asciiTheme="minorHAnsi" w:hAnsiTheme="minorHAnsi" w:cstheme="minorHAnsi"/>
          <w:color w:val="002060"/>
        </w:rPr>
        <w:t> </w:t>
      </w:r>
    </w:p>
    <w:p w14:paraId="075E3B05" w14:textId="77777777" w:rsidR="0053669D" w:rsidRPr="007F2309" w:rsidRDefault="00DD4425" w:rsidP="00C85FD4">
      <w:pPr>
        <w:pStyle w:val="BodyText"/>
        <w:numPr>
          <w:ilvl w:val="0"/>
          <w:numId w:val="23"/>
        </w:numPr>
        <w:spacing w:line="276" w:lineRule="auto"/>
        <w:ind w:right="57"/>
        <w:jc w:val="both"/>
        <w:rPr>
          <w:rFonts w:asciiTheme="minorHAnsi" w:hAnsiTheme="minorHAnsi" w:cstheme="minorHAnsi"/>
          <w:color w:val="002060"/>
        </w:rPr>
      </w:pPr>
      <w:r w:rsidRPr="007F2309">
        <w:rPr>
          <w:rFonts w:asciiTheme="minorHAnsi" w:hAnsiTheme="minorHAnsi" w:cstheme="minorHAnsi"/>
          <w:color w:val="002060"/>
        </w:rPr>
        <w:t>Archbishop Sentamu Academy - a</w:t>
      </w:r>
      <w:r w:rsidR="0053669D" w:rsidRPr="007F2309">
        <w:rPr>
          <w:rFonts w:asciiTheme="minorHAnsi" w:hAnsiTheme="minorHAnsi" w:cstheme="minorHAnsi"/>
          <w:color w:val="002060"/>
        </w:rPr>
        <w:t xml:space="preserve">n 11-19 Church of England </w:t>
      </w:r>
      <w:r w:rsidRPr="007F2309">
        <w:rPr>
          <w:rFonts w:asciiTheme="minorHAnsi" w:hAnsiTheme="minorHAnsi" w:cstheme="minorHAnsi"/>
          <w:color w:val="002060"/>
        </w:rPr>
        <w:t>“sponsored” academy</w:t>
      </w:r>
    </w:p>
    <w:p w14:paraId="11372EEB" w14:textId="77777777" w:rsidR="0053669D" w:rsidRPr="007F2309" w:rsidRDefault="00DD4425" w:rsidP="00C85FD4">
      <w:pPr>
        <w:pStyle w:val="BodyText"/>
        <w:numPr>
          <w:ilvl w:val="0"/>
          <w:numId w:val="23"/>
        </w:numPr>
        <w:spacing w:line="276" w:lineRule="auto"/>
        <w:ind w:right="57"/>
        <w:jc w:val="both"/>
        <w:rPr>
          <w:rFonts w:asciiTheme="minorHAnsi" w:hAnsiTheme="minorHAnsi" w:cstheme="minorHAnsi"/>
          <w:color w:val="002060"/>
        </w:rPr>
      </w:pPr>
      <w:r w:rsidRPr="007F2309">
        <w:rPr>
          <w:rFonts w:asciiTheme="minorHAnsi" w:hAnsiTheme="minorHAnsi" w:cstheme="minorHAnsi"/>
          <w:color w:val="002060"/>
        </w:rPr>
        <w:t>St. James’ C of E primary academy</w:t>
      </w:r>
    </w:p>
    <w:p w14:paraId="1302C599" w14:textId="77777777" w:rsidR="0053669D" w:rsidRPr="007F2309" w:rsidRDefault="00DD4425" w:rsidP="00C85FD4">
      <w:pPr>
        <w:pStyle w:val="BodyText"/>
        <w:numPr>
          <w:ilvl w:val="0"/>
          <w:numId w:val="23"/>
        </w:numPr>
        <w:spacing w:line="276" w:lineRule="auto"/>
        <w:ind w:right="57"/>
        <w:jc w:val="both"/>
        <w:rPr>
          <w:rFonts w:asciiTheme="minorHAnsi" w:hAnsiTheme="minorHAnsi" w:cstheme="minorHAnsi"/>
          <w:color w:val="002060"/>
        </w:rPr>
      </w:pPr>
      <w:r w:rsidRPr="007F2309">
        <w:rPr>
          <w:rFonts w:asciiTheme="minorHAnsi" w:hAnsiTheme="minorHAnsi" w:cstheme="minorHAnsi"/>
          <w:color w:val="002060"/>
        </w:rPr>
        <w:t>Newland St. John’s C of E primary academy</w:t>
      </w:r>
    </w:p>
    <w:p w14:paraId="2E9B65DA" w14:textId="77777777" w:rsidR="0053669D" w:rsidRPr="007F2309" w:rsidRDefault="00DD4425" w:rsidP="00C85FD4">
      <w:pPr>
        <w:pStyle w:val="BodyText"/>
        <w:numPr>
          <w:ilvl w:val="0"/>
          <w:numId w:val="23"/>
        </w:numPr>
        <w:spacing w:line="276" w:lineRule="auto"/>
        <w:ind w:right="57"/>
        <w:jc w:val="both"/>
        <w:rPr>
          <w:rFonts w:asciiTheme="minorHAnsi" w:hAnsiTheme="minorHAnsi" w:cstheme="minorHAnsi"/>
          <w:color w:val="002060"/>
        </w:rPr>
      </w:pPr>
      <w:r w:rsidRPr="007F2309">
        <w:rPr>
          <w:rFonts w:asciiTheme="minorHAnsi" w:hAnsiTheme="minorHAnsi" w:cstheme="minorHAnsi"/>
          <w:color w:val="002060"/>
        </w:rPr>
        <w:t xml:space="preserve">ASPIRE AP academy – a 150-strong provision which we opened under the Free School </w:t>
      </w:r>
      <w:proofErr w:type="spellStart"/>
      <w:r w:rsidRPr="007F2309">
        <w:rPr>
          <w:rFonts w:asciiTheme="minorHAnsi" w:hAnsiTheme="minorHAnsi" w:cstheme="minorHAnsi"/>
          <w:color w:val="002060"/>
        </w:rPr>
        <w:t>programme</w:t>
      </w:r>
      <w:proofErr w:type="spellEnd"/>
      <w:r w:rsidRPr="007F2309">
        <w:rPr>
          <w:rFonts w:asciiTheme="minorHAnsi" w:hAnsiTheme="minorHAnsi" w:cstheme="minorHAnsi"/>
          <w:color w:val="002060"/>
        </w:rPr>
        <w:t xml:space="preserve"> in 2014; and</w:t>
      </w:r>
    </w:p>
    <w:p w14:paraId="20EF49A3" w14:textId="1A9F3177" w:rsidR="00DD4425" w:rsidRPr="007F2309" w:rsidRDefault="00DD4425" w:rsidP="00C85FD4">
      <w:pPr>
        <w:pStyle w:val="BodyText"/>
        <w:numPr>
          <w:ilvl w:val="0"/>
          <w:numId w:val="23"/>
        </w:numPr>
        <w:spacing w:line="276" w:lineRule="auto"/>
        <w:ind w:right="57"/>
        <w:jc w:val="both"/>
        <w:rPr>
          <w:rFonts w:asciiTheme="minorHAnsi" w:hAnsiTheme="minorHAnsi" w:cstheme="minorHAnsi"/>
          <w:color w:val="002060"/>
        </w:rPr>
      </w:pPr>
      <w:r w:rsidRPr="007F2309">
        <w:rPr>
          <w:rFonts w:asciiTheme="minorHAnsi" w:hAnsiTheme="minorHAnsi" w:cstheme="minorHAnsi"/>
          <w:color w:val="002060"/>
        </w:rPr>
        <w:t xml:space="preserve">Compass AP academy, a 60 place 11-14 provision </w:t>
      </w:r>
    </w:p>
    <w:p w14:paraId="16E8C1CB" w14:textId="77777777" w:rsidR="00DD4425" w:rsidRPr="007F2309" w:rsidRDefault="00DD4425" w:rsidP="00C85FD4">
      <w:pPr>
        <w:pStyle w:val="BodyText"/>
        <w:spacing w:before="3"/>
        <w:jc w:val="both"/>
        <w:rPr>
          <w:rFonts w:asciiTheme="minorHAnsi" w:hAnsiTheme="minorHAnsi" w:cstheme="minorHAnsi"/>
          <w:color w:val="002060"/>
        </w:rPr>
      </w:pPr>
      <w:r w:rsidRPr="007F2309">
        <w:rPr>
          <w:rFonts w:asciiTheme="minorHAnsi" w:hAnsiTheme="minorHAnsi" w:cstheme="minorHAnsi"/>
          <w:color w:val="002060"/>
        </w:rPr>
        <w:t> </w:t>
      </w:r>
    </w:p>
    <w:p w14:paraId="7A5F3879" w14:textId="77777777" w:rsidR="00DD4425" w:rsidRPr="007F2309" w:rsidRDefault="00DD4425" w:rsidP="00C85FD4">
      <w:pPr>
        <w:pStyle w:val="BodyText"/>
        <w:spacing w:line="276" w:lineRule="auto"/>
        <w:ind w:right="43"/>
        <w:jc w:val="both"/>
        <w:rPr>
          <w:rFonts w:asciiTheme="minorHAnsi" w:hAnsiTheme="minorHAnsi" w:cstheme="minorHAnsi"/>
          <w:color w:val="002060"/>
        </w:rPr>
      </w:pPr>
      <w:r w:rsidRPr="007F2309">
        <w:rPr>
          <w:rFonts w:asciiTheme="minorHAnsi" w:hAnsiTheme="minorHAnsi" w:cstheme="minorHAnsi"/>
          <w:color w:val="002060"/>
        </w:rPr>
        <w:t xml:space="preserve">The Church of England’s vision for </w:t>
      </w:r>
      <w:proofErr w:type="gramStart"/>
      <w:r w:rsidRPr="007F2309">
        <w:rPr>
          <w:rFonts w:asciiTheme="minorHAnsi" w:hAnsiTheme="minorHAnsi" w:cstheme="minorHAnsi"/>
          <w:color w:val="002060"/>
        </w:rPr>
        <w:t>Education,</w:t>
      </w:r>
      <w:proofErr w:type="gramEnd"/>
      <w:r w:rsidRPr="007F2309">
        <w:rPr>
          <w:rFonts w:asciiTheme="minorHAnsi" w:hAnsiTheme="minorHAnsi" w:cstheme="minorHAnsi"/>
          <w:color w:val="002060"/>
        </w:rPr>
        <w:t xml:space="preserve"> and our local expression of </w:t>
      </w:r>
      <w:r w:rsidRPr="007F2309">
        <w:rPr>
          <w:rFonts w:asciiTheme="minorHAnsi" w:hAnsiTheme="minorHAnsi" w:cstheme="minorHAnsi"/>
          <w:color w:val="002060"/>
          <w:spacing w:val="-5"/>
        </w:rPr>
        <w:t xml:space="preserve">this </w:t>
      </w:r>
      <w:r w:rsidRPr="007F2309">
        <w:rPr>
          <w:rFonts w:asciiTheme="minorHAnsi" w:hAnsiTheme="minorHAnsi" w:cstheme="minorHAnsi"/>
          <w:color w:val="002060"/>
        </w:rPr>
        <w:t>across the breadth of the Diocese of York is both exciting and demanding. As a trust, we have a particular vision for, and commitment to, serving those young people most at risk of long-term multiple deprivation and social exclusion.  Our ethos reflects this commitment, and we invest significantly to ensure that all young people in our care have the best possible chance to flourish and experience “life in all its fullness”.  We are a “mixed MAT”, able to welcome academies without a formal church designation, and our plans for growth include AP academies and community schools, as well as C of E academies.</w:t>
      </w:r>
    </w:p>
    <w:p w14:paraId="32066ED9" w14:textId="77777777" w:rsidR="00DD4425" w:rsidRPr="007F2309" w:rsidRDefault="00DD4425" w:rsidP="00DD4425">
      <w:pPr>
        <w:pStyle w:val="BodyText"/>
        <w:spacing w:line="276" w:lineRule="auto"/>
        <w:ind w:right="43"/>
        <w:rPr>
          <w:rFonts w:asciiTheme="minorHAnsi" w:hAnsiTheme="minorHAnsi" w:cstheme="minorHAnsi"/>
          <w:color w:val="002060"/>
        </w:rPr>
      </w:pPr>
      <w:r w:rsidRPr="007F2309">
        <w:rPr>
          <w:rFonts w:asciiTheme="minorHAnsi" w:hAnsiTheme="minorHAnsi" w:cstheme="minorHAnsi"/>
          <w:color w:val="002060"/>
        </w:rPr>
        <w:t> </w:t>
      </w:r>
    </w:p>
    <w:p w14:paraId="3BD73C18" w14:textId="77777777" w:rsidR="00DD4425" w:rsidRPr="007F2309" w:rsidRDefault="00DD4425" w:rsidP="00DD4425">
      <w:pPr>
        <w:pStyle w:val="BodyText"/>
        <w:spacing w:line="276" w:lineRule="auto"/>
        <w:ind w:right="43"/>
        <w:rPr>
          <w:rFonts w:asciiTheme="minorHAnsi" w:hAnsiTheme="minorHAnsi" w:cstheme="minorHAnsi"/>
          <w:color w:val="002060"/>
        </w:rPr>
      </w:pPr>
    </w:p>
    <w:p w14:paraId="4B294693" w14:textId="3C1CB41A" w:rsidR="00DD4425" w:rsidRPr="007F2309" w:rsidRDefault="00DD4425" w:rsidP="00DD4425">
      <w:pPr>
        <w:pStyle w:val="BodyText"/>
        <w:spacing w:line="276" w:lineRule="auto"/>
        <w:ind w:right="43"/>
        <w:rPr>
          <w:rFonts w:asciiTheme="minorHAnsi" w:hAnsiTheme="minorHAnsi" w:cstheme="minorHAnsi"/>
          <w:color w:val="002060"/>
        </w:rPr>
      </w:pPr>
    </w:p>
    <w:p w14:paraId="098557C9" w14:textId="77777777" w:rsidR="00DD4425" w:rsidRPr="007F2309" w:rsidRDefault="00DD4425" w:rsidP="00DD4425">
      <w:pPr>
        <w:pStyle w:val="BodyText"/>
        <w:spacing w:line="276" w:lineRule="auto"/>
        <w:ind w:right="43"/>
        <w:rPr>
          <w:rFonts w:asciiTheme="minorHAnsi" w:hAnsiTheme="minorHAnsi" w:cstheme="minorHAnsi"/>
          <w:color w:val="002060"/>
        </w:rPr>
      </w:pPr>
    </w:p>
    <w:p w14:paraId="5B858073" w14:textId="77777777" w:rsidR="00DD4425" w:rsidRPr="007F2309" w:rsidRDefault="00DD4425" w:rsidP="00DD4425">
      <w:pPr>
        <w:pStyle w:val="Heading2"/>
        <w:ind w:right="509"/>
        <w:rPr>
          <w:rFonts w:asciiTheme="minorHAnsi" w:eastAsia="Times New Roman" w:hAnsiTheme="minorHAnsi" w:cstheme="minorHAnsi"/>
          <w:color w:val="002060"/>
          <w:sz w:val="22"/>
          <w:szCs w:val="22"/>
        </w:rPr>
      </w:pPr>
      <w:r w:rsidRPr="007F2309">
        <w:rPr>
          <w:rFonts w:asciiTheme="minorHAnsi" w:eastAsia="Times New Roman" w:hAnsiTheme="minorHAnsi" w:cstheme="minorHAnsi"/>
          <w:b/>
          <w:bCs/>
          <w:color w:val="002060"/>
          <w:sz w:val="22"/>
          <w:szCs w:val="22"/>
        </w:rPr>
        <w:t xml:space="preserve">The Right Reverend Paul Ferguson </w:t>
      </w:r>
    </w:p>
    <w:p w14:paraId="2B9DB217" w14:textId="77777777" w:rsidR="00DD4425" w:rsidRPr="007F2309" w:rsidRDefault="00DD4425" w:rsidP="00DD4425">
      <w:pPr>
        <w:pStyle w:val="Heading2"/>
        <w:ind w:right="509"/>
        <w:rPr>
          <w:rFonts w:asciiTheme="minorHAnsi" w:eastAsia="Times New Roman" w:hAnsiTheme="minorHAnsi" w:cstheme="minorHAnsi"/>
          <w:color w:val="002060"/>
          <w:sz w:val="22"/>
          <w:szCs w:val="22"/>
        </w:rPr>
      </w:pPr>
      <w:r w:rsidRPr="007F2309">
        <w:rPr>
          <w:rFonts w:asciiTheme="minorHAnsi" w:eastAsia="Times New Roman" w:hAnsiTheme="minorHAnsi" w:cstheme="minorHAnsi"/>
          <w:b/>
          <w:bCs/>
          <w:color w:val="002060"/>
          <w:sz w:val="22"/>
          <w:szCs w:val="22"/>
        </w:rPr>
        <w:t>Bishop of Whitby &amp; Chair of the Board of Education, Diocese of York</w:t>
      </w:r>
    </w:p>
    <w:p w14:paraId="5BC5EEED" w14:textId="77777777" w:rsidR="00E40E00" w:rsidRPr="007F2309" w:rsidRDefault="00E40E00">
      <w:pPr>
        <w:rPr>
          <w:rFonts w:cstheme="minorHAnsi"/>
          <w:color w:val="002060"/>
        </w:rPr>
      </w:pPr>
    </w:p>
    <w:p w14:paraId="69BC3568" w14:textId="77777777" w:rsidR="0053669D" w:rsidRPr="007F2309" w:rsidRDefault="0053669D">
      <w:pPr>
        <w:rPr>
          <w:rFonts w:cstheme="minorHAnsi"/>
          <w:color w:val="002060"/>
        </w:rPr>
      </w:pPr>
    </w:p>
    <w:p w14:paraId="7459B99C" w14:textId="77777777" w:rsidR="0053669D" w:rsidRPr="007F2309" w:rsidRDefault="0053669D">
      <w:pPr>
        <w:rPr>
          <w:rFonts w:cstheme="minorHAnsi"/>
          <w:color w:val="002060"/>
        </w:rPr>
      </w:pPr>
    </w:p>
    <w:p w14:paraId="313285EA" w14:textId="77777777" w:rsidR="0053669D" w:rsidRPr="007F2309" w:rsidRDefault="0053669D">
      <w:pPr>
        <w:rPr>
          <w:rFonts w:cstheme="minorHAnsi"/>
          <w:color w:val="002060"/>
        </w:rPr>
      </w:pPr>
    </w:p>
    <w:p w14:paraId="536BDA61" w14:textId="77777777" w:rsidR="006D2C1E" w:rsidRPr="007F2309" w:rsidRDefault="006D2C1E">
      <w:pPr>
        <w:rPr>
          <w:rFonts w:cstheme="minorHAnsi"/>
          <w:color w:val="002060"/>
        </w:rPr>
      </w:pPr>
    </w:p>
    <w:p w14:paraId="6BA5A4BC" w14:textId="77777777" w:rsidR="006D2C1E" w:rsidRPr="007F2309" w:rsidRDefault="006D2C1E">
      <w:pPr>
        <w:rPr>
          <w:rFonts w:cstheme="minorHAnsi"/>
          <w:color w:val="002060"/>
        </w:rPr>
      </w:pPr>
    </w:p>
    <w:p w14:paraId="3F4ED0CD" w14:textId="43B8BE97" w:rsidR="00153005" w:rsidRPr="007F2309" w:rsidRDefault="00B16FCC" w:rsidP="00153005">
      <w:pPr>
        <w:rPr>
          <w:rFonts w:cstheme="minorHAnsi"/>
          <w:color w:val="002060"/>
        </w:rPr>
      </w:pPr>
      <w:r w:rsidRPr="007F2309">
        <w:rPr>
          <w:rFonts w:cstheme="minorHAnsi"/>
          <w:b/>
          <w:noProof/>
          <w:color w:val="002060"/>
          <w:lang w:eastAsia="en-GB"/>
        </w:rPr>
        <w:lastRenderedPageBreak/>
        <w:drawing>
          <wp:anchor distT="0" distB="0" distL="114300" distR="114300" simplePos="0" relativeHeight="251660288" behindDoc="0" locked="0" layoutInCell="1" allowOverlap="1" wp14:anchorId="1A2B8D36" wp14:editId="7E239F0D">
            <wp:simplePos x="0" y="0"/>
            <wp:positionH relativeFrom="column">
              <wp:posOffset>28575</wp:posOffset>
            </wp:positionH>
            <wp:positionV relativeFrom="paragraph">
              <wp:posOffset>258445</wp:posOffset>
            </wp:positionV>
            <wp:extent cx="1503045" cy="1362075"/>
            <wp:effectExtent l="0" t="0" r="190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12">
                      <a:extLst>
                        <a:ext uri="{28A0092B-C50C-407E-A947-70E740481C1C}">
                          <a14:useLocalDpi xmlns:a14="http://schemas.microsoft.com/office/drawing/2010/main" val="0"/>
                        </a:ext>
                      </a:extLst>
                    </a:blip>
                    <a:stretch>
                      <a:fillRect/>
                    </a:stretch>
                  </pic:blipFill>
                  <pic:spPr>
                    <a:xfrm>
                      <a:off x="0" y="0"/>
                      <a:ext cx="1503045" cy="1362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F2309">
        <w:rPr>
          <w:rFonts w:cstheme="minorHAnsi"/>
          <w:b/>
          <w:noProof/>
          <w:color w:val="002060"/>
          <w:lang w:eastAsia="en-GB"/>
        </w:rPr>
        <w:t xml:space="preserve"> </w:t>
      </w:r>
    </w:p>
    <w:p w14:paraId="4DAD1F3D" w14:textId="277EBA2B" w:rsidR="005335E2" w:rsidRPr="007F2309" w:rsidRDefault="00153005" w:rsidP="00C85FD4">
      <w:pPr>
        <w:jc w:val="both"/>
        <w:rPr>
          <w:rFonts w:cstheme="minorHAnsi"/>
          <w:color w:val="002060"/>
        </w:rPr>
      </w:pPr>
      <w:r w:rsidRPr="007F2309">
        <w:rPr>
          <w:rFonts w:cstheme="minorHAnsi"/>
          <w:color w:val="002060"/>
        </w:rPr>
        <w:t>Dear Applicant</w:t>
      </w:r>
      <w:r w:rsidR="000A3A29" w:rsidRPr="007F2309">
        <w:rPr>
          <w:rFonts w:cstheme="minorHAnsi"/>
          <w:color w:val="002060"/>
        </w:rPr>
        <w:t>,</w:t>
      </w:r>
    </w:p>
    <w:p w14:paraId="05944E0A" w14:textId="77777777" w:rsidR="005335E2" w:rsidRPr="007F2309" w:rsidRDefault="005335E2" w:rsidP="00C85FD4">
      <w:pPr>
        <w:pStyle w:val="BodyText"/>
        <w:spacing w:before="94" w:line="276" w:lineRule="auto"/>
        <w:ind w:right="26"/>
        <w:jc w:val="both"/>
        <w:rPr>
          <w:rFonts w:asciiTheme="minorHAnsi" w:hAnsiTheme="minorHAnsi" w:cstheme="minorHAnsi"/>
          <w:color w:val="002060"/>
        </w:rPr>
      </w:pPr>
      <w:r w:rsidRPr="007F2309">
        <w:rPr>
          <w:rFonts w:asciiTheme="minorHAnsi" w:hAnsiTheme="minorHAnsi" w:cstheme="minorHAnsi"/>
          <w:color w:val="002060"/>
        </w:rPr>
        <w:t xml:space="preserve">Thank you for your interest in the post of CEO of </w:t>
      </w:r>
      <w:r w:rsidR="00FD174D" w:rsidRPr="007F2309">
        <w:rPr>
          <w:rFonts w:asciiTheme="minorHAnsi" w:hAnsiTheme="minorHAnsi" w:cstheme="minorHAnsi"/>
          <w:color w:val="002060"/>
        </w:rPr>
        <w:t>SALT</w:t>
      </w:r>
      <w:r w:rsidRPr="007F2309">
        <w:rPr>
          <w:rFonts w:asciiTheme="minorHAnsi" w:hAnsiTheme="minorHAnsi" w:cstheme="minorHAnsi"/>
          <w:color w:val="002060"/>
        </w:rPr>
        <w:t>.</w:t>
      </w:r>
    </w:p>
    <w:p w14:paraId="2582982C" w14:textId="77777777" w:rsidR="005335E2" w:rsidRPr="007F2309" w:rsidRDefault="005335E2" w:rsidP="00C85FD4">
      <w:pPr>
        <w:pStyle w:val="BodyText"/>
        <w:spacing w:before="6"/>
        <w:jc w:val="both"/>
        <w:rPr>
          <w:rFonts w:asciiTheme="minorHAnsi" w:hAnsiTheme="minorHAnsi" w:cstheme="minorHAnsi"/>
          <w:color w:val="002060"/>
        </w:rPr>
      </w:pPr>
    </w:p>
    <w:p w14:paraId="1E148EDA" w14:textId="24559CEF" w:rsidR="005335E2" w:rsidRPr="007F2309" w:rsidRDefault="005335E2" w:rsidP="00C85FD4">
      <w:pPr>
        <w:pStyle w:val="BodyText"/>
        <w:spacing w:line="276" w:lineRule="auto"/>
        <w:ind w:right="67"/>
        <w:jc w:val="both"/>
        <w:rPr>
          <w:rFonts w:asciiTheme="minorHAnsi" w:hAnsiTheme="minorHAnsi" w:cstheme="minorHAnsi"/>
          <w:color w:val="002060"/>
        </w:rPr>
      </w:pPr>
      <w:r w:rsidRPr="007F2309">
        <w:rPr>
          <w:rFonts w:asciiTheme="minorHAnsi" w:hAnsiTheme="minorHAnsi" w:cstheme="minorHAnsi"/>
          <w:color w:val="002060"/>
        </w:rPr>
        <w:t xml:space="preserve">Following the retirement of our CEO, we are pleased to offer this post on a </w:t>
      </w:r>
      <w:r w:rsidR="00B85DEB" w:rsidRPr="007F2309">
        <w:rPr>
          <w:rFonts w:asciiTheme="minorHAnsi" w:hAnsiTheme="minorHAnsi" w:cstheme="minorHAnsi"/>
          <w:color w:val="002060"/>
        </w:rPr>
        <w:t>part</w:t>
      </w:r>
      <w:r w:rsidRPr="007F2309">
        <w:rPr>
          <w:rFonts w:asciiTheme="minorHAnsi" w:hAnsiTheme="minorHAnsi" w:cstheme="minorHAnsi"/>
          <w:color w:val="002060"/>
        </w:rPr>
        <w:t xml:space="preserve">-time </w:t>
      </w:r>
      <w:r w:rsidR="00B85DEB" w:rsidRPr="007F2309">
        <w:rPr>
          <w:rFonts w:asciiTheme="minorHAnsi" w:hAnsiTheme="minorHAnsi" w:cstheme="minorHAnsi"/>
          <w:color w:val="002060"/>
        </w:rPr>
        <w:t xml:space="preserve">(0.8 of FTE) </w:t>
      </w:r>
      <w:r w:rsidRPr="007F2309">
        <w:rPr>
          <w:rFonts w:asciiTheme="minorHAnsi" w:hAnsiTheme="minorHAnsi" w:cstheme="minorHAnsi"/>
          <w:color w:val="002060"/>
        </w:rPr>
        <w:t xml:space="preserve">basis commencing 1 </w:t>
      </w:r>
      <w:r w:rsidR="00FD174D" w:rsidRPr="007F2309">
        <w:rPr>
          <w:rFonts w:asciiTheme="minorHAnsi" w:hAnsiTheme="minorHAnsi" w:cstheme="minorHAnsi"/>
          <w:color w:val="002060"/>
        </w:rPr>
        <w:t>January 2020</w:t>
      </w:r>
      <w:r w:rsidRPr="007F2309">
        <w:rPr>
          <w:rFonts w:asciiTheme="minorHAnsi" w:hAnsiTheme="minorHAnsi" w:cstheme="minorHAnsi"/>
          <w:color w:val="002060"/>
        </w:rPr>
        <w:t xml:space="preserve">. The successful candidate will be joining us at </w:t>
      </w:r>
      <w:r w:rsidR="002E66FC" w:rsidRPr="007F2309">
        <w:rPr>
          <w:rFonts w:asciiTheme="minorHAnsi" w:hAnsiTheme="minorHAnsi" w:cstheme="minorHAnsi"/>
          <w:color w:val="002060"/>
        </w:rPr>
        <w:t>an</w:t>
      </w:r>
      <w:r w:rsidR="00FD174D" w:rsidRPr="007F2309">
        <w:rPr>
          <w:rFonts w:asciiTheme="minorHAnsi" w:hAnsiTheme="minorHAnsi" w:cstheme="minorHAnsi"/>
          <w:color w:val="002060"/>
        </w:rPr>
        <w:t xml:space="preserve"> exciting </w:t>
      </w:r>
      <w:r w:rsidRPr="007F2309">
        <w:rPr>
          <w:rFonts w:asciiTheme="minorHAnsi" w:hAnsiTheme="minorHAnsi" w:cstheme="minorHAnsi"/>
          <w:color w:val="002060"/>
        </w:rPr>
        <w:t>time of development.</w:t>
      </w:r>
    </w:p>
    <w:p w14:paraId="15B903E2" w14:textId="77777777" w:rsidR="005335E2" w:rsidRPr="007F2309" w:rsidRDefault="005335E2" w:rsidP="00C85FD4">
      <w:pPr>
        <w:pStyle w:val="BodyText"/>
        <w:spacing w:before="5"/>
        <w:jc w:val="both"/>
        <w:rPr>
          <w:rFonts w:asciiTheme="minorHAnsi" w:hAnsiTheme="minorHAnsi" w:cstheme="minorHAnsi"/>
          <w:color w:val="002060"/>
        </w:rPr>
      </w:pPr>
    </w:p>
    <w:p w14:paraId="75D6C1E6" w14:textId="77777777" w:rsidR="005335E2" w:rsidRPr="007F2309" w:rsidRDefault="005335E2" w:rsidP="00C85FD4">
      <w:pPr>
        <w:pStyle w:val="BodyText"/>
        <w:spacing w:line="276" w:lineRule="auto"/>
        <w:ind w:right="84"/>
        <w:jc w:val="both"/>
        <w:rPr>
          <w:rFonts w:asciiTheme="minorHAnsi" w:hAnsiTheme="minorHAnsi" w:cstheme="minorHAnsi"/>
          <w:color w:val="002060"/>
        </w:rPr>
      </w:pPr>
      <w:r w:rsidRPr="007F2309">
        <w:rPr>
          <w:rFonts w:asciiTheme="minorHAnsi" w:hAnsiTheme="minorHAnsi" w:cstheme="minorHAnsi"/>
          <w:color w:val="002060"/>
        </w:rPr>
        <w:t xml:space="preserve">You will see from our website that we </w:t>
      </w:r>
      <w:r w:rsidR="00FD174D" w:rsidRPr="007F2309">
        <w:rPr>
          <w:rFonts w:asciiTheme="minorHAnsi" w:hAnsiTheme="minorHAnsi" w:cstheme="minorHAnsi"/>
          <w:color w:val="002060"/>
        </w:rPr>
        <w:t>curr</w:t>
      </w:r>
      <w:r w:rsidR="0079646C" w:rsidRPr="007F2309">
        <w:rPr>
          <w:rFonts w:asciiTheme="minorHAnsi" w:hAnsiTheme="minorHAnsi" w:cstheme="minorHAnsi"/>
          <w:color w:val="002060"/>
        </w:rPr>
        <w:t>ently have five academies in our</w:t>
      </w:r>
      <w:r w:rsidR="00FD174D" w:rsidRPr="007F2309">
        <w:rPr>
          <w:rFonts w:asciiTheme="minorHAnsi" w:hAnsiTheme="minorHAnsi" w:cstheme="minorHAnsi"/>
          <w:color w:val="002060"/>
        </w:rPr>
        <w:t xml:space="preserve"> trust, including primary, secondary and AP. </w:t>
      </w:r>
      <w:proofErr w:type="gramStart"/>
      <w:r w:rsidR="00FD174D" w:rsidRPr="007F2309">
        <w:rPr>
          <w:rFonts w:asciiTheme="minorHAnsi" w:hAnsiTheme="minorHAnsi" w:cstheme="minorHAnsi"/>
          <w:color w:val="002060"/>
        </w:rPr>
        <w:t>Whilst</w:t>
      </w:r>
      <w:proofErr w:type="gramEnd"/>
      <w:r w:rsidR="00FD174D" w:rsidRPr="007F2309">
        <w:rPr>
          <w:rFonts w:asciiTheme="minorHAnsi" w:hAnsiTheme="minorHAnsi" w:cstheme="minorHAnsi"/>
          <w:color w:val="002060"/>
        </w:rPr>
        <w:t xml:space="preserve"> three of these have been judged strongly “good” by </w:t>
      </w:r>
      <w:proofErr w:type="spellStart"/>
      <w:r w:rsidR="00FD174D" w:rsidRPr="007F2309">
        <w:rPr>
          <w:rFonts w:asciiTheme="minorHAnsi" w:hAnsiTheme="minorHAnsi" w:cstheme="minorHAnsi"/>
          <w:color w:val="002060"/>
        </w:rPr>
        <w:t>OfSTED</w:t>
      </w:r>
      <w:proofErr w:type="spellEnd"/>
      <w:r w:rsidR="00FD174D" w:rsidRPr="007F2309">
        <w:rPr>
          <w:rFonts w:asciiTheme="minorHAnsi" w:hAnsiTheme="minorHAnsi" w:cstheme="minorHAnsi"/>
          <w:color w:val="002060"/>
        </w:rPr>
        <w:t>, two require improvement in two or more areas.  A key goal for our new CEO will be to continue the drive to ensure that all our academies are judged at least “good”, and moving towards “outstanding”.</w:t>
      </w:r>
      <w:r w:rsidR="00F017C2" w:rsidRPr="007F2309">
        <w:rPr>
          <w:rFonts w:asciiTheme="minorHAnsi" w:hAnsiTheme="minorHAnsi" w:cstheme="minorHAnsi"/>
          <w:color w:val="002060"/>
        </w:rPr>
        <w:t xml:space="preserve"> O</w:t>
      </w:r>
      <w:r w:rsidRPr="007F2309">
        <w:rPr>
          <w:rFonts w:asciiTheme="minorHAnsi" w:hAnsiTheme="minorHAnsi" w:cstheme="minorHAnsi"/>
          <w:color w:val="002060"/>
        </w:rPr>
        <w:t>ur Board of Trustees</w:t>
      </w:r>
      <w:r w:rsidR="00F017C2" w:rsidRPr="007F2309">
        <w:rPr>
          <w:rFonts w:asciiTheme="minorHAnsi" w:hAnsiTheme="minorHAnsi" w:cstheme="minorHAnsi"/>
          <w:color w:val="002060"/>
        </w:rPr>
        <w:t>, which</w:t>
      </w:r>
      <w:r w:rsidRPr="007F2309">
        <w:rPr>
          <w:rFonts w:asciiTheme="minorHAnsi" w:hAnsiTheme="minorHAnsi" w:cstheme="minorHAnsi"/>
          <w:color w:val="002060"/>
        </w:rPr>
        <w:t xml:space="preserve"> </w:t>
      </w:r>
      <w:r w:rsidR="00FD174D" w:rsidRPr="007F2309">
        <w:rPr>
          <w:rFonts w:asciiTheme="minorHAnsi" w:hAnsiTheme="minorHAnsi" w:cstheme="minorHAnsi"/>
          <w:color w:val="002060"/>
        </w:rPr>
        <w:t xml:space="preserve">currently </w:t>
      </w:r>
      <w:r w:rsidRPr="007F2309">
        <w:rPr>
          <w:rFonts w:asciiTheme="minorHAnsi" w:hAnsiTheme="minorHAnsi" w:cstheme="minorHAnsi"/>
          <w:color w:val="002060"/>
        </w:rPr>
        <w:t xml:space="preserve">comprises </w:t>
      </w:r>
      <w:r w:rsidR="00FD174D" w:rsidRPr="007F2309">
        <w:rPr>
          <w:rFonts w:asciiTheme="minorHAnsi" w:hAnsiTheme="minorHAnsi" w:cstheme="minorHAnsi"/>
          <w:color w:val="002060"/>
        </w:rPr>
        <w:t>six</w:t>
      </w:r>
      <w:r w:rsidRPr="007F2309">
        <w:rPr>
          <w:rFonts w:asciiTheme="minorHAnsi" w:hAnsiTheme="minorHAnsi" w:cstheme="minorHAnsi"/>
          <w:color w:val="002060"/>
        </w:rPr>
        <w:t xml:space="preserve"> people from a variety of education</w:t>
      </w:r>
      <w:r w:rsidR="00FD174D" w:rsidRPr="007F2309">
        <w:rPr>
          <w:rFonts w:asciiTheme="minorHAnsi" w:hAnsiTheme="minorHAnsi" w:cstheme="minorHAnsi"/>
          <w:color w:val="002060"/>
        </w:rPr>
        <w:t>al, financial and legal</w:t>
      </w:r>
      <w:r w:rsidRPr="007F2309">
        <w:rPr>
          <w:rFonts w:asciiTheme="minorHAnsi" w:hAnsiTheme="minorHAnsi" w:cstheme="minorHAnsi"/>
          <w:color w:val="002060"/>
        </w:rPr>
        <w:t xml:space="preserve"> backgrounds</w:t>
      </w:r>
      <w:r w:rsidR="00F017C2" w:rsidRPr="007F2309">
        <w:rPr>
          <w:rFonts w:asciiTheme="minorHAnsi" w:hAnsiTheme="minorHAnsi" w:cstheme="minorHAnsi"/>
          <w:color w:val="002060"/>
        </w:rPr>
        <w:t>, will fully support you in this</w:t>
      </w:r>
      <w:r w:rsidRPr="007F2309">
        <w:rPr>
          <w:rFonts w:asciiTheme="minorHAnsi" w:hAnsiTheme="minorHAnsi" w:cstheme="minorHAnsi"/>
          <w:color w:val="002060"/>
        </w:rPr>
        <w:t xml:space="preserve">. We </w:t>
      </w:r>
      <w:r w:rsidR="00F017C2" w:rsidRPr="007F2309">
        <w:rPr>
          <w:rFonts w:asciiTheme="minorHAnsi" w:hAnsiTheme="minorHAnsi" w:cstheme="minorHAnsi"/>
          <w:color w:val="002060"/>
        </w:rPr>
        <w:t>are well aware that it is a challenging task!</w:t>
      </w:r>
    </w:p>
    <w:p w14:paraId="4AD99BBA" w14:textId="77777777" w:rsidR="00B0366E" w:rsidRPr="007F2309" w:rsidRDefault="00B0366E" w:rsidP="00C85FD4">
      <w:pPr>
        <w:pStyle w:val="BodyText"/>
        <w:spacing w:line="276" w:lineRule="auto"/>
        <w:ind w:right="84"/>
        <w:jc w:val="both"/>
        <w:rPr>
          <w:rFonts w:asciiTheme="minorHAnsi" w:hAnsiTheme="minorHAnsi" w:cstheme="minorHAnsi"/>
          <w:color w:val="002060"/>
        </w:rPr>
      </w:pPr>
    </w:p>
    <w:p w14:paraId="1937FC20" w14:textId="77777777" w:rsidR="00B0366E" w:rsidRPr="007F2309" w:rsidRDefault="00B0366E" w:rsidP="00C85FD4">
      <w:pPr>
        <w:pStyle w:val="BodyText"/>
        <w:jc w:val="both"/>
        <w:rPr>
          <w:rFonts w:asciiTheme="minorHAnsi" w:hAnsiTheme="minorHAnsi" w:cstheme="minorHAnsi"/>
          <w:color w:val="002060"/>
        </w:rPr>
      </w:pPr>
      <w:r w:rsidRPr="007F2309">
        <w:rPr>
          <w:rFonts w:asciiTheme="minorHAnsi" w:hAnsiTheme="minorHAnsi" w:cstheme="minorHAnsi"/>
          <w:color w:val="002060"/>
        </w:rPr>
        <w:t xml:space="preserve">Having led ASA, founded Aspire in 2014 and established the Trust in 2015, our current CEO is retiring after a long and distinguished career in education spanning 30 years. In addition to the work for SALT, he has also been part of a core group of local MAT CEOs who have successfully established Hull’s Learning Partnership, which brings together around 100 </w:t>
      </w:r>
      <w:proofErr w:type="spellStart"/>
      <w:r w:rsidRPr="007F2309">
        <w:rPr>
          <w:rFonts w:asciiTheme="minorHAnsi" w:hAnsiTheme="minorHAnsi" w:cstheme="minorHAnsi"/>
          <w:color w:val="002060"/>
        </w:rPr>
        <w:t>Headteachers</w:t>
      </w:r>
      <w:proofErr w:type="spellEnd"/>
      <w:r w:rsidRPr="007F2309">
        <w:rPr>
          <w:rFonts w:asciiTheme="minorHAnsi" w:hAnsiTheme="minorHAnsi" w:cstheme="minorHAnsi"/>
          <w:color w:val="002060"/>
        </w:rPr>
        <w:t xml:space="preserve"> across all phases.  We are now looking for a CEO who can build on these successes, to lead SALT through its next phase of development.</w:t>
      </w:r>
    </w:p>
    <w:p w14:paraId="13D00B07" w14:textId="77777777" w:rsidR="005335E2" w:rsidRPr="007F2309" w:rsidRDefault="005335E2" w:rsidP="00C85FD4">
      <w:pPr>
        <w:pStyle w:val="BodyText"/>
        <w:spacing w:before="4"/>
        <w:jc w:val="both"/>
        <w:rPr>
          <w:rFonts w:asciiTheme="minorHAnsi" w:hAnsiTheme="minorHAnsi" w:cstheme="minorHAnsi"/>
          <w:color w:val="002060"/>
        </w:rPr>
      </w:pPr>
    </w:p>
    <w:p w14:paraId="2F43D63F" w14:textId="77777777" w:rsidR="00F017C2" w:rsidRPr="007F2309" w:rsidRDefault="00F017C2" w:rsidP="00C85FD4">
      <w:pPr>
        <w:pStyle w:val="BodyText"/>
        <w:spacing w:line="276" w:lineRule="auto"/>
        <w:ind w:right="350"/>
        <w:jc w:val="both"/>
        <w:rPr>
          <w:rFonts w:asciiTheme="minorHAnsi" w:hAnsiTheme="minorHAnsi" w:cstheme="minorHAnsi"/>
          <w:color w:val="002060"/>
        </w:rPr>
      </w:pPr>
      <w:r w:rsidRPr="007F2309">
        <w:rPr>
          <w:rFonts w:asciiTheme="minorHAnsi" w:hAnsiTheme="minorHAnsi" w:cstheme="minorHAnsi"/>
          <w:color w:val="002060"/>
        </w:rPr>
        <w:t>We need s</w:t>
      </w:r>
      <w:r w:rsidR="005335E2" w:rsidRPr="007F2309">
        <w:rPr>
          <w:rFonts w:asciiTheme="minorHAnsi" w:hAnsiTheme="minorHAnsi" w:cstheme="minorHAnsi"/>
          <w:color w:val="002060"/>
        </w:rPr>
        <w:t xml:space="preserve">omeone who </w:t>
      </w:r>
      <w:r w:rsidRPr="007F2309">
        <w:rPr>
          <w:rFonts w:asciiTheme="minorHAnsi" w:hAnsiTheme="minorHAnsi" w:cstheme="minorHAnsi"/>
          <w:color w:val="002060"/>
        </w:rPr>
        <w:t xml:space="preserve">has an excellent track record of “achieving against the odds”, who has strong </w:t>
      </w:r>
      <w:r w:rsidR="005335E2" w:rsidRPr="007F2309">
        <w:rPr>
          <w:rFonts w:asciiTheme="minorHAnsi" w:hAnsiTheme="minorHAnsi" w:cstheme="minorHAnsi"/>
          <w:color w:val="002060"/>
        </w:rPr>
        <w:t xml:space="preserve">business acumen, </w:t>
      </w:r>
      <w:r w:rsidRPr="007F2309">
        <w:rPr>
          <w:rFonts w:asciiTheme="minorHAnsi" w:hAnsiTheme="minorHAnsi" w:cstheme="minorHAnsi"/>
          <w:color w:val="002060"/>
        </w:rPr>
        <w:t xml:space="preserve">and </w:t>
      </w:r>
      <w:r w:rsidR="005335E2" w:rsidRPr="007F2309">
        <w:rPr>
          <w:rFonts w:asciiTheme="minorHAnsi" w:hAnsiTheme="minorHAnsi" w:cstheme="minorHAnsi"/>
          <w:color w:val="002060"/>
        </w:rPr>
        <w:t xml:space="preserve">who excels in seeing and developing the potential in their teams. </w:t>
      </w:r>
      <w:r w:rsidR="00CF4EF3" w:rsidRPr="007F2309">
        <w:rPr>
          <w:rFonts w:asciiTheme="minorHAnsi" w:hAnsiTheme="minorHAnsi" w:cstheme="minorHAnsi"/>
          <w:color w:val="002060"/>
        </w:rPr>
        <w:t xml:space="preserve">That person </w:t>
      </w:r>
      <w:r w:rsidRPr="007F2309">
        <w:rPr>
          <w:rFonts w:asciiTheme="minorHAnsi" w:hAnsiTheme="minorHAnsi" w:cstheme="minorHAnsi"/>
          <w:color w:val="002060"/>
        </w:rPr>
        <w:t>must be</w:t>
      </w:r>
      <w:r w:rsidR="005335E2" w:rsidRPr="007F2309">
        <w:rPr>
          <w:rFonts w:asciiTheme="minorHAnsi" w:hAnsiTheme="minorHAnsi" w:cstheme="minorHAnsi"/>
          <w:color w:val="002060"/>
        </w:rPr>
        <w:t xml:space="preserve"> passionate about </w:t>
      </w:r>
      <w:r w:rsidRPr="007F2309">
        <w:rPr>
          <w:rFonts w:asciiTheme="minorHAnsi" w:hAnsiTheme="minorHAnsi" w:cstheme="minorHAnsi"/>
          <w:color w:val="002060"/>
        </w:rPr>
        <w:t xml:space="preserve">seeing all young people achieve, and </w:t>
      </w:r>
      <w:r w:rsidR="00CF4EF3" w:rsidRPr="007F2309">
        <w:rPr>
          <w:rFonts w:asciiTheme="minorHAnsi" w:hAnsiTheme="minorHAnsi" w:cstheme="minorHAnsi"/>
          <w:color w:val="002060"/>
        </w:rPr>
        <w:t xml:space="preserve">have the </w:t>
      </w:r>
      <w:r w:rsidRPr="007F2309">
        <w:rPr>
          <w:rFonts w:asciiTheme="minorHAnsi" w:hAnsiTheme="minorHAnsi" w:cstheme="minorHAnsi"/>
          <w:color w:val="002060"/>
        </w:rPr>
        <w:t>resilien</w:t>
      </w:r>
      <w:r w:rsidR="00CF4EF3" w:rsidRPr="007F2309">
        <w:rPr>
          <w:rFonts w:asciiTheme="minorHAnsi" w:hAnsiTheme="minorHAnsi" w:cstheme="minorHAnsi"/>
          <w:color w:val="002060"/>
        </w:rPr>
        <w:t>ce</w:t>
      </w:r>
      <w:r w:rsidRPr="007F2309">
        <w:rPr>
          <w:rFonts w:asciiTheme="minorHAnsi" w:hAnsiTheme="minorHAnsi" w:cstheme="minorHAnsi"/>
          <w:color w:val="002060"/>
        </w:rPr>
        <w:t xml:space="preserve"> to cope with the additional </w:t>
      </w:r>
      <w:r w:rsidRPr="007F2309">
        <w:rPr>
          <w:rFonts w:asciiTheme="minorHAnsi" w:hAnsiTheme="minorHAnsi" w:cstheme="minorHAnsi"/>
          <w:color w:val="002060"/>
          <w:lang w:val="en-GB"/>
        </w:rPr>
        <w:t>rigours</w:t>
      </w:r>
      <w:r w:rsidRPr="007F2309">
        <w:rPr>
          <w:rFonts w:asciiTheme="minorHAnsi" w:hAnsiTheme="minorHAnsi" w:cstheme="minorHAnsi"/>
          <w:color w:val="002060"/>
        </w:rPr>
        <w:t xml:space="preserve"> of working within a challenging urban environment</w:t>
      </w:r>
      <w:r w:rsidR="00CF4EF3" w:rsidRPr="007F2309">
        <w:rPr>
          <w:rFonts w:asciiTheme="minorHAnsi" w:hAnsiTheme="minorHAnsi" w:cstheme="minorHAnsi"/>
          <w:color w:val="002060"/>
        </w:rPr>
        <w:t>.</w:t>
      </w:r>
    </w:p>
    <w:p w14:paraId="587F0C65" w14:textId="77777777" w:rsidR="00CF4EF3" w:rsidRPr="007F2309" w:rsidRDefault="00CF4EF3" w:rsidP="00C85FD4">
      <w:pPr>
        <w:pStyle w:val="BodyText"/>
        <w:spacing w:line="276" w:lineRule="auto"/>
        <w:ind w:left="220" w:right="350"/>
        <w:jc w:val="both"/>
        <w:rPr>
          <w:rFonts w:asciiTheme="minorHAnsi" w:hAnsiTheme="minorHAnsi" w:cstheme="minorHAnsi"/>
          <w:color w:val="002060"/>
        </w:rPr>
      </w:pPr>
    </w:p>
    <w:p w14:paraId="1D0B72E8" w14:textId="77777777" w:rsidR="00F017C2" w:rsidRPr="007F2309" w:rsidRDefault="00F017C2" w:rsidP="00C85FD4">
      <w:pPr>
        <w:pStyle w:val="BodyText"/>
        <w:spacing w:line="276" w:lineRule="auto"/>
        <w:ind w:right="350"/>
        <w:jc w:val="both"/>
        <w:rPr>
          <w:rFonts w:asciiTheme="minorHAnsi" w:hAnsiTheme="minorHAnsi" w:cstheme="minorHAnsi"/>
          <w:color w:val="002060"/>
        </w:rPr>
      </w:pPr>
      <w:r w:rsidRPr="007F2309">
        <w:rPr>
          <w:rFonts w:asciiTheme="minorHAnsi" w:hAnsiTheme="minorHAnsi" w:cstheme="minorHAnsi"/>
          <w:color w:val="002060"/>
        </w:rPr>
        <w:t>Above all, we are looking to appoint someone committed to demonstrating their Christian faith in every aspect of the work they undertake</w:t>
      </w:r>
      <w:r w:rsidR="00CF4EF3" w:rsidRPr="007F2309">
        <w:rPr>
          <w:rFonts w:asciiTheme="minorHAnsi" w:hAnsiTheme="minorHAnsi" w:cstheme="minorHAnsi"/>
          <w:color w:val="002060"/>
        </w:rPr>
        <w:t xml:space="preserve"> in achieving these goals.</w:t>
      </w:r>
    </w:p>
    <w:p w14:paraId="5B43FD8E" w14:textId="77777777" w:rsidR="005335E2" w:rsidRPr="007F2309" w:rsidRDefault="005335E2" w:rsidP="00C85FD4">
      <w:pPr>
        <w:pStyle w:val="BodyText"/>
        <w:spacing w:before="6"/>
        <w:jc w:val="both"/>
        <w:rPr>
          <w:rFonts w:asciiTheme="minorHAnsi" w:hAnsiTheme="minorHAnsi" w:cstheme="minorHAnsi"/>
          <w:color w:val="002060"/>
        </w:rPr>
      </w:pPr>
    </w:p>
    <w:p w14:paraId="5A63112B" w14:textId="77777777" w:rsidR="005335E2" w:rsidRPr="007F2309" w:rsidRDefault="00CF4EF3" w:rsidP="00C85FD4">
      <w:pPr>
        <w:pStyle w:val="BodyText"/>
        <w:spacing w:before="1" w:line="276" w:lineRule="auto"/>
        <w:ind w:right="410"/>
        <w:jc w:val="both"/>
        <w:rPr>
          <w:rFonts w:asciiTheme="minorHAnsi" w:hAnsiTheme="minorHAnsi" w:cstheme="minorHAnsi"/>
          <w:color w:val="002060"/>
        </w:rPr>
      </w:pPr>
      <w:r w:rsidRPr="007F2309">
        <w:rPr>
          <w:rFonts w:asciiTheme="minorHAnsi" w:hAnsiTheme="minorHAnsi" w:cstheme="minorHAnsi"/>
          <w:color w:val="002060"/>
        </w:rPr>
        <w:t xml:space="preserve">We </w:t>
      </w:r>
      <w:r w:rsidRPr="007F2309">
        <w:rPr>
          <w:rFonts w:asciiTheme="minorHAnsi" w:hAnsiTheme="minorHAnsi" w:cstheme="minorHAnsi"/>
          <w:color w:val="002060"/>
          <w:lang w:val="en-GB"/>
        </w:rPr>
        <w:t>realise</w:t>
      </w:r>
      <w:r w:rsidRPr="007F2309">
        <w:rPr>
          <w:rFonts w:asciiTheme="minorHAnsi" w:hAnsiTheme="minorHAnsi" w:cstheme="minorHAnsi"/>
          <w:color w:val="002060"/>
        </w:rPr>
        <w:t xml:space="preserve"> that this post has a very high level of challenge, but we believe that the successful candidate will find it a highly rewarding experience.</w:t>
      </w:r>
      <w:r w:rsidR="005335E2" w:rsidRPr="007F2309">
        <w:rPr>
          <w:rFonts w:asciiTheme="minorHAnsi" w:hAnsiTheme="minorHAnsi" w:cstheme="minorHAnsi"/>
          <w:color w:val="002060"/>
        </w:rPr>
        <w:t xml:space="preserve"> We look forward to receiving your application.</w:t>
      </w:r>
    </w:p>
    <w:p w14:paraId="25967DA2" w14:textId="77777777" w:rsidR="005335E2" w:rsidRPr="007F2309" w:rsidRDefault="005335E2" w:rsidP="005335E2">
      <w:pPr>
        <w:pStyle w:val="BodyText"/>
        <w:spacing w:before="6"/>
        <w:rPr>
          <w:rFonts w:asciiTheme="minorHAnsi" w:hAnsiTheme="minorHAnsi" w:cstheme="minorHAnsi"/>
          <w:color w:val="002060"/>
        </w:rPr>
      </w:pPr>
    </w:p>
    <w:p w14:paraId="195E6F9E" w14:textId="77777777" w:rsidR="005335E2" w:rsidRPr="007F2309" w:rsidRDefault="005335E2" w:rsidP="00CF4EF3">
      <w:pPr>
        <w:pStyle w:val="BodyText"/>
        <w:rPr>
          <w:rFonts w:asciiTheme="minorHAnsi" w:hAnsiTheme="minorHAnsi" w:cstheme="minorHAnsi"/>
          <w:color w:val="002060"/>
        </w:rPr>
      </w:pPr>
      <w:r w:rsidRPr="007F2309">
        <w:rPr>
          <w:rFonts w:asciiTheme="minorHAnsi" w:hAnsiTheme="minorHAnsi" w:cstheme="minorHAnsi"/>
          <w:color w:val="002060"/>
        </w:rPr>
        <w:t>With every good wish</w:t>
      </w:r>
      <w:r w:rsidR="00CF4EF3" w:rsidRPr="007F2309">
        <w:rPr>
          <w:rFonts w:asciiTheme="minorHAnsi" w:hAnsiTheme="minorHAnsi" w:cstheme="minorHAnsi"/>
          <w:color w:val="002060"/>
        </w:rPr>
        <w:t>,</w:t>
      </w:r>
    </w:p>
    <w:p w14:paraId="56ECC9FA" w14:textId="77777777" w:rsidR="00CF4EF3" w:rsidRPr="007F2309" w:rsidRDefault="00CF4EF3" w:rsidP="005335E2">
      <w:pPr>
        <w:pStyle w:val="BodyText"/>
        <w:ind w:left="220"/>
        <w:rPr>
          <w:rFonts w:asciiTheme="minorHAnsi" w:hAnsiTheme="minorHAnsi" w:cstheme="minorHAnsi"/>
          <w:color w:val="002060"/>
        </w:rPr>
      </w:pPr>
    </w:p>
    <w:p w14:paraId="2010B02F" w14:textId="77777777" w:rsidR="0053669D" w:rsidRPr="007F2309" w:rsidRDefault="0053669D" w:rsidP="005335E2">
      <w:pPr>
        <w:pStyle w:val="BodyText"/>
        <w:spacing w:before="5"/>
        <w:rPr>
          <w:rFonts w:asciiTheme="minorHAnsi" w:hAnsiTheme="minorHAnsi" w:cstheme="minorHAnsi"/>
          <w:color w:val="002060"/>
        </w:rPr>
      </w:pPr>
    </w:p>
    <w:p w14:paraId="7DBE2D7E" w14:textId="77777777" w:rsidR="005335E2" w:rsidRPr="007F2309" w:rsidRDefault="00CF4EF3" w:rsidP="005335E2">
      <w:pPr>
        <w:pStyle w:val="Heading2"/>
        <w:spacing w:before="1"/>
        <w:rPr>
          <w:rFonts w:asciiTheme="minorHAnsi" w:hAnsiTheme="minorHAnsi" w:cstheme="minorHAnsi"/>
          <w:b/>
          <w:color w:val="002060"/>
          <w:sz w:val="24"/>
          <w:szCs w:val="24"/>
        </w:rPr>
      </w:pPr>
      <w:r w:rsidRPr="007F2309">
        <w:rPr>
          <w:rFonts w:asciiTheme="minorHAnsi" w:hAnsiTheme="minorHAnsi" w:cstheme="minorHAnsi"/>
          <w:b/>
          <w:color w:val="002060"/>
          <w:sz w:val="24"/>
          <w:szCs w:val="24"/>
        </w:rPr>
        <w:t>Peter Duffield</w:t>
      </w:r>
    </w:p>
    <w:p w14:paraId="4DACA929" w14:textId="30C656E0" w:rsidR="00DA3515" w:rsidRPr="007F2309" w:rsidRDefault="005335E2" w:rsidP="007F2309">
      <w:pPr>
        <w:spacing w:before="39"/>
        <w:rPr>
          <w:rFonts w:cstheme="minorHAnsi"/>
          <w:b/>
          <w:color w:val="002060"/>
        </w:rPr>
      </w:pPr>
      <w:r w:rsidRPr="007F2309">
        <w:rPr>
          <w:rFonts w:cstheme="minorHAnsi"/>
          <w:b/>
          <w:color w:val="002060"/>
          <w:sz w:val="24"/>
          <w:szCs w:val="24"/>
        </w:rPr>
        <w:t>Chair of the Board of Trustees</w:t>
      </w:r>
      <w:r w:rsidR="00DA3515" w:rsidRPr="007F2309">
        <w:rPr>
          <w:rFonts w:cstheme="minorHAnsi"/>
          <w:b/>
          <w:color w:val="002060"/>
        </w:rPr>
        <w:br w:type="page"/>
      </w:r>
    </w:p>
    <w:p w14:paraId="73E277D0" w14:textId="77777777" w:rsidR="00DA3515" w:rsidRPr="007F2309" w:rsidRDefault="00DA3515" w:rsidP="00DA3515">
      <w:pPr>
        <w:pStyle w:val="Title"/>
        <w:rPr>
          <w:rFonts w:asciiTheme="minorHAnsi" w:eastAsia="Times New Roman" w:hAnsiTheme="minorHAnsi" w:cstheme="minorHAnsi"/>
          <w:color w:val="002060"/>
          <w:lang w:eastAsia="en-GB"/>
        </w:rPr>
      </w:pPr>
      <w:r w:rsidRPr="007F2309">
        <w:rPr>
          <w:rFonts w:asciiTheme="minorHAnsi" w:eastAsia="Times New Roman" w:hAnsiTheme="minorHAnsi" w:cstheme="minorHAnsi"/>
          <w:color w:val="002060"/>
          <w:lang w:eastAsia="en-GB"/>
        </w:rPr>
        <w:lastRenderedPageBreak/>
        <w:t>Vision, Values and Ethos</w:t>
      </w:r>
    </w:p>
    <w:p w14:paraId="521B524F"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Our ambition as a Trust is that all our learners should experience “Life in all its fullness”.  Of course this includes the aspiration that they will achieve outstanding educational outcomes – whether in primary or secondary school, or in alternative provision. However, our vision is broader and deeper than this.  As a Trust, we want to see signs of the Kingdom of God growing in our young people, their families and their community, through:</w:t>
      </w:r>
    </w:p>
    <w:p w14:paraId="7D318254" w14:textId="77777777" w:rsidR="00DA3515" w:rsidRPr="007F2309" w:rsidRDefault="00DA3515" w:rsidP="00C85FD4">
      <w:pPr>
        <w:numPr>
          <w:ilvl w:val="0"/>
          <w:numId w:val="1"/>
        </w:numPr>
        <w:shd w:val="clear" w:color="auto" w:fill="FFFFFF"/>
        <w:spacing w:before="100" w:beforeAutospacing="1" w:after="100" w:afterAutospacing="1" w:line="240" w:lineRule="auto"/>
        <w:ind w:left="300"/>
        <w:jc w:val="both"/>
        <w:rPr>
          <w:rFonts w:eastAsia="Times New Roman" w:cstheme="minorHAnsi"/>
          <w:b/>
          <w:color w:val="002060"/>
          <w:sz w:val="24"/>
          <w:u w:val="single"/>
          <w:lang w:eastAsia="en-GB"/>
        </w:rPr>
      </w:pPr>
      <w:r w:rsidRPr="007F2309">
        <w:rPr>
          <w:rFonts w:eastAsia="Times New Roman" w:cstheme="minorHAnsi"/>
          <w:b/>
          <w:color w:val="002060"/>
          <w:sz w:val="24"/>
          <w:lang w:eastAsia="en-GB"/>
        </w:rPr>
        <w:t> </w:t>
      </w:r>
      <w:r w:rsidRPr="007F2309">
        <w:rPr>
          <w:rFonts w:eastAsia="Times New Roman" w:cstheme="minorHAnsi"/>
          <w:b/>
          <w:bCs/>
          <w:color w:val="002060"/>
          <w:sz w:val="24"/>
          <w:u w:val="single"/>
          <w:lang w:eastAsia="en-GB"/>
        </w:rPr>
        <w:t>Freedom:</w:t>
      </w:r>
    </w:p>
    <w:p w14:paraId="6F61C45A"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All our young people are to experience “Life in all its fullness” (John 10:10) – flourishing through the achievement of outstanding outcomes, including excellent exam results as well as successes in the areas of sports and the arts.</w:t>
      </w:r>
    </w:p>
    <w:p w14:paraId="14B6AA02" w14:textId="77777777" w:rsidR="00DA3515" w:rsidRPr="007F2309" w:rsidRDefault="00DA3515" w:rsidP="00C85FD4">
      <w:pPr>
        <w:numPr>
          <w:ilvl w:val="0"/>
          <w:numId w:val="2"/>
        </w:numPr>
        <w:shd w:val="clear" w:color="auto" w:fill="FFFFFF"/>
        <w:spacing w:before="100" w:beforeAutospacing="1" w:after="100" w:afterAutospacing="1" w:line="240" w:lineRule="auto"/>
        <w:ind w:left="300"/>
        <w:jc w:val="both"/>
        <w:rPr>
          <w:rFonts w:eastAsia="Times New Roman" w:cstheme="minorHAnsi"/>
          <w:b/>
          <w:color w:val="002060"/>
          <w:sz w:val="24"/>
          <w:u w:val="single"/>
          <w:lang w:eastAsia="en-GB"/>
        </w:rPr>
      </w:pPr>
      <w:r w:rsidRPr="007F2309">
        <w:rPr>
          <w:rFonts w:eastAsia="Times New Roman" w:cstheme="minorHAnsi"/>
          <w:b/>
          <w:color w:val="002060"/>
          <w:sz w:val="24"/>
          <w:lang w:eastAsia="en-GB"/>
        </w:rPr>
        <w:t> </w:t>
      </w:r>
      <w:r w:rsidRPr="007F2309">
        <w:rPr>
          <w:rFonts w:eastAsia="Times New Roman" w:cstheme="minorHAnsi"/>
          <w:b/>
          <w:bCs/>
          <w:color w:val="002060"/>
          <w:sz w:val="24"/>
          <w:u w:val="single"/>
          <w:lang w:eastAsia="en-GB"/>
        </w:rPr>
        <w:t>Aspiration:</w:t>
      </w:r>
    </w:p>
    <w:p w14:paraId="3EA4C533"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All our young people are to be given the tools and encouragement to move obstacles that appear insurmountable, to be the best they can be (Matthew 17:20).  They will be resilient, use their talents and gifts to set ambitious goals for themselves, and develop strategies for achieving these.</w:t>
      </w:r>
    </w:p>
    <w:p w14:paraId="522E1163" w14:textId="77777777" w:rsidR="00DA3515" w:rsidRPr="007F2309" w:rsidRDefault="00DA3515" w:rsidP="00C85FD4">
      <w:pPr>
        <w:numPr>
          <w:ilvl w:val="0"/>
          <w:numId w:val="3"/>
        </w:numPr>
        <w:shd w:val="clear" w:color="auto" w:fill="FFFFFF"/>
        <w:spacing w:before="100" w:beforeAutospacing="1" w:after="100" w:afterAutospacing="1" w:line="240" w:lineRule="auto"/>
        <w:ind w:left="300"/>
        <w:jc w:val="both"/>
        <w:rPr>
          <w:rFonts w:eastAsia="Times New Roman" w:cstheme="minorHAnsi"/>
          <w:b/>
          <w:color w:val="002060"/>
          <w:sz w:val="24"/>
          <w:u w:val="single"/>
          <w:lang w:eastAsia="en-GB"/>
        </w:rPr>
      </w:pPr>
      <w:r w:rsidRPr="007F2309">
        <w:rPr>
          <w:rFonts w:eastAsia="Times New Roman" w:cstheme="minorHAnsi"/>
          <w:b/>
          <w:bCs/>
          <w:color w:val="002060"/>
          <w:sz w:val="24"/>
          <w:u w:val="single"/>
          <w:lang w:eastAsia="en-GB"/>
        </w:rPr>
        <w:t>Inclusivity:</w:t>
      </w:r>
    </w:p>
    <w:p w14:paraId="4C5DF754"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All are welcome, particularly those young people who are most marginalised and most at risk of exclusion (Isaiah 61 / Luke 4: 18-19).  Our young people will be seen as welcoming, kind and accepting of others, recognising that we all have equal value, and that we have a duty to uphold and value each other.</w:t>
      </w:r>
    </w:p>
    <w:p w14:paraId="4BE62EBA" w14:textId="77777777" w:rsidR="00DA3515" w:rsidRPr="007F2309" w:rsidRDefault="00DA3515" w:rsidP="00DA3515">
      <w:pPr>
        <w:pStyle w:val="ListParagraph"/>
        <w:numPr>
          <w:ilvl w:val="0"/>
          <w:numId w:val="16"/>
        </w:numPr>
        <w:shd w:val="clear" w:color="auto" w:fill="FFFFFF"/>
        <w:spacing w:before="100" w:beforeAutospacing="1" w:after="100" w:afterAutospacing="1" w:line="240" w:lineRule="auto"/>
        <w:rPr>
          <w:rFonts w:eastAsia="Times New Roman" w:cstheme="minorHAnsi"/>
          <w:b/>
          <w:color w:val="002060"/>
          <w:sz w:val="24"/>
          <w:u w:val="single"/>
          <w:lang w:eastAsia="en-GB"/>
        </w:rPr>
      </w:pPr>
      <w:r w:rsidRPr="007F2309">
        <w:rPr>
          <w:rFonts w:eastAsia="Times New Roman" w:cstheme="minorHAnsi"/>
          <w:b/>
          <w:bCs/>
          <w:color w:val="002060"/>
          <w:sz w:val="24"/>
          <w:u w:val="single"/>
          <w:lang w:eastAsia="en-GB"/>
        </w:rPr>
        <w:t>Transformation:</w:t>
      </w:r>
    </w:p>
    <w:p w14:paraId="589B6DE9"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All our young people are to be SALT and LIGHT, becoming “the change they want to see” (Matthew 5: 3-16). Our young people will be characterised by their desire and willingness to serve others, finding practical ways of loving and forgiving each other, as we love and forgive ourselves.</w:t>
      </w:r>
    </w:p>
    <w:p w14:paraId="5DD46367" w14:textId="77777777" w:rsidR="00DA3515" w:rsidRPr="007F2309" w:rsidRDefault="00DA3515" w:rsidP="00C85FD4">
      <w:pPr>
        <w:numPr>
          <w:ilvl w:val="0"/>
          <w:numId w:val="5"/>
        </w:numPr>
        <w:shd w:val="clear" w:color="auto" w:fill="FFFFFF"/>
        <w:spacing w:before="100" w:beforeAutospacing="1" w:after="100" w:afterAutospacing="1" w:line="240" w:lineRule="auto"/>
        <w:ind w:left="300"/>
        <w:jc w:val="both"/>
        <w:rPr>
          <w:rFonts w:eastAsia="Times New Roman" w:cstheme="minorHAnsi"/>
          <w:b/>
          <w:color w:val="002060"/>
          <w:sz w:val="24"/>
          <w:u w:val="single"/>
          <w:lang w:eastAsia="en-GB"/>
        </w:rPr>
      </w:pPr>
      <w:r w:rsidRPr="007F2309">
        <w:rPr>
          <w:rFonts w:eastAsia="Times New Roman" w:cstheme="minorHAnsi"/>
          <w:b/>
          <w:bCs/>
          <w:color w:val="002060"/>
          <w:sz w:val="24"/>
          <w:u w:val="single"/>
          <w:lang w:eastAsia="en-GB"/>
        </w:rPr>
        <w:t>Hope:</w:t>
      </w:r>
    </w:p>
    <w:p w14:paraId="37F64581"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cstheme="minorHAnsi"/>
          <w:noProof/>
          <w:color w:val="002060"/>
          <w:lang w:eastAsia="en-GB"/>
        </w:rPr>
        <w:drawing>
          <wp:anchor distT="0" distB="0" distL="114300" distR="114300" simplePos="0" relativeHeight="251670528" behindDoc="0" locked="0" layoutInCell="1" allowOverlap="1" wp14:anchorId="761CAF0A" wp14:editId="4573FB28">
            <wp:simplePos x="0" y="0"/>
            <wp:positionH relativeFrom="column">
              <wp:posOffset>4942205</wp:posOffset>
            </wp:positionH>
            <wp:positionV relativeFrom="paragraph">
              <wp:posOffset>705485</wp:posOffset>
            </wp:positionV>
            <wp:extent cx="1008380" cy="100838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380" cy="1008380"/>
                    </a:xfrm>
                    <a:prstGeom prst="rect">
                      <a:avLst/>
                    </a:prstGeom>
                  </pic:spPr>
                </pic:pic>
              </a:graphicData>
            </a:graphic>
            <wp14:sizeRelH relativeFrom="page">
              <wp14:pctWidth>0</wp14:pctWidth>
            </wp14:sizeRelH>
            <wp14:sizeRelV relativeFrom="page">
              <wp14:pctHeight>0</wp14:pctHeight>
            </wp14:sizeRelV>
          </wp:anchor>
        </w:drawing>
      </w:r>
      <w:r w:rsidRPr="007F2309">
        <w:rPr>
          <w:rFonts w:eastAsia="Times New Roman" w:cstheme="minorHAnsi"/>
          <w:color w:val="002060"/>
          <w:lang w:eastAsia="en-GB"/>
        </w:rPr>
        <w:t>All our young people are to know that they are loved and valued by God (1 John 4:10 &amp; 19, Romans 8: 38-39, Luke 15: 11-32). They will have the assurance that this love is unconditional and available to all who wish to receive it.</w:t>
      </w:r>
    </w:p>
    <w:p w14:paraId="7DD52C98" w14:textId="77777777" w:rsidR="00DA3515" w:rsidRPr="007F2309" w:rsidRDefault="00DA3515" w:rsidP="00C85FD4">
      <w:pPr>
        <w:shd w:val="clear" w:color="auto" w:fill="FFFFFF"/>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We aim to achieve this vision as a trust by providing a supportive and accountable framework within which underperforming schools can convert as sponsored academies, and within which stronger schools becoming academies can lead the drive for all academies within the MAT to become outstanding. The focus will be on working in partnership, with a rigorous but collegiate approach to support and challenge that raises the bar for school leaders, staff and governors. The MAT will be fully inclusive and will include both community schools and Church of England schools.</w:t>
      </w:r>
    </w:p>
    <w:p w14:paraId="634A7680" w14:textId="2CA17F52" w:rsidR="00F04982" w:rsidRPr="007F2309" w:rsidRDefault="00F04982">
      <w:pPr>
        <w:rPr>
          <w:rFonts w:cstheme="minorHAnsi"/>
          <w:b/>
          <w:color w:val="002060"/>
        </w:rPr>
      </w:pPr>
    </w:p>
    <w:p w14:paraId="5E3D56A9" w14:textId="6B59EC10" w:rsidR="005A62B5" w:rsidRPr="007F2309" w:rsidRDefault="005A62B5" w:rsidP="00153005">
      <w:pPr>
        <w:pStyle w:val="Title"/>
        <w:rPr>
          <w:rFonts w:asciiTheme="minorHAnsi" w:hAnsiTheme="minorHAnsi" w:cstheme="minorHAnsi"/>
          <w:color w:val="002060"/>
        </w:rPr>
      </w:pPr>
      <w:r w:rsidRPr="007F2309">
        <w:rPr>
          <w:rFonts w:asciiTheme="minorHAnsi" w:hAnsiTheme="minorHAnsi" w:cstheme="minorHAnsi"/>
          <w:color w:val="002060"/>
        </w:rPr>
        <w:t>Chief Executive Officer – Job Profile</w:t>
      </w:r>
    </w:p>
    <w:p w14:paraId="3B0A3363" w14:textId="77777777" w:rsidR="005A62B5" w:rsidRPr="007F2309" w:rsidRDefault="005A62B5" w:rsidP="005A62B5">
      <w:pPr>
        <w:rPr>
          <w:rFonts w:cstheme="minorHAnsi"/>
        </w:rPr>
      </w:pPr>
      <w:r w:rsidRPr="007F2309">
        <w:rPr>
          <w:rFonts w:cstheme="minorHAnsi"/>
        </w:rPr>
        <w:t>Reporting to:</w:t>
      </w:r>
      <w:r w:rsidRPr="007F2309">
        <w:rPr>
          <w:rFonts w:cstheme="minorHAnsi"/>
        </w:rPr>
        <w:tab/>
        <w:t>Board of Trustees</w:t>
      </w:r>
      <w:r w:rsidRPr="007F2309">
        <w:rPr>
          <w:rFonts w:cstheme="minorHAnsi"/>
        </w:rPr>
        <w:tab/>
      </w:r>
      <w:r w:rsidRPr="007F2309">
        <w:rPr>
          <w:rFonts w:cstheme="minorHAnsi"/>
        </w:rPr>
        <w:tab/>
      </w:r>
    </w:p>
    <w:p w14:paraId="45E33194" w14:textId="129A0D9A" w:rsidR="005A62B5" w:rsidRPr="007F2309" w:rsidRDefault="005A62B5" w:rsidP="005A62B5">
      <w:pPr>
        <w:rPr>
          <w:rFonts w:cstheme="minorHAnsi"/>
        </w:rPr>
      </w:pPr>
      <w:r w:rsidRPr="007F2309">
        <w:rPr>
          <w:rFonts w:cstheme="minorHAnsi"/>
        </w:rPr>
        <w:t>Fixed Salary:</w:t>
      </w:r>
      <w:r w:rsidR="004F3AA1" w:rsidRPr="007F2309">
        <w:rPr>
          <w:rFonts w:cstheme="minorHAnsi"/>
        </w:rPr>
        <w:t xml:space="preserve"> FTE</w:t>
      </w:r>
      <w:r w:rsidRPr="007F2309">
        <w:rPr>
          <w:rFonts w:cstheme="minorHAnsi"/>
        </w:rPr>
        <w:t xml:space="preserve"> £110,000 to £120,000 depending on experience (actual</w:t>
      </w:r>
      <w:r w:rsidR="004F3AA1" w:rsidRPr="007F2309">
        <w:rPr>
          <w:rFonts w:cstheme="minorHAnsi"/>
        </w:rPr>
        <w:t xml:space="preserve"> salary</w:t>
      </w:r>
      <w:r w:rsidRPr="007F2309">
        <w:rPr>
          <w:rFonts w:cstheme="minorHAnsi"/>
        </w:rPr>
        <w:t xml:space="preserve"> between £88,000 to £96,000 for 0.8)</w:t>
      </w:r>
    </w:p>
    <w:p w14:paraId="3B0877BB" w14:textId="4EE60FE8" w:rsidR="004F3AA1" w:rsidRPr="007F2309" w:rsidRDefault="004F3AA1" w:rsidP="005A62B5">
      <w:pPr>
        <w:rPr>
          <w:rFonts w:cstheme="minorHAnsi"/>
        </w:rPr>
      </w:pPr>
      <w:r w:rsidRPr="007F2309">
        <w:rPr>
          <w:rFonts w:cstheme="minorHAnsi"/>
        </w:rPr>
        <w:t>Part-time: to work four days per week</w:t>
      </w:r>
    </w:p>
    <w:p w14:paraId="7CB62E66" w14:textId="46E4AF11" w:rsidR="005A62B5" w:rsidRPr="007F2309" w:rsidRDefault="005A62B5" w:rsidP="005A62B5">
      <w:pPr>
        <w:rPr>
          <w:rFonts w:cstheme="minorHAnsi"/>
        </w:rPr>
      </w:pPr>
      <w:r w:rsidRPr="007F2309">
        <w:rPr>
          <w:rFonts w:cstheme="minorHAnsi"/>
        </w:rPr>
        <w:t>Holiday entitlement:  34.4 days leave (FTE 43, including bank and public holidays) to coincide with periods of academy closure and public holidays.</w:t>
      </w:r>
    </w:p>
    <w:p w14:paraId="3AB0F4A7" w14:textId="77777777" w:rsidR="002D1E24" w:rsidRPr="007F2309" w:rsidRDefault="00E40E00" w:rsidP="00153005">
      <w:pPr>
        <w:pStyle w:val="Title"/>
        <w:rPr>
          <w:rFonts w:asciiTheme="minorHAnsi" w:hAnsiTheme="minorHAnsi" w:cstheme="minorHAnsi"/>
          <w:color w:val="002060"/>
          <w:sz w:val="36"/>
        </w:rPr>
      </w:pPr>
      <w:r w:rsidRPr="007F2309">
        <w:rPr>
          <w:rFonts w:asciiTheme="minorHAnsi" w:hAnsiTheme="minorHAnsi" w:cstheme="minorHAnsi"/>
          <w:color w:val="002060"/>
          <w:sz w:val="36"/>
        </w:rPr>
        <w:t>Job Purpose</w:t>
      </w:r>
      <w:r w:rsidR="005B5AA3" w:rsidRPr="007F2309">
        <w:rPr>
          <w:rFonts w:asciiTheme="minorHAnsi" w:hAnsiTheme="minorHAnsi" w:cstheme="minorHAnsi"/>
          <w:color w:val="002060"/>
          <w:sz w:val="36"/>
        </w:rPr>
        <w:t xml:space="preserve"> </w:t>
      </w:r>
    </w:p>
    <w:p w14:paraId="31A67094" w14:textId="77777777" w:rsidR="002D1E24" w:rsidRPr="007F2309" w:rsidRDefault="002D1E24" w:rsidP="00C85FD4">
      <w:pPr>
        <w:jc w:val="both"/>
        <w:rPr>
          <w:rFonts w:cstheme="minorHAnsi"/>
        </w:rPr>
      </w:pPr>
      <w:r w:rsidRPr="007F2309">
        <w:rPr>
          <w:rFonts w:cstheme="minorHAnsi"/>
        </w:rPr>
        <w:t xml:space="preserve">To lead the Christian </w:t>
      </w:r>
      <w:r w:rsidR="004E4066" w:rsidRPr="007F2309">
        <w:rPr>
          <w:rFonts w:cstheme="minorHAnsi"/>
        </w:rPr>
        <w:t>education</w:t>
      </w:r>
      <w:r w:rsidRPr="007F2309">
        <w:rPr>
          <w:rFonts w:cstheme="minorHAnsi"/>
        </w:rPr>
        <w:t xml:space="preserve"> vision for the Sentamu Academy Learning Trust and ensure the </w:t>
      </w:r>
      <w:r w:rsidR="004E4066" w:rsidRPr="007F2309">
        <w:rPr>
          <w:rFonts w:cstheme="minorHAnsi"/>
        </w:rPr>
        <w:t>effectiveness</w:t>
      </w:r>
      <w:r w:rsidRPr="007F2309">
        <w:rPr>
          <w:rFonts w:cstheme="minorHAnsi"/>
        </w:rPr>
        <w:t xml:space="preserve"> of its </w:t>
      </w:r>
      <w:r w:rsidR="004E4066" w:rsidRPr="007F2309">
        <w:rPr>
          <w:rFonts w:cstheme="minorHAnsi"/>
        </w:rPr>
        <w:t>delivery</w:t>
      </w:r>
      <w:r w:rsidRPr="007F2309">
        <w:rPr>
          <w:rFonts w:cstheme="minorHAnsi"/>
        </w:rPr>
        <w:t>, enabling it to be the MAT of choice for all its stakeholders through the delivery of outstanding leadership, teaching excellence and sustained growth.</w:t>
      </w:r>
    </w:p>
    <w:p w14:paraId="133A8A08" w14:textId="77777777" w:rsidR="00E40E00" w:rsidRPr="007F2309" w:rsidRDefault="00E40E00" w:rsidP="004F3AA1">
      <w:pPr>
        <w:pStyle w:val="Title"/>
        <w:spacing w:after="120"/>
        <w:rPr>
          <w:rFonts w:asciiTheme="minorHAnsi" w:hAnsiTheme="minorHAnsi" w:cstheme="minorHAnsi"/>
          <w:color w:val="002060"/>
          <w:sz w:val="36"/>
          <w:szCs w:val="36"/>
        </w:rPr>
      </w:pPr>
      <w:r w:rsidRPr="007F2309">
        <w:rPr>
          <w:rFonts w:asciiTheme="minorHAnsi" w:hAnsiTheme="minorHAnsi" w:cstheme="minorHAnsi"/>
          <w:color w:val="002060"/>
          <w:sz w:val="36"/>
          <w:szCs w:val="36"/>
        </w:rPr>
        <w:t>Job Description</w:t>
      </w:r>
      <w:r w:rsidR="005B5AA3" w:rsidRPr="007F2309">
        <w:rPr>
          <w:rFonts w:asciiTheme="minorHAnsi" w:hAnsiTheme="minorHAnsi" w:cstheme="minorHAnsi"/>
          <w:color w:val="002060"/>
          <w:sz w:val="36"/>
          <w:szCs w:val="36"/>
        </w:rPr>
        <w:t xml:space="preserve"> </w:t>
      </w:r>
    </w:p>
    <w:p w14:paraId="47CE0C34" w14:textId="77777777" w:rsidR="00E40E00" w:rsidRPr="007F2309" w:rsidRDefault="00E21EE4">
      <w:pPr>
        <w:rPr>
          <w:rFonts w:cstheme="minorHAnsi"/>
        </w:rPr>
      </w:pPr>
      <w:r w:rsidRPr="007F2309">
        <w:rPr>
          <w:rFonts w:cstheme="minorHAnsi"/>
          <w:u w:val="single"/>
        </w:rPr>
        <w:t>Main responsibilitie</w:t>
      </w:r>
      <w:r w:rsidRPr="007F2309">
        <w:rPr>
          <w:rFonts w:cstheme="minorHAnsi"/>
        </w:rPr>
        <w:t>s:</w:t>
      </w:r>
    </w:p>
    <w:p w14:paraId="46B702AD" w14:textId="77777777" w:rsidR="00E21EE4" w:rsidRPr="007F2309" w:rsidRDefault="00E21EE4" w:rsidP="00C85FD4">
      <w:pPr>
        <w:pStyle w:val="ListParagraph"/>
        <w:numPr>
          <w:ilvl w:val="0"/>
          <w:numId w:val="7"/>
        </w:numPr>
        <w:jc w:val="both"/>
        <w:rPr>
          <w:rFonts w:cstheme="minorHAnsi"/>
        </w:rPr>
      </w:pPr>
      <w:r w:rsidRPr="007F2309">
        <w:rPr>
          <w:rFonts w:cstheme="minorHAnsi"/>
        </w:rPr>
        <w:t>To support the Board in the development and implementation of its vision, and the delivery of its strategic plan;</w:t>
      </w:r>
    </w:p>
    <w:p w14:paraId="75EE943D" w14:textId="77777777" w:rsidR="00C503AA" w:rsidRPr="007F2309" w:rsidRDefault="00E21EE4" w:rsidP="00C85FD4">
      <w:pPr>
        <w:pStyle w:val="ListParagraph"/>
        <w:numPr>
          <w:ilvl w:val="0"/>
          <w:numId w:val="7"/>
        </w:numPr>
        <w:jc w:val="both"/>
        <w:rPr>
          <w:rFonts w:cstheme="minorHAnsi"/>
        </w:rPr>
      </w:pPr>
      <w:r w:rsidRPr="007F2309">
        <w:rPr>
          <w:rFonts w:cstheme="minorHAnsi"/>
        </w:rPr>
        <w:t>To promote the distinctive Christian ethos of the Trust, in both its Church of England academies, and those without a formal Church of England designation;</w:t>
      </w:r>
      <w:r w:rsidR="00C503AA" w:rsidRPr="007F2309">
        <w:rPr>
          <w:rFonts w:cstheme="minorHAnsi"/>
        </w:rPr>
        <w:t xml:space="preserve"> </w:t>
      </w:r>
    </w:p>
    <w:p w14:paraId="5CB9EFDB" w14:textId="77777777" w:rsidR="00E21EE4" w:rsidRPr="007F2309" w:rsidRDefault="00C503AA" w:rsidP="00C85FD4">
      <w:pPr>
        <w:pStyle w:val="ListParagraph"/>
        <w:numPr>
          <w:ilvl w:val="0"/>
          <w:numId w:val="7"/>
        </w:numPr>
        <w:jc w:val="both"/>
        <w:rPr>
          <w:rFonts w:cstheme="minorHAnsi"/>
        </w:rPr>
      </w:pPr>
      <w:r w:rsidRPr="007F2309">
        <w:rPr>
          <w:rFonts w:cstheme="minorHAnsi"/>
        </w:rPr>
        <w:t>Through inspirational leadership, create a culture of constant improvement through knowledge sharing, collaboration, partnership and teamwork with the aim that all academies move to “outstanding” over time in all areas of their operation, including learner outcomes;</w:t>
      </w:r>
    </w:p>
    <w:p w14:paraId="64337C99" w14:textId="77777777" w:rsidR="00E21EE4" w:rsidRPr="007F2309" w:rsidRDefault="00E21EE4" w:rsidP="00C85FD4">
      <w:pPr>
        <w:pStyle w:val="ListParagraph"/>
        <w:numPr>
          <w:ilvl w:val="0"/>
          <w:numId w:val="7"/>
        </w:numPr>
        <w:jc w:val="both"/>
        <w:rPr>
          <w:rFonts w:cstheme="minorHAnsi"/>
        </w:rPr>
      </w:pPr>
      <w:r w:rsidRPr="007F2309">
        <w:rPr>
          <w:rFonts w:cstheme="minorHAnsi"/>
        </w:rPr>
        <w:t>To take responsibility for the delivery of the annual business plan, and the self-evaluation and improvement plans of all SALT’s academies;</w:t>
      </w:r>
    </w:p>
    <w:p w14:paraId="263FE3D5" w14:textId="77777777" w:rsidR="00E21EE4" w:rsidRPr="007F2309" w:rsidRDefault="00E21EE4" w:rsidP="00C85FD4">
      <w:pPr>
        <w:pStyle w:val="ListParagraph"/>
        <w:numPr>
          <w:ilvl w:val="0"/>
          <w:numId w:val="7"/>
        </w:numPr>
        <w:jc w:val="both"/>
        <w:rPr>
          <w:rFonts w:cstheme="minorHAnsi"/>
        </w:rPr>
      </w:pPr>
      <w:r w:rsidRPr="007F2309">
        <w:rPr>
          <w:rFonts w:cstheme="minorHAnsi"/>
        </w:rPr>
        <w:t xml:space="preserve">To ensure that the Board and its committees </w:t>
      </w:r>
      <w:r w:rsidR="00FC52B6" w:rsidRPr="007F2309">
        <w:rPr>
          <w:rFonts w:cstheme="minorHAnsi"/>
        </w:rPr>
        <w:t>receive the required information to take informed and timely decisions within the regulatory framework;</w:t>
      </w:r>
    </w:p>
    <w:p w14:paraId="7C142B95" w14:textId="77777777" w:rsidR="00FC52B6" w:rsidRPr="007F2309" w:rsidRDefault="00FC52B6" w:rsidP="00C85FD4">
      <w:pPr>
        <w:pStyle w:val="ListParagraph"/>
        <w:numPr>
          <w:ilvl w:val="0"/>
          <w:numId w:val="7"/>
        </w:numPr>
        <w:jc w:val="both"/>
        <w:rPr>
          <w:rFonts w:cstheme="minorHAnsi"/>
        </w:rPr>
      </w:pPr>
      <w:r w:rsidRPr="007F2309">
        <w:rPr>
          <w:rFonts w:cstheme="minorHAnsi"/>
        </w:rPr>
        <w:t>To ensure robust and appropriate risk mitigation and management with the Trust Board;</w:t>
      </w:r>
    </w:p>
    <w:p w14:paraId="2CD8DEBA" w14:textId="77777777" w:rsidR="00FC52B6" w:rsidRPr="007F2309" w:rsidRDefault="00FC52B6" w:rsidP="00C85FD4">
      <w:pPr>
        <w:pStyle w:val="ListParagraph"/>
        <w:numPr>
          <w:ilvl w:val="0"/>
          <w:numId w:val="7"/>
        </w:numPr>
        <w:jc w:val="both"/>
        <w:rPr>
          <w:rFonts w:cstheme="minorHAnsi"/>
        </w:rPr>
      </w:pPr>
      <w:r w:rsidRPr="007F2309">
        <w:rPr>
          <w:rFonts w:cstheme="minorHAnsi"/>
        </w:rPr>
        <w:t>Develop and maintain effective relationships with the Diocesan Board of Education, Regional Schools Commissioner (RSC), Department for Education (</w:t>
      </w:r>
      <w:proofErr w:type="spellStart"/>
      <w:r w:rsidRPr="007F2309">
        <w:rPr>
          <w:rFonts w:cstheme="minorHAnsi"/>
        </w:rPr>
        <w:t>DfE</w:t>
      </w:r>
      <w:proofErr w:type="spellEnd"/>
      <w:r w:rsidRPr="007F2309">
        <w:rPr>
          <w:rFonts w:cstheme="minorHAnsi"/>
        </w:rPr>
        <w:t>), Education and Skills Finding Agency (ESFA), and local authorities within the area covered by SALT;</w:t>
      </w:r>
    </w:p>
    <w:p w14:paraId="16E5591E" w14:textId="77777777" w:rsidR="005335E2" w:rsidRPr="007F2309" w:rsidRDefault="005335E2" w:rsidP="00C85FD4">
      <w:pPr>
        <w:pStyle w:val="ListParagraph"/>
        <w:numPr>
          <w:ilvl w:val="0"/>
          <w:numId w:val="7"/>
        </w:numPr>
        <w:jc w:val="both"/>
        <w:rPr>
          <w:rFonts w:cstheme="minorHAnsi"/>
        </w:rPr>
      </w:pPr>
      <w:r w:rsidRPr="007F2309">
        <w:rPr>
          <w:rFonts w:cstheme="minorHAnsi"/>
        </w:rPr>
        <w:t>To represent SALT on Hull’s recently-formed Learning Partnership</w:t>
      </w:r>
    </w:p>
    <w:p w14:paraId="77989BAD" w14:textId="77777777" w:rsidR="00FC52B6" w:rsidRPr="007F2309" w:rsidRDefault="00FC52B6" w:rsidP="00C85FD4">
      <w:pPr>
        <w:pStyle w:val="ListParagraph"/>
        <w:numPr>
          <w:ilvl w:val="0"/>
          <w:numId w:val="7"/>
        </w:numPr>
        <w:jc w:val="both"/>
        <w:rPr>
          <w:rFonts w:cstheme="minorHAnsi"/>
        </w:rPr>
      </w:pPr>
      <w:r w:rsidRPr="007F2309">
        <w:rPr>
          <w:rFonts w:cstheme="minorHAnsi"/>
        </w:rPr>
        <w:t>Work with local communities to foster constructive relationships to create further opportunities for growth and local support for each academy;</w:t>
      </w:r>
    </w:p>
    <w:p w14:paraId="34993C80" w14:textId="77777777" w:rsidR="00FC52B6" w:rsidRPr="007F2309" w:rsidRDefault="00FC52B6" w:rsidP="00C85FD4">
      <w:pPr>
        <w:pStyle w:val="ListParagraph"/>
        <w:numPr>
          <w:ilvl w:val="0"/>
          <w:numId w:val="7"/>
        </w:numPr>
        <w:jc w:val="both"/>
        <w:rPr>
          <w:rFonts w:cstheme="minorHAnsi"/>
        </w:rPr>
      </w:pPr>
      <w:r w:rsidRPr="007F2309">
        <w:rPr>
          <w:rFonts w:cstheme="minorHAnsi"/>
        </w:rPr>
        <w:t>To be the Accounting Officer with direct responsibility to the Secretary of State for proper use of public monies.</w:t>
      </w:r>
      <w:r w:rsidR="003A4B2A" w:rsidRPr="007F2309">
        <w:rPr>
          <w:rFonts w:cstheme="minorHAnsi"/>
        </w:rPr>
        <w:t xml:space="preserve"> </w:t>
      </w:r>
    </w:p>
    <w:p w14:paraId="0B319931" w14:textId="77777777" w:rsidR="00C85FD4" w:rsidRPr="007F2309" w:rsidRDefault="00C85FD4" w:rsidP="00C85FD4">
      <w:pPr>
        <w:pStyle w:val="ListParagraph"/>
        <w:ind w:left="360"/>
        <w:jc w:val="both"/>
        <w:rPr>
          <w:rFonts w:cstheme="minorHAnsi"/>
        </w:rPr>
      </w:pPr>
    </w:p>
    <w:p w14:paraId="75B2CFB1" w14:textId="77777777" w:rsidR="00FC52B6" w:rsidRPr="007F2309" w:rsidRDefault="00FC52B6" w:rsidP="00C85FD4">
      <w:pPr>
        <w:jc w:val="both"/>
        <w:rPr>
          <w:rFonts w:cstheme="minorHAnsi"/>
          <w:u w:val="single"/>
        </w:rPr>
      </w:pPr>
      <w:r w:rsidRPr="007F2309">
        <w:rPr>
          <w:rFonts w:cstheme="minorHAnsi"/>
          <w:u w:val="single"/>
        </w:rPr>
        <w:lastRenderedPageBreak/>
        <w:t>Leadership and Management:</w:t>
      </w:r>
    </w:p>
    <w:p w14:paraId="67D6A74B" w14:textId="77777777" w:rsidR="00FC52B6" w:rsidRPr="007F2309" w:rsidRDefault="00FC52B6" w:rsidP="00C85FD4">
      <w:pPr>
        <w:pStyle w:val="ListParagraph"/>
        <w:numPr>
          <w:ilvl w:val="0"/>
          <w:numId w:val="8"/>
        </w:numPr>
        <w:jc w:val="both"/>
        <w:rPr>
          <w:rFonts w:cstheme="minorHAnsi"/>
        </w:rPr>
      </w:pPr>
      <w:r w:rsidRPr="007F2309">
        <w:rPr>
          <w:rFonts w:cstheme="minorHAnsi"/>
        </w:rPr>
        <w:t>To provide motivational and inspirational leadership at all levels of the organisation;</w:t>
      </w:r>
    </w:p>
    <w:p w14:paraId="30DCDAF6" w14:textId="77777777" w:rsidR="00FC52B6" w:rsidRPr="007F2309" w:rsidRDefault="00FC52B6" w:rsidP="00C85FD4">
      <w:pPr>
        <w:pStyle w:val="ListParagraph"/>
        <w:numPr>
          <w:ilvl w:val="0"/>
          <w:numId w:val="8"/>
        </w:numPr>
        <w:jc w:val="both"/>
        <w:rPr>
          <w:rFonts w:cstheme="minorHAnsi"/>
        </w:rPr>
      </w:pPr>
      <w:r w:rsidRPr="007F2309">
        <w:rPr>
          <w:rFonts w:cstheme="minorHAnsi"/>
        </w:rPr>
        <w:t xml:space="preserve">To ensure that the Trust’s </w:t>
      </w:r>
      <w:r w:rsidR="007C0A03" w:rsidRPr="007F2309">
        <w:rPr>
          <w:rFonts w:cstheme="minorHAnsi"/>
        </w:rPr>
        <w:t>organisational</w:t>
      </w:r>
      <w:r w:rsidRPr="007F2309">
        <w:rPr>
          <w:rFonts w:cstheme="minorHAnsi"/>
        </w:rPr>
        <w:t xml:space="preserve"> structure is fit for purpose in a </w:t>
      </w:r>
      <w:r w:rsidR="007C0A03" w:rsidRPr="007F2309">
        <w:rPr>
          <w:rFonts w:cstheme="minorHAnsi"/>
        </w:rPr>
        <w:t>rapidly</w:t>
      </w:r>
      <w:r w:rsidRPr="007F2309">
        <w:rPr>
          <w:rFonts w:cstheme="minorHAnsi"/>
        </w:rPr>
        <w:t xml:space="preserve"> </w:t>
      </w:r>
      <w:r w:rsidR="007C0A03" w:rsidRPr="007F2309">
        <w:rPr>
          <w:rFonts w:cstheme="minorHAnsi"/>
        </w:rPr>
        <w:t>changing</w:t>
      </w:r>
      <w:r w:rsidRPr="007F2309">
        <w:rPr>
          <w:rFonts w:cstheme="minorHAnsi"/>
        </w:rPr>
        <w:t xml:space="preserve"> </w:t>
      </w:r>
      <w:r w:rsidR="007C0A03" w:rsidRPr="007F2309">
        <w:rPr>
          <w:rFonts w:cstheme="minorHAnsi"/>
        </w:rPr>
        <w:t>environment</w:t>
      </w:r>
      <w:r w:rsidRPr="007F2309">
        <w:rPr>
          <w:rFonts w:cstheme="minorHAnsi"/>
        </w:rPr>
        <w:t>;</w:t>
      </w:r>
    </w:p>
    <w:p w14:paraId="23C8ECBB" w14:textId="77777777" w:rsidR="00FC52B6" w:rsidRPr="007F2309" w:rsidRDefault="007C0A03" w:rsidP="00C85FD4">
      <w:pPr>
        <w:pStyle w:val="ListParagraph"/>
        <w:numPr>
          <w:ilvl w:val="0"/>
          <w:numId w:val="8"/>
        </w:numPr>
        <w:jc w:val="both"/>
        <w:rPr>
          <w:rFonts w:cstheme="minorHAnsi"/>
        </w:rPr>
      </w:pPr>
      <w:r w:rsidRPr="007F2309">
        <w:rPr>
          <w:rFonts w:cstheme="minorHAnsi"/>
        </w:rPr>
        <w:t>Provide</w:t>
      </w:r>
      <w:r w:rsidR="00FC52B6" w:rsidRPr="007F2309">
        <w:rPr>
          <w:rFonts w:cstheme="minorHAnsi"/>
        </w:rPr>
        <w:t xml:space="preserve"> support and advice to the </w:t>
      </w:r>
      <w:r w:rsidRPr="007F2309">
        <w:rPr>
          <w:rFonts w:cstheme="minorHAnsi"/>
        </w:rPr>
        <w:t>Chair</w:t>
      </w:r>
      <w:r w:rsidR="00FC52B6" w:rsidRPr="007F2309">
        <w:rPr>
          <w:rFonts w:cstheme="minorHAnsi"/>
        </w:rPr>
        <w:t xml:space="preserve"> </w:t>
      </w:r>
      <w:r w:rsidRPr="007F2309">
        <w:rPr>
          <w:rFonts w:cstheme="minorHAnsi"/>
        </w:rPr>
        <w:t>of</w:t>
      </w:r>
      <w:r w:rsidR="00FC52B6" w:rsidRPr="007F2309">
        <w:rPr>
          <w:rFonts w:cstheme="minorHAnsi"/>
        </w:rPr>
        <w:t xml:space="preserve"> the Trust </w:t>
      </w:r>
      <w:r w:rsidRPr="007F2309">
        <w:rPr>
          <w:rFonts w:cstheme="minorHAnsi"/>
        </w:rPr>
        <w:t>B</w:t>
      </w:r>
      <w:r w:rsidR="00FC52B6" w:rsidRPr="007F2309">
        <w:rPr>
          <w:rFonts w:cstheme="minorHAnsi"/>
        </w:rPr>
        <w:t>oard in his/her role of leading and supporting the committee Chairs;</w:t>
      </w:r>
    </w:p>
    <w:p w14:paraId="6E2E81D8" w14:textId="77777777" w:rsidR="00FC52B6" w:rsidRPr="007F2309" w:rsidRDefault="00FC52B6" w:rsidP="00C85FD4">
      <w:pPr>
        <w:pStyle w:val="ListParagraph"/>
        <w:numPr>
          <w:ilvl w:val="0"/>
          <w:numId w:val="8"/>
        </w:numPr>
        <w:jc w:val="both"/>
        <w:rPr>
          <w:rFonts w:cstheme="minorHAnsi"/>
        </w:rPr>
      </w:pPr>
      <w:r w:rsidRPr="007F2309">
        <w:rPr>
          <w:rFonts w:cstheme="minorHAnsi"/>
        </w:rPr>
        <w:t xml:space="preserve">Provide professional leadership to the Chairs of Local Governing </w:t>
      </w:r>
      <w:r w:rsidR="007C0A03" w:rsidRPr="007F2309">
        <w:rPr>
          <w:rFonts w:cstheme="minorHAnsi"/>
        </w:rPr>
        <w:t>Committees</w:t>
      </w:r>
      <w:r w:rsidRPr="007F2309">
        <w:rPr>
          <w:rFonts w:cstheme="minorHAnsi"/>
        </w:rPr>
        <w:t>;</w:t>
      </w:r>
    </w:p>
    <w:p w14:paraId="0938395A" w14:textId="77777777" w:rsidR="00FC52B6" w:rsidRPr="007F2309" w:rsidRDefault="007C0A03" w:rsidP="00C85FD4">
      <w:pPr>
        <w:pStyle w:val="ListParagraph"/>
        <w:numPr>
          <w:ilvl w:val="0"/>
          <w:numId w:val="8"/>
        </w:numPr>
        <w:jc w:val="both"/>
        <w:rPr>
          <w:rFonts w:cstheme="minorHAnsi"/>
        </w:rPr>
      </w:pPr>
      <w:r w:rsidRPr="007F2309">
        <w:rPr>
          <w:rFonts w:cstheme="minorHAnsi"/>
        </w:rPr>
        <w:t>As a professional advisor to the MAT Chairs’ group, ensure that be</w:t>
      </w:r>
      <w:r w:rsidR="00C503AA" w:rsidRPr="007F2309">
        <w:rPr>
          <w:rFonts w:cstheme="minorHAnsi"/>
        </w:rPr>
        <w:t>st</w:t>
      </w:r>
      <w:r w:rsidRPr="007F2309">
        <w:rPr>
          <w:rFonts w:cstheme="minorHAnsi"/>
        </w:rPr>
        <w:t xml:space="preserve"> practice is shared and communication is effective;</w:t>
      </w:r>
    </w:p>
    <w:p w14:paraId="1A289D24" w14:textId="77777777" w:rsidR="00B23E30" w:rsidRPr="007F2309" w:rsidRDefault="00B23E30" w:rsidP="00C85FD4">
      <w:pPr>
        <w:pStyle w:val="ListParagraph"/>
        <w:numPr>
          <w:ilvl w:val="0"/>
          <w:numId w:val="8"/>
        </w:numPr>
        <w:jc w:val="both"/>
        <w:rPr>
          <w:rFonts w:cstheme="minorHAnsi"/>
        </w:rPr>
      </w:pPr>
      <w:r w:rsidRPr="007F2309">
        <w:rPr>
          <w:rFonts w:cstheme="minorHAnsi"/>
        </w:rPr>
        <w:t>To hold the Principals to account for the effective leadership of their academies, and their outcomes including line managing the Principal and leading the MAT Heads’ groups;</w:t>
      </w:r>
    </w:p>
    <w:p w14:paraId="4CFCEB2A" w14:textId="77777777" w:rsidR="007C0A03" w:rsidRPr="007F2309" w:rsidRDefault="007C0A03" w:rsidP="00C85FD4">
      <w:pPr>
        <w:pStyle w:val="ListParagraph"/>
        <w:numPr>
          <w:ilvl w:val="0"/>
          <w:numId w:val="8"/>
        </w:numPr>
        <w:jc w:val="both"/>
        <w:rPr>
          <w:rFonts w:cstheme="minorHAnsi"/>
        </w:rPr>
      </w:pPr>
      <w:r w:rsidRPr="007F2309">
        <w:rPr>
          <w:rFonts w:cstheme="minorHAnsi"/>
        </w:rPr>
        <w:t>To act as a mentor to the Principals across all academies, supporting and challenging them in their roles through the provision of advice and guidance and the development of their leadership skills;</w:t>
      </w:r>
    </w:p>
    <w:p w14:paraId="1DD69050" w14:textId="77777777" w:rsidR="007C0A03" w:rsidRPr="007F2309" w:rsidRDefault="007C0A03" w:rsidP="00C85FD4">
      <w:pPr>
        <w:pStyle w:val="ListParagraph"/>
        <w:numPr>
          <w:ilvl w:val="0"/>
          <w:numId w:val="8"/>
        </w:numPr>
        <w:jc w:val="both"/>
        <w:rPr>
          <w:rFonts w:cstheme="minorHAnsi"/>
        </w:rPr>
      </w:pPr>
      <w:r w:rsidRPr="007F2309">
        <w:rPr>
          <w:rFonts w:cstheme="minorHAnsi"/>
        </w:rPr>
        <w:t>To ensure that Principals have appropriate support for the development of Christian distinctiveness in SALT academies;</w:t>
      </w:r>
    </w:p>
    <w:p w14:paraId="654525AE" w14:textId="77777777" w:rsidR="007C0A03" w:rsidRPr="007F2309" w:rsidRDefault="007C0A03" w:rsidP="00C85FD4">
      <w:pPr>
        <w:pStyle w:val="ListParagraph"/>
        <w:numPr>
          <w:ilvl w:val="0"/>
          <w:numId w:val="8"/>
        </w:numPr>
        <w:jc w:val="both"/>
        <w:rPr>
          <w:rFonts w:cstheme="minorHAnsi"/>
        </w:rPr>
      </w:pPr>
      <w:r w:rsidRPr="007F2309">
        <w:rPr>
          <w:rFonts w:cstheme="minorHAnsi"/>
        </w:rPr>
        <w:t>To ensure that there are quality assurance systems embedded across the Trust that drive consistency and improve performance;</w:t>
      </w:r>
    </w:p>
    <w:p w14:paraId="28C36924" w14:textId="77777777" w:rsidR="007C0A03" w:rsidRPr="007F2309" w:rsidRDefault="007C0A03" w:rsidP="00C85FD4">
      <w:pPr>
        <w:pStyle w:val="ListParagraph"/>
        <w:numPr>
          <w:ilvl w:val="0"/>
          <w:numId w:val="8"/>
        </w:numPr>
        <w:jc w:val="both"/>
        <w:rPr>
          <w:rFonts w:cstheme="minorHAnsi"/>
        </w:rPr>
      </w:pPr>
      <w:r w:rsidRPr="007F2309">
        <w:rPr>
          <w:rFonts w:cstheme="minorHAnsi"/>
        </w:rPr>
        <w:t>To take responsibility for effective data management, ensuring that systems are in place to capture, analyse and act upon the information;</w:t>
      </w:r>
    </w:p>
    <w:p w14:paraId="6BA55740" w14:textId="015685F4" w:rsidR="007C0A03" w:rsidRPr="007F2309" w:rsidRDefault="007C0A03" w:rsidP="00C85FD4">
      <w:pPr>
        <w:pStyle w:val="ListParagraph"/>
        <w:numPr>
          <w:ilvl w:val="0"/>
          <w:numId w:val="8"/>
        </w:numPr>
        <w:jc w:val="both"/>
        <w:rPr>
          <w:rFonts w:cstheme="minorHAnsi"/>
        </w:rPr>
      </w:pPr>
      <w:r w:rsidRPr="007F2309">
        <w:rPr>
          <w:rFonts w:cstheme="minorHAnsi"/>
        </w:rPr>
        <w:t xml:space="preserve">To create and develop Trust-wide </w:t>
      </w:r>
      <w:r w:rsidR="00894078" w:rsidRPr="007F2309">
        <w:rPr>
          <w:rFonts w:cstheme="minorHAnsi"/>
        </w:rPr>
        <w:t xml:space="preserve">policies and </w:t>
      </w:r>
      <w:r w:rsidRPr="007F2309">
        <w:rPr>
          <w:rFonts w:cstheme="minorHAnsi"/>
        </w:rPr>
        <w:t>systems that encourage standardisation and effective shared practice;</w:t>
      </w:r>
    </w:p>
    <w:p w14:paraId="411135E6" w14:textId="77777777" w:rsidR="007C0A03" w:rsidRPr="007F2309" w:rsidRDefault="007C0A03" w:rsidP="00C85FD4">
      <w:pPr>
        <w:pStyle w:val="ListParagraph"/>
        <w:numPr>
          <w:ilvl w:val="0"/>
          <w:numId w:val="8"/>
        </w:numPr>
        <w:jc w:val="both"/>
        <w:rPr>
          <w:rFonts w:cstheme="minorHAnsi"/>
        </w:rPr>
      </w:pPr>
      <w:r w:rsidRPr="007F2309">
        <w:rPr>
          <w:rFonts w:cstheme="minorHAnsi"/>
        </w:rPr>
        <w:t xml:space="preserve">To develop a communication and marketing strategy to guide the Trust and its staff </w:t>
      </w:r>
      <w:r w:rsidR="00C41103" w:rsidRPr="007F2309">
        <w:rPr>
          <w:rFonts w:cstheme="minorHAnsi"/>
        </w:rPr>
        <w:t>in</w:t>
      </w:r>
      <w:r w:rsidRPr="007F2309">
        <w:rPr>
          <w:rFonts w:cstheme="minorHAnsi"/>
        </w:rPr>
        <w:t xml:space="preserve"> their communications, both internally and externally, liaising with stakeholders, local and national media and social media.</w:t>
      </w:r>
    </w:p>
    <w:p w14:paraId="4C4D97F0" w14:textId="77777777" w:rsidR="007C0A03" w:rsidRPr="007F2309" w:rsidRDefault="007C0A03" w:rsidP="00C85FD4">
      <w:pPr>
        <w:jc w:val="both"/>
        <w:rPr>
          <w:rFonts w:cstheme="minorHAnsi"/>
          <w:u w:val="single"/>
        </w:rPr>
      </w:pPr>
      <w:r w:rsidRPr="007F2309">
        <w:rPr>
          <w:rFonts w:cstheme="minorHAnsi"/>
          <w:u w:val="single"/>
        </w:rPr>
        <w:t>Teaching and Learning:</w:t>
      </w:r>
    </w:p>
    <w:p w14:paraId="57CAB4CB" w14:textId="77777777" w:rsidR="007C0A03" w:rsidRPr="007F2309" w:rsidRDefault="007C0A03" w:rsidP="00C85FD4">
      <w:pPr>
        <w:pStyle w:val="ListParagraph"/>
        <w:numPr>
          <w:ilvl w:val="0"/>
          <w:numId w:val="9"/>
        </w:numPr>
        <w:jc w:val="both"/>
        <w:rPr>
          <w:rFonts w:cstheme="minorHAnsi"/>
        </w:rPr>
      </w:pPr>
      <w:r w:rsidRPr="007F2309">
        <w:rPr>
          <w:rFonts w:cstheme="minorHAnsi"/>
        </w:rPr>
        <w:t>Provide dynamic and strategic direction and leadership for high quality teaching, learning and standards across all academies;</w:t>
      </w:r>
    </w:p>
    <w:p w14:paraId="1686AB16" w14:textId="77777777" w:rsidR="007C0A03" w:rsidRPr="007F2309" w:rsidRDefault="007C0A03" w:rsidP="00C85FD4">
      <w:pPr>
        <w:pStyle w:val="ListParagraph"/>
        <w:numPr>
          <w:ilvl w:val="0"/>
          <w:numId w:val="9"/>
        </w:numPr>
        <w:jc w:val="both"/>
        <w:rPr>
          <w:rFonts w:cstheme="minorHAnsi"/>
        </w:rPr>
      </w:pPr>
      <w:r w:rsidRPr="007F2309">
        <w:rPr>
          <w:rFonts w:cstheme="minorHAnsi"/>
        </w:rPr>
        <w:t>To be accountable for all aspects of teaching, learning and standards across the Trust, setting high professional standards and ensuring that the education vision is understood and fully embraced;</w:t>
      </w:r>
    </w:p>
    <w:p w14:paraId="475E2E94" w14:textId="77777777" w:rsidR="007C0A03" w:rsidRPr="007F2309" w:rsidRDefault="007C0A03" w:rsidP="00C85FD4">
      <w:pPr>
        <w:pStyle w:val="ListParagraph"/>
        <w:numPr>
          <w:ilvl w:val="0"/>
          <w:numId w:val="9"/>
        </w:numPr>
        <w:jc w:val="both"/>
        <w:rPr>
          <w:rFonts w:cstheme="minorHAnsi"/>
        </w:rPr>
      </w:pPr>
      <w:r w:rsidRPr="007F2309">
        <w:rPr>
          <w:rFonts w:cstheme="minorHAnsi"/>
        </w:rPr>
        <w:t>To be responsible for developing and leading the process for improvement across the Trust, providing quality assurance and accountability; using a rigorous and robust system of target setting as the basis for progress reports to the Trust Board</w:t>
      </w:r>
      <w:r w:rsidR="00C41103" w:rsidRPr="007F2309">
        <w:rPr>
          <w:rFonts w:cstheme="minorHAnsi"/>
        </w:rPr>
        <w:t xml:space="preserve"> and to ensure the best possible outcomes for learners</w:t>
      </w:r>
      <w:r w:rsidRPr="007F2309">
        <w:rPr>
          <w:rFonts w:cstheme="minorHAnsi"/>
        </w:rPr>
        <w:t>;</w:t>
      </w:r>
    </w:p>
    <w:p w14:paraId="0BE3FF97" w14:textId="77777777" w:rsidR="0081075F" w:rsidRPr="007F2309" w:rsidRDefault="0081075F" w:rsidP="00C85FD4">
      <w:pPr>
        <w:jc w:val="both"/>
        <w:rPr>
          <w:rFonts w:cstheme="minorHAnsi"/>
          <w:u w:val="single"/>
        </w:rPr>
      </w:pPr>
      <w:r w:rsidRPr="007F2309">
        <w:rPr>
          <w:rFonts w:cstheme="minorHAnsi"/>
          <w:u w:val="single"/>
        </w:rPr>
        <w:t>Resources</w:t>
      </w:r>
    </w:p>
    <w:p w14:paraId="44D0EF8B" w14:textId="77777777" w:rsidR="0081075F" w:rsidRPr="007F2309" w:rsidRDefault="0081075F" w:rsidP="00C85FD4">
      <w:pPr>
        <w:pStyle w:val="ListParagraph"/>
        <w:numPr>
          <w:ilvl w:val="0"/>
          <w:numId w:val="10"/>
        </w:numPr>
        <w:jc w:val="both"/>
        <w:rPr>
          <w:rFonts w:cstheme="minorHAnsi"/>
        </w:rPr>
      </w:pPr>
      <w:r w:rsidRPr="007F2309">
        <w:rPr>
          <w:rFonts w:cstheme="minorHAnsi"/>
        </w:rPr>
        <w:t>A</w:t>
      </w:r>
      <w:r w:rsidR="00C41103" w:rsidRPr="007F2309">
        <w:rPr>
          <w:rFonts w:cstheme="minorHAnsi"/>
        </w:rPr>
        <w:t>s</w:t>
      </w:r>
      <w:r w:rsidRPr="007F2309">
        <w:rPr>
          <w:rFonts w:cstheme="minorHAnsi"/>
        </w:rPr>
        <w:t xml:space="preserve"> the Accounting officer for the Trust, to act in accordance with the guidance published in the ESFA Academes Financial Handbook;</w:t>
      </w:r>
    </w:p>
    <w:p w14:paraId="1E826DFF" w14:textId="77777777" w:rsidR="00C41103" w:rsidRPr="007F2309" w:rsidRDefault="0081075F" w:rsidP="00C85FD4">
      <w:pPr>
        <w:pStyle w:val="ListParagraph"/>
        <w:numPr>
          <w:ilvl w:val="0"/>
          <w:numId w:val="10"/>
        </w:numPr>
        <w:jc w:val="both"/>
        <w:rPr>
          <w:rFonts w:cstheme="minorHAnsi"/>
        </w:rPr>
      </w:pPr>
      <w:r w:rsidRPr="007F2309">
        <w:rPr>
          <w:rFonts w:cstheme="minorHAnsi"/>
        </w:rPr>
        <w:t>To be the Line Manager for the Chief Finance Officer;</w:t>
      </w:r>
    </w:p>
    <w:p w14:paraId="0CC29746" w14:textId="77777777" w:rsidR="0081075F" w:rsidRPr="007F2309" w:rsidRDefault="00C41103" w:rsidP="00C85FD4">
      <w:pPr>
        <w:pStyle w:val="ListParagraph"/>
        <w:numPr>
          <w:ilvl w:val="0"/>
          <w:numId w:val="10"/>
        </w:numPr>
        <w:jc w:val="both"/>
        <w:rPr>
          <w:rFonts w:cstheme="minorHAnsi"/>
        </w:rPr>
      </w:pPr>
      <w:r w:rsidRPr="007F2309">
        <w:rPr>
          <w:rFonts w:cstheme="minorHAnsi"/>
        </w:rPr>
        <w:t>To be the Line-Manager the Director of Human Resources, ensuring that the Trust has a high quality personnel which advises effectively on recruitment and retention, pay and conditions or service, staff performance, staff welfare and training and development;</w:t>
      </w:r>
    </w:p>
    <w:p w14:paraId="6F5D9B8F" w14:textId="3CC4F75A" w:rsidR="00894078" w:rsidRPr="007F2309" w:rsidRDefault="0081075F" w:rsidP="00C85FD4">
      <w:pPr>
        <w:pStyle w:val="ListParagraph"/>
        <w:numPr>
          <w:ilvl w:val="0"/>
          <w:numId w:val="10"/>
        </w:numPr>
        <w:jc w:val="both"/>
        <w:rPr>
          <w:rFonts w:cstheme="minorHAnsi"/>
        </w:rPr>
      </w:pPr>
      <w:r w:rsidRPr="007F2309">
        <w:rPr>
          <w:rFonts w:cstheme="minorHAnsi"/>
        </w:rPr>
        <w:lastRenderedPageBreak/>
        <w:t>Guarantee financial sustainability by ensuring that financial management systems are in place and effectively monitored, and that issues are identified and acted upon at the appropriate level;</w:t>
      </w:r>
    </w:p>
    <w:p w14:paraId="38FA2C3C" w14:textId="1EBB819D" w:rsidR="0081075F" w:rsidRPr="007F2309" w:rsidRDefault="005F5265" w:rsidP="00C85FD4">
      <w:pPr>
        <w:pStyle w:val="ListParagraph"/>
        <w:numPr>
          <w:ilvl w:val="0"/>
          <w:numId w:val="10"/>
        </w:numPr>
        <w:jc w:val="both"/>
        <w:rPr>
          <w:rFonts w:cstheme="minorHAnsi"/>
        </w:rPr>
      </w:pPr>
      <w:r w:rsidRPr="007F2309">
        <w:rPr>
          <w:rFonts w:cstheme="minorHAnsi"/>
        </w:rPr>
        <w:t xml:space="preserve">Ensure there is a </w:t>
      </w:r>
      <w:r w:rsidR="00B23E30" w:rsidRPr="007F2309">
        <w:rPr>
          <w:rFonts w:cstheme="minorHAnsi"/>
        </w:rPr>
        <w:t xml:space="preserve">soundly based </w:t>
      </w:r>
      <w:r w:rsidRPr="007F2309">
        <w:rPr>
          <w:rFonts w:cstheme="minorHAnsi"/>
        </w:rPr>
        <w:t xml:space="preserve">budget for each academy submitted </w:t>
      </w:r>
      <w:r w:rsidR="00B23E30" w:rsidRPr="007F2309">
        <w:rPr>
          <w:rFonts w:cstheme="minorHAnsi"/>
        </w:rPr>
        <w:t xml:space="preserve">in a timely way </w:t>
      </w:r>
      <w:r w:rsidRPr="007F2309">
        <w:rPr>
          <w:rFonts w:cstheme="minorHAnsi"/>
        </w:rPr>
        <w:t>to the Audit Committee for recommendation to the Board;</w:t>
      </w:r>
    </w:p>
    <w:p w14:paraId="707FB9B5" w14:textId="77777777" w:rsidR="005F5265" w:rsidRPr="007F2309" w:rsidRDefault="005F5265" w:rsidP="00C85FD4">
      <w:pPr>
        <w:pStyle w:val="ListParagraph"/>
        <w:numPr>
          <w:ilvl w:val="0"/>
          <w:numId w:val="10"/>
        </w:numPr>
        <w:jc w:val="both"/>
        <w:rPr>
          <w:rFonts w:cstheme="minorHAnsi"/>
        </w:rPr>
      </w:pPr>
      <w:r w:rsidRPr="007F2309">
        <w:rPr>
          <w:rFonts w:cstheme="minorHAnsi"/>
        </w:rPr>
        <w:t>Establish systems to achieve value for money with service providers and economies of scale in accordance with the ESFA Academies Financial Handbook and statutory procurement regulations;</w:t>
      </w:r>
    </w:p>
    <w:p w14:paraId="6F0452A2" w14:textId="77777777" w:rsidR="005F5265" w:rsidRPr="007F2309" w:rsidRDefault="005F5265" w:rsidP="00C85FD4">
      <w:pPr>
        <w:pStyle w:val="ListParagraph"/>
        <w:numPr>
          <w:ilvl w:val="0"/>
          <w:numId w:val="10"/>
        </w:numPr>
        <w:jc w:val="both"/>
        <w:rPr>
          <w:rFonts w:cstheme="minorHAnsi"/>
        </w:rPr>
      </w:pPr>
      <w:r w:rsidRPr="007F2309">
        <w:rPr>
          <w:rFonts w:cstheme="minorHAnsi"/>
        </w:rPr>
        <w:t xml:space="preserve">Develop a strong and productive relationship with the </w:t>
      </w:r>
      <w:proofErr w:type="spellStart"/>
      <w:r w:rsidRPr="007F2309">
        <w:rPr>
          <w:rFonts w:cstheme="minorHAnsi"/>
        </w:rPr>
        <w:t>DfE</w:t>
      </w:r>
      <w:proofErr w:type="spellEnd"/>
      <w:r w:rsidRPr="007F2309">
        <w:rPr>
          <w:rFonts w:cstheme="minorHAnsi"/>
        </w:rPr>
        <w:t>, ESFA and relevant funding bodies to ensure funding streams are secured and funding opportunities realised;</w:t>
      </w:r>
    </w:p>
    <w:p w14:paraId="13E2F0B0" w14:textId="77777777" w:rsidR="005F5265" w:rsidRPr="007F2309" w:rsidRDefault="005F5265" w:rsidP="00C85FD4">
      <w:pPr>
        <w:pStyle w:val="ListParagraph"/>
        <w:numPr>
          <w:ilvl w:val="0"/>
          <w:numId w:val="10"/>
        </w:numPr>
        <w:jc w:val="both"/>
        <w:rPr>
          <w:rFonts w:cstheme="minorHAnsi"/>
        </w:rPr>
      </w:pPr>
      <w:r w:rsidRPr="007F2309">
        <w:rPr>
          <w:rFonts w:cstheme="minorHAnsi"/>
        </w:rPr>
        <w:t>Develop and implement strategies for additional revenue income and resources for the Trust;</w:t>
      </w:r>
    </w:p>
    <w:p w14:paraId="04384FB5" w14:textId="77777777" w:rsidR="005F5265" w:rsidRPr="007F2309" w:rsidRDefault="005F5265" w:rsidP="00C85FD4">
      <w:pPr>
        <w:pStyle w:val="ListParagraph"/>
        <w:numPr>
          <w:ilvl w:val="0"/>
          <w:numId w:val="10"/>
        </w:numPr>
        <w:jc w:val="both"/>
        <w:rPr>
          <w:rFonts w:cstheme="minorHAnsi"/>
        </w:rPr>
      </w:pPr>
      <w:r w:rsidRPr="007F2309">
        <w:rPr>
          <w:rFonts w:cstheme="minorHAnsi"/>
        </w:rPr>
        <w:t>Hold each academy to account ensuring that the learning environment, resources and facilities are best used;</w:t>
      </w:r>
    </w:p>
    <w:p w14:paraId="7F5675F7" w14:textId="77777777" w:rsidR="005F5265" w:rsidRPr="007F2309" w:rsidRDefault="005F5265" w:rsidP="00C85FD4">
      <w:pPr>
        <w:pStyle w:val="ListParagraph"/>
        <w:numPr>
          <w:ilvl w:val="0"/>
          <w:numId w:val="10"/>
        </w:numPr>
        <w:jc w:val="both"/>
        <w:rPr>
          <w:rFonts w:cstheme="minorHAnsi"/>
        </w:rPr>
      </w:pPr>
      <w:r w:rsidRPr="007F2309">
        <w:rPr>
          <w:rFonts w:cstheme="minorHAnsi"/>
        </w:rPr>
        <w:t xml:space="preserve">Put in place and resource an ICT strategy and programme for the Trust. </w:t>
      </w:r>
    </w:p>
    <w:p w14:paraId="32F8932C" w14:textId="77777777" w:rsidR="005F5265" w:rsidRPr="007F2309" w:rsidRDefault="005F5265" w:rsidP="00C85FD4">
      <w:pPr>
        <w:jc w:val="both"/>
        <w:rPr>
          <w:rFonts w:cstheme="minorHAnsi"/>
          <w:u w:val="single"/>
        </w:rPr>
      </w:pPr>
      <w:r w:rsidRPr="007F2309">
        <w:rPr>
          <w:rFonts w:cstheme="minorHAnsi"/>
          <w:u w:val="single"/>
        </w:rPr>
        <w:t>Compliance:</w:t>
      </w:r>
    </w:p>
    <w:p w14:paraId="0532BE01" w14:textId="77777777" w:rsidR="005F5265" w:rsidRPr="007F2309" w:rsidRDefault="005F5265" w:rsidP="00C85FD4">
      <w:pPr>
        <w:pStyle w:val="ListParagraph"/>
        <w:numPr>
          <w:ilvl w:val="0"/>
          <w:numId w:val="11"/>
        </w:numPr>
        <w:jc w:val="both"/>
        <w:rPr>
          <w:rFonts w:cstheme="minorHAnsi"/>
        </w:rPr>
      </w:pPr>
      <w:r w:rsidRPr="007F2309">
        <w:rPr>
          <w:rFonts w:cstheme="minorHAnsi"/>
        </w:rPr>
        <w:t>Ensure the Trust operates within the legislative and regulatory framework, meeting its statutory responsibilities including safeguarding, health and safety and the requirements of Companies’ house, the Charity Commission, GDPR regulations and the ESFA.</w:t>
      </w:r>
    </w:p>
    <w:p w14:paraId="06AFD6A0" w14:textId="77777777" w:rsidR="007434CA" w:rsidRPr="007F2309" w:rsidRDefault="007434CA" w:rsidP="00C85FD4">
      <w:pPr>
        <w:jc w:val="both"/>
        <w:rPr>
          <w:rFonts w:cstheme="minorHAnsi"/>
          <w:u w:val="single"/>
        </w:rPr>
      </w:pPr>
      <w:r w:rsidRPr="007F2309">
        <w:rPr>
          <w:rFonts w:cstheme="minorHAnsi"/>
          <w:u w:val="single"/>
        </w:rPr>
        <w:t>Accountable for:</w:t>
      </w:r>
    </w:p>
    <w:p w14:paraId="22C97CB0" w14:textId="77777777" w:rsidR="00E40E00" w:rsidRPr="007F2309" w:rsidRDefault="007434CA" w:rsidP="00C85FD4">
      <w:pPr>
        <w:pStyle w:val="ListParagraph"/>
        <w:numPr>
          <w:ilvl w:val="0"/>
          <w:numId w:val="12"/>
        </w:numPr>
        <w:jc w:val="both"/>
        <w:rPr>
          <w:rFonts w:cstheme="minorHAnsi"/>
        </w:rPr>
      </w:pPr>
      <w:r w:rsidRPr="007F2309">
        <w:rPr>
          <w:rFonts w:cstheme="minorHAnsi"/>
        </w:rPr>
        <w:t>The outcomes of all academies within the MAT;</w:t>
      </w:r>
    </w:p>
    <w:p w14:paraId="26C12722" w14:textId="77777777" w:rsidR="007434CA" w:rsidRPr="007F2309" w:rsidRDefault="007434CA" w:rsidP="00C85FD4">
      <w:pPr>
        <w:pStyle w:val="ListParagraph"/>
        <w:numPr>
          <w:ilvl w:val="0"/>
          <w:numId w:val="12"/>
        </w:numPr>
        <w:jc w:val="both"/>
        <w:rPr>
          <w:rFonts w:cstheme="minorHAnsi"/>
        </w:rPr>
      </w:pPr>
      <w:r w:rsidRPr="007F2309">
        <w:rPr>
          <w:rFonts w:cstheme="minorHAnsi"/>
        </w:rPr>
        <w:t>The performance of Principals across all academies within the MAT;</w:t>
      </w:r>
    </w:p>
    <w:p w14:paraId="5B0709DC" w14:textId="77777777" w:rsidR="007434CA" w:rsidRPr="007F2309" w:rsidRDefault="007434CA" w:rsidP="00C85FD4">
      <w:pPr>
        <w:pStyle w:val="ListParagraph"/>
        <w:numPr>
          <w:ilvl w:val="0"/>
          <w:numId w:val="12"/>
        </w:numPr>
        <w:jc w:val="both"/>
        <w:rPr>
          <w:rFonts w:cstheme="minorHAnsi"/>
        </w:rPr>
      </w:pPr>
      <w:r w:rsidRPr="007F2309">
        <w:rPr>
          <w:rFonts w:cstheme="minorHAnsi"/>
        </w:rPr>
        <w:t>The performance of the Chief Financial Officer;</w:t>
      </w:r>
    </w:p>
    <w:p w14:paraId="381213D7" w14:textId="77777777" w:rsidR="005335E2" w:rsidRPr="007F2309" w:rsidRDefault="007434CA" w:rsidP="00C85FD4">
      <w:pPr>
        <w:pStyle w:val="ListParagraph"/>
        <w:numPr>
          <w:ilvl w:val="0"/>
          <w:numId w:val="12"/>
        </w:numPr>
        <w:jc w:val="both"/>
        <w:rPr>
          <w:rFonts w:cstheme="minorHAnsi"/>
        </w:rPr>
      </w:pPr>
      <w:r w:rsidRPr="007F2309">
        <w:rPr>
          <w:rFonts w:cstheme="minorHAnsi"/>
        </w:rPr>
        <w:t>The performance of the Director of Human Resources.</w:t>
      </w:r>
    </w:p>
    <w:p w14:paraId="288FED8F" w14:textId="77777777" w:rsidR="00153005" w:rsidRPr="007F2309" w:rsidRDefault="00153005" w:rsidP="00153005">
      <w:pPr>
        <w:pStyle w:val="ListParagraph"/>
        <w:ind w:left="360"/>
        <w:rPr>
          <w:rFonts w:cstheme="minorHAnsi"/>
          <w:color w:val="002060"/>
        </w:rPr>
      </w:pPr>
    </w:p>
    <w:p w14:paraId="3499413F" w14:textId="77777777" w:rsidR="00A3236A" w:rsidRPr="007F2309" w:rsidRDefault="00A3236A" w:rsidP="00153005">
      <w:pPr>
        <w:pStyle w:val="Title"/>
        <w:rPr>
          <w:rFonts w:asciiTheme="minorHAnsi" w:hAnsiTheme="minorHAnsi" w:cstheme="minorHAnsi"/>
          <w:color w:val="002060"/>
          <w:sz w:val="36"/>
          <w:szCs w:val="36"/>
        </w:rPr>
      </w:pPr>
      <w:r w:rsidRPr="007F2309">
        <w:rPr>
          <w:rFonts w:asciiTheme="minorHAnsi" w:hAnsiTheme="minorHAnsi" w:cstheme="minorHAnsi"/>
          <w:color w:val="002060"/>
          <w:sz w:val="36"/>
          <w:szCs w:val="36"/>
        </w:rPr>
        <w:t>Person Specification</w:t>
      </w:r>
    </w:p>
    <w:p w14:paraId="7668CD7F" w14:textId="77777777" w:rsidR="00A3236A" w:rsidRPr="007F2309" w:rsidRDefault="00A3236A" w:rsidP="00A3236A">
      <w:pPr>
        <w:pStyle w:val="BodyText"/>
        <w:spacing w:before="5"/>
        <w:rPr>
          <w:rFonts w:asciiTheme="minorHAnsi" w:hAnsiTheme="minorHAnsi" w:cstheme="minorHAnsi"/>
          <w:b/>
          <w:color w:val="00206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0"/>
        <w:gridCol w:w="4736"/>
      </w:tblGrid>
      <w:tr w:rsidR="0053669D" w:rsidRPr="007F2309" w14:paraId="4F3B6B44" w14:textId="77777777" w:rsidTr="00A3236A">
        <w:trPr>
          <w:trHeight w:val="568"/>
        </w:trPr>
        <w:tc>
          <w:tcPr>
            <w:tcW w:w="4620" w:type="dxa"/>
            <w:tcBorders>
              <w:bottom w:val="single" w:sz="4" w:space="0" w:color="000000"/>
            </w:tcBorders>
            <w:shd w:val="clear" w:color="auto" w:fill="548DD4" w:themeFill="text2" w:themeFillTint="99"/>
          </w:tcPr>
          <w:p w14:paraId="2DA08982" w14:textId="77777777" w:rsidR="00A3236A" w:rsidRPr="007F2309" w:rsidRDefault="00A3236A" w:rsidP="00C4336B">
            <w:pPr>
              <w:pStyle w:val="TableParagraph"/>
              <w:spacing w:before="149"/>
              <w:ind w:left="1556" w:right="1554"/>
              <w:jc w:val="center"/>
              <w:rPr>
                <w:rFonts w:asciiTheme="minorHAnsi" w:hAnsiTheme="minorHAnsi" w:cstheme="minorHAnsi"/>
                <w:b/>
                <w:color w:val="002060"/>
              </w:rPr>
            </w:pPr>
            <w:r w:rsidRPr="007F2309">
              <w:rPr>
                <w:rFonts w:asciiTheme="minorHAnsi" w:hAnsiTheme="minorHAnsi" w:cstheme="minorHAnsi"/>
                <w:b/>
                <w:color w:val="002060"/>
              </w:rPr>
              <w:t>ESSENTIAL</w:t>
            </w:r>
          </w:p>
        </w:tc>
        <w:tc>
          <w:tcPr>
            <w:tcW w:w="4736" w:type="dxa"/>
            <w:tcBorders>
              <w:bottom w:val="single" w:sz="4" w:space="0" w:color="000000"/>
            </w:tcBorders>
            <w:shd w:val="clear" w:color="auto" w:fill="548DD4" w:themeFill="text2" w:themeFillTint="99"/>
          </w:tcPr>
          <w:p w14:paraId="02C80A2F" w14:textId="77777777" w:rsidR="00A3236A" w:rsidRPr="007F2309" w:rsidRDefault="00A3236A" w:rsidP="00C4336B">
            <w:pPr>
              <w:pStyle w:val="TableParagraph"/>
              <w:spacing w:before="149"/>
              <w:ind w:left="1538" w:right="1536"/>
              <w:jc w:val="center"/>
              <w:rPr>
                <w:rFonts w:asciiTheme="minorHAnsi" w:hAnsiTheme="minorHAnsi" w:cstheme="minorHAnsi"/>
                <w:b/>
                <w:color w:val="002060"/>
              </w:rPr>
            </w:pPr>
            <w:r w:rsidRPr="007F2309">
              <w:rPr>
                <w:rFonts w:asciiTheme="minorHAnsi" w:hAnsiTheme="minorHAnsi" w:cstheme="minorHAnsi"/>
                <w:b/>
                <w:color w:val="002060"/>
              </w:rPr>
              <w:t>DESIRABLE</w:t>
            </w:r>
          </w:p>
        </w:tc>
      </w:tr>
      <w:tr w:rsidR="0053669D" w:rsidRPr="007F2309" w14:paraId="4543B1F3" w14:textId="77777777" w:rsidTr="00A3236A">
        <w:trPr>
          <w:trHeight w:val="395"/>
        </w:trPr>
        <w:tc>
          <w:tcPr>
            <w:tcW w:w="9356" w:type="dxa"/>
            <w:gridSpan w:val="2"/>
            <w:shd w:val="clear" w:color="auto" w:fill="C6D9F1" w:themeFill="text2" w:themeFillTint="33"/>
          </w:tcPr>
          <w:p w14:paraId="358EE067" w14:textId="77777777" w:rsidR="00A3236A" w:rsidRPr="007F2309" w:rsidRDefault="00A3236A" w:rsidP="00C4336B">
            <w:pPr>
              <w:pStyle w:val="TableParagraph"/>
              <w:spacing w:before="78"/>
              <w:rPr>
                <w:rFonts w:asciiTheme="minorHAnsi" w:hAnsiTheme="minorHAnsi" w:cstheme="minorHAnsi"/>
                <w:b/>
                <w:color w:val="002060"/>
              </w:rPr>
            </w:pPr>
            <w:r w:rsidRPr="007F2309">
              <w:rPr>
                <w:rFonts w:asciiTheme="minorHAnsi" w:hAnsiTheme="minorHAnsi" w:cstheme="minorHAnsi"/>
                <w:b/>
                <w:color w:val="002060"/>
              </w:rPr>
              <w:t>Qualifications</w:t>
            </w:r>
          </w:p>
        </w:tc>
      </w:tr>
      <w:tr w:rsidR="0053669D" w:rsidRPr="007F2309" w14:paraId="24B57169" w14:textId="77777777" w:rsidTr="00B16FCC">
        <w:trPr>
          <w:trHeight w:val="550"/>
        </w:trPr>
        <w:tc>
          <w:tcPr>
            <w:tcW w:w="4620" w:type="dxa"/>
            <w:tcBorders>
              <w:bottom w:val="single" w:sz="4" w:space="0" w:color="000000"/>
            </w:tcBorders>
          </w:tcPr>
          <w:p w14:paraId="510E8BA5"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Degree or equivalent</w:t>
            </w:r>
          </w:p>
        </w:tc>
        <w:tc>
          <w:tcPr>
            <w:tcW w:w="4736" w:type="dxa"/>
            <w:tcBorders>
              <w:bottom w:val="single" w:sz="4" w:space="0" w:color="000000"/>
            </w:tcBorders>
          </w:tcPr>
          <w:p w14:paraId="36102703" w14:textId="6193BCF3" w:rsidR="00A3236A" w:rsidRPr="007F2309" w:rsidRDefault="00A3236A" w:rsidP="00B16FCC">
            <w:pPr>
              <w:pStyle w:val="TableParagraph"/>
              <w:spacing w:before="1"/>
              <w:ind w:right="181"/>
              <w:rPr>
                <w:rFonts w:asciiTheme="minorHAnsi" w:hAnsiTheme="minorHAnsi" w:cstheme="minorHAnsi"/>
                <w:color w:val="002060"/>
              </w:rPr>
            </w:pPr>
            <w:proofErr w:type="spellStart"/>
            <w:r w:rsidRPr="007F2309">
              <w:rPr>
                <w:rFonts w:asciiTheme="minorHAnsi" w:hAnsiTheme="minorHAnsi" w:cstheme="minorHAnsi"/>
                <w:color w:val="002060"/>
              </w:rPr>
              <w:t>Recognised</w:t>
            </w:r>
            <w:proofErr w:type="spellEnd"/>
            <w:r w:rsidRPr="007F2309">
              <w:rPr>
                <w:rFonts w:asciiTheme="minorHAnsi" w:hAnsiTheme="minorHAnsi" w:cstheme="minorHAnsi"/>
                <w:color w:val="002060"/>
              </w:rPr>
              <w:t xml:space="preserve"> professional</w:t>
            </w:r>
            <w:r w:rsidR="00AA45F6" w:rsidRPr="007F2309">
              <w:rPr>
                <w:rFonts w:asciiTheme="minorHAnsi" w:hAnsiTheme="minorHAnsi" w:cstheme="minorHAnsi"/>
                <w:color w:val="002060"/>
              </w:rPr>
              <w:t xml:space="preserve"> </w:t>
            </w:r>
            <w:r w:rsidR="00C41103" w:rsidRPr="007F2309">
              <w:rPr>
                <w:rFonts w:asciiTheme="minorHAnsi" w:hAnsiTheme="minorHAnsi" w:cstheme="minorHAnsi"/>
                <w:color w:val="002060"/>
              </w:rPr>
              <w:t xml:space="preserve">/ </w:t>
            </w:r>
            <w:r w:rsidR="00AA45F6" w:rsidRPr="007F2309">
              <w:rPr>
                <w:rFonts w:asciiTheme="minorHAnsi" w:hAnsiTheme="minorHAnsi" w:cstheme="minorHAnsi"/>
                <w:color w:val="002060"/>
              </w:rPr>
              <w:t>Masters</w:t>
            </w:r>
            <w:r w:rsidR="00067B5D">
              <w:rPr>
                <w:rFonts w:asciiTheme="minorHAnsi" w:hAnsiTheme="minorHAnsi" w:cstheme="minorHAnsi"/>
                <w:color w:val="002060"/>
              </w:rPr>
              <w:t>/ NPQEL</w:t>
            </w:r>
            <w:r w:rsidR="00AA45F6" w:rsidRPr="007F2309">
              <w:rPr>
                <w:rFonts w:asciiTheme="minorHAnsi" w:hAnsiTheme="minorHAnsi" w:cstheme="minorHAnsi"/>
                <w:color w:val="002060"/>
              </w:rPr>
              <w:t xml:space="preserve"> </w:t>
            </w:r>
            <w:r w:rsidR="00C41103" w:rsidRPr="007F2309">
              <w:rPr>
                <w:rFonts w:asciiTheme="minorHAnsi" w:hAnsiTheme="minorHAnsi" w:cstheme="minorHAnsi"/>
                <w:color w:val="002060"/>
              </w:rPr>
              <w:t xml:space="preserve">qualification </w:t>
            </w:r>
            <w:r w:rsidRPr="007F2309">
              <w:rPr>
                <w:rFonts w:asciiTheme="minorHAnsi" w:hAnsiTheme="minorHAnsi" w:cstheme="minorHAnsi"/>
                <w:color w:val="002060"/>
              </w:rPr>
              <w:t>relevant to this role</w:t>
            </w:r>
            <w:r w:rsidR="00AA45F6" w:rsidRPr="007F2309">
              <w:rPr>
                <w:rFonts w:asciiTheme="minorHAnsi" w:hAnsiTheme="minorHAnsi" w:cstheme="minorHAnsi"/>
                <w:color w:val="002060"/>
              </w:rPr>
              <w:t xml:space="preserve"> </w:t>
            </w:r>
          </w:p>
        </w:tc>
      </w:tr>
      <w:tr w:rsidR="0053669D" w:rsidRPr="007F2309" w14:paraId="487E7041" w14:textId="77777777" w:rsidTr="00A3236A">
        <w:trPr>
          <w:trHeight w:val="393"/>
        </w:trPr>
        <w:tc>
          <w:tcPr>
            <w:tcW w:w="9356" w:type="dxa"/>
            <w:gridSpan w:val="2"/>
            <w:shd w:val="clear" w:color="auto" w:fill="C6D9F1" w:themeFill="text2" w:themeFillTint="33"/>
          </w:tcPr>
          <w:p w14:paraId="5FCCA262" w14:textId="77777777" w:rsidR="00A3236A" w:rsidRPr="007F2309" w:rsidRDefault="00A3236A" w:rsidP="00C4336B">
            <w:pPr>
              <w:pStyle w:val="TableParagraph"/>
              <w:spacing w:before="76"/>
              <w:rPr>
                <w:rFonts w:asciiTheme="minorHAnsi" w:hAnsiTheme="minorHAnsi" w:cstheme="minorHAnsi"/>
                <w:b/>
                <w:color w:val="002060"/>
              </w:rPr>
            </w:pPr>
            <w:r w:rsidRPr="007F2309">
              <w:rPr>
                <w:rFonts w:asciiTheme="minorHAnsi" w:hAnsiTheme="minorHAnsi" w:cstheme="minorHAnsi"/>
                <w:b/>
                <w:color w:val="002060"/>
              </w:rPr>
              <w:t>Professional Development</w:t>
            </w:r>
          </w:p>
        </w:tc>
      </w:tr>
      <w:tr w:rsidR="0053669D" w:rsidRPr="007F2309" w14:paraId="5595D10D" w14:textId="77777777" w:rsidTr="00A3236A">
        <w:trPr>
          <w:trHeight w:val="477"/>
        </w:trPr>
        <w:tc>
          <w:tcPr>
            <w:tcW w:w="4620" w:type="dxa"/>
            <w:tcBorders>
              <w:bottom w:val="single" w:sz="4" w:space="0" w:color="000000"/>
            </w:tcBorders>
          </w:tcPr>
          <w:p w14:paraId="35A5419C"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 record of recent and relevant continuing</w:t>
            </w:r>
          </w:p>
          <w:p w14:paraId="1FD2C8E7"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professional development</w:t>
            </w:r>
          </w:p>
        </w:tc>
        <w:tc>
          <w:tcPr>
            <w:tcW w:w="4736" w:type="dxa"/>
            <w:tcBorders>
              <w:bottom w:val="single" w:sz="4" w:space="0" w:color="000000"/>
            </w:tcBorders>
          </w:tcPr>
          <w:p w14:paraId="7472077A"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Experience of leading professional development</w:t>
            </w:r>
          </w:p>
        </w:tc>
      </w:tr>
      <w:tr w:rsidR="0053669D" w:rsidRPr="007F2309" w14:paraId="5D8DA86F" w14:textId="77777777" w:rsidTr="00A3236A">
        <w:trPr>
          <w:trHeight w:val="395"/>
        </w:trPr>
        <w:tc>
          <w:tcPr>
            <w:tcW w:w="9356" w:type="dxa"/>
            <w:gridSpan w:val="2"/>
            <w:shd w:val="clear" w:color="auto" w:fill="C6D9F1" w:themeFill="text2" w:themeFillTint="33"/>
          </w:tcPr>
          <w:p w14:paraId="6F81B1C4" w14:textId="77777777" w:rsidR="00A3236A" w:rsidRPr="007F2309" w:rsidRDefault="00A3236A" w:rsidP="00B16FCC">
            <w:pPr>
              <w:pStyle w:val="TableParagraph"/>
              <w:rPr>
                <w:rFonts w:asciiTheme="minorHAnsi" w:hAnsiTheme="minorHAnsi" w:cstheme="minorHAnsi"/>
                <w:b/>
                <w:color w:val="002060"/>
              </w:rPr>
            </w:pPr>
            <w:r w:rsidRPr="007F2309">
              <w:rPr>
                <w:rFonts w:asciiTheme="minorHAnsi" w:hAnsiTheme="minorHAnsi" w:cstheme="minorHAnsi"/>
                <w:b/>
                <w:color w:val="002060"/>
              </w:rPr>
              <w:t>Experience</w:t>
            </w:r>
          </w:p>
        </w:tc>
      </w:tr>
      <w:tr w:rsidR="0053669D" w:rsidRPr="007F2309" w14:paraId="2AE6C5FC" w14:textId="77777777" w:rsidTr="00A3236A">
        <w:trPr>
          <w:trHeight w:val="477"/>
        </w:trPr>
        <w:tc>
          <w:tcPr>
            <w:tcW w:w="4620" w:type="dxa"/>
          </w:tcPr>
          <w:p w14:paraId="1E838A76"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Successful headship or a significant leadership role</w:t>
            </w:r>
          </w:p>
          <w:p w14:paraId="37638611"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within a MAT, LA or other educational environment</w:t>
            </w:r>
          </w:p>
        </w:tc>
        <w:tc>
          <w:tcPr>
            <w:tcW w:w="4736" w:type="dxa"/>
          </w:tcPr>
          <w:p w14:paraId="001B12AC"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Successful CEO or Board experience in a MAT</w:t>
            </w:r>
          </w:p>
          <w:p w14:paraId="29A7F174"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environment</w:t>
            </w:r>
          </w:p>
        </w:tc>
      </w:tr>
      <w:tr w:rsidR="0053669D" w:rsidRPr="007F2309" w14:paraId="7D23D5DA" w14:textId="77777777" w:rsidTr="00A3236A">
        <w:trPr>
          <w:trHeight w:val="477"/>
        </w:trPr>
        <w:tc>
          <w:tcPr>
            <w:tcW w:w="4620" w:type="dxa"/>
          </w:tcPr>
          <w:p w14:paraId="72462A69"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Relevant portfolio of highly effective educational</w:t>
            </w:r>
          </w:p>
          <w:p w14:paraId="08D6047F" w14:textId="033768B0" w:rsidR="00A3236A" w:rsidRPr="007F2309" w:rsidRDefault="004A7E8E" w:rsidP="00B16FCC">
            <w:pPr>
              <w:pStyle w:val="TableParagraph"/>
              <w:rPr>
                <w:rFonts w:asciiTheme="minorHAnsi" w:hAnsiTheme="minorHAnsi" w:cstheme="minorHAnsi"/>
                <w:color w:val="002060"/>
              </w:rPr>
            </w:pPr>
            <w:proofErr w:type="gramStart"/>
            <w:r w:rsidRPr="007F2309">
              <w:rPr>
                <w:rFonts w:asciiTheme="minorHAnsi" w:hAnsiTheme="minorHAnsi" w:cstheme="minorHAnsi"/>
                <w:color w:val="002060"/>
              </w:rPr>
              <w:t>i</w:t>
            </w:r>
            <w:r w:rsidR="00A3236A" w:rsidRPr="007F2309">
              <w:rPr>
                <w:rFonts w:asciiTheme="minorHAnsi" w:hAnsiTheme="minorHAnsi" w:cstheme="minorHAnsi"/>
                <w:color w:val="002060"/>
              </w:rPr>
              <w:t>mprovement</w:t>
            </w:r>
            <w:proofErr w:type="gramEnd"/>
            <w:r w:rsidR="00A3236A" w:rsidRPr="007F2309">
              <w:rPr>
                <w:rFonts w:asciiTheme="minorHAnsi" w:hAnsiTheme="minorHAnsi" w:cstheme="minorHAnsi"/>
                <w:color w:val="002060"/>
              </w:rPr>
              <w:t xml:space="preserve"> within a challenging urban context</w:t>
            </w:r>
            <w:r w:rsidR="00067B5D">
              <w:rPr>
                <w:rFonts w:asciiTheme="minorHAnsi" w:hAnsiTheme="minorHAnsi" w:cstheme="minorHAnsi"/>
                <w:color w:val="002060"/>
              </w:rPr>
              <w:t>.</w:t>
            </w:r>
            <w:r w:rsidR="00A3236A" w:rsidRPr="007F2309">
              <w:rPr>
                <w:rFonts w:asciiTheme="minorHAnsi" w:hAnsiTheme="minorHAnsi" w:cstheme="minorHAnsi"/>
                <w:color w:val="002060"/>
              </w:rPr>
              <w:t xml:space="preserve"> </w:t>
            </w:r>
          </w:p>
        </w:tc>
        <w:tc>
          <w:tcPr>
            <w:tcW w:w="4736" w:type="dxa"/>
          </w:tcPr>
          <w:p w14:paraId="1577237A"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Relevant portfolio of driving high standards of pupil</w:t>
            </w:r>
          </w:p>
          <w:p w14:paraId="4B4E66D3" w14:textId="77777777" w:rsidR="00B23E30" w:rsidRPr="007F2309" w:rsidRDefault="00A3236A" w:rsidP="00B16FCC">
            <w:pPr>
              <w:pStyle w:val="TableParagraph"/>
              <w:rPr>
                <w:rFonts w:asciiTheme="minorHAnsi" w:hAnsiTheme="minorHAnsi" w:cstheme="minorHAnsi"/>
                <w:color w:val="002060"/>
              </w:rPr>
            </w:pPr>
            <w:proofErr w:type="gramStart"/>
            <w:r w:rsidRPr="007F2309">
              <w:rPr>
                <w:rFonts w:asciiTheme="minorHAnsi" w:hAnsiTheme="minorHAnsi" w:cstheme="minorHAnsi"/>
                <w:color w:val="002060"/>
              </w:rPr>
              <w:t>achievement</w:t>
            </w:r>
            <w:proofErr w:type="gramEnd"/>
            <w:r w:rsidRPr="007F2309">
              <w:rPr>
                <w:rFonts w:asciiTheme="minorHAnsi" w:hAnsiTheme="minorHAnsi" w:cstheme="minorHAnsi"/>
                <w:color w:val="002060"/>
              </w:rPr>
              <w:t xml:space="preserve"> / attainment</w:t>
            </w:r>
            <w:r w:rsidR="00B23E30" w:rsidRPr="007F2309">
              <w:rPr>
                <w:rFonts w:asciiTheme="minorHAnsi" w:hAnsiTheme="minorHAnsi" w:cstheme="minorHAnsi"/>
                <w:color w:val="002060"/>
              </w:rPr>
              <w:t>.</w:t>
            </w:r>
          </w:p>
          <w:p w14:paraId="1698C0A9" w14:textId="258AAF59" w:rsidR="00B23E30" w:rsidRPr="007F2309" w:rsidRDefault="00B23E30" w:rsidP="00B16FCC">
            <w:pPr>
              <w:pStyle w:val="TableParagraph"/>
              <w:rPr>
                <w:rFonts w:asciiTheme="minorHAnsi" w:hAnsiTheme="minorHAnsi" w:cstheme="minorHAnsi"/>
                <w:color w:val="002060"/>
              </w:rPr>
            </w:pPr>
            <w:r w:rsidRPr="007F2309">
              <w:rPr>
                <w:rFonts w:asciiTheme="minorHAnsi" w:hAnsiTheme="minorHAnsi" w:cstheme="minorHAnsi"/>
                <w:color w:val="002060"/>
              </w:rPr>
              <w:t xml:space="preserve">Senior leadership experience at </w:t>
            </w:r>
            <w:r w:rsidR="00067B5D">
              <w:rPr>
                <w:rFonts w:asciiTheme="minorHAnsi" w:hAnsiTheme="minorHAnsi" w:cstheme="minorHAnsi"/>
                <w:color w:val="002060"/>
              </w:rPr>
              <w:t xml:space="preserve">Secondary, </w:t>
            </w:r>
            <w:r w:rsidRPr="007F2309">
              <w:rPr>
                <w:rFonts w:asciiTheme="minorHAnsi" w:hAnsiTheme="minorHAnsi" w:cstheme="minorHAnsi"/>
                <w:color w:val="002060"/>
              </w:rPr>
              <w:t xml:space="preserve">Primary </w:t>
            </w:r>
            <w:r w:rsidRPr="007F2309">
              <w:rPr>
                <w:rFonts w:asciiTheme="minorHAnsi" w:hAnsiTheme="minorHAnsi" w:cstheme="minorHAnsi"/>
                <w:color w:val="002060"/>
              </w:rPr>
              <w:lastRenderedPageBreak/>
              <w:t>and/or Alternative provision schools.</w:t>
            </w:r>
          </w:p>
        </w:tc>
      </w:tr>
      <w:tr w:rsidR="0053669D" w:rsidRPr="007F2309" w14:paraId="6D227956" w14:textId="77777777" w:rsidTr="00A3236A">
        <w:trPr>
          <w:trHeight w:val="976"/>
        </w:trPr>
        <w:tc>
          <w:tcPr>
            <w:tcW w:w="4620" w:type="dxa"/>
          </w:tcPr>
          <w:p w14:paraId="62D010D1" w14:textId="19CB8A04" w:rsidR="00A3236A" w:rsidRPr="007F2309" w:rsidRDefault="00A3236A" w:rsidP="00B16FCC">
            <w:pPr>
              <w:pStyle w:val="TableParagraph"/>
              <w:ind w:right="488"/>
              <w:jc w:val="both"/>
              <w:rPr>
                <w:rFonts w:asciiTheme="minorHAnsi" w:hAnsiTheme="minorHAnsi" w:cstheme="minorHAnsi"/>
                <w:color w:val="002060"/>
              </w:rPr>
            </w:pPr>
            <w:r w:rsidRPr="007F2309">
              <w:rPr>
                <w:rFonts w:asciiTheme="minorHAnsi" w:hAnsiTheme="minorHAnsi" w:cstheme="minorHAnsi"/>
                <w:color w:val="002060"/>
              </w:rPr>
              <w:lastRenderedPageBreak/>
              <w:t>Practical evidence of developing and maintaining highly effective relationships with a wide range of stakeholders</w:t>
            </w:r>
          </w:p>
        </w:tc>
        <w:tc>
          <w:tcPr>
            <w:tcW w:w="4736" w:type="dxa"/>
          </w:tcPr>
          <w:p w14:paraId="63220F3F" w14:textId="77777777" w:rsidR="00A3236A" w:rsidRPr="007F2309" w:rsidRDefault="00A3236A" w:rsidP="00B16FCC">
            <w:pPr>
              <w:pStyle w:val="TableParagraph"/>
              <w:tabs>
                <w:tab w:val="left" w:pos="467"/>
                <w:tab w:val="left" w:pos="468"/>
              </w:tabs>
              <w:ind w:right="159"/>
              <w:rPr>
                <w:rFonts w:asciiTheme="minorHAnsi" w:hAnsiTheme="minorHAnsi" w:cstheme="minorHAnsi"/>
                <w:color w:val="002060"/>
              </w:rPr>
            </w:pPr>
            <w:r w:rsidRPr="007F2309">
              <w:rPr>
                <w:rFonts w:asciiTheme="minorHAnsi" w:hAnsiTheme="minorHAnsi" w:cstheme="minorHAnsi"/>
                <w:color w:val="002060"/>
              </w:rPr>
              <w:t>A successful track record of human and financial resources management</w:t>
            </w:r>
          </w:p>
          <w:p w14:paraId="2CAFBE40" w14:textId="77777777" w:rsidR="00A3236A" w:rsidRPr="007F2309" w:rsidRDefault="00A3236A" w:rsidP="00B16FCC">
            <w:pPr>
              <w:pStyle w:val="TableParagraph"/>
              <w:tabs>
                <w:tab w:val="left" w:pos="467"/>
                <w:tab w:val="left" w:pos="468"/>
              </w:tabs>
              <w:rPr>
                <w:rFonts w:asciiTheme="minorHAnsi" w:hAnsiTheme="minorHAnsi" w:cstheme="minorHAnsi"/>
                <w:color w:val="002060"/>
              </w:rPr>
            </w:pPr>
            <w:r w:rsidRPr="007F2309">
              <w:rPr>
                <w:rFonts w:asciiTheme="minorHAnsi" w:hAnsiTheme="minorHAnsi" w:cstheme="minorHAnsi"/>
                <w:color w:val="002060"/>
              </w:rPr>
              <w:t>Experience of working with other</w:t>
            </w:r>
            <w:r w:rsidRPr="007F2309">
              <w:rPr>
                <w:rFonts w:asciiTheme="minorHAnsi" w:hAnsiTheme="minorHAnsi" w:cstheme="minorHAnsi"/>
                <w:color w:val="002060"/>
                <w:spacing w:val="-9"/>
              </w:rPr>
              <w:t xml:space="preserve"> </w:t>
            </w:r>
            <w:r w:rsidRPr="007F2309">
              <w:rPr>
                <w:rFonts w:asciiTheme="minorHAnsi" w:hAnsiTheme="minorHAnsi" w:cstheme="minorHAnsi"/>
                <w:color w:val="002060"/>
              </w:rPr>
              <w:t>educational</w:t>
            </w:r>
            <w:r w:rsidR="004A7E8E" w:rsidRPr="007F2309">
              <w:rPr>
                <w:rFonts w:asciiTheme="minorHAnsi" w:hAnsiTheme="minorHAnsi" w:cstheme="minorHAnsi"/>
                <w:color w:val="002060"/>
              </w:rPr>
              <w:t xml:space="preserve"> </w:t>
            </w:r>
            <w:r w:rsidRPr="007F2309">
              <w:rPr>
                <w:rFonts w:asciiTheme="minorHAnsi" w:hAnsiTheme="minorHAnsi" w:cstheme="minorHAnsi"/>
                <w:color w:val="002060"/>
              </w:rPr>
              <w:t xml:space="preserve">agencies (e.g. RSC, </w:t>
            </w:r>
            <w:proofErr w:type="spellStart"/>
            <w:r w:rsidRPr="007F2309">
              <w:rPr>
                <w:rFonts w:asciiTheme="minorHAnsi" w:hAnsiTheme="minorHAnsi" w:cstheme="minorHAnsi"/>
                <w:color w:val="002060"/>
              </w:rPr>
              <w:t>DfE</w:t>
            </w:r>
            <w:proofErr w:type="spellEnd"/>
            <w:r w:rsidRPr="007F2309">
              <w:rPr>
                <w:rFonts w:asciiTheme="minorHAnsi" w:hAnsiTheme="minorHAnsi" w:cstheme="minorHAnsi"/>
                <w:color w:val="002060"/>
              </w:rPr>
              <w:t>, EFA)</w:t>
            </w:r>
          </w:p>
        </w:tc>
      </w:tr>
      <w:tr w:rsidR="0053669D" w:rsidRPr="007F2309" w14:paraId="749B068B" w14:textId="77777777" w:rsidTr="00A3236A">
        <w:trPr>
          <w:trHeight w:val="474"/>
        </w:trPr>
        <w:tc>
          <w:tcPr>
            <w:tcW w:w="4620" w:type="dxa"/>
          </w:tcPr>
          <w:p w14:paraId="5E95BB25"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Practical evidence of the effective development,</w:t>
            </w:r>
          </w:p>
          <w:p w14:paraId="313971A7"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leadership and management of staff</w:t>
            </w:r>
          </w:p>
        </w:tc>
        <w:tc>
          <w:tcPr>
            <w:tcW w:w="4736" w:type="dxa"/>
          </w:tcPr>
          <w:p w14:paraId="03C9ED23" w14:textId="77777777" w:rsidR="00A3236A" w:rsidRPr="007F2309" w:rsidRDefault="004A7E8E" w:rsidP="00B16FCC">
            <w:pPr>
              <w:pStyle w:val="TableParagraph"/>
              <w:rPr>
                <w:rFonts w:asciiTheme="minorHAnsi" w:hAnsiTheme="minorHAnsi" w:cstheme="minorHAnsi"/>
                <w:color w:val="002060"/>
              </w:rPr>
            </w:pPr>
            <w:r w:rsidRPr="007F2309">
              <w:rPr>
                <w:rFonts w:asciiTheme="minorHAnsi" w:hAnsiTheme="minorHAnsi" w:cstheme="minorHAnsi"/>
                <w:color w:val="002060"/>
              </w:rPr>
              <w:t>Evidence of developing and supporting people into Headship</w:t>
            </w:r>
          </w:p>
        </w:tc>
      </w:tr>
      <w:tr w:rsidR="0053669D" w:rsidRPr="007F2309" w14:paraId="0713006C" w14:textId="77777777" w:rsidTr="00A3236A">
        <w:trPr>
          <w:trHeight w:val="714"/>
        </w:trPr>
        <w:tc>
          <w:tcPr>
            <w:tcW w:w="4620" w:type="dxa"/>
            <w:tcBorders>
              <w:bottom w:val="single" w:sz="4" w:space="0" w:color="000000"/>
            </w:tcBorders>
          </w:tcPr>
          <w:p w14:paraId="7A56F07D" w14:textId="77777777" w:rsidR="00A3236A" w:rsidRPr="007F2309" w:rsidRDefault="00A3236A" w:rsidP="00B16FCC">
            <w:pPr>
              <w:pStyle w:val="TableParagraph"/>
              <w:ind w:right="428"/>
              <w:rPr>
                <w:rFonts w:asciiTheme="minorHAnsi" w:hAnsiTheme="minorHAnsi" w:cstheme="minorHAnsi"/>
                <w:color w:val="002060"/>
              </w:rPr>
            </w:pPr>
            <w:r w:rsidRPr="007F2309">
              <w:rPr>
                <w:rFonts w:asciiTheme="minorHAnsi" w:hAnsiTheme="minorHAnsi" w:cstheme="minorHAnsi"/>
                <w:color w:val="002060"/>
              </w:rPr>
              <w:t>Practical evidence of strategic planning and review of progress against plans in terms of standards, performance and</w:t>
            </w:r>
          </w:p>
          <w:p w14:paraId="7454DE1F"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finances, taking decisive action when necessary</w:t>
            </w:r>
          </w:p>
        </w:tc>
        <w:tc>
          <w:tcPr>
            <w:tcW w:w="4736" w:type="dxa"/>
            <w:tcBorders>
              <w:bottom w:val="single" w:sz="4" w:space="0" w:color="000000"/>
            </w:tcBorders>
          </w:tcPr>
          <w:p w14:paraId="76DA4F0F" w14:textId="77777777" w:rsidR="00A3236A" w:rsidRPr="007F2309" w:rsidRDefault="00A3236A" w:rsidP="00B16FCC">
            <w:pPr>
              <w:pStyle w:val="TableParagraph"/>
              <w:tabs>
                <w:tab w:val="left" w:pos="467"/>
                <w:tab w:val="left" w:pos="468"/>
              </w:tabs>
              <w:rPr>
                <w:rFonts w:asciiTheme="minorHAnsi" w:hAnsiTheme="minorHAnsi" w:cstheme="minorHAnsi"/>
                <w:color w:val="002060"/>
              </w:rPr>
            </w:pPr>
            <w:r w:rsidRPr="007F2309">
              <w:rPr>
                <w:rFonts w:asciiTheme="minorHAnsi" w:hAnsiTheme="minorHAnsi" w:cstheme="minorHAnsi"/>
                <w:color w:val="002060"/>
              </w:rPr>
              <w:t>Managing growth in pupil</w:t>
            </w:r>
            <w:r w:rsidRPr="007F2309">
              <w:rPr>
                <w:rFonts w:asciiTheme="minorHAnsi" w:hAnsiTheme="minorHAnsi" w:cstheme="minorHAnsi"/>
                <w:color w:val="002060"/>
                <w:spacing w:val="-6"/>
              </w:rPr>
              <w:t xml:space="preserve"> </w:t>
            </w:r>
            <w:r w:rsidRPr="007F2309">
              <w:rPr>
                <w:rFonts w:asciiTheme="minorHAnsi" w:hAnsiTheme="minorHAnsi" w:cstheme="minorHAnsi"/>
                <w:color w:val="002060"/>
              </w:rPr>
              <w:t>numbers</w:t>
            </w:r>
          </w:p>
          <w:p w14:paraId="3017DFC5" w14:textId="77777777" w:rsidR="00D2003C" w:rsidRPr="007F2309" w:rsidRDefault="00D2003C" w:rsidP="00B16FCC">
            <w:pPr>
              <w:pStyle w:val="TableParagraph"/>
              <w:tabs>
                <w:tab w:val="left" w:pos="467"/>
                <w:tab w:val="left" w:pos="468"/>
              </w:tabs>
              <w:rPr>
                <w:rFonts w:asciiTheme="minorHAnsi" w:hAnsiTheme="minorHAnsi" w:cstheme="minorHAnsi"/>
                <w:color w:val="002060"/>
              </w:rPr>
            </w:pPr>
            <w:r w:rsidRPr="007F2309">
              <w:rPr>
                <w:rFonts w:asciiTheme="minorHAnsi" w:hAnsiTheme="minorHAnsi" w:cstheme="minorHAnsi"/>
                <w:color w:val="002060"/>
              </w:rPr>
              <w:t xml:space="preserve">Leading a school out of an </w:t>
            </w:r>
            <w:proofErr w:type="spellStart"/>
            <w:r w:rsidRPr="007F2309">
              <w:rPr>
                <w:rFonts w:asciiTheme="minorHAnsi" w:hAnsiTheme="minorHAnsi" w:cstheme="minorHAnsi"/>
                <w:color w:val="002060"/>
              </w:rPr>
              <w:t>OfSTED</w:t>
            </w:r>
            <w:proofErr w:type="spellEnd"/>
            <w:r w:rsidRPr="007F2309">
              <w:rPr>
                <w:rFonts w:asciiTheme="minorHAnsi" w:hAnsiTheme="minorHAnsi" w:cstheme="minorHAnsi"/>
                <w:color w:val="002060"/>
              </w:rPr>
              <w:t xml:space="preserve"> category of concern</w:t>
            </w:r>
          </w:p>
          <w:p w14:paraId="1EF06302" w14:textId="77777777" w:rsidR="00A3236A" w:rsidRPr="007F2309" w:rsidRDefault="00A3236A" w:rsidP="00B16FCC">
            <w:pPr>
              <w:pStyle w:val="TableParagraph"/>
              <w:tabs>
                <w:tab w:val="left" w:pos="467"/>
                <w:tab w:val="left" w:pos="468"/>
              </w:tabs>
              <w:rPr>
                <w:rFonts w:asciiTheme="minorHAnsi" w:hAnsiTheme="minorHAnsi" w:cstheme="minorHAnsi"/>
                <w:color w:val="002060"/>
              </w:rPr>
            </w:pPr>
            <w:r w:rsidRPr="007F2309">
              <w:rPr>
                <w:rFonts w:asciiTheme="minorHAnsi" w:hAnsiTheme="minorHAnsi" w:cstheme="minorHAnsi"/>
                <w:color w:val="002060"/>
              </w:rPr>
              <w:t>Managing a whole institution</w:t>
            </w:r>
            <w:r w:rsidR="00D2003C" w:rsidRPr="007F2309">
              <w:rPr>
                <w:rFonts w:asciiTheme="minorHAnsi" w:hAnsiTheme="minorHAnsi" w:cstheme="minorHAnsi"/>
                <w:color w:val="002060"/>
              </w:rPr>
              <w:t>’s</w:t>
            </w:r>
            <w:r w:rsidRPr="007F2309">
              <w:rPr>
                <w:rFonts w:asciiTheme="minorHAnsi" w:hAnsiTheme="minorHAnsi" w:cstheme="minorHAnsi"/>
                <w:color w:val="002060"/>
                <w:spacing w:val="-6"/>
              </w:rPr>
              <w:t xml:space="preserve"> </w:t>
            </w:r>
            <w:r w:rsidRPr="007F2309">
              <w:rPr>
                <w:rFonts w:asciiTheme="minorHAnsi" w:hAnsiTheme="minorHAnsi" w:cstheme="minorHAnsi"/>
                <w:color w:val="002060"/>
              </w:rPr>
              <w:t>budget</w:t>
            </w:r>
          </w:p>
        </w:tc>
      </w:tr>
      <w:tr w:rsidR="0053669D" w:rsidRPr="007F2309" w14:paraId="1033388F" w14:textId="77777777" w:rsidTr="00A3236A">
        <w:trPr>
          <w:trHeight w:val="395"/>
        </w:trPr>
        <w:tc>
          <w:tcPr>
            <w:tcW w:w="9356" w:type="dxa"/>
            <w:gridSpan w:val="2"/>
            <w:shd w:val="clear" w:color="auto" w:fill="C6D9F1" w:themeFill="text2" w:themeFillTint="33"/>
          </w:tcPr>
          <w:p w14:paraId="53DAE941" w14:textId="77777777" w:rsidR="00A3236A" w:rsidRPr="007F2309" w:rsidRDefault="00153005" w:rsidP="00B16FCC">
            <w:pPr>
              <w:pStyle w:val="TableParagraph"/>
              <w:rPr>
                <w:rFonts w:asciiTheme="minorHAnsi" w:hAnsiTheme="minorHAnsi" w:cstheme="minorHAnsi"/>
                <w:b/>
                <w:color w:val="002060"/>
              </w:rPr>
            </w:pPr>
            <w:r w:rsidRPr="007F2309">
              <w:rPr>
                <w:rFonts w:asciiTheme="minorHAnsi" w:eastAsiaTheme="minorHAnsi" w:hAnsiTheme="minorHAnsi" w:cstheme="minorHAnsi"/>
                <w:color w:val="002060"/>
                <w:lang w:val="en-GB"/>
              </w:rPr>
              <w:br w:type="page"/>
            </w:r>
            <w:r w:rsidR="00A3236A" w:rsidRPr="007F2309">
              <w:rPr>
                <w:rFonts w:asciiTheme="minorHAnsi" w:hAnsiTheme="minorHAnsi" w:cstheme="minorHAnsi"/>
                <w:b/>
                <w:color w:val="002060"/>
              </w:rPr>
              <w:t>Knowledge</w:t>
            </w:r>
          </w:p>
        </w:tc>
      </w:tr>
      <w:tr w:rsidR="0053669D" w:rsidRPr="007F2309" w14:paraId="53428542" w14:textId="77777777" w:rsidTr="00A3236A">
        <w:trPr>
          <w:trHeight w:val="988"/>
        </w:trPr>
        <w:tc>
          <w:tcPr>
            <w:tcW w:w="4620" w:type="dxa"/>
          </w:tcPr>
          <w:p w14:paraId="180D868A" w14:textId="5E69CA2E" w:rsidR="00A3236A" w:rsidRPr="007F2309" w:rsidRDefault="00A3236A" w:rsidP="00B16FCC">
            <w:pPr>
              <w:pStyle w:val="TableParagraph"/>
              <w:ind w:right="158"/>
              <w:rPr>
                <w:rFonts w:asciiTheme="minorHAnsi" w:hAnsiTheme="minorHAnsi" w:cstheme="minorHAnsi"/>
                <w:color w:val="002060"/>
              </w:rPr>
            </w:pPr>
            <w:r w:rsidRPr="007F2309">
              <w:rPr>
                <w:rFonts w:asciiTheme="minorHAnsi" w:hAnsiTheme="minorHAnsi" w:cstheme="minorHAnsi"/>
                <w:color w:val="002060"/>
              </w:rPr>
              <w:t>Comprehensive knowledge and unde</w:t>
            </w:r>
            <w:r w:rsidR="007F2309" w:rsidRPr="007F2309">
              <w:rPr>
                <w:rFonts w:asciiTheme="minorHAnsi" w:hAnsiTheme="minorHAnsi" w:cstheme="minorHAnsi"/>
                <w:color w:val="002060"/>
              </w:rPr>
              <w:t xml:space="preserve">rstanding of the schools’ </w:t>
            </w:r>
            <w:proofErr w:type="spellStart"/>
            <w:r w:rsidR="007F2309" w:rsidRPr="007F2309">
              <w:rPr>
                <w:rFonts w:asciiTheme="minorHAnsi" w:hAnsiTheme="minorHAnsi" w:cstheme="minorHAnsi"/>
                <w:color w:val="002060"/>
              </w:rPr>
              <w:t>OfSTED</w:t>
            </w:r>
            <w:proofErr w:type="spellEnd"/>
            <w:r w:rsidRPr="007F2309">
              <w:rPr>
                <w:rFonts w:asciiTheme="minorHAnsi" w:hAnsiTheme="minorHAnsi" w:cstheme="minorHAnsi"/>
                <w:color w:val="002060"/>
              </w:rPr>
              <w:t xml:space="preserve"> and SIAMS inspection criteria and processes</w:t>
            </w:r>
          </w:p>
        </w:tc>
        <w:tc>
          <w:tcPr>
            <w:tcW w:w="4736" w:type="dxa"/>
          </w:tcPr>
          <w:p w14:paraId="59EF25A3" w14:textId="373C8F9F" w:rsidR="00A3236A" w:rsidRPr="007F2309" w:rsidRDefault="007F2309" w:rsidP="00B16FCC">
            <w:pPr>
              <w:pStyle w:val="TableParagraph"/>
              <w:tabs>
                <w:tab w:val="left" w:pos="467"/>
                <w:tab w:val="left" w:pos="468"/>
              </w:tabs>
              <w:rPr>
                <w:rFonts w:asciiTheme="minorHAnsi" w:hAnsiTheme="minorHAnsi" w:cstheme="minorHAnsi"/>
                <w:color w:val="002060"/>
              </w:rPr>
            </w:pPr>
            <w:proofErr w:type="spellStart"/>
            <w:r w:rsidRPr="007F2309">
              <w:rPr>
                <w:rFonts w:asciiTheme="minorHAnsi" w:hAnsiTheme="minorHAnsi" w:cstheme="minorHAnsi"/>
                <w:color w:val="002060"/>
              </w:rPr>
              <w:t>OfSTED</w:t>
            </w:r>
            <w:proofErr w:type="spellEnd"/>
            <w:r w:rsidR="00A3236A" w:rsidRPr="007F2309">
              <w:rPr>
                <w:rFonts w:asciiTheme="minorHAnsi" w:hAnsiTheme="minorHAnsi" w:cstheme="minorHAnsi"/>
                <w:color w:val="002060"/>
              </w:rPr>
              <w:t xml:space="preserve"> Inspector</w:t>
            </w:r>
            <w:r w:rsidR="00A3236A" w:rsidRPr="007F2309">
              <w:rPr>
                <w:rFonts w:asciiTheme="minorHAnsi" w:hAnsiTheme="minorHAnsi" w:cstheme="minorHAnsi"/>
                <w:color w:val="002060"/>
                <w:spacing w:val="-9"/>
              </w:rPr>
              <w:t xml:space="preserve"> </w:t>
            </w:r>
            <w:r w:rsidR="00A3236A" w:rsidRPr="007F2309">
              <w:rPr>
                <w:rFonts w:asciiTheme="minorHAnsi" w:hAnsiTheme="minorHAnsi" w:cstheme="minorHAnsi"/>
                <w:color w:val="002060"/>
              </w:rPr>
              <w:t>trained</w:t>
            </w:r>
          </w:p>
          <w:p w14:paraId="4683BF52" w14:textId="77777777" w:rsidR="00A3236A" w:rsidRPr="007F2309" w:rsidRDefault="00A3236A" w:rsidP="00B16FCC">
            <w:pPr>
              <w:pStyle w:val="TableParagraph"/>
              <w:tabs>
                <w:tab w:val="left" w:pos="467"/>
                <w:tab w:val="left" w:pos="468"/>
              </w:tabs>
              <w:rPr>
                <w:rFonts w:asciiTheme="minorHAnsi" w:hAnsiTheme="minorHAnsi" w:cstheme="minorHAnsi"/>
                <w:color w:val="002060"/>
              </w:rPr>
            </w:pPr>
            <w:r w:rsidRPr="007F2309">
              <w:rPr>
                <w:rFonts w:asciiTheme="minorHAnsi" w:hAnsiTheme="minorHAnsi" w:cstheme="minorHAnsi"/>
                <w:color w:val="002060"/>
              </w:rPr>
              <w:t>SIAMS Inspector</w:t>
            </w:r>
            <w:r w:rsidRPr="007F2309">
              <w:rPr>
                <w:rFonts w:asciiTheme="minorHAnsi" w:hAnsiTheme="minorHAnsi" w:cstheme="minorHAnsi"/>
                <w:color w:val="002060"/>
                <w:spacing w:val="-7"/>
              </w:rPr>
              <w:t xml:space="preserve"> </w:t>
            </w:r>
            <w:r w:rsidRPr="007F2309">
              <w:rPr>
                <w:rFonts w:asciiTheme="minorHAnsi" w:hAnsiTheme="minorHAnsi" w:cstheme="minorHAnsi"/>
                <w:color w:val="002060"/>
              </w:rPr>
              <w:t>trained</w:t>
            </w:r>
          </w:p>
          <w:p w14:paraId="474F9637" w14:textId="77777777" w:rsidR="00A3236A" w:rsidRPr="007F2309" w:rsidRDefault="00A3236A" w:rsidP="00B16FCC">
            <w:pPr>
              <w:pStyle w:val="TableParagraph"/>
              <w:tabs>
                <w:tab w:val="left" w:pos="467"/>
                <w:tab w:val="left" w:pos="468"/>
              </w:tabs>
              <w:ind w:right="623"/>
              <w:rPr>
                <w:rFonts w:asciiTheme="minorHAnsi" w:hAnsiTheme="minorHAnsi" w:cstheme="minorHAnsi"/>
                <w:color w:val="002060"/>
              </w:rPr>
            </w:pPr>
            <w:r w:rsidRPr="007F2309">
              <w:rPr>
                <w:rFonts w:asciiTheme="minorHAnsi" w:hAnsiTheme="minorHAnsi" w:cstheme="minorHAnsi"/>
                <w:color w:val="002060"/>
              </w:rPr>
              <w:t>Knowledge and experience of working</w:t>
            </w:r>
            <w:r w:rsidRPr="007F2309">
              <w:rPr>
                <w:rFonts w:asciiTheme="minorHAnsi" w:hAnsiTheme="minorHAnsi" w:cstheme="minorHAnsi"/>
                <w:color w:val="002060"/>
                <w:spacing w:val="-19"/>
              </w:rPr>
              <w:t xml:space="preserve"> </w:t>
            </w:r>
            <w:r w:rsidRPr="007F2309">
              <w:rPr>
                <w:rFonts w:asciiTheme="minorHAnsi" w:hAnsiTheme="minorHAnsi" w:cstheme="minorHAnsi"/>
                <w:color w:val="002060"/>
              </w:rPr>
              <w:t>with RAISE online, ASP, IDSR, FFT and other national</w:t>
            </w:r>
            <w:r w:rsidRPr="007F2309">
              <w:rPr>
                <w:rFonts w:asciiTheme="minorHAnsi" w:hAnsiTheme="minorHAnsi" w:cstheme="minorHAnsi"/>
                <w:color w:val="002060"/>
                <w:spacing w:val="-7"/>
              </w:rPr>
              <w:t xml:space="preserve"> </w:t>
            </w:r>
            <w:r w:rsidRPr="007F2309">
              <w:rPr>
                <w:rFonts w:asciiTheme="minorHAnsi" w:hAnsiTheme="minorHAnsi" w:cstheme="minorHAnsi"/>
                <w:color w:val="002060"/>
              </w:rPr>
              <w:t>data</w:t>
            </w:r>
            <w:r w:rsidR="00991E23" w:rsidRPr="007F2309">
              <w:rPr>
                <w:rFonts w:asciiTheme="minorHAnsi" w:hAnsiTheme="minorHAnsi" w:cstheme="minorHAnsi"/>
                <w:color w:val="002060"/>
              </w:rPr>
              <w:t xml:space="preserve"> sets</w:t>
            </w:r>
          </w:p>
        </w:tc>
      </w:tr>
      <w:tr w:rsidR="0053669D" w:rsidRPr="007F2309" w14:paraId="76BAFBE3" w14:textId="77777777" w:rsidTr="00A3236A">
        <w:trPr>
          <w:trHeight w:val="477"/>
        </w:trPr>
        <w:tc>
          <w:tcPr>
            <w:tcW w:w="4620" w:type="dxa"/>
          </w:tcPr>
          <w:p w14:paraId="39FF278B"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Awareness of current educational developments and their implications</w:t>
            </w:r>
          </w:p>
        </w:tc>
        <w:tc>
          <w:tcPr>
            <w:tcW w:w="4736" w:type="dxa"/>
          </w:tcPr>
          <w:p w14:paraId="0C9CCEEC"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Awareness of Company and Charity Law as it relates</w:t>
            </w:r>
            <w:r w:rsidR="00F04982" w:rsidRPr="007F2309">
              <w:rPr>
                <w:rFonts w:asciiTheme="minorHAnsi" w:hAnsiTheme="minorHAnsi" w:cstheme="minorHAnsi"/>
                <w:color w:val="002060"/>
              </w:rPr>
              <w:t xml:space="preserve"> </w:t>
            </w:r>
            <w:r w:rsidRPr="007F2309">
              <w:rPr>
                <w:rFonts w:asciiTheme="minorHAnsi" w:hAnsiTheme="minorHAnsi" w:cstheme="minorHAnsi"/>
                <w:color w:val="002060"/>
              </w:rPr>
              <w:t>to academies</w:t>
            </w:r>
          </w:p>
        </w:tc>
      </w:tr>
      <w:tr w:rsidR="0053669D" w:rsidRPr="007F2309" w14:paraId="55A9B15A" w14:textId="77777777" w:rsidTr="00A3236A">
        <w:trPr>
          <w:trHeight w:val="474"/>
        </w:trPr>
        <w:tc>
          <w:tcPr>
            <w:tcW w:w="4620" w:type="dxa"/>
          </w:tcPr>
          <w:p w14:paraId="7E5E3097"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 thorough knowledge of safeguarding and other</w:t>
            </w:r>
          </w:p>
          <w:p w14:paraId="7E7B1E3E"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critical health and safety issues</w:t>
            </w:r>
          </w:p>
        </w:tc>
        <w:tc>
          <w:tcPr>
            <w:tcW w:w="4736" w:type="dxa"/>
          </w:tcPr>
          <w:p w14:paraId="5444276F" w14:textId="77777777" w:rsidR="00A3236A" w:rsidRPr="007F2309" w:rsidRDefault="00A3236A" w:rsidP="00B16FCC">
            <w:pPr>
              <w:pStyle w:val="TableParagraph"/>
              <w:rPr>
                <w:rFonts w:asciiTheme="minorHAnsi" w:hAnsiTheme="minorHAnsi" w:cstheme="minorHAnsi"/>
                <w:color w:val="002060"/>
              </w:rPr>
            </w:pPr>
          </w:p>
        </w:tc>
      </w:tr>
      <w:tr w:rsidR="0053669D" w:rsidRPr="007F2309" w14:paraId="0D3EEB00" w14:textId="77777777" w:rsidTr="00A3236A">
        <w:trPr>
          <w:trHeight w:val="477"/>
        </w:trPr>
        <w:tc>
          <w:tcPr>
            <w:tcW w:w="4620" w:type="dxa"/>
            <w:tcBorders>
              <w:bottom w:val="single" w:sz="4" w:space="0" w:color="000000"/>
            </w:tcBorders>
          </w:tcPr>
          <w:p w14:paraId="6A05B657"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Knowledge of relevant policies, legislation and codes</w:t>
            </w:r>
            <w:r w:rsidR="00F23511" w:rsidRPr="007F2309">
              <w:rPr>
                <w:rFonts w:asciiTheme="minorHAnsi" w:hAnsiTheme="minorHAnsi" w:cstheme="minorHAnsi"/>
                <w:color w:val="002060"/>
              </w:rPr>
              <w:t xml:space="preserve"> </w:t>
            </w:r>
            <w:r w:rsidRPr="007F2309">
              <w:rPr>
                <w:rFonts w:asciiTheme="minorHAnsi" w:hAnsiTheme="minorHAnsi" w:cstheme="minorHAnsi"/>
                <w:color w:val="002060"/>
              </w:rPr>
              <w:t>of practice across education</w:t>
            </w:r>
          </w:p>
        </w:tc>
        <w:tc>
          <w:tcPr>
            <w:tcW w:w="4736" w:type="dxa"/>
            <w:tcBorders>
              <w:bottom w:val="single" w:sz="4" w:space="0" w:color="000000"/>
            </w:tcBorders>
          </w:tcPr>
          <w:p w14:paraId="78310FFA" w14:textId="77777777" w:rsidR="00A3236A" w:rsidRPr="007F2309" w:rsidRDefault="00A3236A" w:rsidP="00B16FCC">
            <w:pPr>
              <w:pStyle w:val="TableParagraph"/>
              <w:rPr>
                <w:rFonts w:asciiTheme="minorHAnsi" w:hAnsiTheme="minorHAnsi" w:cstheme="minorHAnsi"/>
                <w:color w:val="002060"/>
              </w:rPr>
            </w:pPr>
          </w:p>
        </w:tc>
      </w:tr>
      <w:tr w:rsidR="0053669D" w:rsidRPr="007F2309" w14:paraId="150E905B" w14:textId="77777777" w:rsidTr="00A3236A">
        <w:trPr>
          <w:trHeight w:val="477"/>
        </w:trPr>
        <w:tc>
          <w:tcPr>
            <w:tcW w:w="4620" w:type="dxa"/>
            <w:tcBorders>
              <w:bottom w:val="single" w:sz="4" w:space="0" w:color="000000"/>
            </w:tcBorders>
          </w:tcPr>
          <w:p w14:paraId="41CA182C" w14:textId="77777777" w:rsidR="000D366D" w:rsidRPr="007F2309" w:rsidRDefault="000D366D" w:rsidP="00B16FCC">
            <w:pPr>
              <w:pStyle w:val="TableParagraph"/>
              <w:rPr>
                <w:rFonts w:asciiTheme="minorHAnsi" w:hAnsiTheme="minorHAnsi" w:cstheme="minorHAnsi"/>
                <w:color w:val="002060"/>
              </w:rPr>
            </w:pPr>
            <w:r w:rsidRPr="007F2309">
              <w:rPr>
                <w:rFonts w:asciiTheme="minorHAnsi" w:hAnsiTheme="minorHAnsi" w:cstheme="minorHAnsi"/>
                <w:color w:val="002060"/>
              </w:rPr>
              <w:t>Evidence of having worked with corporate governance structures</w:t>
            </w:r>
          </w:p>
        </w:tc>
        <w:tc>
          <w:tcPr>
            <w:tcW w:w="4736" w:type="dxa"/>
            <w:tcBorders>
              <w:bottom w:val="single" w:sz="4" w:space="0" w:color="000000"/>
            </w:tcBorders>
          </w:tcPr>
          <w:p w14:paraId="010E1A2B" w14:textId="77777777" w:rsidR="000D366D" w:rsidRPr="007F2309" w:rsidRDefault="004E3ED3" w:rsidP="00B16FCC">
            <w:pPr>
              <w:pStyle w:val="TableParagraph"/>
              <w:rPr>
                <w:rFonts w:asciiTheme="minorHAnsi" w:hAnsiTheme="minorHAnsi" w:cstheme="minorHAnsi"/>
                <w:color w:val="002060"/>
              </w:rPr>
            </w:pPr>
            <w:r w:rsidRPr="007F2309">
              <w:rPr>
                <w:rFonts w:asciiTheme="minorHAnsi" w:hAnsiTheme="minorHAnsi" w:cstheme="minorHAnsi"/>
                <w:color w:val="002060"/>
              </w:rPr>
              <w:t>Evidence of ability to apply principles contained in the Academies Financial Handbook</w:t>
            </w:r>
          </w:p>
        </w:tc>
      </w:tr>
      <w:tr w:rsidR="0053669D" w:rsidRPr="007F2309" w14:paraId="17BC75D9" w14:textId="77777777" w:rsidTr="00A3236A">
        <w:trPr>
          <w:trHeight w:val="397"/>
        </w:trPr>
        <w:tc>
          <w:tcPr>
            <w:tcW w:w="9356" w:type="dxa"/>
            <w:gridSpan w:val="2"/>
            <w:shd w:val="clear" w:color="auto" w:fill="C6D9F1" w:themeFill="text2" w:themeFillTint="33"/>
          </w:tcPr>
          <w:p w14:paraId="6AC4B764" w14:textId="77777777" w:rsidR="00A3236A" w:rsidRPr="007F2309" w:rsidRDefault="00A3236A" w:rsidP="00B16FCC">
            <w:pPr>
              <w:pStyle w:val="TableParagraph"/>
              <w:rPr>
                <w:rFonts w:asciiTheme="minorHAnsi" w:hAnsiTheme="minorHAnsi" w:cstheme="minorHAnsi"/>
                <w:b/>
                <w:color w:val="002060"/>
              </w:rPr>
            </w:pPr>
            <w:r w:rsidRPr="007F2309">
              <w:rPr>
                <w:rFonts w:asciiTheme="minorHAnsi" w:hAnsiTheme="minorHAnsi" w:cstheme="minorHAnsi"/>
                <w:b/>
                <w:color w:val="002060"/>
              </w:rPr>
              <w:t>Skills</w:t>
            </w:r>
          </w:p>
        </w:tc>
      </w:tr>
      <w:tr w:rsidR="001162CD" w:rsidRPr="007F2309" w14:paraId="50FF1A2C" w14:textId="77777777" w:rsidTr="00A3236A">
        <w:trPr>
          <w:trHeight w:val="237"/>
        </w:trPr>
        <w:tc>
          <w:tcPr>
            <w:tcW w:w="4620" w:type="dxa"/>
          </w:tcPr>
          <w:p w14:paraId="633DF1DF" w14:textId="662243BB" w:rsidR="001162CD" w:rsidRPr="007F2309" w:rsidRDefault="001162CD" w:rsidP="00B16FCC">
            <w:pPr>
              <w:pStyle w:val="TableParagraph"/>
              <w:rPr>
                <w:rFonts w:asciiTheme="minorHAnsi" w:hAnsiTheme="minorHAnsi" w:cstheme="minorHAnsi"/>
                <w:color w:val="002060"/>
              </w:rPr>
            </w:pPr>
            <w:r w:rsidRPr="007F2309">
              <w:rPr>
                <w:rFonts w:asciiTheme="minorHAnsi" w:hAnsiTheme="minorHAnsi" w:cstheme="minorHAnsi"/>
                <w:color w:val="002060"/>
              </w:rPr>
              <w:t>Ability to lead, motivate and manage change</w:t>
            </w:r>
          </w:p>
        </w:tc>
        <w:tc>
          <w:tcPr>
            <w:tcW w:w="4736" w:type="dxa"/>
          </w:tcPr>
          <w:p w14:paraId="5A74E196" w14:textId="77777777" w:rsidR="001162CD" w:rsidRPr="007F2309" w:rsidRDefault="001162CD" w:rsidP="00B16FCC">
            <w:pPr>
              <w:pStyle w:val="TableParagraph"/>
              <w:rPr>
                <w:rFonts w:asciiTheme="minorHAnsi" w:hAnsiTheme="minorHAnsi" w:cstheme="minorHAnsi"/>
                <w:color w:val="002060"/>
              </w:rPr>
            </w:pPr>
          </w:p>
        </w:tc>
      </w:tr>
      <w:tr w:rsidR="0053669D" w:rsidRPr="007F2309" w14:paraId="0A8A6389" w14:textId="77777777" w:rsidTr="00A3236A">
        <w:trPr>
          <w:trHeight w:val="237"/>
        </w:trPr>
        <w:tc>
          <w:tcPr>
            <w:tcW w:w="4620" w:type="dxa"/>
          </w:tcPr>
          <w:p w14:paraId="3401C11A"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 xml:space="preserve">Excellent and adaptable communication </w:t>
            </w:r>
            <w:r w:rsidR="000D366D" w:rsidRPr="007F2309">
              <w:rPr>
                <w:rFonts w:asciiTheme="minorHAnsi" w:hAnsiTheme="minorHAnsi" w:cstheme="minorHAnsi"/>
                <w:color w:val="002060"/>
              </w:rPr>
              <w:t xml:space="preserve">and interpersonal </w:t>
            </w:r>
            <w:r w:rsidRPr="007F2309">
              <w:rPr>
                <w:rFonts w:asciiTheme="minorHAnsi" w:hAnsiTheme="minorHAnsi" w:cstheme="minorHAnsi"/>
                <w:color w:val="002060"/>
              </w:rPr>
              <w:t>skills</w:t>
            </w:r>
            <w:r w:rsidR="000D366D" w:rsidRPr="007F2309">
              <w:rPr>
                <w:rFonts w:asciiTheme="minorHAnsi" w:hAnsiTheme="minorHAnsi" w:cstheme="minorHAnsi"/>
                <w:color w:val="002060"/>
              </w:rPr>
              <w:t xml:space="preserve"> and an approachable style of leadership</w:t>
            </w:r>
          </w:p>
        </w:tc>
        <w:tc>
          <w:tcPr>
            <w:tcW w:w="4736" w:type="dxa"/>
          </w:tcPr>
          <w:p w14:paraId="4259CFEC" w14:textId="77777777" w:rsidR="00A3236A" w:rsidRPr="007F2309" w:rsidRDefault="00C41103" w:rsidP="00B16FCC">
            <w:pPr>
              <w:pStyle w:val="TableParagraph"/>
              <w:rPr>
                <w:rFonts w:asciiTheme="minorHAnsi" w:hAnsiTheme="minorHAnsi" w:cstheme="minorHAnsi"/>
                <w:color w:val="002060"/>
              </w:rPr>
            </w:pPr>
            <w:r w:rsidRPr="007F2309">
              <w:rPr>
                <w:rFonts w:asciiTheme="minorHAnsi" w:hAnsiTheme="minorHAnsi" w:cstheme="minorHAnsi"/>
                <w:color w:val="002060"/>
              </w:rPr>
              <w:t>Evidence of ability to work successfully with a range of external stakeholders including consultations with employee representatives</w:t>
            </w:r>
          </w:p>
        </w:tc>
      </w:tr>
      <w:tr w:rsidR="0053669D" w:rsidRPr="007F2309" w14:paraId="3347B57D" w14:textId="77777777" w:rsidTr="00A3236A">
        <w:trPr>
          <w:trHeight w:val="477"/>
        </w:trPr>
        <w:tc>
          <w:tcPr>
            <w:tcW w:w="4620" w:type="dxa"/>
          </w:tcPr>
          <w:p w14:paraId="7A19273A"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Ability to articulate a clear vision across SALT and to</w:t>
            </w:r>
            <w:r w:rsidR="00E03FA9" w:rsidRPr="007F2309">
              <w:rPr>
                <w:rFonts w:asciiTheme="minorHAnsi" w:hAnsiTheme="minorHAnsi" w:cstheme="minorHAnsi"/>
                <w:color w:val="002060"/>
              </w:rPr>
              <w:t xml:space="preserve"> </w:t>
            </w:r>
            <w:r w:rsidRPr="007F2309">
              <w:rPr>
                <w:rFonts w:asciiTheme="minorHAnsi" w:hAnsiTheme="minorHAnsi" w:cstheme="minorHAnsi"/>
                <w:color w:val="002060"/>
              </w:rPr>
              <w:t>a variety of audiences</w:t>
            </w:r>
          </w:p>
        </w:tc>
        <w:tc>
          <w:tcPr>
            <w:tcW w:w="4736" w:type="dxa"/>
          </w:tcPr>
          <w:p w14:paraId="3202DF92" w14:textId="77777777" w:rsidR="00A3236A" w:rsidRPr="007F2309" w:rsidRDefault="00A3236A" w:rsidP="00B16FCC">
            <w:pPr>
              <w:pStyle w:val="TableParagraph"/>
              <w:rPr>
                <w:rFonts w:asciiTheme="minorHAnsi" w:hAnsiTheme="minorHAnsi" w:cstheme="minorHAnsi"/>
                <w:color w:val="002060"/>
              </w:rPr>
            </w:pPr>
          </w:p>
        </w:tc>
      </w:tr>
      <w:tr w:rsidR="0053669D" w:rsidRPr="007F2309" w14:paraId="0968B4DD" w14:textId="77777777" w:rsidTr="00A3236A">
        <w:trPr>
          <w:trHeight w:val="398"/>
        </w:trPr>
        <w:tc>
          <w:tcPr>
            <w:tcW w:w="9356" w:type="dxa"/>
            <w:gridSpan w:val="2"/>
            <w:shd w:val="clear" w:color="auto" w:fill="C6D9F1" w:themeFill="text2" w:themeFillTint="33"/>
          </w:tcPr>
          <w:p w14:paraId="398DA110" w14:textId="77777777" w:rsidR="00A3236A" w:rsidRPr="007F2309" w:rsidRDefault="00A3236A" w:rsidP="00B16FCC">
            <w:pPr>
              <w:pStyle w:val="TableParagraph"/>
              <w:rPr>
                <w:rFonts w:asciiTheme="minorHAnsi" w:hAnsiTheme="minorHAnsi" w:cstheme="minorHAnsi"/>
                <w:b/>
                <w:color w:val="002060"/>
              </w:rPr>
            </w:pPr>
            <w:r w:rsidRPr="007F2309">
              <w:rPr>
                <w:rFonts w:asciiTheme="minorHAnsi" w:hAnsiTheme="minorHAnsi" w:cstheme="minorHAnsi"/>
                <w:b/>
                <w:color w:val="002060"/>
              </w:rPr>
              <w:t>Other</w:t>
            </w:r>
          </w:p>
        </w:tc>
      </w:tr>
      <w:tr w:rsidR="0053669D" w:rsidRPr="007F2309" w14:paraId="533FCDC6" w14:textId="77777777" w:rsidTr="00A3236A">
        <w:trPr>
          <w:trHeight w:val="237"/>
        </w:trPr>
        <w:tc>
          <w:tcPr>
            <w:tcW w:w="4620" w:type="dxa"/>
          </w:tcPr>
          <w:p w14:paraId="10EF31CB" w14:textId="6B520E4F"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 xml:space="preserve">A </w:t>
            </w:r>
            <w:proofErr w:type="spellStart"/>
            <w:r w:rsidRPr="007F2309">
              <w:rPr>
                <w:rFonts w:asciiTheme="minorHAnsi" w:hAnsiTheme="minorHAnsi" w:cstheme="minorHAnsi"/>
                <w:color w:val="002060"/>
              </w:rPr>
              <w:t>practising</w:t>
            </w:r>
            <w:proofErr w:type="spellEnd"/>
            <w:r w:rsidRPr="007F2309">
              <w:rPr>
                <w:rFonts w:asciiTheme="minorHAnsi" w:hAnsiTheme="minorHAnsi" w:cstheme="minorHAnsi"/>
                <w:color w:val="002060"/>
              </w:rPr>
              <w:t xml:space="preserve"> Christian</w:t>
            </w:r>
            <w:r w:rsidR="00DA3515" w:rsidRPr="007F2309">
              <w:rPr>
                <w:rFonts w:asciiTheme="minorHAnsi" w:hAnsiTheme="minorHAnsi" w:cstheme="minorHAnsi"/>
                <w:color w:val="002060"/>
              </w:rPr>
              <w:t>*</w:t>
            </w:r>
            <w:r w:rsidR="00894078" w:rsidRPr="007F2309">
              <w:rPr>
                <w:rFonts w:asciiTheme="minorHAnsi" w:hAnsiTheme="minorHAnsi" w:cstheme="minorHAnsi"/>
                <w:color w:val="002060"/>
              </w:rPr>
              <w:t xml:space="preserve"> with a commitment to Church schools</w:t>
            </w:r>
          </w:p>
        </w:tc>
        <w:tc>
          <w:tcPr>
            <w:tcW w:w="4736" w:type="dxa"/>
          </w:tcPr>
          <w:p w14:paraId="4355F25E" w14:textId="77777777" w:rsidR="00A3236A" w:rsidRPr="007F2309" w:rsidRDefault="00B801BF" w:rsidP="00B16FCC">
            <w:pPr>
              <w:pStyle w:val="TableParagraph"/>
              <w:rPr>
                <w:rFonts w:asciiTheme="minorHAnsi" w:hAnsiTheme="minorHAnsi" w:cstheme="minorHAnsi"/>
                <w:color w:val="002060"/>
              </w:rPr>
            </w:pPr>
            <w:r w:rsidRPr="007F2309">
              <w:rPr>
                <w:rFonts w:asciiTheme="minorHAnsi" w:hAnsiTheme="minorHAnsi" w:cstheme="minorHAnsi"/>
                <w:color w:val="002060"/>
              </w:rPr>
              <w:t>Communicant member of a Church</w:t>
            </w:r>
          </w:p>
        </w:tc>
      </w:tr>
      <w:tr w:rsidR="0053669D" w:rsidRPr="007F2309" w14:paraId="46AA147E" w14:textId="77777777" w:rsidTr="00A3236A">
        <w:trPr>
          <w:trHeight w:val="477"/>
        </w:trPr>
        <w:tc>
          <w:tcPr>
            <w:tcW w:w="4620" w:type="dxa"/>
          </w:tcPr>
          <w:p w14:paraId="51C605A9"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Demonstrable commitment to equality and diversity in</w:t>
            </w:r>
            <w:r w:rsidR="00E03FA9" w:rsidRPr="007F2309">
              <w:rPr>
                <w:rFonts w:asciiTheme="minorHAnsi" w:hAnsiTheme="minorHAnsi" w:cstheme="minorHAnsi"/>
                <w:color w:val="002060"/>
              </w:rPr>
              <w:t xml:space="preserve"> </w:t>
            </w:r>
            <w:r w:rsidRPr="007F2309">
              <w:rPr>
                <w:rFonts w:asciiTheme="minorHAnsi" w:hAnsiTheme="minorHAnsi" w:cstheme="minorHAnsi"/>
                <w:color w:val="002060"/>
              </w:rPr>
              <w:t>both service provision and employment practices</w:t>
            </w:r>
          </w:p>
        </w:tc>
        <w:tc>
          <w:tcPr>
            <w:tcW w:w="4736" w:type="dxa"/>
          </w:tcPr>
          <w:p w14:paraId="34D41157" w14:textId="77777777" w:rsidR="00A3236A" w:rsidRPr="007F2309" w:rsidRDefault="00A3236A" w:rsidP="00B16FCC">
            <w:pPr>
              <w:pStyle w:val="TableParagraph"/>
              <w:rPr>
                <w:rFonts w:asciiTheme="minorHAnsi" w:hAnsiTheme="minorHAnsi" w:cstheme="minorHAnsi"/>
                <w:color w:val="002060"/>
              </w:rPr>
            </w:pPr>
          </w:p>
        </w:tc>
      </w:tr>
      <w:tr w:rsidR="0053669D" w:rsidRPr="007F2309" w14:paraId="2C6788C7" w14:textId="77777777" w:rsidTr="00A3236A">
        <w:trPr>
          <w:trHeight w:val="237"/>
        </w:trPr>
        <w:tc>
          <w:tcPr>
            <w:tcW w:w="4620" w:type="dxa"/>
          </w:tcPr>
          <w:p w14:paraId="05E0F01B"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Flexible, approachable and resilient under pressure</w:t>
            </w:r>
          </w:p>
        </w:tc>
        <w:tc>
          <w:tcPr>
            <w:tcW w:w="4736" w:type="dxa"/>
          </w:tcPr>
          <w:p w14:paraId="2167F67B" w14:textId="77777777" w:rsidR="00A3236A" w:rsidRPr="007F2309" w:rsidRDefault="00A3236A" w:rsidP="00B16FCC">
            <w:pPr>
              <w:pStyle w:val="TableParagraph"/>
              <w:rPr>
                <w:rFonts w:asciiTheme="minorHAnsi" w:hAnsiTheme="minorHAnsi" w:cstheme="minorHAnsi"/>
                <w:color w:val="002060"/>
              </w:rPr>
            </w:pPr>
          </w:p>
        </w:tc>
      </w:tr>
      <w:tr w:rsidR="00A3236A" w:rsidRPr="007F2309" w14:paraId="1965CBB9" w14:textId="77777777" w:rsidTr="00A3236A">
        <w:trPr>
          <w:trHeight w:val="477"/>
        </w:trPr>
        <w:tc>
          <w:tcPr>
            <w:tcW w:w="4620" w:type="dxa"/>
          </w:tcPr>
          <w:p w14:paraId="1AF707B2" w14:textId="77777777" w:rsidR="00A3236A" w:rsidRPr="007F2309" w:rsidRDefault="00A3236A" w:rsidP="00B16FCC">
            <w:pPr>
              <w:pStyle w:val="TableParagraph"/>
              <w:rPr>
                <w:rFonts w:asciiTheme="minorHAnsi" w:hAnsiTheme="minorHAnsi" w:cstheme="minorHAnsi"/>
                <w:color w:val="002060"/>
              </w:rPr>
            </w:pPr>
            <w:r w:rsidRPr="007F2309">
              <w:rPr>
                <w:rFonts w:asciiTheme="minorHAnsi" w:hAnsiTheme="minorHAnsi" w:cstheme="minorHAnsi"/>
                <w:color w:val="002060"/>
              </w:rPr>
              <w:t>Ability and commitment to work collaboratively as part</w:t>
            </w:r>
            <w:r w:rsidR="003A4B2A" w:rsidRPr="007F2309">
              <w:rPr>
                <w:rFonts w:asciiTheme="minorHAnsi" w:hAnsiTheme="minorHAnsi" w:cstheme="minorHAnsi"/>
                <w:color w:val="002060"/>
              </w:rPr>
              <w:t xml:space="preserve"> </w:t>
            </w:r>
            <w:r w:rsidRPr="007F2309">
              <w:rPr>
                <w:rFonts w:asciiTheme="minorHAnsi" w:hAnsiTheme="minorHAnsi" w:cstheme="minorHAnsi"/>
                <w:color w:val="002060"/>
              </w:rPr>
              <w:t>of a team</w:t>
            </w:r>
            <w:r w:rsidR="00D24279" w:rsidRPr="007F2309">
              <w:rPr>
                <w:rFonts w:asciiTheme="minorHAnsi" w:hAnsiTheme="minorHAnsi" w:cstheme="minorHAnsi"/>
                <w:color w:val="002060"/>
              </w:rPr>
              <w:t xml:space="preserve"> of highly skilled educational professionals</w:t>
            </w:r>
          </w:p>
        </w:tc>
        <w:tc>
          <w:tcPr>
            <w:tcW w:w="4736" w:type="dxa"/>
          </w:tcPr>
          <w:p w14:paraId="11EF037F" w14:textId="77777777" w:rsidR="00A3236A" w:rsidRPr="007F2309" w:rsidRDefault="00A3236A" w:rsidP="00B16FCC">
            <w:pPr>
              <w:pStyle w:val="TableParagraph"/>
              <w:rPr>
                <w:rFonts w:asciiTheme="minorHAnsi" w:hAnsiTheme="minorHAnsi" w:cstheme="minorHAnsi"/>
                <w:color w:val="002060"/>
              </w:rPr>
            </w:pPr>
          </w:p>
        </w:tc>
      </w:tr>
    </w:tbl>
    <w:p w14:paraId="71452E9A" w14:textId="77777777" w:rsidR="00A3236A" w:rsidRPr="007F2309" w:rsidRDefault="00A3236A">
      <w:pPr>
        <w:rPr>
          <w:rFonts w:cstheme="minorHAnsi"/>
          <w:color w:val="002060"/>
        </w:rPr>
      </w:pPr>
    </w:p>
    <w:p w14:paraId="0619C535" w14:textId="77777777" w:rsidR="00153005" w:rsidRPr="007F2309" w:rsidRDefault="00153005">
      <w:pPr>
        <w:rPr>
          <w:rFonts w:eastAsia="Times New Roman" w:cstheme="minorHAnsi"/>
          <w:b/>
          <w:bCs/>
          <w:color w:val="002060"/>
          <w:lang w:eastAsia="en-GB"/>
        </w:rPr>
      </w:pPr>
      <w:r w:rsidRPr="007F2309">
        <w:rPr>
          <w:rFonts w:eastAsia="Times New Roman" w:cstheme="minorHAnsi"/>
          <w:b/>
          <w:bCs/>
          <w:color w:val="002060"/>
          <w:lang w:eastAsia="en-GB"/>
        </w:rPr>
        <w:br w:type="page"/>
      </w:r>
    </w:p>
    <w:p w14:paraId="5F464DF5" w14:textId="77777777" w:rsidR="00E40E00" w:rsidRPr="007F2309" w:rsidRDefault="00E40E00" w:rsidP="00153005">
      <w:pPr>
        <w:pStyle w:val="Title"/>
        <w:rPr>
          <w:rStyle w:val="TitleChar"/>
          <w:rFonts w:asciiTheme="minorHAnsi" w:hAnsiTheme="minorHAnsi" w:cstheme="minorHAnsi"/>
          <w:color w:val="002060"/>
        </w:rPr>
      </w:pPr>
      <w:r w:rsidRPr="007F2309">
        <w:rPr>
          <w:rStyle w:val="TitleChar"/>
          <w:rFonts w:asciiTheme="minorHAnsi" w:hAnsiTheme="minorHAnsi" w:cstheme="minorHAnsi"/>
          <w:color w:val="002060"/>
        </w:rPr>
        <w:lastRenderedPageBreak/>
        <w:t>SALT Governance Structure</w:t>
      </w:r>
    </w:p>
    <w:p w14:paraId="27298C05" w14:textId="77777777" w:rsidR="00583EC5" w:rsidRPr="007F2309" w:rsidRDefault="00153005">
      <w:pPr>
        <w:rPr>
          <w:rFonts w:cstheme="minorHAnsi"/>
        </w:rPr>
      </w:pPr>
      <w:r w:rsidRPr="007F2309">
        <w:rPr>
          <w:rStyle w:val="TitleChar"/>
          <w:rFonts w:asciiTheme="minorHAnsi" w:hAnsiTheme="minorHAnsi" w:cstheme="minorHAnsi"/>
          <w:noProof/>
          <w:color w:val="002060"/>
          <w:lang w:eastAsia="en-GB"/>
        </w:rPr>
        <w:drawing>
          <wp:anchor distT="0" distB="0" distL="114300" distR="114300" simplePos="0" relativeHeight="251658240" behindDoc="0" locked="0" layoutInCell="1" allowOverlap="1" wp14:anchorId="2425D77C" wp14:editId="5AC863BF">
            <wp:simplePos x="0" y="0"/>
            <wp:positionH relativeFrom="column">
              <wp:posOffset>-337820</wp:posOffset>
            </wp:positionH>
            <wp:positionV relativeFrom="paragraph">
              <wp:posOffset>236220</wp:posOffset>
            </wp:positionV>
            <wp:extent cx="6358890" cy="3762375"/>
            <wp:effectExtent l="0" t="0" r="3810"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96" t="18339" r="2496" b="11398"/>
                    <a:stretch/>
                  </pic:blipFill>
                  <pic:spPr bwMode="auto">
                    <a:xfrm>
                      <a:off x="0" y="0"/>
                      <a:ext cx="635889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D5163" w14:textId="77777777" w:rsidR="007F0475" w:rsidRPr="007F2309" w:rsidRDefault="007F0475" w:rsidP="00B66836">
      <w:pPr>
        <w:rPr>
          <w:rFonts w:cstheme="minorHAnsi"/>
        </w:rPr>
      </w:pPr>
      <w:r w:rsidRPr="007F2309">
        <w:rPr>
          <w:rFonts w:cstheme="minorHAnsi"/>
        </w:rPr>
        <w:t xml:space="preserve">Members agree the Articles of Association, and have power to appoint and remove the auditors and the majority of Directors. </w:t>
      </w:r>
    </w:p>
    <w:p w14:paraId="4E583E4C" w14:textId="77777777" w:rsidR="00B66836" w:rsidRPr="007F2309" w:rsidRDefault="007F0475" w:rsidP="00B66836">
      <w:pPr>
        <w:rPr>
          <w:rFonts w:cstheme="minorHAnsi"/>
        </w:rPr>
      </w:pPr>
      <w:r w:rsidRPr="007F2309">
        <w:rPr>
          <w:rFonts w:cstheme="minorHAnsi"/>
        </w:rPr>
        <w:t>The Board of Trustees drive the vision, ethos and strategic direction. Committees of the Board have delegated responsibilities.</w:t>
      </w:r>
    </w:p>
    <w:p w14:paraId="2A5AC2DA" w14:textId="77777777" w:rsidR="007F0475" w:rsidRPr="007F2309" w:rsidRDefault="007F0475" w:rsidP="007F0475">
      <w:pPr>
        <w:pStyle w:val="Heading5"/>
        <w:ind w:right="359"/>
        <w:contextualSpacing/>
        <w:rPr>
          <w:rFonts w:asciiTheme="minorHAnsi" w:hAnsiTheme="minorHAnsi" w:cstheme="minorHAnsi"/>
          <w:color w:val="auto"/>
        </w:rPr>
      </w:pPr>
      <w:r w:rsidRPr="007F2309">
        <w:rPr>
          <w:rFonts w:asciiTheme="minorHAnsi" w:hAnsiTheme="minorHAnsi" w:cstheme="minorHAnsi"/>
          <w:color w:val="auto"/>
        </w:rPr>
        <w:t>Recognising the historic foundation of the Trust, the Church Effectiveness and Standards Committee has a three-fold focus:</w:t>
      </w:r>
    </w:p>
    <w:p w14:paraId="76F1E57B" w14:textId="77777777" w:rsidR="007F0475" w:rsidRPr="007F2309" w:rsidRDefault="007F0475" w:rsidP="007F0475">
      <w:pPr>
        <w:pStyle w:val="Heading5"/>
        <w:ind w:right="359"/>
        <w:contextualSpacing/>
        <w:rPr>
          <w:rFonts w:asciiTheme="minorHAnsi" w:hAnsiTheme="minorHAnsi" w:cstheme="minorHAnsi"/>
          <w:color w:val="auto"/>
        </w:rPr>
      </w:pPr>
    </w:p>
    <w:p w14:paraId="38FD9A0B" w14:textId="77777777" w:rsidR="007F0475" w:rsidRPr="007F2309" w:rsidRDefault="007F0475" w:rsidP="00C85FD4">
      <w:pPr>
        <w:pStyle w:val="Heading5"/>
        <w:widowControl w:val="0"/>
        <w:numPr>
          <w:ilvl w:val="0"/>
          <w:numId w:val="17"/>
        </w:numPr>
        <w:autoSpaceDE w:val="0"/>
        <w:autoSpaceDN w:val="0"/>
        <w:spacing w:before="40" w:line="240" w:lineRule="auto"/>
        <w:ind w:right="359"/>
        <w:contextualSpacing/>
        <w:jc w:val="both"/>
        <w:rPr>
          <w:rFonts w:asciiTheme="minorHAnsi" w:hAnsiTheme="minorHAnsi" w:cstheme="minorHAnsi"/>
          <w:color w:val="auto"/>
        </w:rPr>
      </w:pPr>
      <w:r w:rsidRPr="007F2309">
        <w:rPr>
          <w:rFonts w:asciiTheme="minorHAnsi" w:hAnsiTheme="minorHAnsi" w:cstheme="minorHAnsi"/>
          <w:color w:val="auto"/>
        </w:rPr>
        <w:t>To scrutinise the academic standards and outcomes of all academies within the Trust, irrespective of whether they have a Church designation or not, reporting on their findings to the main Trust Board;</w:t>
      </w:r>
    </w:p>
    <w:p w14:paraId="740B634C" w14:textId="77777777" w:rsidR="007F0475" w:rsidRPr="007F2309" w:rsidRDefault="007F0475" w:rsidP="00C85FD4">
      <w:pPr>
        <w:pStyle w:val="Heading5"/>
        <w:widowControl w:val="0"/>
        <w:numPr>
          <w:ilvl w:val="0"/>
          <w:numId w:val="17"/>
        </w:numPr>
        <w:autoSpaceDE w:val="0"/>
        <w:autoSpaceDN w:val="0"/>
        <w:spacing w:before="40" w:line="240" w:lineRule="auto"/>
        <w:ind w:right="359"/>
        <w:contextualSpacing/>
        <w:jc w:val="both"/>
        <w:rPr>
          <w:rFonts w:asciiTheme="minorHAnsi" w:eastAsia="Times New Roman" w:hAnsiTheme="minorHAnsi" w:cstheme="minorHAnsi"/>
          <w:color w:val="auto"/>
        </w:rPr>
      </w:pPr>
      <w:r w:rsidRPr="007F2309">
        <w:rPr>
          <w:rFonts w:asciiTheme="minorHAnsi" w:hAnsiTheme="minorHAnsi" w:cstheme="minorHAnsi"/>
          <w:color w:val="auto"/>
        </w:rPr>
        <w:t xml:space="preserve">To ensure that the Church schools in SALT will continue to preserve and develop their Christian character and distinctiveness, in accordance with the principles of the Church of England and in partnership with the Church at parish and diocesan level.  </w:t>
      </w:r>
      <w:r w:rsidRPr="007F2309">
        <w:rPr>
          <w:rFonts w:asciiTheme="minorHAnsi" w:eastAsia="Times New Roman" w:hAnsiTheme="minorHAnsi" w:cstheme="minorHAnsi"/>
          <w:color w:val="auto"/>
        </w:rPr>
        <w:t>This will ensure schools meet and exceed the expectations of the Church of England National Board for Education and the Methodist Church and meet their statutory duty under Section 48 of the Education Act 2005. These terms will ensure that this aspect of school performance is closely monitored over time; and</w:t>
      </w:r>
    </w:p>
    <w:p w14:paraId="73ED4980" w14:textId="77777777" w:rsidR="007F0475" w:rsidRPr="007F2309" w:rsidRDefault="007F0475" w:rsidP="00C85FD4">
      <w:pPr>
        <w:pStyle w:val="ListParagraph"/>
        <w:widowControl w:val="0"/>
        <w:numPr>
          <w:ilvl w:val="0"/>
          <w:numId w:val="17"/>
        </w:numPr>
        <w:autoSpaceDE w:val="0"/>
        <w:autoSpaceDN w:val="0"/>
        <w:spacing w:after="0" w:line="240" w:lineRule="auto"/>
        <w:contextualSpacing w:val="0"/>
        <w:jc w:val="both"/>
        <w:rPr>
          <w:rFonts w:cstheme="minorHAnsi"/>
        </w:rPr>
      </w:pPr>
      <w:r w:rsidRPr="007F2309">
        <w:rPr>
          <w:rFonts w:cstheme="minorHAnsi"/>
        </w:rPr>
        <w:t>To ensure that the ethos of academies in the MAT without a religious designation supports the overall Christian ethos of the MAT.</w:t>
      </w:r>
    </w:p>
    <w:p w14:paraId="66E2DD84" w14:textId="43FF9EA6" w:rsidR="00153005" w:rsidRPr="007F2309" w:rsidRDefault="00153005">
      <w:pPr>
        <w:rPr>
          <w:rFonts w:cstheme="minorHAnsi"/>
        </w:rPr>
      </w:pPr>
    </w:p>
    <w:p w14:paraId="285902C5" w14:textId="77777777" w:rsidR="007F0475" w:rsidRPr="007F2309" w:rsidRDefault="007F0475" w:rsidP="007F0475">
      <w:pPr>
        <w:jc w:val="both"/>
        <w:rPr>
          <w:rFonts w:cstheme="minorHAnsi"/>
        </w:rPr>
      </w:pPr>
      <w:r w:rsidRPr="007F2309">
        <w:rPr>
          <w:rFonts w:cstheme="minorHAnsi"/>
        </w:rPr>
        <w:lastRenderedPageBreak/>
        <w:t>The Audit Committee has a collective responsibility to:</w:t>
      </w:r>
    </w:p>
    <w:p w14:paraId="79CC1608" w14:textId="77777777" w:rsidR="007F0475" w:rsidRPr="007F2309" w:rsidRDefault="007F0475" w:rsidP="007F0475">
      <w:pPr>
        <w:numPr>
          <w:ilvl w:val="0"/>
          <w:numId w:val="18"/>
        </w:numPr>
        <w:contextualSpacing/>
        <w:jc w:val="both"/>
        <w:rPr>
          <w:rFonts w:cstheme="minorHAnsi"/>
        </w:rPr>
      </w:pPr>
      <w:r w:rsidRPr="007F2309">
        <w:rPr>
          <w:rFonts w:cstheme="minorHAnsi"/>
        </w:rPr>
        <w:t>Ensure compliance with the accounting requirements of the DFE, ESFA and HM Treasury;</w:t>
      </w:r>
    </w:p>
    <w:p w14:paraId="25762246" w14:textId="77777777" w:rsidR="007F0475" w:rsidRPr="007F2309" w:rsidRDefault="007F0475" w:rsidP="007F0475">
      <w:pPr>
        <w:numPr>
          <w:ilvl w:val="0"/>
          <w:numId w:val="18"/>
        </w:numPr>
        <w:contextualSpacing/>
        <w:jc w:val="both"/>
        <w:rPr>
          <w:rFonts w:cstheme="minorHAnsi"/>
        </w:rPr>
      </w:pPr>
      <w:r w:rsidRPr="007F2309">
        <w:rPr>
          <w:rFonts w:cstheme="minorHAnsi"/>
        </w:rPr>
        <w:t>Discuss, review and approve with the external auditors the nature, scope and audit plan for the annual audit, including co-ordination of audit effort with internal audit and to ensure that the external auditors have the fullest co-operation of staff;</w:t>
      </w:r>
    </w:p>
    <w:p w14:paraId="400DAA87" w14:textId="77777777" w:rsidR="007F0475" w:rsidRPr="007F2309" w:rsidRDefault="007F0475" w:rsidP="007F0475">
      <w:pPr>
        <w:numPr>
          <w:ilvl w:val="0"/>
          <w:numId w:val="18"/>
        </w:numPr>
        <w:contextualSpacing/>
        <w:jc w:val="both"/>
        <w:rPr>
          <w:rFonts w:cstheme="minorHAnsi"/>
        </w:rPr>
      </w:pPr>
      <w:r w:rsidRPr="007F2309">
        <w:rPr>
          <w:rFonts w:cstheme="minorHAnsi"/>
        </w:rPr>
        <w:t>Review, discuss and approve the external auditors’ Management Letter and Audit Findings documents;</w:t>
      </w:r>
    </w:p>
    <w:p w14:paraId="6753C160" w14:textId="77777777" w:rsidR="007F0475" w:rsidRPr="007F2309" w:rsidRDefault="007F0475" w:rsidP="007F0475">
      <w:pPr>
        <w:numPr>
          <w:ilvl w:val="0"/>
          <w:numId w:val="18"/>
        </w:numPr>
        <w:contextualSpacing/>
        <w:jc w:val="both"/>
        <w:rPr>
          <w:rFonts w:cstheme="minorHAnsi"/>
        </w:rPr>
      </w:pPr>
      <w:r w:rsidRPr="007F2309">
        <w:rPr>
          <w:rFonts w:cstheme="minorHAnsi"/>
        </w:rPr>
        <w:t>Discuss, review and approve with the internal auditor the nature, scope and audit plan for the annual programme of work, including co-ordination of audit effort with external audit where appropriate and to ensure that the internal auditor has the fullest co-operation of staff;</w:t>
      </w:r>
    </w:p>
    <w:p w14:paraId="132E72E5" w14:textId="77777777" w:rsidR="007F0475" w:rsidRPr="007F2309" w:rsidRDefault="00C41103" w:rsidP="007F0475">
      <w:pPr>
        <w:numPr>
          <w:ilvl w:val="0"/>
          <w:numId w:val="18"/>
        </w:numPr>
        <w:contextualSpacing/>
        <w:jc w:val="both"/>
        <w:rPr>
          <w:rFonts w:cstheme="minorHAnsi"/>
        </w:rPr>
      </w:pPr>
      <w:r w:rsidRPr="007F2309">
        <w:rPr>
          <w:rFonts w:cstheme="minorHAnsi"/>
        </w:rPr>
        <w:t>R</w:t>
      </w:r>
      <w:r w:rsidR="007F0475" w:rsidRPr="007F2309">
        <w:rPr>
          <w:rFonts w:cstheme="minorHAnsi"/>
        </w:rPr>
        <w:t>eview the effectiveness of SALT’s internal control and risk management systems to ensure they meet best practice standards as identified by the external/internal auditors, and the ESFA;</w:t>
      </w:r>
    </w:p>
    <w:p w14:paraId="77FA67B2" w14:textId="77777777" w:rsidR="007F0475" w:rsidRPr="007F2309" w:rsidRDefault="007F0475" w:rsidP="007F0475">
      <w:pPr>
        <w:widowControl w:val="0"/>
        <w:numPr>
          <w:ilvl w:val="0"/>
          <w:numId w:val="18"/>
        </w:numPr>
        <w:autoSpaceDE w:val="0"/>
        <w:autoSpaceDN w:val="0"/>
        <w:spacing w:after="0" w:line="240" w:lineRule="auto"/>
        <w:contextualSpacing/>
        <w:jc w:val="both"/>
        <w:rPr>
          <w:rFonts w:cstheme="minorHAnsi"/>
        </w:rPr>
      </w:pPr>
      <w:r w:rsidRPr="007F2309">
        <w:rPr>
          <w:rFonts w:cstheme="minorHAnsi"/>
        </w:rPr>
        <w:t xml:space="preserve">Review the proposed consolidated budget for the Trust, to analyse, challenge and if necessary, request additional information or revisions before recommending the budget to the Board for approval. </w:t>
      </w:r>
    </w:p>
    <w:p w14:paraId="7A8F0698" w14:textId="77777777" w:rsidR="00750FBE" w:rsidRDefault="00750FBE" w:rsidP="00750FBE">
      <w:pPr>
        <w:spacing w:after="0" w:line="240" w:lineRule="auto"/>
        <w:jc w:val="both"/>
        <w:rPr>
          <w:rFonts w:cstheme="minorHAnsi"/>
        </w:rPr>
      </w:pPr>
    </w:p>
    <w:p w14:paraId="462A3861" w14:textId="77777777" w:rsidR="007F0475" w:rsidRPr="007F2309" w:rsidRDefault="007F0475" w:rsidP="00750FBE">
      <w:pPr>
        <w:spacing w:after="0" w:line="240" w:lineRule="auto"/>
        <w:jc w:val="both"/>
        <w:rPr>
          <w:rFonts w:cstheme="minorHAnsi"/>
        </w:rPr>
      </w:pPr>
      <w:r w:rsidRPr="007F2309">
        <w:rPr>
          <w:rFonts w:cstheme="minorHAnsi"/>
        </w:rPr>
        <w:t>Local Governing Committees have delegated authority to ensure educational progression and compliance with SALT policies and procedures. Local Governing Committees are specifically focused on the:</w:t>
      </w:r>
    </w:p>
    <w:p w14:paraId="5CC1B9F4" w14:textId="77777777" w:rsidR="007F0475" w:rsidRPr="007F2309" w:rsidRDefault="007F0475" w:rsidP="007F0475">
      <w:pPr>
        <w:pStyle w:val="ListParagraph"/>
        <w:numPr>
          <w:ilvl w:val="0"/>
          <w:numId w:val="16"/>
        </w:numPr>
        <w:rPr>
          <w:rFonts w:cstheme="minorHAnsi"/>
        </w:rPr>
      </w:pPr>
      <w:r w:rsidRPr="007F2309">
        <w:rPr>
          <w:rFonts w:cstheme="minorHAnsi"/>
        </w:rPr>
        <w:t>Standard and quality of education in the academy;</w:t>
      </w:r>
    </w:p>
    <w:p w14:paraId="0F07A1E1" w14:textId="77777777" w:rsidR="007F0475" w:rsidRPr="007F2309" w:rsidRDefault="007F0475" w:rsidP="007F0475">
      <w:pPr>
        <w:pStyle w:val="ListParagraph"/>
        <w:numPr>
          <w:ilvl w:val="0"/>
          <w:numId w:val="16"/>
        </w:numPr>
        <w:rPr>
          <w:rFonts w:cstheme="minorHAnsi"/>
        </w:rPr>
      </w:pPr>
      <w:r w:rsidRPr="007F2309">
        <w:rPr>
          <w:rFonts w:cstheme="minorHAnsi"/>
        </w:rPr>
        <w:t>Welfare of the students at the academy;</w:t>
      </w:r>
    </w:p>
    <w:p w14:paraId="32D9FF38" w14:textId="77777777" w:rsidR="007F0475" w:rsidRPr="007F2309" w:rsidRDefault="007F0475" w:rsidP="007F0475">
      <w:pPr>
        <w:pStyle w:val="ListParagraph"/>
        <w:numPr>
          <w:ilvl w:val="0"/>
          <w:numId w:val="16"/>
        </w:numPr>
        <w:rPr>
          <w:rFonts w:cstheme="minorHAnsi"/>
        </w:rPr>
      </w:pPr>
      <w:r w:rsidRPr="007F2309">
        <w:rPr>
          <w:rFonts w:cstheme="minorHAnsi"/>
        </w:rPr>
        <w:t>Relationship between the academy and the local community.</w:t>
      </w:r>
    </w:p>
    <w:p w14:paraId="7020CFF2" w14:textId="77777777" w:rsidR="007F0475" w:rsidRPr="007F2309" w:rsidRDefault="007F0475">
      <w:pPr>
        <w:rPr>
          <w:rFonts w:cstheme="minorHAnsi"/>
        </w:rPr>
      </w:pPr>
      <w:r w:rsidRPr="007F2309">
        <w:rPr>
          <w:rFonts w:cstheme="minorHAnsi"/>
        </w:rPr>
        <w:t xml:space="preserve">Performance Management of the CEO is conducted by members of the Trust Board, including the Chair. </w:t>
      </w:r>
    </w:p>
    <w:p w14:paraId="35D6777E" w14:textId="77777777" w:rsidR="000A3A29" w:rsidRPr="007F2309" w:rsidRDefault="000A3A29" w:rsidP="00153005">
      <w:pPr>
        <w:pStyle w:val="Title"/>
        <w:rPr>
          <w:rFonts w:asciiTheme="minorHAnsi" w:hAnsiTheme="minorHAnsi" w:cstheme="minorHAnsi"/>
          <w:color w:val="002060"/>
        </w:rPr>
      </w:pPr>
      <w:r w:rsidRPr="007F2309">
        <w:rPr>
          <w:rFonts w:asciiTheme="minorHAnsi" w:hAnsiTheme="minorHAnsi" w:cstheme="minorHAnsi"/>
          <w:noProof/>
          <w:color w:val="002060"/>
          <w:lang w:eastAsia="en-GB"/>
        </w:rPr>
        <w:drawing>
          <wp:anchor distT="0" distB="0" distL="114300" distR="114300" simplePos="0" relativeHeight="251667456" behindDoc="0" locked="0" layoutInCell="1" allowOverlap="1" wp14:anchorId="54A77CF6" wp14:editId="3871DCC2">
            <wp:simplePos x="0" y="0"/>
            <wp:positionH relativeFrom="column">
              <wp:posOffset>-635</wp:posOffset>
            </wp:positionH>
            <wp:positionV relativeFrom="paragraph">
              <wp:posOffset>547370</wp:posOffset>
            </wp:positionV>
            <wp:extent cx="5829935" cy="3530600"/>
            <wp:effectExtent l="0" t="0" r="12065" b="0"/>
            <wp:wrapThrough wrapText="bothSides">
              <wp:wrapPolygon edited="0">
                <wp:start x="0" y="0"/>
                <wp:lineTo x="0" y="21445"/>
                <wp:lineTo x="21551" y="21445"/>
                <wp:lineTo x="215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0128" t="22706" r="8391" b="10713"/>
                    <a:stretch/>
                  </pic:blipFill>
                  <pic:spPr bwMode="auto">
                    <a:xfrm>
                      <a:off x="0" y="0"/>
                      <a:ext cx="5829935" cy="353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8E" w:rsidRPr="007F2309">
        <w:rPr>
          <w:rFonts w:asciiTheme="minorHAnsi" w:hAnsiTheme="minorHAnsi" w:cstheme="minorHAnsi"/>
          <w:color w:val="002060"/>
        </w:rPr>
        <w:t>Organisational chart</w:t>
      </w:r>
    </w:p>
    <w:p w14:paraId="7FB2EAEC" w14:textId="77777777" w:rsidR="00E40E00" w:rsidRPr="007F2309" w:rsidRDefault="00C77E39" w:rsidP="00153005">
      <w:pPr>
        <w:pStyle w:val="Title"/>
        <w:rPr>
          <w:rFonts w:asciiTheme="minorHAnsi" w:hAnsiTheme="minorHAnsi" w:cstheme="minorHAnsi"/>
          <w:color w:val="002060"/>
        </w:rPr>
      </w:pPr>
      <w:r w:rsidRPr="007F2309">
        <w:rPr>
          <w:rFonts w:asciiTheme="minorHAnsi" w:hAnsiTheme="minorHAnsi" w:cstheme="minorHAnsi"/>
          <w:color w:val="002060"/>
        </w:rPr>
        <w:lastRenderedPageBreak/>
        <w:t>Background</w:t>
      </w:r>
    </w:p>
    <w:p w14:paraId="0DEB4AE3" w14:textId="77777777" w:rsidR="00D90747" w:rsidRPr="007F2309" w:rsidRDefault="00E40E00" w:rsidP="00C85FD4">
      <w:p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The Sentamu Academy Learning Trust was created in February 2015 and comprises</w:t>
      </w:r>
      <w:r w:rsidR="00D90747" w:rsidRPr="007F2309">
        <w:rPr>
          <w:rFonts w:eastAsia="Times New Roman" w:cstheme="minorHAnsi"/>
          <w:color w:val="002060"/>
          <w:lang w:eastAsia="en-GB"/>
        </w:rPr>
        <w:t>:</w:t>
      </w:r>
    </w:p>
    <w:p w14:paraId="16A4905A" w14:textId="77777777" w:rsidR="00D90747" w:rsidRPr="007F2309" w:rsidRDefault="00D90747" w:rsidP="00C85FD4">
      <w:pPr>
        <w:pStyle w:val="ListParagraph"/>
        <w:numPr>
          <w:ilvl w:val="0"/>
          <w:numId w:val="19"/>
        </w:num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Archbishop Sentamu Academy – Secondary Mainstream Church of England Academy (joined 1 February 2015);</w:t>
      </w:r>
    </w:p>
    <w:p w14:paraId="424294C7" w14:textId="77777777" w:rsidR="00D90747" w:rsidRPr="007F2309" w:rsidRDefault="00D90747" w:rsidP="00C85FD4">
      <w:pPr>
        <w:pStyle w:val="ListParagraph"/>
        <w:numPr>
          <w:ilvl w:val="0"/>
          <w:numId w:val="19"/>
        </w:num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Aspire Academy – 1</w:t>
      </w:r>
      <w:r w:rsidR="00C41103" w:rsidRPr="007F2309">
        <w:rPr>
          <w:rFonts w:eastAsia="Times New Roman" w:cstheme="minorHAnsi"/>
          <w:color w:val="002060"/>
          <w:lang w:eastAsia="en-GB"/>
        </w:rPr>
        <w:t>0</w:t>
      </w:r>
      <w:r w:rsidRPr="007F2309">
        <w:rPr>
          <w:rFonts w:eastAsia="Times New Roman" w:cstheme="minorHAnsi"/>
          <w:color w:val="002060"/>
          <w:lang w:eastAsia="en-GB"/>
        </w:rPr>
        <w:t>-16 Alternative Provision Academy (joined 1 February 2015);</w:t>
      </w:r>
    </w:p>
    <w:p w14:paraId="0F526618" w14:textId="77777777" w:rsidR="00D90747" w:rsidRPr="007F2309" w:rsidRDefault="00D90747" w:rsidP="00C85FD4">
      <w:pPr>
        <w:pStyle w:val="ListParagraph"/>
        <w:numPr>
          <w:ilvl w:val="0"/>
          <w:numId w:val="19"/>
        </w:num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Newland St John’s Church of England Academy - Primary Mainstream Academy (joined 1 February 2015);</w:t>
      </w:r>
    </w:p>
    <w:p w14:paraId="67236B5A" w14:textId="77777777" w:rsidR="00D90747" w:rsidRPr="007F2309" w:rsidRDefault="00D90747" w:rsidP="00C85FD4">
      <w:pPr>
        <w:pStyle w:val="ListParagraph"/>
        <w:numPr>
          <w:ilvl w:val="0"/>
          <w:numId w:val="19"/>
        </w:num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St James’ Church of England Academy – Primary Mainstream Academy (joined 1 February 2015);</w:t>
      </w:r>
    </w:p>
    <w:p w14:paraId="54DA4438" w14:textId="77777777" w:rsidR="00D90747" w:rsidRPr="007F2309" w:rsidRDefault="00D90747" w:rsidP="00C85FD4">
      <w:pPr>
        <w:pStyle w:val="ListParagraph"/>
        <w:numPr>
          <w:ilvl w:val="0"/>
          <w:numId w:val="19"/>
        </w:num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The Compass Academy – Key Stage 3 Pupil Referral Unit (joined 1 March 2019)</w:t>
      </w:r>
      <w:r w:rsidR="0079646C" w:rsidRPr="007F2309">
        <w:rPr>
          <w:rFonts w:eastAsia="Times New Roman" w:cstheme="minorHAnsi"/>
          <w:color w:val="002060"/>
          <w:lang w:eastAsia="en-GB"/>
        </w:rPr>
        <w:t>.</w:t>
      </w:r>
    </w:p>
    <w:p w14:paraId="54780118" w14:textId="77777777" w:rsidR="00E40E00" w:rsidRPr="007F2309" w:rsidRDefault="00D90747" w:rsidP="00C85FD4">
      <w:p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 xml:space="preserve">We are </w:t>
      </w:r>
      <w:proofErr w:type="gramStart"/>
      <w:r w:rsidRPr="007F2309">
        <w:rPr>
          <w:rFonts w:eastAsia="Times New Roman" w:cstheme="minorHAnsi"/>
          <w:color w:val="002060"/>
          <w:lang w:eastAsia="en-GB"/>
        </w:rPr>
        <w:t>a mixed</w:t>
      </w:r>
      <w:proofErr w:type="gramEnd"/>
      <w:r w:rsidRPr="007F2309">
        <w:rPr>
          <w:rFonts w:eastAsia="Times New Roman" w:cstheme="minorHAnsi"/>
          <w:color w:val="002060"/>
          <w:lang w:eastAsia="en-GB"/>
        </w:rPr>
        <w:t xml:space="preserve"> Multi Academy Trust comprising academies that were previously </w:t>
      </w:r>
      <w:r w:rsidR="00040510" w:rsidRPr="007F2309">
        <w:rPr>
          <w:rFonts w:eastAsia="Times New Roman" w:cstheme="minorHAnsi"/>
          <w:color w:val="002060"/>
          <w:lang w:eastAsia="en-GB"/>
        </w:rPr>
        <w:t xml:space="preserve">foundation, community and voluntary controlled Church schools. </w:t>
      </w:r>
      <w:r w:rsidR="00E40E00" w:rsidRPr="007F2309">
        <w:rPr>
          <w:rFonts w:eastAsia="Times New Roman" w:cstheme="minorHAnsi"/>
          <w:color w:val="002060"/>
          <w:lang w:eastAsia="en-GB"/>
        </w:rPr>
        <w:t>SALT’s prime aim is to ensure that all pupils in its academies receive an outstanding education, that they might experience life in all its fullness. It will have a particular focus for serving those pupils who are most at ris</w:t>
      </w:r>
      <w:r w:rsidR="00040510" w:rsidRPr="007F2309">
        <w:rPr>
          <w:rFonts w:eastAsia="Times New Roman" w:cstheme="minorHAnsi"/>
          <w:color w:val="002060"/>
          <w:lang w:eastAsia="en-GB"/>
        </w:rPr>
        <w:t>k of long-term social exclusion.</w:t>
      </w:r>
    </w:p>
    <w:p w14:paraId="1ACECD03" w14:textId="77777777" w:rsidR="00040510" w:rsidRPr="007F2309" w:rsidRDefault="006C652C" w:rsidP="00C85FD4">
      <w:pPr>
        <w:spacing w:after="375" w:line="240" w:lineRule="auto"/>
        <w:jc w:val="both"/>
        <w:rPr>
          <w:rFonts w:eastAsia="Times New Roman" w:cstheme="minorHAnsi"/>
          <w:color w:val="002060"/>
          <w:lang w:eastAsia="en-GB"/>
        </w:rPr>
      </w:pPr>
      <w:r w:rsidRPr="007F2309">
        <w:rPr>
          <w:rFonts w:eastAsia="Times New Roman" w:cstheme="minorHAnsi"/>
          <w:color w:val="002060"/>
          <w:lang w:eastAsia="en-GB"/>
        </w:rPr>
        <w:t xml:space="preserve">The Trust receives </w:t>
      </w:r>
      <w:r w:rsidR="00BB58DE" w:rsidRPr="007F2309">
        <w:rPr>
          <w:rFonts w:eastAsia="Times New Roman" w:cstheme="minorHAnsi"/>
          <w:color w:val="002060"/>
          <w:lang w:eastAsia="en-GB"/>
        </w:rPr>
        <w:t>£16M</w:t>
      </w:r>
      <w:r w:rsidRPr="007F2309">
        <w:rPr>
          <w:rFonts w:eastAsia="Times New Roman" w:cstheme="minorHAnsi"/>
          <w:color w:val="002060"/>
          <w:lang w:eastAsia="en-GB"/>
        </w:rPr>
        <w:t xml:space="preserve"> of grant funding and is responsible for </w:t>
      </w:r>
      <w:r w:rsidR="000F083C" w:rsidRPr="007F2309">
        <w:rPr>
          <w:rFonts w:eastAsia="Times New Roman" w:cstheme="minorHAnsi"/>
          <w:color w:val="002060"/>
          <w:lang w:eastAsia="en-GB"/>
        </w:rPr>
        <w:t xml:space="preserve">1632 </w:t>
      </w:r>
      <w:r w:rsidRPr="007F2309">
        <w:rPr>
          <w:rFonts w:eastAsia="Times New Roman" w:cstheme="minorHAnsi"/>
          <w:color w:val="002060"/>
          <w:lang w:eastAsia="en-GB"/>
        </w:rPr>
        <w:t xml:space="preserve">secondary aged students and </w:t>
      </w:r>
      <w:r w:rsidR="0079084F" w:rsidRPr="007F2309">
        <w:rPr>
          <w:rFonts w:eastAsia="Times New Roman" w:cstheme="minorHAnsi"/>
          <w:color w:val="002060"/>
          <w:lang w:eastAsia="en-GB"/>
        </w:rPr>
        <w:t>489</w:t>
      </w:r>
      <w:r w:rsidRPr="007F2309">
        <w:rPr>
          <w:rFonts w:eastAsia="Times New Roman" w:cstheme="minorHAnsi"/>
          <w:color w:val="002060"/>
          <w:lang w:eastAsia="en-GB"/>
        </w:rPr>
        <w:t xml:space="preserve"> primary pupils. We employ </w:t>
      </w:r>
      <w:r w:rsidR="002E7A38" w:rsidRPr="007F2309">
        <w:rPr>
          <w:rFonts w:eastAsia="Times New Roman" w:cstheme="minorHAnsi"/>
          <w:color w:val="002060"/>
          <w:lang w:eastAsia="en-GB"/>
        </w:rPr>
        <w:t>327 (FTE)</w:t>
      </w:r>
      <w:r w:rsidRPr="007F2309">
        <w:rPr>
          <w:rFonts w:eastAsia="Times New Roman" w:cstheme="minorHAnsi"/>
          <w:color w:val="002060"/>
          <w:lang w:eastAsia="en-GB"/>
        </w:rPr>
        <w:t xml:space="preserve"> teaching and support staff.</w:t>
      </w:r>
    </w:p>
    <w:p w14:paraId="0A9BB706" w14:textId="77777777" w:rsidR="00617192" w:rsidRPr="007F2309" w:rsidRDefault="00F04982" w:rsidP="00040510">
      <w:pPr>
        <w:spacing w:after="375" w:line="240" w:lineRule="auto"/>
        <w:rPr>
          <w:rFonts w:eastAsia="Times New Roman" w:cstheme="minorHAnsi"/>
          <w:color w:val="002060"/>
          <w:lang w:eastAsia="en-GB"/>
        </w:rPr>
      </w:pPr>
      <w:r w:rsidRPr="007F2309">
        <w:rPr>
          <w:rFonts w:eastAsia="Times New Roman" w:cstheme="minorHAnsi"/>
          <w:noProof/>
          <w:color w:val="002060"/>
          <w:lang w:eastAsia="en-GB"/>
        </w:rPr>
        <w:drawing>
          <wp:anchor distT="0" distB="0" distL="114300" distR="114300" simplePos="0" relativeHeight="251663360" behindDoc="0" locked="0" layoutInCell="1" allowOverlap="1" wp14:anchorId="032ECDD4" wp14:editId="359AFF34">
            <wp:simplePos x="0" y="0"/>
            <wp:positionH relativeFrom="column">
              <wp:posOffset>3404870</wp:posOffset>
            </wp:positionH>
            <wp:positionV relativeFrom="paragraph">
              <wp:posOffset>562610</wp:posOffset>
            </wp:positionV>
            <wp:extent cx="2553335" cy="19545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7.jpg"/>
                    <pic:cNvPicPr/>
                  </pic:nvPicPr>
                  <pic:blipFill>
                    <a:blip r:embed="rId16">
                      <a:extLst>
                        <a:ext uri="{28A0092B-C50C-407E-A947-70E740481C1C}">
                          <a14:useLocalDpi xmlns:a14="http://schemas.microsoft.com/office/drawing/2010/main" val="0"/>
                        </a:ext>
                      </a:extLst>
                    </a:blip>
                    <a:stretch>
                      <a:fillRect/>
                    </a:stretch>
                  </pic:blipFill>
                  <pic:spPr>
                    <a:xfrm>
                      <a:off x="0" y="0"/>
                      <a:ext cx="2553335" cy="1954530"/>
                    </a:xfrm>
                    <a:prstGeom prst="rect">
                      <a:avLst/>
                    </a:prstGeom>
                  </pic:spPr>
                </pic:pic>
              </a:graphicData>
            </a:graphic>
            <wp14:sizeRelH relativeFrom="page">
              <wp14:pctWidth>0</wp14:pctWidth>
            </wp14:sizeRelH>
            <wp14:sizeRelV relativeFrom="page">
              <wp14:pctHeight>0</wp14:pctHeight>
            </wp14:sizeRelV>
          </wp:anchor>
        </w:drawing>
      </w:r>
      <w:r w:rsidRPr="007F2309">
        <w:rPr>
          <w:rFonts w:eastAsia="Times New Roman" w:cstheme="minorHAnsi"/>
          <w:noProof/>
          <w:color w:val="002060"/>
          <w:lang w:eastAsia="en-GB"/>
        </w:rPr>
        <w:drawing>
          <wp:anchor distT="0" distB="0" distL="114300" distR="114300" simplePos="0" relativeHeight="251662336" behindDoc="0" locked="0" layoutInCell="1" allowOverlap="1" wp14:anchorId="163D48C9" wp14:editId="481DF7CC">
            <wp:simplePos x="0" y="0"/>
            <wp:positionH relativeFrom="column">
              <wp:posOffset>-134620</wp:posOffset>
            </wp:positionH>
            <wp:positionV relativeFrom="paragraph">
              <wp:posOffset>562610</wp:posOffset>
            </wp:positionV>
            <wp:extent cx="3712210" cy="1954530"/>
            <wp:effectExtent l="0" t="0" r="254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2210" cy="1954530"/>
                    </a:xfrm>
                    <a:prstGeom prst="rect">
                      <a:avLst/>
                    </a:prstGeom>
                  </pic:spPr>
                </pic:pic>
              </a:graphicData>
            </a:graphic>
            <wp14:sizeRelH relativeFrom="page">
              <wp14:pctWidth>0</wp14:pctWidth>
            </wp14:sizeRelH>
            <wp14:sizeRelV relativeFrom="page">
              <wp14:pctHeight>0</wp14:pctHeight>
            </wp14:sizeRelV>
          </wp:anchor>
        </w:drawing>
      </w:r>
    </w:p>
    <w:p w14:paraId="12C906DF" w14:textId="77777777" w:rsidR="00617192" w:rsidRPr="007F2309" w:rsidRDefault="00F04982" w:rsidP="00040510">
      <w:pPr>
        <w:spacing w:after="375" w:line="240" w:lineRule="auto"/>
        <w:rPr>
          <w:rFonts w:eastAsia="Times New Roman" w:cstheme="minorHAnsi"/>
          <w:color w:val="002060"/>
          <w:lang w:eastAsia="en-GB"/>
        </w:rPr>
      </w:pPr>
      <w:r w:rsidRPr="007F2309">
        <w:rPr>
          <w:rFonts w:eastAsia="Times New Roman" w:cstheme="minorHAnsi"/>
          <w:noProof/>
          <w:color w:val="002060"/>
          <w:lang w:eastAsia="en-GB"/>
        </w:rPr>
        <w:lastRenderedPageBreak/>
        <w:drawing>
          <wp:anchor distT="0" distB="0" distL="114300" distR="114300" simplePos="0" relativeHeight="251665408" behindDoc="0" locked="0" layoutInCell="1" allowOverlap="1" wp14:anchorId="40B83077" wp14:editId="75281986">
            <wp:simplePos x="0" y="0"/>
            <wp:positionH relativeFrom="column">
              <wp:posOffset>2427605</wp:posOffset>
            </wp:positionH>
            <wp:positionV relativeFrom="paragraph">
              <wp:posOffset>2117090</wp:posOffset>
            </wp:positionV>
            <wp:extent cx="3531235"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jpg"/>
                    <pic:cNvPicPr/>
                  </pic:nvPicPr>
                  <pic:blipFill>
                    <a:blip r:embed="rId18">
                      <a:extLst>
                        <a:ext uri="{28A0092B-C50C-407E-A947-70E740481C1C}">
                          <a14:useLocalDpi xmlns:a14="http://schemas.microsoft.com/office/drawing/2010/main" val="0"/>
                        </a:ext>
                      </a:extLst>
                    </a:blip>
                    <a:stretch>
                      <a:fillRect/>
                    </a:stretch>
                  </pic:blipFill>
                  <pic:spPr>
                    <a:xfrm>
                      <a:off x="0" y="0"/>
                      <a:ext cx="3531235" cy="1828800"/>
                    </a:xfrm>
                    <a:prstGeom prst="rect">
                      <a:avLst/>
                    </a:prstGeom>
                  </pic:spPr>
                </pic:pic>
              </a:graphicData>
            </a:graphic>
            <wp14:sizeRelH relativeFrom="page">
              <wp14:pctWidth>0</wp14:pctWidth>
            </wp14:sizeRelH>
            <wp14:sizeRelV relativeFrom="page">
              <wp14:pctHeight>0</wp14:pctHeight>
            </wp14:sizeRelV>
          </wp:anchor>
        </w:drawing>
      </w:r>
      <w:r w:rsidRPr="007F2309">
        <w:rPr>
          <w:rFonts w:eastAsia="Times New Roman" w:cstheme="minorHAnsi"/>
          <w:noProof/>
          <w:color w:val="002060"/>
          <w:lang w:eastAsia="en-GB"/>
        </w:rPr>
        <w:drawing>
          <wp:anchor distT="0" distB="0" distL="114300" distR="114300" simplePos="0" relativeHeight="251664384" behindDoc="0" locked="0" layoutInCell="1" allowOverlap="1" wp14:anchorId="1E6810C9" wp14:editId="1958A01A">
            <wp:simplePos x="0" y="0"/>
            <wp:positionH relativeFrom="column">
              <wp:posOffset>-134620</wp:posOffset>
            </wp:positionH>
            <wp:positionV relativeFrom="paragraph">
              <wp:posOffset>2117090</wp:posOffset>
            </wp:positionV>
            <wp:extent cx="2560955"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955" cy="1828800"/>
                    </a:xfrm>
                    <a:prstGeom prst="rect">
                      <a:avLst/>
                    </a:prstGeom>
                  </pic:spPr>
                </pic:pic>
              </a:graphicData>
            </a:graphic>
            <wp14:sizeRelH relativeFrom="page">
              <wp14:pctWidth>0</wp14:pctWidth>
            </wp14:sizeRelH>
            <wp14:sizeRelV relativeFrom="page">
              <wp14:pctHeight>0</wp14:pctHeight>
            </wp14:sizeRelV>
          </wp:anchor>
        </w:drawing>
      </w:r>
    </w:p>
    <w:p w14:paraId="45195A80" w14:textId="77777777" w:rsidR="00E40E00" w:rsidRPr="007F2309" w:rsidRDefault="00803822" w:rsidP="00153005">
      <w:pPr>
        <w:pStyle w:val="Title"/>
        <w:rPr>
          <w:rFonts w:asciiTheme="minorHAnsi" w:hAnsiTheme="minorHAnsi" w:cstheme="minorHAnsi"/>
          <w:color w:val="002060"/>
        </w:rPr>
      </w:pPr>
      <w:r w:rsidRPr="007F2309">
        <w:rPr>
          <w:rFonts w:asciiTheme="minorHAnsi" w:hAnsiTheme="minorHAnsi" w:cstheme="minorHAnsi"/>
          <w:color w:val="002060"/>
        </w:rPr>
        <w:t>Additional I</w:t>
      </w:r>
      <w:r w:rsidR="00E40E00" w:rsidRPr="007F2309">
        <w:rPr>
          <w:rFonts w:asciiTheme="minorHAnsi" w:hAnsiTheme="minorHAnsi" w:cstheme="minorHAnsi"/>
          <w:color w:val="002060"/>
        </w:rPr>
        <w:t>nfo</w:t>
      </w:r>
      <w:r w:rsidRPr="007F2309">
        <w:rPr>
          <w:rFonts w:asciiTheme="minorHAnsi" w:hAnsiTheme="minorHAnsi" w:cstheme="minorHAnsi"/>
          <w:color w:val="002060"/>
        </w:rPr>
        <w:t>rmation</w:t>
      </w:r>
    </w:p>
    <w:p w14:paraId="1B552086" w14:textId="580679FD" w:rsidR="00D86DC5" w:rsidRPr="007F2309" w:rsidRDefault="00DA3515" w:rsidP="00C85FD4">
      <w:pPr>
        <w:shd w:val="clear" w:color="auto" w:fill="FFFFFF"/>
        <w:spacing w:after="180" w:line="240" w:lineRule="auto"/>
        <w:jc w:val="both"/>
        <w:rPr>
          <w:rFonts w:eastAsia="Times New Roman" w:cstheme="minorHAnsi"/>
          <w:lang w:eastAsia="en-GB"/>
        </w:rPr>
      </w:pPr>
      <w:r w:rsidRPr="007F2309">
        <w:rPr>
          <w:rFonts w:eastAsia="Times New Roman" w:cstheme="minorHAnsi"/>
          <w:lang w:eastAsia="en-GB"/>
        </w:rPr>
        <w:t xml:space="preserve">The role is to work four days per week with seven weeks annual leave.  </w:t>
      </w:r>
      <w:r w:rsidR="00D86DC5" w:rsidRPr="007F2309">
        <w:rPr>
          <w:rFonts w:eastAsia="Times New Roman" w:cstheme="minorHAnsi"/>
          <w:lang w:eastAsia="en-GB"/>
        </w:rPr>
        <w:t>A competitive salary between the range of</w:t>
      </w:r>
      <w:r w:rsidR="00AF3CCB" w:rsidRPr="007F2309">
        <w:rPr>
          <w:rFonts w:eastAsia="Times New Roman" w:cstheme="minorHAnsi"/>
          <w:lang w:eastAsia="en-GB"/>
        </w:rPr>
        <w:t xml:space="preserve"> £88,000 -</w:t>
      </w:r>
      <w:r w:rsidRPr="007F2309">
        <w:rPr>
          <w:rFonts w:eastAsia="Times New Roman" w:cstheme="minorHAnsi"/>
          <w:lang w:eastAsia="en-GB"/>
        </w:rPr>
        <w:t xml:space="preserve"> £</w:t>
      </w:r>
      <w:proofErr w:type="gramStart"/>
      <w:r w:rsidRPr="007F2309">
        <w:rPr>
          <w:rFonts w:eastAsia="Times New Roman" w:cstheme="minorHAnsi"/>
          <w:lang w:eastAsia="en-GB"/>
        </w:rPr>
        <w:t>96,000</w:t>
      </w:r>
      <w:r w:rsidR="00AF3CCB" w:rsidRPr="007F2309">
        <w:rPr>
          <w:rFonts w:eastAsia="Times New Roman" w:cstheme="minorHAnsi"/>
          <w:lang w:eastAsia="en-GB"/>
        </w:rPr>
        <w:t xml:space="preserve"> </w:t>
      </w:r>
      <w:r w:rsidR="00D86DC5" w:rsidRPr="007F2309">
        <w:rPr>
          <w:rFonts w:eastAsia="Times New Roman" w:cstheme="minorHAnsi"/>
          <w:lang w:eastAsia="en-GB"/>
        </w:rPr>
        <w:t xml:space="preserve"> </w:t>
      </w:r>
      <w:r w:rsidRPr="007F2309">
        <w:rPr>
          <w:rFonts w:eastAsia="Times New Roman" w:cstheme="minorHAnsi"/>
          <w:lang w:eastAsia="en-GB"/>
        </w:rPr>
        <w:t>(</w:t>
      </w:r>
      <w:proofErr w:type="gramEnd"/>
      <w:r w:rsidRPr="007F2309">
        <w:rPr>
          <w:rFonts w:eastAsia="Times New Roman" w:cstheme="minorHAnsi"/>
          <w:lang w:eastAsia="en-GB"/>
        </w:rPr>
        <w:t>FTE</w:t>
      </w:r>
      <w:r w:rsidR="004F3AA1" w:rsidRPr="007F2309">
        <w:rPr>
          <w:rFonts w:eastAsia="Times New Roman" w:cstheme="minorHAnsi"/>
          <w:lang w:eastAsia="en-GB"/>
        </w:rPr>
        <w:t xml:space="preserve"> </w:t>
      </w:r>
      <w:r w:rsidR="00D86DC5" w:rsidRPr="007F2309">
        <w:rPr>
          <w:rFonts w:eastAsia="Times New Roman" w:cstheme="minorHAnsi"/>
          <w:lang w:eastAsia="en-GB"/>
        </w:rPr>
        <w:t>£110,000 – 120,000</w:t>
      </w:r>
      <w:r w:rsidR="004F3AA1" w:rsidRPr="007F2309">
        <w:rPr>
          <w:rFonts w:eastAsia="Times New Roman" w:cstheme="minorHAnsi"/>
          <w:lang w:eastAsia="en-GB"/>
        </w:rPr>
        <w:t>)</w:t>
      </w:r>
      <w:r w:rsidR="00D86DC5" w:rsidRPr="007F2309">
        <w:rPr>
          <w:rFonts w:eastAsia="Times New Roman" w:cstheme="minorHAnsi"/>
          <w:lang w:eastAsia="en-GB"/>
        </w:rPr>
        <w:t xml:space="preserve"> </w:t>
      </w:r>
      <w:r w:rsidRPr="007F2309">
        <w:rPr>
          <w:rFonts w:eastAsia="Times New Roman" w:cstheme="minorHAnsi"/>
          <w:lang w:eastAsia="en-GB"/>
        </w:rPr>
        <w:t xml:space="preserve">plus appropriate contributory pension scheme, </w:t>
      </w:r>
      <w:r w:rsidR="00D86DC5" w:rsidRPr="007F2309">
        <w:rPr>
          <w:rFonts w:eastAsia="Times New Roman" w:cstheme="minorHAnsi"/>
          <w:lang w:eastAsia="en-GB"/>
        </w:rPr>
        <w:t>will be offered to the successful candidate according to their experience</w:t>
      </w:r>
      <w:r w:rsidRPr="007F2309">
        <w:rPr>
          <w:rFonts w:eastAsia="Times New Roman" w:cstheme="minorHAnsi"/>
          <w:lang w:eastAsia="en-GB"/>
        </w:rPr>
        <w:t>.</w:t>
      </w:r>
      <w:r w:rsidR="00D86DC5" w:rsidRPr="007F2309">
        <w:rPr>
          <w:rFonts w:eastAsia="Times New Roman" w:cstheme="minorHAnsi"/>
          <w:lang w:eastAsia="en-GB"/>
        </w:rPr>
        <w:t xml:space="preserve"> </w:t>
      </w:r>
      <w:r w:rsidRPr="007F2309">
        <w:rPr>
          <w:rFonts w:eastAsia="Times New Roman" w:cstheme="minorHAnsi"/>
          <w:lang w:eastAsia="en-GB"/>
        </w:rPr>
        <w:t>R</w:t>
      </w:r>
      <w:r w:rsidR="00D86DC5" w:rsidRPr="007F2309">
        <w:rPr>
          <w:rFonts w:eastAsia="Times New Roman" w:cstheme="minorHAnsi"/>
          <w:lang w:eastAsia="en-GB"/>
        </w:rPr>
        <w:t>elocation costs may also be considered.</w:t>
      </w:r>
    </w:p>
    <w:p w14:paraId="5BFCDD5E" w14:textId="77777777" w:rsidR="00750FBE" w:rsidRDefault="00750FBE">
      <w:pPr>
        <w:rPr>
          <w:rFonts w:cstheme="minorHAnsi"/>
          <w:b/>
          <w:color w:val="002060"/>
        </w:rPr>
      </w:pPr>
    </w:p>
    <w:p w14:paraId="53DC3D92" w14:textId="77777777" w:rsidR="00803822" w:rsidRPr="007F2309" w:rsidRDefault="00803822">
      <w:pPr>
        <w:rPr>
          <w:rFonts w:cstheme="minorHAnsi"/>
          <w:b/>
          <w:color w:val="002060"/>
        </w:rPr>
      </w:pPr>
      <w:r w:rsidRPr="007F2309">
        <w:rPr>
          <w:rFonts w:cstheme="minorHAnsi"/>
          <w:b/>
          <w:color w:val="002060"/>
        </w:rPr>
        <w:t>How to apply</w:t>
      </w:r>
    </w:p>
    <w:p w14:paraId="155F5DC1" w14:textId="0B82BED2" w:rsidR="0079646C" w:rsidRPr="007F2309" w:rsidRDefault="0079646C" w:rsidP="00C85FD4">
      <w:pPr>
        <w:jc w:val="both"/>
        <w:rPr>
          <w:rStyle w:val="Hyperlink"/>
          <w:rFonts w:cstheme="minorHAnsi"/>
          <w:color w:val="auto"/>
          <w:u w:val="none"/>
        </w:rPr>
      </w:pPr>
      <w:r w:rsidRPr="007F2309">
        <w:rPr>
          <w:rStyle w:val="Hyperlink"/>
          <w:rFonts w:cstheme="minorHAnsi"/>
          <w:color w:val="auto"/>
          <w:u w:val="none"/>
        </w:rPr>
        <w:t xml:space="preserve">Candidates are requested to </w:t>
      </w:r>
      <w:r w:rsidR="00C41103" w:rsidRPr="007F2309">
        <w:rPr>
          <w:rStyle w:val="Hyperlink"/>
          <w:rFonts w:cstheme="minorHAnsi"/>
          <w:color w:val="auto"/>
          <w:u w:val="none"/>
        </w:rPr>
        <w:t xml:space="preserve">submit </w:t>
      </w:r>
      <w:r w:rsidR="00DA3515" w:rsidRPr="007F2309">
        <w:rPr>
          <w:rStyle w:val="Hyperlink"/>
          <w:rFonts w:cstheme="minorHAnsi"/>
          <w:color w:val="auto"/>
          <w:u w:val="none"/>
        </w:rPr>
        <w:t xml:space="preserve">a completed </w:t>
      </w:r>
      <w:r w:rsidR="00C41103" w:rsidRPr="007F2309">
        <w:rPr>
          <w:rStyle w:val="Hyperlink"/>
          <w:rFonts w:cstheme="minorHAnsi"/>
          <w:color w:val="auto"/>
          <w:u w:val="none"/>
        </w:rPr>
        <w:t>application form, along with</w:t>
      </w:r>
      <w:r w:rsidRPr="007F2309">
        <w:rPr>
          <w:rStyle w:val="Hyperlink"/>
          <w:rFonts w:cstheme="minorHAnsi"/>
          <w:color w:val="auto"/>
          <w:u w:val="none"/>
        </w:rPr>
        <w:t xml:space="preserve"> their CV and a letter of application no more than two sides of A4 (minimum 10 point font) outlining how they would lead the Trust through the next phase of its development</w:t>
      </w:r>
      <w:r w:rsidR="00C41103" w:rsidRPr="007F2309">
        <w:rPr>
          <w:rStyle w:val="Hyperlink"/>
          <w:rFonts w:cstheme="minorHAnsi"/>
          <w:color w:val="auto"/>
          <w:u w:val="none"/>
        </w:rPr>
        <w:t>, and why they are the right person to do this</w:t>
      </w:r>
      <w:r w:rsidRPr="007F2309">
        <w:rPr>
          <w:rStyle w:val="Hyperlink"/>
          <w:rFonts w:cstheme="minorHAnsi"/>
          <w:color w:val="auto"/>
          <w:u w:val="none"/>
        </w:rPr>
        <w:t>.</w:t>
      </w:r>
    </w:p>
    <w:p w14:paraId="069C703C" w14:textId="6D6BD92C" w:rsidR="0079646C" w:rsidRPr="007F2309" w:rsidRDefault="0079646C" w:rsidP="00C85FD4">
      <w:pPr>
        <w:jc w:val="both"/>
        <w:rPr>
          <w:rFonts w:cstheme="minorHAnsi"/>
        </w:rPr>
      </w:pPr>
      <w:r w:rsidRPr="007F2309">
        <w:rPr>
          <w:rFonts w:cstheme="minorHAnsi"/>
        </w:rPr>
        <w:t>All applications will be acknowledged within 48 hours, should you fail to receive a confirmation please call 01482 78</w:t>
      </w:r>
      <w:r w:rsidR="00D86DC5" w:rsidRPr="007F2309">
        <w:rPr>
          <w:rFonts w:cstheme="minorHAnsi"/>
        </w:rPr>
        <w:t>1912</w:t>
      </w:r>
      <w:r w:rsidR="00B35029" w:rsidRPr="007F2309">
        <w:rPr>
          <w:rFonts w:cstheme="minorHAnsi"/>
        </w:rPr>
        <w:t xml:space="preserve"> and ask for Laura Fillingham</w:t>
      </w:r>
      <w:r w:rsidRPr="007F2309">
        <w:rPr>
          <w:rFonts w:cstheme="minorHAnsi"/>
        </w:rPr>
        <w:t>.</w:t>
      </w:r>
      <w:bookmarkStart w:id="0" w:name="_GoBack"/>
      <w:bookmarkEnd w:id="0"/>
    </w:p>
    <w:p w14:paraId="0BB4E8BE" w14:textId="77777777" w:rsidR="00D86DC5" w:rsidRPr="007F2309" w:rsidRDefault="0079646C" w:rsidP="00C85FD4">
      <w:pPr>
        <w:shd w:val="clear" w:color="auto" w:fill="FFFFFF"/>
        <w:spacing w:after="180" w:line="240" w:lineRule="auto"/>
        <w:jc w:val="both"/>
        <w:rPr>
          <w:rFonts w:eastAsia="Times New Roman" w:cstheme="minorHAnsi"/>
          <w:lang w:eastAsia="en-GB"/>
        </w:rPr>
      </w:pPr>
      <w:r w:rsidRPr="007F2309">
        <w:rPr>
          <w:rFonts w:cstheme="minorHAnsi"/>
        </w:rPr>
        <w:t xml:space="preserve">Application </w:t>
      </w:r>
      <w:proofErr w:type="gramStart"/>
      <w:r w:rsidRPr="007F2309">
        <w:rPr>
          <w:rFonts w:cstheme="minorHAnsi"/>
        </w:rPr>
        <w:t>Closing</w:t>
      </w:r>
      <w:proofErr w:type="gramEnd"/>
      <w:r w:rsidRPr="007F2309">
        <w:rPr>
          <w:rFonts w:cstheme="minorHAnsi"/>
        </w:rPr>
        <w:t xml:space="preserve"> date:</w:t>
      </w:r>
      <w:r w:rsidRPr="007F2309">
        <w:rPr>
          <w:rFonts w:cstheme="minorHAnsi"/>
          <w:b/>
        </w:rPr>
        <w:t xml:space="preserve"> </w:t>
      </w:r>
      <w:r w:rsidR="00D86DC5" w:rsidRPr="007F2309">
        <w:rPr>
          <w:rFonts w:eastAsia="Times New Roman" w:cstheme="minorHAnsi"/>
          <w:b/>
          <w:lang w:eastAsia="en-GB"/>
        </w:rPr>
        <w:t>12noon on Thursday 19 September 2019</w:t>
      </w:r>
    </w:p>
    <w:p w14:paraId="6B915747" w14:textId="5D64DCC4" w:rsidR="00825810" w:rsidRPr="007F2309" w:rsidRDefault="00803822" w:rsidP="00C85FD4">
      <w:pPr>
        <w:jc w:val="both"/>
        <w:rPr>
          <w:rFonts w:cstheme="minorHAnsi"/>
          <w:color w:val="002060"/>
        </w:rPr>
      </w:pPr>
      <w:r w:rsidRPr="007F2309">
        <w:rPr>
          <w:rFonts w:cstheme="minorHAnsi"/>
        </w:rPr>
        <w:t xml:space="preserve">If you have any queries about this application process please </w:t>
      </w:r>
      <w:r w:rsidR="00D86DC5" w:rsidRPr="007F2309">
        <w:rPr>
          <w:rFonts w:cstheme="minorHAnsi"/>
        </w:rPr>
        <w:t xml:space="preserve">email: </w:t>
      </w:r>
      <w:hyperlink r:id="rId20" w:history="1">
        <w:r w:rsidR="00B35029" w:rsidRPr="007F2309">
          <w:rPr>
            <w:rStyle w:val="Hyperlink"/>
            <w:rFonts w:cstheme="minorHAnsi"/>
          </w:rPr>
          <w:t>salt@sentamuacademy.org</w:t>
        </w:r>
      </w:hyperlink>
    </w:p>
    <w:p w14:paraId="41CE333B" w14:textId="77777777" w:rsidR="00803822" w:rsidRPr="007F2309" w:rsidRDefault="00803822" w:rsidP="00C85FD4">
      <w:pPr>
        <w:jc w:val="both"/>
        <w:rPr>
          <w:rFonts w:cstheme="minorHAnsi"/>
          <w:b/>
          <w:color w:val="002060"/>
        </w:rPr>
      </w:pPr>
      <w:r w:rsidRPr="007F2309">
        <w:rPr>
          <w:rFonts w:cstheme="minorHAnsi"/>
          <w:b/>
          <w:color w:val="002060"/>
        </w:rPr>
        <w:t>Confidential discussion regarding the role</w:t>
      </w:r>
    </w:p>
    <w:p w14:paraId="1E9042C4" w14:textId="32E40318" w:rsidR="00803822" w:rsidRPr="007F2309" w:rsidRDefault="00803822">
      <w:pPr>
        <w:rPr>
          <w:rFonts w:cstheme="minorHAnsi"/>
        </w:rPr>
      </w:pPr>
      <w:r w:rsidRPr="007F2309">
        <w:rPr>
          <w:rFonts w:cstheme="minorHAnsi"/>
        </w:rPr>
        <w:t xml:space="preserve">For a confidential discussion about this role please contact the Chair of the Board, Peter Duffield on </w:t>
      </w:r>
      <w:r w:rsidR="004F3AA1" w:rsidRPr="007F2309">
        <w:rPr>
          <w:rFonts w:cstheme="minorHAnsi"/>
        </w:rPr>
        <w:t>07785 254215</w:t>
      </w:r>
      <w:r w:rsidR="00C85FD4" w:rsidRPr="007F2309">
        <w:rPr>
          <w:rFonts w:cstheme="minorHAnsi"/>
        </w:rPr>
        <w:t>or email:</w:t>
      </w:r>
      <w:r w:rsidRPr="007F2309">
        <w:rPr>
          <w:rFonts w:cstheme="minorHAnsi"/>
        </w:rPr>
        <w:t xml:space="preserve"> </w:t>
      </w:r>
      <w:r w:rsidR="004F3AA1" w:rsidRPr="007F2309">
        <w:rPr>
          <w:rFonts w:cstheme="minorHAnsi"/>
        </w:rPr>
        <w:t>peterduffield@smailesgoldie.co.uk</w:t>
      </w:r>
    </w:p>
    <w:p w14:paraId="1262E15C" w14:textId="77777777" w:rsidR="00803822" w:rsidRPr="007F2309" w:rsidRDefault="00803822">
      <w:pPr>
        <w:rPr>
          <w:rFonts w:cstheme="minorHAnsi"/>
          <w:b/>
          <w:color w:val="002060"/>
        </w:rPr>
      </w:pPr>
      <w:r w:rsidRPr="007F2309">
        <w:rPr>
          <w:rFonts w:cstheme="minorHAnsi"/>
          <w:b/>
          <w:color w:val="002060"/>
        </w:rPr>
        <w:t>Shortlisting/interviews</w:t>
      </w:r>
    </w:p>
    <w:p w14:paraId="766C3181" w14:textId="467EB914" w:rsidR="00803822" w:rsidRPr="007F2309" w:rsidRDefault="00803822" w:rsidP="00C85FD4">
      <w:pPr>
        <w:jc w:val="both"/>
        <w:rPr>
          <w:rFonts w:cstheme="minorHAnsi"/>
        </w:rPr>
      </w:pPr>
      <w:r w:rsidRPr="007F2309">
        <w:rPr>
          <w:rFonts w:cstheme="minorHAnsi"/>
        </w:rPr>
        <w:t xml:space="preserve">Shortlisting </w:t>
      </w:r>
      <w:r w:rsidR="004F3AA1" w:rsidRPr="007F2309">
        <w:rPr>
          <w:rFonts w:cstheme="minorHAnsi"/>
        </w:rPr>
        <w:t xml:space="preserve">is scheduled to </w:t>
      </w:r>
      <w:r w:rsidRPr="007F2309">
        <w:rPr>
          <w:rFonts w:cstheme="minorHAnsi"/>
        </w:rPr>
        <w:t xml:space="preserve">take place on </w:t>
      </w:r>
      <w:r w:rsidR="00D86DC5" w:rsidRPr="007F2309">
        <w:rPr>
          <w:rFonts w:cstheme="minorHAnsi"/>
        </w:rPr>
        <w:t>Friday 20 September 2019</w:t>
      </w:r>
      <w:r w:rsidRPr="007F2309">
        <w:rPr>
          <w:rFonts w:cstheme="minorHAnsi"/>
        </w:rPr>
        <w:t>.</w:t>
      </w:r>
      <w:r w:rsidR="00825810" w:rsidRPr="007F2309">
        <w:rPr>
          <w:rFonts w:cstheme="minorHAnsi"/>
        </w:rPr>
        <w:t xml:space="preserve"> Interviews will take place on Thursday </w:t>
      </w:r>
      <w:r w:rsidR="00D86DC5" w:rsidRPr="007F2309">
        <w:rPr>
          <w:rFonts w:cstheme="minorHAnsi"/>
        </w:rPr>
        <w:t>26</w:t>
      </w:r>
      <w:r w:rsidR="00825810" w:rsidRPr="007F2309">
        <w:rPr>
          <w:rFonts w:cstheme="minorHAnsi"/>
        </w:rPr>
        <w:t xml:space="preserve"> and Friday </w:t>
      </w:r>
      <w:r w:rsidR="00D86DC5" w:rsidRPr="007F2309">
        <w:rPr>
          <w:rFonts w:cstheme="minorHAnsi"/>
        </w:rPr>
        <w:t>27 September</w:t>
      </w:r>
      <w:r w:rsidR="00825810" w:rsidRPr="007F2309">
        <w:rPr>
          <w:rFonts w:cstheme="minorHAnsi"/>
        </w:rPr>
        <w:t xml:space="preserve"> 2019</w:t>
      </w:r>
      <w:r w:rsidRPr="007F2309">
        <w:rPr>
          <w:rFonts w:cstheme="minorHAnsi"/>
        </w:rPr>
        <w:t xml:space="preserve"> at </w:t>
      </w:r>
      <w:r w:rsidR="00825810" w:rsidRPr="007F2309">
        <w:rPr>
          <w:rFonts w:cstheme="minorHAnsi"/>
        </w:rPr>
        <w:t>Archbishop Sentamu Academy, 1 Bilton Grove, Hull HU9 5YB.</w:t>
      </w:r>
    </w:p>
    <w:p w14:paraId="2FB40CB6" w14:textId="77777777" w:rsidR="00803822" w:rsidRPr="007F2309" w:rsidRDefault="00803822" w:rsidP="00C85FD4">
      <w:pPr>
        <w:jc w:val="both"/>
        <w:rPr>
          <w:rFonts w:cstheme="minorHAnsi"/>
          <w:b/>
          <w:color w:val="002060"/>
        </w:rPr>
      </w:pPr>
      <w:r w:rsidRPr="007F2309">
        <w:rPr>
          <w:rFonts w:cstheme="minorHAnsi"/>
          <w:b/>
          <w:color w:val="002060"/>
        </w:rPr>
        <w:t>Safeguarding and equal opportunities</w:t>
      </w:r>
    </w:p>
    <w:p w14:paraId="29587CDB" w14:textId="6F257440" w:rsidR="00803822" w:rsidRPr="007F2309" w:rsidRDefault="009050D2" w:rsidP="00C85FD4">
      <w:pPr>
        <w:jc w:val="both"/>
        <w:rPr>
          <w:rFonts w:cstheme="minorHAnsi"/>
        </w:rPr>
      </w:pPr>
      <w:r w:rsidRPr="007F2309">
        <w:rPr>
          <w:rFonts w:cstheme="minorHAnsi"/>
        </w:rPr>
        <w:lastRenderedPageBreak/>
        <w:t xml:space="preserve">The Trust </w:t>
      </w:r>
      <w:proofErr w:type="gramStart"/>
      <w:r w:rsidRPr="007F2309">
        <w:rPr>
          <w:rFonts w:cstheme="minorHAnsi"/>
        </w:rPr>
        <w:t xml:space="preserve">is </w:t>
      </w:r>
      <w:r w:rsidR="00803822" w:rsidRPr="007F2309">
        <w:rPr>
          <w:rFonts w:cstheme="minorHAnsi"/>
        </w:rPr>
        <w:t xml:space="preserve"> committed</w:t>
      </w:r>
      <w:proofErr w:type="gramEnd"/>
      <w:r w:rsidR="00803822" w:rsidRPr="007F2309">
        <w:rPr>
          <w:rFonts w:cstheme="minorHAnsi"/>
        </w:rPr>
        <w:t xml:space="preserve"> to safeguarding and promoting the welfare of children. We expect all staff to share this commitment and to act with integrity and honesty at all times. The successful candidate will be required to have an enhanced Disclosure and Barring Service (BDS) check and all relevant employment checks. </w:t>
      </w:r>
    </w:p>
    <w:p w14:paraId="36E9B31E" w14:textId="77777777" w:rsidR="00DA3515" w:rsidRPr="007F2309" w:rsidRDefault="00DA3515" w:rsidP="00C85FD4">
      <w:pPr>
        <w:shd w:val="clear" w:color="auto" w:fill="FFFFFF"/>
        <w:spacing w:before="100" w:beforeAutospacing="1" w:after="100" w:afterAutospacing="1" w:line="240" w:lineRule="auto"/>
        <w:jc w:val="both"/>
        <w:rPr>
          <w:rFonts w:cstheme="minorHAnsi"/>
          <w:shd w:val="clear" w:color="auto" w:fill="FFFFFF"/>
        </w:rPr>
      </w:pPr>
      <w:r w:rsidRPr="007F2309">
        <w:rPr>
          <w:rFonts w:cstheme="minorHAnsi"/>
          <w:shd w:val="clear" w:color="auto" w:fill="FFFFFF"/>
        </w:rPr>
        <w:t>We are committed to equal opportunities in employment and education. The policies and practices of the Trust aim to promote an environment that is free from all forms of unlawful or unfair discrimination and values the diversity of all people. At the heart of our policy, we seek to treat people fairly and with dignity and respect.</w:t>
      </w:r>
    </w:p>
    <w:p w14:paraId="3E8965F5" w14:textId="382CC31F" w:rsidR="00DA3515" w:rsidRPr="007F2309" w:rsidRDefault="00DA3515" w:rsidP="00C85FD4">
      <w:pPr>
        <w:shd w:val="clear" w:color="auto" w:fill="FFFFFF"/>
        <w:spacing w:before="100" w:beforeAutospacing="1" w:after="100" w:afterAutospacing="1" w:line="240" w:lineRule="auto"/>
        <w:jc w:val="both"/>
        <w:rPr>
          <w:rFonts w:eastAsia="Times New Roman" w:cstheme="minorHAnsi"/>
          <w:i/>
          <w:lang w:eastAsia="en-GB"/>
        </w:rPr>
      </w:pPr>
      <w:r w:rsidRPr="007F2309">
        <w:rPr>
          <w:rFonts w:cstheme="minorHAnsi"/>
          <w:shd w:val="clear" w:color="auto" w:fill="FFFFFF"/>
        </w:rPr>
        <w:t>*It is a genuine occupational requirement, in accordance with the Equality Act 2010, that the post holder is a practicing Christian and we would expect our CEO to adhere to our Christian values.</w:t>
      </w:r>
    </w:p>
    <w:p w14:paraId="0FE9B7EE" w14:textId="77777777" w:rsidR="005739FD" w:rsidRPr="007F2309" w:rsidRDefault="005739FD" w:rsidP="005739FD">
      <w:pPr>
        <w:jc w:val="center"/>
        <w:rPr>
          <w:rFonts w:cstheme="minorHAnsi"/>
          <w:b/>
          <w:color w:val="002060"/>
        </w:rPr>
      </w:pPr>
      <w:r w:rsidRPr="007F2309">
        <w:rPr>
          <w:rFonts w:cstheme="minorHAnsi"/>
          <w:b/>
          <w:color w:val="002060"/>
        </w:rPr>
        <w:t>Thank you for your consideration</w:t>
      </w:r>
    </w:p>
    <w:sectPr w:rsidR="005739FD" w:rsidRPr="007F2309" w:rsidSect="00C25379">
      <w:footerReference w:type="default" r:id="rId21"/>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632E1D" w15:done="0"/>
  <w15:commentEx w15:paraId="3F6B1530" w15:done="0"/>
  <w15:commentEx w15:paraId="3911CA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632E1D" w16cid:durableId="20D977C7"/>
  <w16cid:commentId w16cid:paraId="3F6B1530" w16cid:durableId="20D97B28"/>
  <w16cid:commentId w16cid:paraId="3911CA1B" w16cid:durableId="20D97B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FB576" w14:textId="77777777" w:rsidR="007F2309" w:rsidRDefault="007F2309" w:rsidP="005B5AA3">
      <w:pPr>
        <w:spacing w:after="0" w:line="240" w:lineRule="auto"/>
      </w:pPr>
      <w:r>
        <w:separator/>
      </w:r>
    </w:p>
  </w:endnote>
  <w:endnote w:type="continuationSeparator" w:id="0">
    <w:p w14:paraId="0385ECCF" w14:textId="77777777" w:rsidR="007F2309" w:rsidRDefault="007F2309" w:rsidP="005B5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47166"/>
      <w:docPartObj>
        <w:docPartGallery w:val="Page Numbers (Bottom of Page)"/>
        <w:docPartUnique/>
      </w:docPartObj>
    </w:sdtPr>
    <w:sdtEndPr>
      <w:rPr>
        <w:noProof/>
      </w:rPr>
    </w:sdtEndPr>
    <w:sdtContent>
      <w:p w14:paraId="2CBE1969" w14:textId="77777777" w:rsidR="007F2309" w:rsidRDefault="007F2309">
        <w:pPr>
          <w:pStyle w:val="Footer"/>
          <w:jc w:val="right"/>
        </w:pPr>
        <w:r>
          <w:fldChar w:fldCharType="begin"/>
        </w:r>
        <w:r>
          <w:instrText xml:space="preserve"> PAGE   \* MERGEFORMAT </w:instrText>
        </w:r>
        <w:r>
          <w:fldChar w:fldCharType="separate"/>
        </w:r>
        <w:r w:rsidR="00F46D8F">
          <w:rPr>
            <w:noProof/>
          </w:rPr>
          <w:t>11</w:t>
        </w:r>
        <w:r>
          <w:rPr>
            <w:noProof/>
          </w:rPr>
          <w:fldChar w:fldCharType="end"/>
        </w:r>
      </w:p>
    </w:sdtContent>
  </w:sdt>
  <w:p w14:paraId="13E1AB10" w14:textId="77777777" w:rsidR="007F2309" w:rsidRDefault="007F2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2B7F2" w14:textId="77777777" w:rsidR="007F2309" w:rsidRDefault="007F2309" w:rsidP="005B5AA3">
      <w:pPr>
        <w:spacing w:after="0" w:line="240" w:lineRule="auto"/>
      </w:pPr>
      <w:r>
        <w:separator/>
      </w:r>
    </w:p>
  </w:footnote>
  <w:footnote w:type="continuationSeparator" w:id="0">
    <w:p w14:paraId="0CFE99AC" w14:textId="77777777" w:rsidR="007F2309" w:rsidRDefault="007F2309" w:rsidP="005B5A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838"/>
    <w:multiLevelType w:val="hybridMultilevel"/>
    <w:tmpl w:val="B358AFBA"/>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
    <w:nsid w:val="09577621"/>
    <w:multiLevelType w:val="multilevel"/>
    <w:tmpl w:val="427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5C2A3E"/>
    <w:multiLevelType w:val="hybridMultilevel"/>
    <w:tmpl w:val="A532108C"/>
    <w:lvl w:ilvl="0" w:tplc="3796E660">
      <w:numFmt w:val="bullet"/>
      <w:lvlText w:val=""/>
      <w:lvlJc w:val="left"/>
      <w:pPr>
        <w:ind w:left="467" w:hanging="360"/>
      </w:pPr>
      <w:rPr>
        <w:rFonts w:ascii="Symbol" w:eastAsia="Symbol" w:hAnsi="Symbol" w:cs="Symbol" w:hint="default"/>
        <w:w w:val="100"/>
        <w:sz w:val="18"/>
        <w:szCs w:val="18"/>
        <w:lang w:val="en-GB" w:eastAsia="en-GB" w:bidi="en-GB"/>
      </w:rPr>
    </w:lvl>
    <w:lvl w:ilvl="1" w:tplc="9A869310">
      <w:numFmt w:val="bullet"/>
      <w:lvlText w:val="•"/>
      <w:lvlJc w:val="left"/>
      <w:pPr>
        <w:ind w:left="864" w:hanging="360"/>
      </w:pPr>
      <w:rPr>
        <w:rFonts w:hint="default"/>
        <w:lang w:val="en-GB" w:eastAsia="en-GB" w:bidi="en-GB"/>
      </w:rPr>
    </w:lvl>
    <w:lvl w:ilvl="2" w:tplc="68B2CBD2">
      <w:numFmt w:val="bullet"/>
      <w:lvlText w:val="•"/>
      <w:lvlJc w:val="left"/>
      <w:pPr>
        <w:ind w:left="1268" w:hanging="360"/>
      </w:pPr>
      <w:rPr>
        <w:rFonts w:hint="default"/>
        <w:lang w:val="en-GB" w:eastAsia="en-GB" w:bidi="en-GB"/>
      </w:rPr>
    </w:lvl>
    <w:lvl w:ilvl="3" w:tplc="CB88CE18">
      <w:numFmt w:val="bullet"/>
      <w:lvlText w:val="•"/>
      <w:lvlJc w:val="left"/>
      <w:pPr>
        <w:ind w:left="1672" w:hanging="360"/>
      </w:pPr>
      <w:rPr>
        <w:rFonts w:hint="default"/>
        <w:lang w:val="en-GB" w:eastAsia="en-GB" w:bidi="en-GB"/>
      </w:rPr>
    </w:lvl>
    <w:lvl w:ilvl="4" w:tplc="F5AEBC1E">
      <w:numFmt w:val="bullet"/>
      <w:lvlText w:val="•"/>
      <w:lvlJc w:val="left"/>
      <w:pPr>
        <w:ind w:left="2076" w:hanging="360"/>
      </w:pPr>
      <w:rPr>
        <w:rFonts w:hint="default"/>
        <w:lang w:val="en-GB" w:eastAsia="en-GB" w:bidi="en-GB"/>
      </w:rPr>
    </w:lvl>
    <w:lvl w:ilvl="5" w:tplc="576634AE">
      <w:numFmt w:val="bullet"/>
      <w:lvlText w:val="•"/>
      <w:lvlJc w:val="left"/>
      <w:pPr>
        <w:ind w:left="2480" w:hanging="360"/>
      </w:pPr>
      <w:rPr>
        <w:rFonts w:hint="default"/>
        <w:lang w:val="en-GB" w:eastAsia="en-GB" w:bidi="en-GB"/>
      </w:rPr>
    </w:lvl>
    <w:lvl w:ilvl="6" w:tplc="78CC894E">
      <w:numFmt w:val="bullet"/>
      <w:lvlText w:val="•"/>
      <w:lvlJc w:val="left"/>
      <w:pPr>
        <w:ind w:left="2884" w:hanging="360"/>
      </w:pPr>
      <w:rPr>
        <w:rFonts w:hint="default"/>
        <w:lang w:val="en-GB" w:eastAsia="en-GB" w:bidi="en-GB"/>
      </w:rPr>
    </w:lvl>
    <w:lvl w:ilvl="7" w:tplc="DB20D80A">
      <w:numFmt w:val="bullet"/>
      <w:lvlText w:val="•"/>
      <w:lvlJc w:val="left"/>
      <w:pPr>
        <w:ind w:left="3288" w:hanging="360"/>
      </w:pPr>
      <w:rPr>
        <w:rFonts w:hint="default"/>
        <w:lang w:val="en-GB" w:eastAsia="en-GB" w:bidi="en-GB"/>
      </w:rPr>
    </w:lvl>
    <w:lvl w:ilvl="8" w:tplc="B686DDCC">
      <w:numFmt w:val="bullet"/>
      <w:lvlText w:val="•"/>
      <w:lvlJc w:val="left"/>
      <w:pPr>
        <w:ind w:left="3692" w:hanging="360"/>
      </w:pPr>
      <w:rPr>
        <w:rFonts w:hint="default"/>
        <w:lang w:val="en-GB" w:eastAsia="en-GB" w:bidi="en-GB"/>
      </w:rPr>
    </w:lvl>
  </w:abstractNum>
  <w:abstractNum w:abstractNumId="3">
    <w:nsid w:val="15185C5C"/>
    <w:multiLevelType w:val="hybridMultilevel"/>
    <w:tmpl w:val="F3A0E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4F2928"/>
    <w:multiLevelType w:val="hybridMultilevel"/>
    <w:tmpl w:val="285E0A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B997710"/>
    <w:multiLevelType w:val="hybridMultilevel"/>
    <w:tmpl w:val="5DEC7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113BA4"/>
    <w:multiLevelType w:val="multilevel"/>
    <w:tmpl w:val="A206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505AD9"/>
    <w:multiLevelType w:val="hybridMultilevel"/>
    <w:tmpl w:val="168A23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817241D"/>
    <w:multiLevelType w:val="multilevel"/>
    <w:tmpl w:val="6A6A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0B2BD7"/>
    <w:multiLevelType w:val="hybridMultilevel"/>
    <w:tmpl w:val="4942C7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1DC7306"/>
    <w:multiLevelType w:val="hybridMultilevel"/>
    <w:tmpl w:val="0E703506"/>
    <w:lvl w:ilvl="0" w:tplc="AB14A376">
      <w:start w:val="1"/>
      <w:numFmt w:val="decimal"/>
      <w:lvlText w:val="%1."/>
      <w:lvlJc w:val="left"/>
      <w:pPr>
        <w:ind w:left="360" w:hanging="360"/>
      </w:pPr>
      <w:rPr>
        <w:rFonts w:ascii="Gill Sans MT" w:hAnsi="Gill Sans 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3E76C1"/>
    <w:multiLevelType w:val="hybridMultilevel"/>
    <w:tmpl w:val="26C827A0"/>
    <w:lvl w:ilvl="0" w:tplc="9C1683D2">
      <w:numFmt w:val="bullet"/>
      <w:lvlText w:val=""/>
      <w:lvlJc w:val="left"/>
      <w:pPr>
        <w:ind w:left="467" w:hanging="360"/>
      </w:pPr>
      <w:rPr>
        <w:rFonts w:ascii="Symbol" w:eastAsia="Symbol" w:hAnsi="Symbol" w:cs="Symbol" w:hint="default"/>
        <w:w w:val="100"/>
        <w:sz w:val="18"/>
        <w:szCs w:val="18"/>
        <w:lang w:val="en-GB" w:eastAsia="en-GB" w:bidi="en-GB"/>
      </w:rPr>
    </w:lvl>
    <w:lvl w:ilvl="1" w:tplc="73223AD4">
      <w:numFmt w:val="bullet"/>
      <w:lvlText w:val="•"/>
      <w:lvlJc w:val="left"/>
      <w:pPr>
        <w:ind w:left="864" w:hanging="360"/>
      </w:pPr>
      <w:rPr>
        <w:rFonts w:hint="default"/>
        <w:lang w:val="en-GB" w:eastAsia="en-GB" w:bidi="en-GB"/>
      </w:rPr>
    </w:lvl>
    <w:lvl w:ilvl="2" w:tplc="55923726">
      <w:numFmt w:val="bullet"/>
      <w:lvlText w:val="•"/>
      <w:lvlJc w:val="left"/>
      <w:pPr>
        <w:ind w:left="1268" w:hanging="360"/>
      </w:pPr>
      <w:rPr>
        <w:rFonts w:hint="default"/>
        <w:lang w:val="en-GB" w:eastAsia="en-GB" w:bidi="en-GB"/>
      </w:rPr>
    </w:lvl>
    <w:lvl w:ilvl="3" w:tplc="2B024EFC">
      <w:numFmt w:val="bullet"/>
      <w:lvlText w:val="•"/>
      <w:lvlJc w:val="left"/>
      <w:pPr>
        <w:ind w:left="1672" w:hanging="360"/>
      </w:pPr>
      <w:rPr>
        <w:rFonts w:hint="default"/>
        <w:lang w:val="en-GB" w:eastAsia="en-GB" w:bidi="en-GB"/>
      </w:rPr>
    </w:lvl>
    <w:lvl w:ilvl="4" w:tplc="8A0C4E5C">
      <w:numFmt w:val="bullet"/>
      <w:lvlText w:val="•"/>
      <w:lvlJc w:val="left"/>
      <w:pPr>
        <w:ind w:left="2076" w:hanging="360"/>
      </w:pPr>
      <w:rPr>
        <w:rFonts w:hint="default"/>
        <w:lang w:val="en-GB" w:eastAsia="en-GB" w:bidi="en-GB"/>
      </w:rPr>
    </w:lvl>
    <w:lvl w:ilvl="5" w:tplc="A0BA682A">
      <w:numFmt w:val="bullet"/>
      <w:lvlText w:val="•"/>
      <w:lvlJc w:val="left"/>
      <w:pPr>
        <w:ind w:left="2480" w:hanging="360"/>
      </w:pPr>
      <w:rPr>
        <w:rFonts w:hint="default"/>
        <w:lang w:val="en-GB" w:eastAsia="en-GB" w:bidi="en-GB"/>
      </w:rPr>
    </w:lvl>
    <w:lvl w:ilvl="6" w:tplc="900465CC">
      <w:numFmt w:val="bullet"/>
      <w:lvlText w:val="•"/>
      <w:lvlJc w:val="left"/>
      <w:pPr>
        <w:ind w:left="2884" w:hanging="360"/>
      </w:pPr>
      <w:rPr>
        <w:rFonts w:hint="default"/>
        <w:lang w:val="en-GB" w:eastAsia="en-GB" w:bidi="en-GB"/>
      </w:rPr>
    </w:lvl>
    <w:lvl w:ilvl="7" w:tplc="B334855E">
      <w:numFmt w:val="bullet"/>
      <w:lvlText w:val="•"/>
      <w:lvlJc w:val="left"/>
      <w:pPr>
        <w:ind w:left="3288" w:hanging="360"/>
      </w:pPr>
      <w:rPr>
        <w:rFonts w:hint="default"/>
        <w:lang w:val="en-GB" w:eastAsia="en-GB" w:bidi="en-GB"/>
      </w:rPr>
    </w:lvl>
    <w:lvl w:ilvl="8" w:tplc="F1F4C1CA">
      <w:numFmt w:val="bullet"/>
      <w:lvlText w:val="•"/>
      <w:lvlJc w:val="left"/>
      <w:pPr>
        <w:ind w:left="3692" w:hanging="360"/>
      </w:pPr>
      <w:rPr>
        <w:rFonts w:hint="default"/>
        <w:lang w:val="en-GB" w:eastAsia="en-GB" w:bidi="en-GB"/>
      </w:rPr>
    </w:lvl>
  </w:abstractNum>
  <w:abstractNum w:abstractNumId="12">
    <w:nsid w:val="46EA457C"/>
    <w:multiLevelType w:val="hybridMultilevel"/>
    <w:tmpl w:val="E466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E03A8A"/>
    <w:multiLevelType w:val="hybridMultilevel"/>
    <w:tmpl w:val="E2E4C3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D091998"/>
    <w:multiLevelType w:val="hybridMultilevel"/>
    <w:tmpl w:val="09346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0DC4E38"/>
    <w:multiLevelType w:val="hybridMultilevel"/>
    <w:tmpl w:val="0184A1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81D0D8F"/>
    <w:multiLevelType w:val="multilevel"/>
    <w:tmpl w:val="C08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FAC0D89"/>
    <w:multiLevelType w:val="multilevel"/>
    <w:tmpl w:val="D1A64512"/>
    <w:lvl w:ilvl="0">
      <w:start w:val="10"/>
      <w:numFmt w:val="decimal"/>
      <w:lvlText w:val="%1"/>
      <w:lvlJc w:val="left"/>
      <w:pPr>
        <w:ind w:left="540" w:hanging="540"/>
      </w:pPr>
      <w:rPr>
        <w:rFonts w:hint="default"/>
      </w:rPr>
    </w:lvl>
    <w:lvl w:ilvl="1">
      <w:start w:val="16"/>
      <w:numFmt w:val="decimal"/>
      <w:lvlText w:val="%1-%2"/>
      <w:lvlJc w:val="left"/>
      <w:pPr>
        <w:ind w:left="760" w:hanging="54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560" w:hanging="1800"/>
      </w:pPr>
      <w:rPr>
        <w:rFonts w:hint="default"/>
      </w:rPr>
    </w:lvl>
  </w:abstractNum>
  <w:abstractNum w:abstractNumId="18">
    <w:nsid w:val="63AF6C82"/>
    <w:multiLevelType w:val="hybridMultilevel"/>
    <w:tmpl w:val="F626CA2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9">
    <w:nsid w:val="667A118D"/>
    <w:multiLevelType w:val="hybridMultilevel"/>
    <w:tmpl w:val="0B7CDA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9DC7625"/>
    <w:multiLevelType w:val="hybridMultilevel"/>
    <w:tmpl w:val="52CE2C7A"/>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1">
    <w:nsid w:val="736713E0"/>
    <w:multiLevelType w:val="hybridMultilevel"/>
    <w:tmpl w:val="3BBAB288"/>
    <w:lvl w:ilvl="0" w:tplc="9F3AF9BA">
      <w:numFmt w:val="bullet"/>
      <w:lvlText w:val=""/>
      <w:lvlJc w:val="left"/>
      <w:pPr>
        <w:ind w:left="467" w:hanging="360"/>
      </w:pPr>
      <w:rPr>
        <w:rFonts w:ascii="Symbol" w:eastAsia="Symbol" w:hAnsi="Symbol" w:cs="Symbol" w:hint="default"/>
        <w:w w:val="100"/>
        <w:sz w:val="18"/>
        <w:szCs w:val="18"/>
        <w:lang w:val="en-GB" w:eastAsia="en-GB" w:bidi="en-GB"/>
      </w:rPr>
    </w:lvl>
    <w:lvl w:ilvl="1" w:tplc="D9F2939C">
      <w:numFmt w:val="bullet"/>
      <w:lvlText w:val="•"/>
      <w:lvlJc w:val="left"/>
      <w:pPr>
        <w:ind w:left="864" w:hanging="360"/>
      </w:pPr>
      <w:rPr>
        <w:rFonts w:hint="default"/>
        <w:lang w:val="en-GB" w:eastAsia="en-GB" w:bidi="en-GB"/>
      </w:rPr>
    </w:lvl>
    <w:lvl w:ilvl="2" w:tplc="68D63394">
      <w:numFmt w:val="bullet"/>
      <w:lvlText w:val="•"/>
      <w:lvlJc w:val="left"/>
      <w:pPr>
        <w:ind w:left="1268" w:hanging="360"/>
      </w:pPr>
      <w:rPr>
        <w:rFonts w:hint="default"/>
        <w:lang w:val="en-GB" w:eastAsia="en-GB" w:bidi="en-GB"/>
      </w:rPr>
    </w:lvl>
    <w:lvl w:ilvl="3" w:tplc="25E0486C">
      <w:numFmt w:val="bullet"/>
      <w:lvlText w:val="•"/>
      <w:lvlJc w:val="left"/>
      <w:pPr>
        <w:ind w:left="1672" w:hanging="360"/>
      </w:pPr>
      <w:rPr>
        <w:rFonts w:hint="default"/>
        <w:lang w:val="en-GB" w:eastAsia="en-GB" w:bidi="en-GB"/>
      </w:rPr>
    </w:lvl>
    <w:lvl w:ilvl="4" w:tplc="B86804BC">
      <w:numFmt w:val="bullet"/>
      <w:lvlText w:val="•"/>
      <w:lvlJc w:val="left"/>
      <w:pPr>
        <w:ind w:left="2076" w:hanging="360"/>
      </w:pPr>
      <w:rPr>
        <w:rFonts w:hint="default"/>
        <w:lang w:val="en-GB" w:eastAsia="en-GB" w:bidi="en-GB"/>
      </w:rPr>
    </w:lvl>
    <w:lvl w:ilvl="5" w:tplc="FE6E786E">
      <w:numFmt w:val="bullet"/>
      <w:lvlText w:val="•"/>
      <w:lvlJc w:val="left"/>
      <w:pPr>
        <w:ind w:left="2480" w:hanging="360"/>
      </w:pPr>
      <w:rPr>
        <w:rFonts w:hint="default"/>
        <w:lang w:val="en-GB" w:eastAsia="en-GB" w:bidi="en-GB"/>
      </w:rPr>
    </w:lvl>
    <w:lvl w:ilvl="6" w:tplc="94DE908A">
      <w:numFmt w:val="bullet"/>
      <w:lvlText w:val="•"/>
      <w:lvlJc w:val="left"/>
      <w:pPr>
        <w:ind w:left="2884" w:hanging="360"/>
      </w:pPr>
      <w:rPr>
        <w:rFonts w:hint="default"/>
        <w:lang w:val="en-GB" w:eastAsia="en-GB" w:bidi="en-GB"/>
      </w:rPr>
    </w:lvl>
    <w:lvl w:ilvl="7" w:tplc="76CE2FF4">
      <w:numFmt w:val="bullet"/>
      <w:lvlText w:val="•"/>
      <w:lvlJc w:val="left"/>
      <w:pPr>
        <w:ind w:left="3288" w:hanging="360"/>
      </w:pPr>
      <w:rPr>
        <w:rFonts w:hint="default"/>
        <w:lang w:val="en-GB" w:eastAsia="en-GB" w:bidi="en-GB"/>
      </w:rPr>
    </w:lvl>
    <w:lvl w:ilvl="8" w:tplc="EF8A01F6">
      <w:numFmt w:val="bullet"/>
      <w:lvlText w:val="•"/>
      <w:lvlJc w:val="left"/>
      <w:pPr>
        <w:ind w:left="3692" w:hanging="360"/>
      </w:pPr>
      <w:rPr>
        <w:rFonts w:hint="default"/>
        <w:lang w:val="en-GB" w:eastAsia="en-GB" w:bidi="en-GB"/>
      </w:rPr>
    </w:lvl>
  </w:abstractNum>
  <w:abstractNum w:abstractNumId="22">
    <w:nsid w:val="73AD08B9"/>
    <w:multiLevelType w:val="multilevel"/>
    <w:tmpl w:val="8B3A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2"/>
  </w:num>
  <w:num w:numId="3">
    <w:abstractNumId w:val="6"/>
  </w:num>
  <w:num w:numId="4">
    <w:abstractNumId w:val="1"/>
  </w:num>
  <w:num w:numId="5">
    <w:abstractNumId w:val="16"/>
  </w:num>
  <w:num w:numId="6">
    <w:abstractNumId w:val="12"/>
  </w:num>
  <w:num w:numId="7">
    <w:abstractNumId w:val="4"/>
  </w:num>
  <w:num w:numId="8">
    <w:abstractNumId w:val="15"/>
  </w:num>
  <w:num w:numId="9">
    <w:abstractNumId w:val="13"/>
  </w:num>
  <w:num w:numId="10">
    <w:abstractNumId w:val="9"/>
  </w:num>
  <w:num w:numId="11">
    <w:abstractNumId w:val="19"/>
  </w:num>
  <w:num w:numId="12">
    <w:abstractNumId w:val="10"/>
  </w:num>
  <w:num w:numId="13">
    <w:abstractNumId w:val="2"/>
  </w:num>
  <w:num w:numId="14">
    <w:abstractNumId w:val="11"/>
  </w:num>
  <w:num w:numId="15">
    <w:abstractNumId w:val="21"/>
  </w:num>
  <w:num w:numId="16">
    <w:abstractNumId w:val="5"/>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0"/>
  </w:num>
  <w:num w:numId="21">
    <w:abstractNumId w:val="17"/>
  </w:num>
  <w:num w:numId="22">
    <w:abstractNumId w:val="18"/>
  </w:num>
  <w:num w:numId="2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in Foster">
    <w15:presenceInfo w15:providerId="Windows Live" w15:userId="84154a86991c9489"/>
  </w15:person>
  <w15:person w15:author="Colin Foster [2]">
    <w15:presenceInfo w15:providerId="Windows Live" w15:userId="84154a86991c9489"/>
  </w15:person>
  <w15:person w15:author="Colin Foster [3]">
    <w15:presenceInfo w15:providerId="Windows Live" w15:userId="84154a86991c9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442"/>
    <w:rsid w:val="00011BE2"/>
    <w:rsid w:val="00011E59"/>
    <w:rsid w:val="00025187"/>
    <w:rsid w:val="00040510"/>
    <w:rsid w:val="00067B5D"/>
    <w:rsid w:val="00070FE1"/>
    <w:rsid w:val="000A3A29"/>
    <w:rsid w:val="000A564F"/>
    <w:rsid w:val="000D366D"/>
    <w:rsid w:val="000D3F76"/>
    <w:rsid w:val="000F083C"/>
    <w:rsid w:val="001162CD"/>
    <w:rsid w:val="00153005"/>
    <w:rsid w:val="00174667"/>
    <w:rsid w:val="00195656"/>
    <w:rsid w:val="001A24B6"/>
    <w:rsid w:val="001A69BA"/>
    <w:rsid w:val="001F30F2"/>
    <w:rsid w:val="002142EA"/>
    <w:rsid w:val="00293988"/>
    <w:rsid w:val="002A3DCF"/>
    <w:rsid w:val="002B0425"/>
    <w:rsid w:val="002D1E24"/>
    <w:rsid w:val="002D39F6"/>
    <w:rsid w:val="002E66FC"/>
    <w:rsid w:val="002E717C"/>
    <w:rsid w:val="002E7A38"/>
    <w:rsid w:val="00300F98"/>
    <w:rsid w:val="003078B6"/>
    <w:rsid w:val="0033536C"/>
    <w:rsid w:val="003A4B2A"/>
    <w:rsid w:val="004020CD"/>
    <w:rsid w:val="00414442"/>
    <w:rsid w:val="004A48DA"/>
    <w:rsid w:val="004A7E8E"/>
    <w:rsid w:val="004E3D39"/>
    <w:rsid w:val="004E3ED3"/>
    <w:rsid w:val="004E4066"/>
    <w:rsid w:val="004F058E"/>
    <w:rsid w:val="004F3AA1"/>
    <w:rsid w:val="00525752"/>
    <w:rsid w:val="005308BB"/>
    <w:rsid w:val="005335E2"/>
    <w:rsid w:val="0053669D"/>
    <w:rsid w:val="005739FD"/>
    <w:rsid w:val="00583EC5"/>
    <w:rsid w:val="005A62B5"/>
    <w:rsid w:val="005B5AA3"/>
    <w:rsid w:val="005F5265"/>
    <w:rsid w:val="00617192"/>
    <w:rsid w:val="00642C64"/>
    <w:rsid w:val="00652792"/>
    <w:rsid w:val="006837A7"/>
    <w:rsid w:val="006C652C"/>
    <w:rsid w:val="006D2C1E"/>
    <w:rsid w:val="006F0F75"/>
    <w:rsid w:val="007100E2"/>
    <w:rsid w:val="00714CDA"/>
    <w:rsid w:val="007434CA"/>
    <w:rsid w:val="00750FBE"/>
    <w:rsid w:val="0079084F"/>
    <w:rsid w:val="0079646C"/>
    <w:rsid w:val="007A05B2"/>
    <w:rsid w:val="007C0A03"/>
    <w:rsid w:val="007F0475"/>
    <w:rsid w:val="007F2309"/>
    <w:rsid w:val="007F737D"/>
    <w:rsid w:val="00803822"/>
    <w:rsid w:val="00806F6C"/>
    <w:rsid w:val="0081075F"/>
    <w:rsid w:val="00825810"/>
    <w:rsid w:val="008814B2"/>
    <w:rsid w:val="00894078"/>
    <w:rsid w:val="008D3E38"/>
    <w:rsid w:val="009050D2"/>
    <w:rsid w:val="0096065E"/>
    <w:rsid w:val="00991E23"/>
    <w:rsid w:val="009B084D"/>
    <w:rsid w:val="009F1954"/>
    <w:rsid w:val="009F72B0"/>
    <w:rsid w:val="00A02D3A"/>
    <w:rsid w:val="00A3236A"/>
    <w:rsid w:val="00AA45F6"/>
    <w:rsid w:val="00AA789E"/>
    <w:rsid w:val="00AF3CCB"/>
    <w:rsid w:val="00AF5EF8"/>
    <w:rsid w:val="00B0366E"/>
    <w:rsid w:val="00B16FCC"/>
    <w:rsid w:val="00B23E30"/>
    <w:rsid w:val="00B35029"/>
    <w:rsid w:val="00B60404"/>
    <w:rsid w:val="00B66836"/>
    <w:rsid w:val="00B801BF"/>
    <w:rsid w:val="00B81B70"/>
    <w:rsid w:val="00B85DEB"/>
    <w:rsid w:val="00BB58DE"/>
    <w:rsid w:val="00C25379"/>
    <w:rsid w:val="00C40194"/>
    <w:rsid w:val="00C41103"/>
    <w:rsid w:val="00C4336B"/>
    <w:rsid w:val="00C503AA"/>
    <w:rsid w:val="00C7173F"/>
    <w:rsid w:val="00C77E39"/>
    <w:rsid w:val="00C81880"/>
    <w:rsid w:val="00C85FD4"/>
    <w:rsid w:val="00CF4EF3"/>
    <w:rsid w:val="00D2003C"/>
    <w:rsid w:val="00D24279"/>
    <w:rsid w:val="00D42C27"/>
    <w:rsid w:val="00D475CF"/>
    <w:rsid w:val="00D82A3E"/>
    <w:rsid w:val="00D86DC5"/>
    <w:rsid w:val="00D90747"/>
    <w:rsid w:val="00D91466"/>
    <w:rsid w:val="00DA3515"/>
    <w:rsid w:val="00DD4425"/>
    <w:rsid w:val="00DF2A6C"/>
    <w:rsid w:val="00DF5E05"/>
    <w:rsid w:val="00E03FA9"/>
    <w:rsid w:val="00E21EE4"/>
    <w:rsid w:val="00E40E00"/>
    <w:rsid w:val="00E57F1E"/>
    <w:rsid w:val="00E67D4E"/>
    <w:rsid w:val="00EA3DC6"/>
    <w:rsid w:val="00EA7ECB"/>
    <w:rsid w:val="00ED1111"/>
    <w:rsid w:val="00EE7CD7"/>
    <w:rsid w:val="00EF3A99"/>
    <w:rsid w:val="00F017C2"/>
    <w:rsid w:val="00F04982"/>
    <w:rsid w:val="00F23511"/>
    <w:rsid w:val="00F46D8F"/>
    <w:rsid w:val="00F53998"/>
    <w:rsid w:val="00F57377"/>
    <w:rsid w:val="00F97806"/>
    <w:rsid w:val="00FC0C1B"/>
    <w:rsid w:val="00FC52B6"/>
    <w:rsid w:val="00FD174D"/>
    <w:rsid w:val="00FF08DB"/>
    <w:rsid w:val="00FF1B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7D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3236A"/>
    <w:pPr>
      <w:widowControl w:val="0"/>
      <w:autoSpaceDE w:val="0"/>
      <w:autoSpaceDN w:val="0"/>
      <w:spacing w:before="375" w:after="0" w:line="240" w:lineRule="auto"/>
      <w:ind w:left="2406"/>
      <w:outlineLvl w:val="0"/>
    </w:pPr>
    <w:rPr>
      <w:rFonts w:ascii="Trebuchet MS" w:eastAsia="Trebuchet MS" w:hAnsi="Trebuchet MS" w:cs="Trebuchet MS"/>
      <w:sz w:val="52"/>
      <w:szCs w:val="52"/>
      <w:lang w:val="en-US"/>
    </w:rPr>
  </w:style>
  <w:style w:type="paragraph" w:styleId="Heading2">
    <w:name w:val="heading 2"/>
    <w:basedOn w:val="Normal"/>
    <w:next w:val="Normal"/>
    <w:link w:val="Heading2Char"/>
    <w:uiPriority w:val="9"/>
    <w:semiHidden/>
    <w:unhideWhenUsed/>
    <w:qFormat/>
    <w:rsid w:val="005335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7F04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0E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40E00"/>
    <w:rPr>
      <w:b/>
      <w:bCs/>
    </w:rPr>
  </w:style>
  <w:style w:type="character" w:styleId="Hyperlink">
    <w:name w:val="Hyperlink"/>
    <w:basedOn w:val="DefaultParagraphFont"/>
    <w:uiPriority w:val="99"/>
    <w:unhideWhenUsed/>
    <w:rsid w:val="00E40E00"/>
    <w:rPr>
      <w:color w:val="0000FF"/>
      <w:u w:val="single"/>
    </w:rPr>
  </w:style>
  <w:style w:type="paragraph" w:styleId="BalloonText">
    <w:name w:val="Balloon Text"/>
    <w:basedOn w:val="Normal"/>
    <w:link w:val="BalloonTextChar"/>
    <w:uiPriority w:val="99"/>
    <w:semiHidden/>
    <w:unhideWhenUsed/>
    <w:rsid w:val="00E4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E00"/>
    <w:rPr>
      <w:rFonts w:ascii="Tahoma" w:hAnsi="Tahoma" w:cs="Tahoma"/>
      <w:sz w:val="16"/>
      <w:szCs w:val="16"/>
    </w:rPr>
  </w:style>
  <w:style w:type="paragraph" w:styleId="ListParagraph">
    <w:name w:val="List Paragraph"/>
    <w:basedOn w:val="Normal"/>
    <w:uiPriority w:val="34"/>
    <w:qFormat/>
    <w:rsid w:val="002142EA"/>
    <w:pPr>
      <w:ind w:left="720"/>
      <w:contextualSpacing/>
    </w:pPr>
  </w:style>
  <w:style w:type="paragraph" w:styleId="Header">
    <w:name w:val="header"/>
    <w:basedOn w:val="Normal"/>
    <w:link w:val="HeaderChar"/>
    <w:uiPriority w:val="99"/>
    <w:unhideWhenUsed/>
    <w:rsid w:val="005B5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AA3"/>
  </w:style>
  <w:style w:type="paragraph" w:styleId="Footer">
    <w:name w:val="footer"/>
    <w:basedOn w:val="Normal"/>
    <w:link w:val="FooterChar"/>
    <w:uiPriority w:val="99"/>
    <w:unhideWhenUsed/>
    <w:rsid w:val="005B5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AA3"/>
  </w:style>
  <w:style w:type="paragraph" w:styleId="NoSpacing">
    <w:name w:val="No Spacing"/>
    <w:uiPriority w:val="1"/>
    <w:qFormat/>
    <w:rsid w:val="002D1E24"/>
    <w:pPr>
      <w:spacing w:after="0" w:line="240" w:lineRule="auto"/>
    </w:pPr>
  </w:style>
  <w:style w:type="character" w:customStyle="1" w:styleId="Heading1Char">
    <w:name w:val="Heading 1 Char"/>
    <w:basedOn w:val="DefaultParagraphFont"/>
    <w:link w:val="Heading1"/>
    <w:uiPriority w:val="9"/>
    <w:rsid w:val="00A3236A"/>
    <w:rPr>
      <w:rFonts w:ascii="Trebuchet MS" w:eastAsia="Trebuchet MS" w:hAnsi="Trebuchet MS" w:cs="Trebuchet MS"/>
      <w:sz w:val="52"/>
      <w:szCs w:val="52"/>
      <w:lang w:val="en-US"/>
    </w:rPr>
  </w:style>
  <w:style w:type="paragraph" w:styleId="BodyText">
    <w:name w:val="Body Text"/>
    <w:basedOn w:val="Normal"/>
    <w:link w:val="BodyTextChar"/>
    <w:uiPriority w:val="1"/>
    <w:qFormat/>
    <w:rsid w:val="00A3236A"/>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A3236A"/>
    <w:rPr>
      <w:rFonts w:ascii="Trebuchet MS" w:eastAsia="Trebuchet MS" w:hAnsi="Trebuchet MS" w:cs="Trebuchet MS"/>
      <w:lang w:val="en-US"/>
    </w:rPr>
  </w:style>
  <w:style w:type="paragraph" w:customStyle="1" w:styleId="TableParagraph">
    <w:name w:val="Table Paragraph"/>
    <w:basedOn w:val="Normal"/>
    <w:uiPriority w:val="1"/>
    <w:qFormat/>
    <w:rsid w:val="00A3236A"/>
    <w:pPr>
      <w:widowControl w:val="0"/>
      <w:autoSpaceDE w:val="0"/>
      <w:autoSpaceDN w:val="0"/>
      <w:spacing w:after="0" w:line="240" w:lineRule="auto"/>
    </w:pPr>
    <w:rPr>
      <w:rFonts w:ascii="Trebuchet MS" w:eastAsia="Trebuchet MS" w:hAnsi="Trebuchet MS" w:cs="Trebuchet MS"/>
      <w:lang w:val="en-US"/>
    </w:rPr>
  </w:style>
  <w:style w:type="character" w:customStyle="1" w:styleId="Heading5Char">
    <w:name w:val="Heading 5 Char"/>
    <w:basedOn w:val="DefaultParagraphFont"/>
    <w:link w:val="Heading5"/>
    <w:uiPriority w:val="9"/>
    <w:semiHidden/>
    <w:rsid w:val="007F047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5335E2"/>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1530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3005"/>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semiHidden/>
    <w:unhideWhenUsed/>
    <w:rsid w:val="00B0366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0366E"/>
    <w:rPr>
      <w:rFonts w:ascii="Calibri" w:hAnsi="Calibri"/>
      <w:szCs w:val="21"/>
    </w:rPr>
  </w:style>
  <w:style w:type="character" w:styleId="CommentReference">
    <w:name w:val="annotation reference"/>
    <w:basedOn w:val="DefaultParagraphFont"/>
    <w:uiPriority w:val="99"/>
    <w:semiHidden/>
    <w:unhideWhenUsed/>
    <w:rsid w:val="004E3D39"/>
    <w:rPr>
      <w:sz w:val="16"/>
      <w:szCs w:val="16"/>
    </w:rPr>
  </w:style>
  <w:style w:type="paragraph" w:styleId="CommentText">
    <w:name w:val="annotation text"/>
    <w:basedOn w:val="Normal"/>
    <w:link w:val="CommentTextChar"/>
    <w:uiPriority w:val="99"/>
    <w:semiHidden/>
    <w:unhideWhenUsed/>
    <w:rsid w:val="004E3D39"/>
    <w:pPr>
      <w:spacing w:line="240" w:lineRule="auto"/>
    </w:pPr>
    <w:rPr>
      <w:sz w:val="20"/>
      <w:szCs w:val="20"/>
    </w:rPr>
  </w:style>
  <w:style w:type="character" w:customStyle="1" w:styleId="CommentTextChar">
    <w:name w:val="Comment Text Char"/>
    <w:basedOn w:val="DefaultParagraphFont"/>
    <w:link w:val="CommentText"/>
    <w:uiPriority w:val="99"/>
    <w:semiHidden/>
    <w:rsid w:val="004E3D39"/>
    <w:rPr>
      <w:sz w:val="20"/>
      <w:szCs w:val="20"/>
    </w:rPr>
  </w:style>
  <w:style w:type="paragraph" w:styleId="CommentSubject">
    <w:name w:val="annotation subject"/>
    <w:basedOn w:val="CommentText"/>
    <w:next w:val="CommentText"/>
    <w:link w:val="CommentSubjectChar"/>
    <w:uiPriority w:val="99"/>
    <w:semiHidden/>
    <w:unhideWhenUsed/>
    <w:rsid w:val="004E3D39"/>
    <w:rPr>
      <w:b/>
      <w:bCs/>
    </w:rPr>
  </w:style>
  <w:style w:type="character" w:customStyle="1" w:styleId="CommentSubjectChar">
    <w:name w:val="Comment Subject Char"/>
    <w:basedOn w:val="CommentTextChar"/>
    <w:link w:val="CommentSubject"/>
    <w:uiPriority w:val="99"/>
    <w:semiHidden/>
    <w:rsid w:val="004E3D39"/>
    <w:rPr>
      <w:b/>
      <w:bCs/>
      <w:sz w:val="20"/>
      <w:szCs w:val="20"/>
    </w:rPr>
  </w:style>
  <w:style w:type="character" w:styleId="FollowedHyperlink">
    <w:name w:val="FollowedHyperlink"/>
    <w:basedOn w:val="DefaultParagraphFont"/>
    <w:uiPriority w:val="99"/>
    <w:semiHidden/>
    <w:unhideWhenUsed/>
    <w:rsid w:val="00B350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3236A"/>
    <w:pPr>
      <w:widowControl w:val="0"/>
      <w:autoSpaceDE w:val="0"/>
      <w:autoSpaceDN w:val="0"/>
      <w:spacing w:before="375" w:after="0" w:line="240" w:lineRule="auto"/>
      <w:ind w:left="2406"/>
      <w:outlineLvl w:val="0"/>
    </w:pPr>
    <w:rPr>
      <w:rFonts w:ascii="Trebuchet MS" w:eastAsia="Trebuchet MS" w:hAnsi="Trebuchet MS" w:cs="Trebuchet MS"/>
      <w:sz w:val="52"/>
      <w:szCs w:val="52"/>
      <w:lang w:val="en-US"/>
    </w:rPr>
  </w:style>
  <w:style w:type="paragraph" w:styleId="Heading2">
    <w:name w:val="heading 2"/>
    <w:basedOn w:val="Normal"/>
    <w:next w:val="Normal"/>
    <w:link w:val="Heading2Char"/>
    <w:uiPriority w:val="9"/>
    <w:semiHidden/>
    <w:unhideWhenUsed/>
    <w:qFormat/>
    <w:rsid w:val="005335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7F04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0E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40E00"/>
    <w:rPr>
      <w:b/>
      <w:bCs/>
    </w:rPr>
  </w:style>
  <w:style w:type="character" w:styleId="Hyperlink">
    <w:name w:val="Hyperlink"/>
    <w:basedOn w:val="DefaultParagraphFont"/>
    <w:uiPriority w:val="99"/>
    <w:unhideWhenUsed/>
    <w:rsid w:val="00E40E00"/>
    <w:rPr>
      <w:color w:val="0000FF"/>
      <w:u w:val="single"/>
    </w:rPr>
  </w:style>
  <w:style w:type="paragraph" w:styleId="BalloonText">
    <w:name w:val="Balloon Text"/>
    <w:basedOn w:val="Normal"/>
    <w:link w:val="BalloonTextChar"/>
    <w:uiPriority w:val="99"/>
    <w:semiHidden/>
    <w:unhideWhenUsed/>
    <w:rsid w:val="00E40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E00"/>
    <w:rPr>
      <w:rFonts w:ascii="Tahoma" w:hAnsi="Tahoma" w:cs="Tahoma"/>
      <w:sz w:val="16"/>
      <w:szCs w:val="16"/>
    </w:rPr>
  </w:style>
  <w:style w:type="paragraph" w:styleId="ListParagraph">
    <w:name w:val="List Paragraph"/>
    <w:basedOn w:val="Normal"/>
    <w:uiPriority w:val="34"/>
    <w:qFormat/>
    <w:rsid w:val="002142EA"/>
    <w:pPr>
      <w:ind w:left="720"/>
      <w:contextualSpacing/>
    </w:pPr>
  </w:style>
  <w:style w:type="paragraph" w:styleId="Header">
    <w:name w:val="header"/>
    <w:basedOn w:val="Normal"/>
    <w:link w:val="HeaderChar"/>
    <w:uiPriority w:val="99"/>
    <w:unhideWhenUsed/>
    <w:rsid w:val="005B5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AA3"/>
  </w:style>
  <w:style w:type="paragraph" w:styleId="Footer">
    <w:name w:val="footer"/>
    <w:basedOn w:val="Normal"/>
    <w:link w:val="FooterChar"/>
    <w:uiPriority w:val="99"/>
    <w:unhideWhenUsed/>
    <w:rsid w:val="005B5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AA3"/>
  </w:style>
  <w:style w:type="paragraph" w:styleId="NoSpacing">
    <w:name w:val="No Spacing"/>
    <w:uiPriority w:val="1"/>
    <w:qFormat/>
    <w:rsid w:val="002D1E24"/>
    <w:pPr>
      <w:spacing w:after="0" w:line="240" w:lineRule="auto"/>
    </w:pPr>
  </w:style>
  <w:style w:type="character" w:customStyle="1" w:styleId="Heading1Char">
    <w:name w:val="Heading 1 Char"/>
    <w:basedOn w:val="DefaultParagraphFont"/>
    <w:link w:val="Heading1"/>
    <w:uiPriority w:val="9"/>
    <w:rsid w:val="00A3236A"/>
    <w:rPr>
      <w:rFonts w:ascii="Trebuchet MS" w:eastAsia="Trebuchet MS" w:hAnsi="Trebuchet MS" w:cs="Trebuchet MS"/>
      <w:sz w:val="52"/>
      <w:szCs w:val="52"/>
      <w:lang w:val="en-US"/>
    </w:rPr>
  </w:style>
  <w:style w:type="paragraph" w:styleId="BodyText">
    <w:name w:val="Body Text"/>
    <w:basedOn w:val="Normal"/>
    <w:link w:val="BodyTextChar"/>
    <w:uiPriority w:val="1"/>
    <w:qFormat/>
    <w:rsid w:val="00A3236A"/>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A3236A"/>
    <w:rPr>
      <w:rFonts w:ascii="Trebuchet MS" w:eastAsia="Trebuchet MS" w:hAnsi="Trebuchet MS" w:cs="Trebuchet MS"/>
      <w:lang w:val="en-US"/>
    </w:rPr>
  </w:style>
  <w:style w:type="paragraph" w:customStyle="1" w:styleId="TableParagraph">
    <w:name w:val="Table Paragraph"/>
    <w:basedOn w:val="Normal"/>
    <w:uiPriority w:val="1"/>
    <w:qFormat/>
    <w:rsid w:val="00A3236A"/>
    <w:pPr>
      <w:widowControl w:val="0"/>
      <w:autoSpaceDE w:val="0"/>
      <w:autoSpaceDN w:val="0"/>
      <w:spacing w:after="0" w:line="240" w:lineRule="auto"/>
    </w:pPr>
    <w:rPr>
      <w:rFonts w:ascii="Trebuchet MS" w:eastAsia="Trebuchet MS" w:hAnsi="Trebuchet MS" w:cs="Trebuchet MS"/>
      <w:lang w:val="en-US"/>
    </w:rPr>
  </w:style>
  <w:style w:type="character" w:customStyle="1" w:styleId="Heading5Char">
    <w:name w:val="Heading 5 Char"/>
    <w:basedOn w:val="DefaultParagraphFont"/>
    <w:link w:val="Heading5"/>
    <w:uiPriority w:val="9"/>
    <w:semiHidden/>
    <w:rsid w:val="007F047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5335E2"/>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1530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3005"/>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semiHidden/>
    <w:unhideWhenUsed/>
    <w:rsid w:val="00B0366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0366E"/>
    <w:rPr>
      <w:rFonts w:ascii="Calibri" w:hAnsi="Calibri"/>
      <w:szCs w:val="21"/>
    </w:rPr>
  </w:style>
  <w:style w:type="character" w:styleId="CommentReference">
    <w:name w:val="annotation reference"/>
    <w:basedOn w:val="DefaultParagraphFont"/>
    <w:uiPriority w:val="99"/>
    <w:semiHidden/>
    <w:unhideWhenUsed/>
    <w:rsid w:val="004E3D39"/>
    <w:rPr>
      <w:sz w:val="16"/>
      <w:szCs w:val="16"/>
    </w:rPr>
  </w:style>
  <w:style w:type="paragraph" w:styleId="CommentText">
    <w:name w:val="annotation text"/>
    <w:basedOn w:val="Normal"/>
    <w:link w:val="CommentTextChar"/>
    <w:uiPriority w:val="99"/>
    <w:semiHidden/>
    <w:unhideWhenUsed/>
    <w:rsid w:val="004E3D39"/>
    <w:pPr>
      <w:spacing w:line="240" w:lineRule="auto"/>
    </w:pPr>
    <w:rPr>
      <w:sz w:val="20"/>
      <w:szCs w:val="20"/>
    </w:rPr>
  </w:style>
  <w:style w:type="character" w:customStyle="1" w:styleId="CommentTextChar">
    <w:name w:val="Comment Text Char"/>
    <w:basedOn w:val="DefaultParagraphFont"/>
    <w:link w:val="CommentText"/>
    <w:uiPriority w:val="99"/>
    <w:semiHidden/>
    <w:rsid w:val="004E3D39"/>
    <w:rPr>
      <w:sz w:val="20"/>
      <w:szCs w:val="20"/>
    </w:rPr>
  </w:style>
  <w:style w:type="paragraph" w:styleId="CommentSubject">
    <w:name w:val="annotation subject"/>
    <w:basedOn w:val="CommentText"/>
    <w:next w:val="CommentText"/>
    <w:link w:val="CommentSubjectChar"/>
    <w:uiPriority w:val="99"/>
    <w:semiHidden/>
    <w:unhideWhenUsed/>
    <w:rsid w:val="004E3D39"/>
    <w:rPr>
      <w:b/>
      <w:bCs/>
    </w:rPr>
  </w:style>
  <w:style w:type="character" w:customStyle="1" w:styleId="CommentSubjectChar">
    <w:name w:val="Comment Subject Char"/>
    <w:basedOn w:val="CommentTextChar"/>
    <w:link w:val="CommentSubject"/>
    <w:uiPriority w:val="99"/>
    <w:semiHidden/>
    <w:rsid w:val="004E3D39"/>
    <w:rPr>
      <w:b/>
      <w:bCs/>
      <w:sz w:val="20"/>
      <w:szCs w:val="20"/>
    </w:rPr>
  </w:style>
  <w:style w:type="character" w:styleId="FollowedHyperlink">
    <w:name w:val="FollowedHyperlink"/>
    <w:basedOn w:val="DefaultParagraphFont"/>
    <w:uiPriority w:val="99"/>
    <w:semiHidden/>
    <w:unhideWhenUsed/>
    <w:rsid w:val="00B350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2581">
      <w:bodyDiv w:val="1"/>
      <w:marLeft w:val="0"/>
      <w:marRight w:val="0"/>
      <w:marTop w:val="0"/>
      <w:marBottom w:val="0"/>
      <w:divBdr>
        <w:top w:val="none" w:sz="0" w:space="0" w:color="auto"/>
        <w:left w:val="none" w:sz="0" w:space="0" w:color="auto"/>
        <w:bottom w:val="none" w:sz="0" w:space="0" w:color="auto"/>
        <w:right w:val="none" w:sz="0" w:space="0" w:color="auto"/>
      </w:divBdr>
    </w:div>
    <w:div w:id="62992645">
      <w:bodyDiv w:val="1"/>
      <w:marLeft w:val="0"/>
      <w:marRight w:val="0"/>
      <w:marTop w:val="0"/>
      <w:marBottom w:val="0"/>
      <w:divBdr>
        <w:top w:val="none" w:sz="0" w:space="0" w:color="auto"/>
        <w:left w:val="none" w:sz="0" w:space="0" w:color="auto"/>
        <w:bottom w:val="none" w:sz="0" w:space="0" w:color="auto"/>
        <w:right w:val="none" w:sz="0" w:space="0" w:color="auto"/>
      </w:divBdr>
      <w:divsChild>
        <w:div w:id="925770048">
          <w:marLeft w:val="0"/>
          <w:marRight w:val="0"/>
          <w:marTop w:val="0"/>
          <w:marBottom w:val="0"/>
          <w:divBdr>
            <w:top w:val="none" w:sz="0" w:space="0" w:color="auto"/>
            <w:left w:val="none" w:sz="0" w:space="0" w:color="auto"/>
            <w:bottom w:val="none" w:sz="0" w:space="0" w:color="auto"/>
            <w:right w:val="none" w:sz="0" w:space="0" w:color="auto"/>
          </w:divBdr>
          <w:divsChild>
            <w:div w:id="147139291">
              <w:marLeft w:val="0"/>
              <w:marRight w:val="0"/>
              <w:marTop w:val="0"/>
              <w:marBottom w:val="0"/>
              <w:divBdr>
                <w:top w:val="none" w:sz="0" w:space="0" w:color="auto"/>
                <w:left w:val="none" w:sz="0" w:space="0" w:color="auto"/>
                <w:bottom w:val="none" w:sz="0" w:space="0" w:color="auto"/>
                <w:right w:val="none" w:sz="0" w:space="0" w:color="auto"/>
              </w:divBdr>
              <w:divsChild>
                <w:div w:id="1853184774">
                  <w:marLeft w:val="0"/>
                  <w:marRight w:val="0"/>
                  <w:marTop w:val="0"/>
                  <w:marBottom w:val="0"/>
                  <w:divBdr>
                    <w:top w:val="none" w:sz="0" w:space="0" w:color="auto"/>
                    <w:left w:val="none" w:sz="0" w:space="0" w:color="auto"/>
                    <w:bottom w:val="none" w:sz="0" w:space="0" w:color="auto"/>
                    <w:right w:val="none" w:sz="0" w:space="0" w:color="auto"/>
                  </w:divBdr>
                  <w:divsChild>
                    <w:div w:id="951866377">
                      <w:marLeft w:val="0"/>
                      <w:marRight w:val="0"/>
                      <w:marTop w:val="0"/>
                      <w:marBottom w:val="0"/>
                      <w:divBdr>
                        <w:top w:val="none" w:sz="0" w:space="0" w:color="auto"/>
                        <w:left w:val="none" w:sz="0" w:space="0" w:color="auto"/>
                        <w:bottom w:val="none" w:sz="0" w:space="0" w:color="auto"/>
                        <w:right w:val="none" w:sz="0" w:space="0" w:color="auto"/>
                      </w:divBdr>
                      <w:divsChild>
                        <w:div w:id="2040347710">
                          <w:marLeft w:val="0"/>
                          <w:marRight w:val="0"/>
                          <w:marTop w:val="0"/>
                          <w:marBottom w:val="0"/>
                          <w:divBdr>
                            <w:top w:val="none" w:sz="0" w:space="0" w:color="auto"/>
                            <w:left w:val="none" w:sz="0" w:space="0" w:color="auto"/>
                            <w:bottom w:val="none" w:sz="0" w:space="0" w:color="auto"/>
                            <w:right w:val="none" w:sz="0" w:space="0" w:color="auto"/>
                          </w:divBdr>
                          <w:divsChild>
                            <w:div w:id="1451126955">
                              <w:marLeft w:val="0"/>
                              <w:marRight w:val="0"/>
                              <w:marTop w:val="0"/>
                              <w:marBottom w:val="0"/>
                              <w:divBdr>
                                <w:top w:val="none" w:sz="0" w:space="0" w:color="auto"/>
                                <w:left w:val="none" w:sz="0" w:space="0" w:color="auto"/>
                                <w:bottom w:val="none" w:sz="0" w:space="0" w:color="auto"/>
                                <w:right w:val="none" w:sz="0" w:space="0" w:color="auto"/>
                              </w:divBdr>
                              <w:divsChild>
                                <w:div w:id="2028092326">
                                  <w:marLeft w:val="0"/>
                                  <w:marRight w:val="0"/>
                                  <w:marTop w:val="0"/>
                                  <w:marBottom w:val="0"/>
                                  <w:divBdr>
                                    <w:top w:val="none" w:sz="0" w:space="0" w:color="auto"/>
                                    <w:left w:val="none" w:sz="0" w:space="0" w:color="auto"/>
                                    <w:bottom w:val="none" w:sz="0" w:space="0" w:color="auto"/>
                                    <w:right w:val="none" w:sz="0" w:space="0" w:color="auto"/>
                                  </w:divBdr>
                                  <w:divsChild>
                                    <w:div w:id="13944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3584">
          <w:marLeft w:val="0"/>
          <w:marRight w:val="0"/>
          <w:marTop w:val="0"/>
          <w:marBottom w:val="0"/>
          <w:divBdr>
            <w:top w:val="none" w:sz="0" w:space="0" w:color="auto"/>
            <w:left w:val="none" w:sz="0" w:space="0" w:color="auto"/>
            <w:bottom w:val="none" w:sz="0" w:space="0" w:color="auto"/>
            <w:right w:val="none" w:sz="0" w:space="0" w:color="auto"/>
          </w:divBdr>
          <w:divsChild>
            <w:div w:id="1288778948">
              <w:marLeft w:val="0"/>
              <w:marRight w:val="0"/>
              <w:marTop w:val="0"/>
              <w:marBottom w:val="0"/>
              <w:divBdr>
                <w:top w:val="none" w:sz="0" w:space="0" w:color="auto"/>
                <w:left w:val="none" w:sz="0" w:space="0" w:color="auto"/>
                <w:bottom w:val="none" w:sz="0" w:space="0" w:color="auto"/>
                <w:right w:val="none" w:sz="0" w:space="0" w:color="auto"/>
              </w:divBdr>
              <w:divsChild>
                <w:div w:id="1826243686">
                  <w:marLeft w:val="0"/>
                  <w:marRight w:val="0"/>
                  <w:marTop w:val="0"/>
                  <w:marBottom w:val="0"/>
                  <w:divBdr>
                    <w:top w:val="none" w:sz="0" w:space="0" w:color="auto"/>
                    <w:left w:val="none" w:sz="0" w:space="0" w:color="auto"/>
                    <w:bottom w:val="none" w:sz="0" w:space="0" w:color="auto"/>
                    <w:right w:val="none" w:sz="0" w:space="0" w:color="auto"/>
                  </w:divBdr>
                  <w:divsChild>
                    <w:div w:id="1310936055">
                      <w:marLeft w:val="0"/>
                      <w:marRight w:val="0"/>
                      <w:marTop w:val="0"/>
                      <w:marBottom w:val="0"/>
                      <w:divBdr>
                        <w:top w:val="none" w:sz="0" w:space="0" w:color="auto"/>
                        <w:left w:val="none" w:sz="0" w:space="0" w:color="auto"/>
                        <w:bottom w:val="none" w:sz="0" w:space="0" w:color="auto"/>
                        <w:right w:val="none" w:sz="0" w:space="0" w:color="auto"/>
                      </w:divBdr>
                      <w:divsChild>
                        <w:div w:id="19552634">
                          <w:marLeft w:val="0"/>
                          <w:marRight w:val="0"/>
                          <w:marTop w:val="0"/>
                          <w:marBottom w:val="0"/>
                          <w:divBdr>
                            <w:top w:val="none" w:sz="0" w:space="0" w:color="auto"/>
                            <w:left w:val="none" w:sz="0" w:space="0" w:color="auto"/>
                            <w:bottom w:val="none" w:sz="0" w:space="0" w:color="auto"/>
                            <w:right w:val="none" w:sz="0" w:space="0" w:color="auto"/>
                          </w:divBdr>
                          <w:divsChild>
                            <w:div w:id="758718479">
                              <w:marLeft w:val="0"/>
                              <w:marRight w:val="0"/>
                              <w:marTop w:val="0"/>
                              <w:marBottom w:val="0"/>
                              <w:divBdr>
                                <w:top w:val="none" w:sz="0" w:space="0" w:color="auto"/>
                                <w:left w:val="none" w:sz="0" w:space="0" w:color="auto"/>
                                <w:bottom w:val="none" w:sz="0" w:space="0" w:color="auto"/>
                                <w:right w:val="none" w:sz="0" w:space="0" w:color="auto"/>
                              </w:divBdr>
                              <w:divsChild>
                                <w:div w:id="3415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04421">
                  <w:marLeft w:val="0"/>
                  <w:marRight w:val="0"/>
                  <w:marTop w:val="0"/>
                  <w:marBottom w:val="0"/>
                  <w:divBdr>
                    <w:top w:val="none" w:sz="0" w:space="0" w:color="auto"/>
                    <w:left w:val="none" w:sz="0" w:space="0" w:color="auto"/>
                    <w:bottom w:val="none" w:sz="0" w:space="0" w:color="auto"/>
                    <w:right w:val="none" w:sz="0" w:space="0" w:color="auto"/>
                  </w:divBdr>
                  <w:divsChild>
                    <w:div w:id="1393772675">
                      <w:marLeft w:val="0"/>
                      <w:marRight w:val="0"/>
                      <w:marTop w:val="0"/>
                      <w:marBottom w:val="0"/>
                      <w:divBdr>
                        <w:top w:val="none" w:sz="0" w:space="0" w:color="auto"/>
                        <w:left w:val="none" w:sz="0" w:space="0" w:color="auto"/>
                        <w:bottom w:val="none" w:sz="0" w:space="0" w:color="auto"/>
                        <w:right w:val="none" w:sz="0" w:space="0" w:color="auto"/>
                      </w:divBdr>
                      <w:divsChild>
                        <w:div w:id="25065159">
                          <w:marLeft w:val="0"/>
                          <w:marRight w:val="0"/>
                          <w:marTop w:val="0"/>
                          <w:marBottom w:val="0"/>
                          <w:divBdr>
                            <w:top w:val="none" w:sz="0" w:space="0" w:color="auto"/>
                            <w:left w:val="none" w:sz="0" w:space="0" w:color="auto"/>
                            <w:bottom w:val="none" w:sz="0" w:space="0" w:color="auto"/>
                            <w:right w:val="none" w:sz="0" w:space="0" w:color="auto"/>
                          </w:divBdr>
                          <w:divsChild>
                            <w:div w:id="590511666">
                              <w:marLeft w:val="0"/>
                              <w:marRight w:val="0"/>
                              <w:marTop w:val="0"/>
                              <w:marBottom w:val="0"/>
                              <w:divBdr>
                                <w:top w:val="none" w:sz="0" w:space="0" w:color="auto"/>
                                <w:left w:val="none" w:sz="0" w:space="0" w:color="auto"/>
                                <w:bottom w:val="none" w:sz="0" w:space="0" w:color="auto"/>
                                <w:right w:val="none" w:sz="0" w:space="0" w:color="auto"/>
                              </w:divBdr>
                              <w:divsChild>
                                <w:div w:id="1947275650">
                                  <w:marLeft w:val="0"/>
                                  <w:marRight w:val="0"/>
                                  <w:marTop w:val="0"/>
                                  <w:marBottom w:val="0"/>
                                  <w:divBdr>
                                    <w:top w:val="none" w:sz="0" w:space="0" w:color="auto"/>
                                    <w:left w:val="none" w:sz="0" w:space="0" w:color="auto"/>
                                    <w:bottom w:val="none" w:sz="0" w:space="0" w:color="auto"/>
                                    <w:right w:val="none" w:sz="0" w:space="0" w:color="auto"/>
                                  </w:divBdr>
                                  <w:divsChild>
                                    <w:div w:id="4827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77003">
          <w:marLeft w:val="0"/>
          <w:marRight w:val="0"/>
          <w:marTop w:val="0"/>
          <w:marBottom w:val="0"/>
          <w:divBdr>
            <w:top w:val="none" w:sz="0" w:space="0" w:color="auto"/>
            <w:left w:val="none" w:sz="0" w:space="0" w:color="auto"/>
            <w:bottom w:val="none" w:sz="0" w:space="0" w:color="auto"/>
            <w:right w:val="none" w:sz="0" w:space="0" w:color="auto"/>
          </w:divBdr>
          <w:divsChild>
            <w:div w:id="1520780910">
              <w:marLeft w:val="0"/>
              <w:marRight w:val="0"/>
              <w:marTop w:val="0"/>
              <w:marBottom w:val="0"/>
              <w:divBdr>
                <w:top w:val="none" w:sz="0" w:space="0" w:color="auto"/>
                <w:left w:val="none" w:sz="0" w:space="0" w:color="auto"/>
                <w:bottom w:val="none" w:sz="0" w:space="0" w:color="auto"/>
                <w:right w:val="none" w:sz="0" w:space="0" w:color="auto"/>
              </w:divBdr>
              <w:divsChild>
                <w:div w:id="635109648">
                  <w:marLeft w:val="0"/>
                  <w:marRight w:val="0"/>
                  <w:marTop w:val="0"/>
                  <w:marBottom w:val="0"/>
                  <w:divBdr>
                    <w:top w:val="none" w:sz="0" w:space="0" w:color="auto"/>
                    <w:left w:val="none" w:sz="0" w:space="0" w:color="auto"/>
                    <w:bottom w:val="none" w:sz="0" w:space="0" w:color="auto"/>
                    <w:right w:val="none" w:sz="0" w:space="0" w:color="auto"/>
                  </w:divBdr>
                  <w:divsChild>
                    <w:div w:id="18045078">
                      <w:marLeft w:val="0"/>
                      <w:marRight w:val="0"/>
                      <w:marTop w:val="0"/>
                      <w:marBottom w:val="0"/>
                      <w:divBdr>
                        <w:top w:val="none" w:sz="0" w:space="0" w:color="auto"/>
                        <w:left w:val="none" w:sz="0" w:space="0" w:color="auto"/>
                        <w:bottom w:val="none" w:sz="0" w:space="0" w:color="auto"/>
                        <w:right w:val="none" w:sz="0" w:space="0" w:color="auto"/>
                      </w:divBdr>
                      <w:divsChild>
                        <w:div w:id="1737627519">
                          <w:marLeft w:val="0"/>
                          <w:marRight w:val="0"/>
                          <w:marTop w:val="0"/>
                          <w:marBottom w:val="0"/>
                          <w:divBdr>
                            <w:top w:val="none" w:sz="0" w:space="0" w:color="auto"/>
                            <w:left w:val="none" w:sz="0" w:space="0" w:color="auto"/>
                            <w:bottom w:val="none" w:sz="0" w:space="0" w:color="auto"/>
                            <w:right w:val="none" w:sz="0" w:space="0" w:color="auto"/>
                          </w:divBdr>
                          <w:divsChild>
                            <w:div w:id="626814015">
                              <w:marLeft w:val="0"/>
                              <w:marRight w:val="0"/>
                              <w:marTop w:val="0"/>
                              <w:marBottom w:val="0"/>
                              <w:divBdr>
                                <w:top w:val="none" w:sz="0" w:space="0" w:color="auto"/>
                                <w:left w:val="none" w:sz="0" w:space="0" w:color="auto"/>
                                <w:bottom w:val="none" w:sz="0" w:space="0" w:color="auto"/>
                                <w:right w:val="none" w:sz="0" w:space="0" w:color="auto"/>
                              </w:divBdr>
                              <w:divsChild>
                                <w:div w:id="160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89802">
                  <w:marLeft w:val="0"/>
                  <w:marRight w:val="0"/>
                  <w:marTop w:val="0"/>
                  <w:marBottom w:val="0"/>
                  <w:divBdr>
                    <w:top w:val="none" w:sz="0" w:space="0" w:color="auto"/>
                    <w:left w:val="none" w:sz="0" w:space="0" w:color="auto"/>
                    <w:bottom w:val="none" w:sz="0" w:space="0" w:color="auto"/>
                    <w:right w:val="none" w:sz="0" w:space="0" w:color="auto"/>
                  </w:divBdr>
                  <w:divsChild>
                    <w:div w:id="226914624">
                      <w:marLeft w:val="0"/>
                      <w:marRight w:val="0"/>
                      <w:marTop w:val="0"/>
                      <w:marBottom w:val="0"/>
                      <w:divBdr>
                        <w:top w:val="none" w:sz="0" w:space="0" w:color="auto"/>
                        <w:left w:val="none" w:sz="0" w:space="0" w:color="auto"/>
                        <w:bottom w:val="none" w:sz="0" w:space="0" w:color="auto"/>
                        <w:right w:val="none" w:sz="0" w:space="0" w:color="auto"/>
                      </w:divBdr>
                      <w:divsChild>
                        <w:div w:id="282081514">
                          <w:marLeft w:val="0"/>
                          <w:marRight w:val="0"/>
                          <w:marTop w:val="0"/>
                          <w:marBottom w:val="0"/>
                          <w:divBdr>
                            <w:top w:val="none" w:sz="0" w:space="0" w:color="auto"/>
                            <w:left w:val="none" w:sz="0" w:space="0" w:color="auto"/>
                            <w:bottom w:val="none" w:sz="0" w:space="0" w:color="auto"/>
                            <w:right w:val="none" w:sz="0" w:space="0" w:color="auto"/>
                          </w:divBdr>
                          <w:divsChild>
                            <w:div w:id="655573137">
                              <w:marLeft w:val="0"/>
                              <w:marRight w:val="0"/>
                              <w:marTop w:val="0"/>
                              <w:marBottom w:val="0"/>
                              <w:divBdr>
                                <w:top w:val="none" w:sz="0" w:space="0" w:color="auto"/>
                                <w:left w:val="none" w:sz="0" w:space="0" w:color="auto"/>
                                <w:bottom w:val="none" w:sz="0" w:space="0" w:color="auto"/>
                                <w:right w:val="none" w:sz="0" w:space="0" w:color="auto"/>
                              </w:divBdr>
                              <w:divsChild>
                                <w:div w:id="511918549">
                                  <w:marLeft w:val="0"/>
                                  <w:marRight w:val="0"/>
                                  <w:marTop w:val="0"/>
                                  <w:marBottom w:val="0"/>
                                  <w:divBdr>
                                    <w:top w:val="none" w:sz="0" w:space="0" w:color="auto"/>
                                    <w:left w:val="none" w:sz="0" w:space="0" w:color="auto"/>
                                    <w:bottom w:val="none" w:sz="0" w:space="0" w:color="auto"/>
                                    <w:right w:val="none" w:sz="0" w:space="0" w:color="auto"/>
                                  </w:divBdr>
                                  <w:divsChild>
                                    <w:div w:id="9909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14626">
          <w:marLeft w:val="0"/>
          <w:marRight w:val="0"/>
          <w:marTop w:val="0"/>
          <w:marBottom w:val="0"/>
          <w:divBdr>
            <w:top w:val="none" w:sz="0" w:space="0" w:color="auto"/>
            <w:left w:val="none" w:sz="0" w:space="0" w:color="auto"/>
            <w:bottom w:val="none" w:sz="0" w:space="0" w:color="auto"/>
            <w:right w:val="none" w:sz="0" w:space="0" w:color="auto"/>
          </w:divBdr>
          <w:divsChild>
            <w:div w:id="1814636207">
              <w:marLeft w:val="0"/>
              <w:marRight w:val="0"/>
              <w:marTop w:val="0"/>
              <w:marBottom w:val="0"/>
              <w:divBdr>
                <w:top w:val="none" w:sz="0" w:space="0" w:color="auto"/>
                <w:left w:val="none" w:sz="0" w:space="0" w:color="auto"/>
                <w:bottom w:val="none" w:sz="0" w:space="0" w:color="auto"/>
                <w:right w:val="none" w:sz="0" w:space="0" w:color="auto"/>
              </w:divBdr>
              <w:divsChild>
                <w:div w:id="1587570172">
                  <w:marLeft w:val="0"/>
                  <w:marRight w:val="0"/>
                  <w:marTop w:val="0"/>
                  <w:marBottom w:val="0"/>
                  <w:divBdr>
                    <w:top w:val="none" w:sz="0" w:space="0" w:color="auto"/>
                    <w:left w:val="none" w:sz="0" w:space="0" w:color="auto"/>
                    <w:bottom w:val="none" w:sz="0" w:space="0" w:color="auto"/>
                    <w:right w:val="none" w:sz="0" w:space="0" w:color="auto"/>
                  </w:divBdr>
                  <w:divsChild>
                    <w:div w:id="506360198">
                      <w:marLeft w:val="0"/>
                      <w:marRight w:val="0"/>
                      <w:marTop w:val="0"/>
                      <w:marBottom w:val="0"/>
                      <w:divBdr>
                        <w:top w:val="none" w:sz="0" w:space="0" w:color="auto"/>
                        <w:left w:val="none" w:sz="0" w:space="0" w:color="auto"/>
                        <w:bottom w:val="none" w:sz="0" w:space="0" w:color="auto"/>
                        <w:right w:val="none" w:sz="0" w:space="0" w:color="auto"/>
                      </w:divBdr>
                      <w:divsChild>
                        <w:div w:id="1115057527">
                          <w:marLeft w:val="0"/>
                          <w:marRight w:val="0"/>
                          <w:marTop w:val="0"/>
                          <w:marBottom w:val="0"/>
                          <w:divBdr>
                            <w:top w:val="none" w:sz="0" w:space="0" w:color="auto"/>
                            <w:left w:val="none" w:sz="0" w:space="0" w:color="auto"/>
                            <w:bottom w:val="none" w:sz="0" w:space="0" w:color="auto"/>
                            <w:right w:val="none" w:sz="0" w:space="0" w:color="auto"/>
                          </w:divBdr>
                          <w:divsChild>
                            <w:div w:id="53084982">
                              <w:marLeft w:val="0"/>
                              <w:marRight w:val="0"/>
                              <w:marTop w:val="0"/>
                              <w:marBottom w:val="0"/>
                              <w:divBdr>
                                <w:top w:val="none" w:sz="0" w:space="0" w:color="auto"/>
                                <w:left w:val="none" w:sz="0" w:space="0" w:color="auto"/>
                                <w:bottom w:val="none" w:sz="0" w:space="0" w:color="auto"/>
                                <w:right w:val="none" w:sz="0" w:space="0" w:color="auto"/>
                              </w:divBdr>
                              <w:divsChild>
                                <w:div w:id="1377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9194">
                  <w:marLeft w:val="0"/>
                  <w:marRight w:val="0"/>
                  <w:marTop w:val="0"/>
                  <w:marBottom w:val="0"/>
                  <w:divBdr>
                    <w:top w:val="none" w:sz="0" w:space="0" w:color="auto"/>
                    <w:left w:val="none" w:sz="0" w:space="0" w:color="auto"/>
                    <w:bottom w:val="none" w:sz="0" w:space="0" w:color="auto"/>
                    <w:right w:val="none" w:sz="0" w:space="0" w:color="auto"/>
                  </w:divBdr>
                  <w:divsChild>
                    <w:div w:id="921795776">
                      <w:marLeft w:val="0"/>
                      <w:marRight w:val="0"/>
                      <w:marTop w:val="0"/>
                      <w:marBottom w:val="0"/>
                      <w:divBdr>
                        <w:top w:val="none" w:sz="0" w:space="0" w:color="auto"/>
                        <w:left w:val="none" w:sz="0" w:space="0" w:color="auto"/>
                        <w:bottom w:val="none" w:sz="0" w:space="0" w:color="auto"/>
                        <w:right w:val="none" w:sz="0" w:space="0" w:color="auto"/>
                      </w:divBdr>
                      <w:divsChild>
                        <w:div w:id="804741668">
                          <w:marLeft w:val="0"/>
                          <w:marRight w:val="0"/>
                          <w:marTop w:val="0"/>
                          <w:marBottom w:val="0"/>
                          <w:divBdr>
                            <w:top w:val="none" w:sz="0" w:space="0" w:color="auto"/>
                            <w:left w:val="none" w:sz="0" w:space="0" w:color="auto"/>
                            <w:bottom w:val="none" w:sz="0" w:space="0" w:color="auto"/>
                            <w:right w:val="none" w:sz="0" w:space="0" w:color="auto"/>
                          </w:divBdr>
                          <w:divsChild>
                            <w:div w:id="1478720825">
                              <w:marLeft w:val="0"/>
                              <w:marRight w:val="0"/>
                              <w:marTop w:val="0"/>
                              <w:marBottom w:val="0"/>
                              <w:divBdr>
                                <w:top w:val="none" w:sz="0" w:space="0" w:color="auto"/>
                                <w:left w:val="none" w:sz="0" w:space="0" w:color="auto"/>
                                <w:bottom w:val="none" w:sz="0" w:space="0" w:color="auto"/>
                                <w:right w:val="none" w:sz="0" w:space="0" w:color="auto"/>
                              </w:divBdr>
                              <w:divsChild>
                                <w:div w:id="533660087">
                                  <w:marLeft w:val="0"/>
                                  <w:marRight w:val="0"/>
                                  <w:marTop w:val="0"/>
                                  <w:marBottom w:val="0"/>
                                  <w:divBdr>
                                    <w:top w:val="none" w:sz="0" w:space="0" w:color="auto"/>
                                    <w:left w:val="none" w:sz="0" w:space="0" w:color="auto"/>
                                    <w:bottom w:val="none" w:sz="0" w:space="0" w:color="auto"/>
                                    <w:right w:val="none" w:sz="0" w:space="0" w:color="auto"/>
                                  </w:divBdr>
                                  <w:divsChild>
                                    <w:div w:id="1658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576338">
          <w:marLeft w:val="0"/>
          <w:marRight w:val="0"/>
          <w:marTop w:val="0"/>
          <w:marBottom w:val="0"/>
          <w:divBdr>
            <w:top w:val="none" w:sz="0" w:space="0" w:color="auto"/>
            <w:left w:val="none" w:sz="0" w:space="0" w:color="auto"/>
            <w:bottom w:val="none" w:sz="0" w:space="0" w:color="auto"/>
            <w:right w:val="none" w:sz="0" w:space="0" w:color="auto"/>
          </w:divBdr>
          <w:divsChild>
            <w:div w:id="267008873">
              <w:marLeft w:val="0"/>
              <w:marRight w:val="0"/>
              <w:marTop w:val="0"/>
              <w:marBottom w:val="0"/>
              <w:divBdr>
                <w:top w:val="none" w:sz="0" w:space="0" w:color="auto"/>
                <w:left w:val="none" w:sz="0" w:space="0" w:color="auto"/>
                <w:bottom w:val="none" w:sz="0" w:space="0" w:color="auto"/>
                <w:right w:val="none" w:sz="0" w:space="0" w:color="auto"/>
              </w:divBdr>
              <w:divsChild>
                <w:div w:id="460150321">
                  <w:marLeft w:val="0"/>
                  <w:marRight w:val="0"/>
                  <w:marTop w:val="0"/>
                  <w:marBottom w:val="0"/>
                  <w:divBdr>
                    <w:top w:val="none" w:sz="0" w:space="0" w:color="auto"/>
                    <w:left w:val="none" w:sz="0" w:space="0" w:color="auto"/>
                    <w:bottom w:val="none" w:sz="0" w:space="0" w:color="auto"/>
                    <w:right w:val="none" w:sz="0" w:space="0" w:color="auto"/>
                  </w:divBdr>
                  <w:divsChild>
                    <w:div w:id="1429884244">
                      <w:marLeft w:val="0"/>
                      <w:marRight w:val="0"/>
                      <w:marTop w:val="0"/>
                      <w:marBottom w:val="0"/>
                      <w:divBdr>
                        <w:top w:val="none" w:sz="0" w:space="0" w:color="auto"/>
                        <w:left w:val="none" w:sz="0" w:space="0" w:color="auto"/>
                        <w:bottom w:val="none" w:sz="0" w:space="0" w:color="auto"/>
                        <w:right w:val="none" w:sz="0" w:space="0" w:color="auto"/>
                      </w:divBdr>
                      <w:divsChild>
                        <w:div w:id="1928464317">
                          <w:marLeft w:val="0"/>
                          <w:marRight w:val="0"/>
                          <w:marTop w:val="0"/>
                          <w:marBottom w:val="0"/>
                          <w:divBdr>
                            <w:top w:val="none" w:sz="0" w:space="0" w:color="auto"/>
                            <w:left w:val="none" w:sz="0" w:space="0" w:color="auto"/>
                            <w:bottom w:val="none" w:sz="0" w:space="0" w:color="auto"/>
                            <w:right w:val="none" w:sz="0" w:space="0" w:color="auto"/>
                          </w:divBdr>
                          <w:divsChild>
                            <w:div w:id="1625117161">
                              <w:marLeft w:val="0"/>
                              <w:marRight w:val="0"/>
                              <w:marTop w:val="0"/>
                              <w:marBottom w:val="0"/>
                              <w:divBdr>
                                <w:top w:val="none" w:sz="0" w:space="0" w:color="auto"/>
                                <w:left w:val="none" w:sz="0" w:space="0" w:color="auto"/>
                                <w:bottom w:val="none" w:sz="0" w:space="0" w:color="auto"/>
                                <w:right w:val="none" w:sz="0" w:space="0" w:color="auto"/>
                              </w:divBdr>
                              <w:divsChild>
                                <w:div w:id="4312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4386">
                  <w:marLeft w:val="0"/>
                  <w:marRight w:val="0"/>
                  <w:marTop w:val="0"/>
                  <w:marBottom w:val="0"/>
                  <w:divBdr>
                    <w:top w:val="none" w:sz="0" w:space="0" w:color="auto"/>
                    <w:left w:val="none" w:sz="0" w:space="0" w:color="auto"/>
                    <w:bottom w:val="none" w:sz="0" w:space="0" w:color="auto"/>
                    <w:right w:val="none" w:sz="0" w:space="0" w:color="auto"/>
                  </w:divBdr>
                  <w:divsChild>
                    <w:div w:id="928657138">
                      <w:marLeft w:val="0"/>
                      <w:marRight w:val="0"/>
                      <w:marTop w:val="0"/>
                      <w:marBottom w:val="0"/>
                      <w:divBdr>
                        <w:top w:val="none" w:sz="0" w:space="0" w:color="auto"/>
                        <w:left w:val="none" w:sz="0" w:space="0" w:color="auto"/>
                        <w:bottom w:val="none" w:sz="0" w:space="0" w:color="auto"/>
                        <w:right w:val="none" w:sz="0" w:space="0" w:color="auto"/>
                      </w:divBdr>
                      <w:divsChild>
                        <w:div w:id="1493570276">
                          <w:marLeft w:val="0"/>
                          <w:marRight w:val="0"/>
                          <w:marTop w:val="0"/>
                          <w:marBottom w:val="0"/>
                          <w:divBdr>
                            <w:top w:val="none" w:sz="0" w:space="0" w:color="auto"/>
                            <w:left w:val="none" w:sz="0" w:space="0" w:color="auto"/>
                            <w:bottom w:val="none" w:sz="0" w:space="0" w:color="auto"/>
                            <w:right w:val="none" w:sz="0" w:space="0" w:color="auto"/>
                          </w:divBdr>
                          <w:divsChild>
                            <w:div w:id="1914074039">
                              <w:marLeft w:val="0"/>
                              <w:marRight w:val="0"/>
                              <w:marTop w:val="0"/>
                              <w:marBottom w:val="0"/>
                              <w:divBdr>
                                <w:top w:val="none" w:sz="0" w:space="0" w:color="auto"/>
                                <w:left w:val="none" w:sz="0" w:space="0" w:color="auto"/>
                                <w:bottom w:val="none" w:sz="0" w:space="0" w:color="auto"/>
                                <w:right w:val="none" w:sz="0" w:space="0" w:color="auto"/>
                              </w:divBdr>
                              <w:divsChild>
                                <w:div w:id="1852138733">
                                  <w:marLeft w:val="0"/>
                                  <w:marRight w:val="0"/>
                                  <w:marTop w:val="0"/>
                                  <w:marBottom w:val="0"/>
                                  <w:divBdr>
                                    <w:top w:val="none" w:sz="0" w:space="0" w:color="auto"/>
                                    <w:left w:val="none" w:sz="0" w:space="0" w:color="auto"/>
                                    <w:bottom w:val="none" w:sz="0" w:space="0" w:color="auto"/>
                                    <w:right w:val="none" w:sz="0" w:space="0" w:color="auto"/>
                                  </w:divBdr>
                                  <w:divsChild>
                                    <w:div w:id="6950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295611">
          <w:marLeft w:val="0"/>
          <w:marRight w:val="0"/>
          <w:marTop w:val="0"/>
          <w:marBottom w:val="0"/>
          <w:divBdr>
            <w:top w:val="none" w:sz="0" w:space="0" w:color="auto"/>
            <w:left w:val="none" w:sz="0" w:space="0" w:color="auto"/>
            <w:bottom w:val="none" w:sz="0" w:space="0" w:color="auto"/>
            <w:right w:val="none" w:sz="0" w:space="0" w:color="auto"/>
          </w:divBdr>
          <w:divsChild>
            <w:div w:id="1391806421">
              <w:marLeft w:val="0"/>
              <w:marRight w:val="0"/>
              <w:marTop w:val="0"/>
              <w:marBottom w:val="0"/>
              <w:divBdr>
                <w:top w:val="none" w:sz="0" w:space="0" w:color="auto"/>
                <w:left w:val="none" w:sz="0" w:space="0" w:color="auto"/>
                <w:bottom w:val="none" w:sz="0" w:space="0" w:color="auto"/>
                <w:right w:val="none" w:sz="0" w:space="0" w:color="auto"/>
              </w:divBdr>
              <w:divsChild>
                <w:div w:id="124324184">
                  <w:marLeft w:val="0"/>
                  <w:marRight w:val="0"/>
                  <w:marTop w:val="0"/>
                  <w:marBottom w:val="0"/>
                  <w:divBdr>
                    <w:top w:val="none" w:sz="0" w:space="0" w:color="auto"/>
                    <w:left w:val="none" w:sz="0" w:space="0" w:color="auto"/>
                    <w:bottom w:val="none" w:sz="0" w:space="0" w:color="auto"/>
                    <w:right w:val="none" w:sz="0" w:space="0" w:color="auto"/>
                  </w:divBdr>
                  <w:divsChild>
                    <w:div w:id="1314027385">
                      <w:marLeft w:val="0"/>
                      <w:marRight w:val="0"/>
                      <w:marTop w:val="0"/>
                      <w:marBottom w:val="0"/>
                      <w:divBdr>
                        <w:top w:val="none" w:sz="0" w:space="0" w:color="auto"/>
                        <w:left w:val="none" w:sz="0" w:space="0" w:color="auto"/>
                        <w:bottom w:val="none" w:sz="0" w:space="0" w:color="auto"/>
                        <w:right w:val="none" w:sz="0" w:space="0" w:color="auto"/>
                      </w:divBdr>
                      <w:divsChild>
                        <w:div w:id="1574655227">
                          <w:marLeft w:val="0"/>
                          <w:marRight w:val="0"/>
                          <w:marTop w:val="0"/>
                          <w:marBottom w:val="0"/>
                          <w:divBdr>
                            <w:top w:val="none" w:sz="0" w:space="0" w:color="auto"/>
                            <w:left w:val="none" w:sz="0" w:space="0" w:color="auto"/>
                            <w:bottom w:val="none" w:sz="0" w:space="0" w:color="auto"/>
                            <w:right w:val="none" w:sz="0" w:space="0" w:color="auto"/>
                          </w:divBdr>
                          <w:divsChild>
                            <w:div w:id="827596304">
                              <w:marLeft w:val="0"/>
                              <w:marRight w:val="0"/>
                              <w:marTop w:val="0"/>
                              <w:marBottom w:val="0"/>
                              <w:divBdr>
                                <w:top w:val="none" w:sz="0" w:space="0" w:color="auto"/>
                                <w:left w:val="none" w:sz="0" w:space="0" w:color="auto"/>
                                <w:bottom w:val="none" w:sz="0" w:space="0" w:color="auto"/>
                                <w:right w:val="none" w:sz="0" w:space="0" w:color="auto"/>
                              </w:divBdr>
                              <w:divsChild>
                                <w:div w:id="18781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46095">
                  <w:marLeft w:val="0"/>
                  <w:marRight w:val="0"/>
                  <w:marTop w:val="0"/>
                  <w:marBottom w:val="0"/>
                  <w:divBdr>
                    <w:top w:val="none" w:sz="0" w:space="0" w:color="auto"/>
                    <w:left w:val="none" w:sz="0" w:space="0" w:color="auto"/>
                    <w:bottom w:val="none" w:sz="0" w:space="0" w:color="auto"/>
                    <w:right w:val="none" w:sz="0" w:space="0" w:color="auto"/>
                  </w:divBdr>
                  <w:divsChild>
                    <w:div w:id="47187981">
                      <w:marLeft w:val="0"/>
                      <w:marRight w:val="0"/>
                      <w:marTop w:val="0"/>
                      <w:marBottom w:val="0"/>
                      <w:divBdr>
                        <w:top w:val="none" w:sz="0" w:space="0" w:color="auto"/>
                        <w:left w:val="none" w:sz="0" w:space="0" w:color="auto"/>
                        <w:bottom w:val="none" w:sz="0" w:space="0" w:color="auto"/>
                        <w:right w:val="none" w:sz="0" w:space="0" w:color="auto"/>
                      </w:divBdr>
                      <w:divsChild>
                        <w:div w:id="1769427347">
                          <w:marLeft w:val="0"/>
                          <w:marRight w:val="0"/>
                          <w:marTop w:val="0"/>
                          <w:marBottom w:val="0"/>
                          <w:divBdr>
                            <w:top w:val="none" w:sz="0" w:space="0" w:color="auto"/>
                            <w:left w:val="none" w:sz="0" w:space="0" w:color="auto"/>
                            <w:bottom w:val="none" w:sz="0" w:space="0" w:color="auto"/>
                            <w:right w:val="none" w:sz="0" w:space="0" w:color="auto"/>
                          </w:divBdr>
                          <w:divsChild>
                            <w:div w:id="1877962679">
                              <w:marLeft w:val="0"/>
                              <w:marRight w:val="0"/>
                              <w:marTop w:val="0"/>
                              <w:marBottom w:val="0"/>
                              <w:divBdr>
                                <w:top w:val="none" w:sz="0" w:space="0" w:color="auto"/>
                                <w:left w:val="none" w:sz="0" w:space="0" w:color="auto"/>
                                <w:bottom w:val="none" w:sz="0" w:space="0" w:color="auto"/>
                                <w:right w:val="none" w:sz="0" w:space="0" w:color="auto"/>
                              </w:divBdr>
                              <w:divsChild>
                                <w:div w:id="1173688724">
                                  <w:marLeft w:val="0"/>
                                  <w:marRight w:val="0"/>
                                  <w:marTop w:val="0"/>
                                  <w:marBottom w:val="0"/>
                                  <w:divBdr>
                                    <w:top w:val="none" w:sz="0" w:space="0" w:color="auto"/>
                                    <w:left w:val="none" w:sz="0" w:space="0" w:color="auto"/>
                                    <w:bottom w:val="none" w:sz="0" w:space="0" w:color="auto"/>
                                    <w:right w:val="none" w:sz="0" w:space="0" w:color="auto"/>
                                  </w:divBdr>
                                  <w:divsChild>
                                    <w:div w:id="1899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392165">
      <w:bodyDiv w:val="1"/>
      <w:marLeft w:val="0"/>
      <w:marRight w:val="0"/>
      <w:marTop w:val="0"/>
      <w:marBottom w:val="0"/>
      <w:divBdr>
        <w:top w:val="none" w:sz="0" w:space="0" w:color="auto"/>
        <w:left w:val="none" w:sz="0" w:space="0" w:color="auto"/>
        <w:bottom w:val="none" w:sz="0" w:space="0" w:color="auto"/>
        <w:right w:val="none" w:sz="0" w:space="0" w:color="auto"/>
      </w:divBdr>
    </w:div>
    <w:div w:id="214577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salt@sentamuacadem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B4E37-4B76-4276-BE3C-A2591C53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C6F8689F</Template>
  <TotalTime>1</TotalTime>
  <Pages>13</Pages>
  <Words>3264</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 Robinson</dc:creator>
  <cp:lastModifiedBy>Mrs M. Watson</cp:lastModifiedBy>
  <cp:revision>2</cp:revision>
  <cp:lastPrinted>2019-08-06T12:27:00Z</cp:lastPrinted>
  <dcterms:created xsi:type="dcterms:W3CDTF">2019-08-28T10:09:00Z</dcterms:created>
  <dcterms:modified xsi:type="dcterms:W3CDTF">2019-08-28T10:09:00Z</dcterms:modified>
</cp:coreProperties>
</file>