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F78DA" w14:textId="1A3C16F8" w:rsidR="00D72169" w:rsidRDefault="00D72169" w:rsidP="00EC3EF7">
      <w:pPr>
        <w:rPr>
          <w:rFonts w:ascii="Century Gothic" w:hAnsi="Century Gothic"/>
          <w:color w:val="943634" w:themeColor="accent2" w:themeShade="BF"/>
          <w:sz w:val="72"/>
        </w:rPr>
      </w:pPr>
      <w:bookmarkStart w:id="0" w:name="_GoBack"/>
      <w:bookmarkEnd w:id="0"/>
    </w:p>
    <w:p w14:paraId="3B379C57" w14:textId="26C3037F" w:rsidR="00EC3EF7" w:rsidRDefault="00EC3EF7" w:rsidP="00EC3EF7">
      <w:pPr>
        <w:rPr>
          <w:rFonts w:ascii="Century Gothic" w:hAnsi="Century Gothic"/>
          <w:color w:val="943634" w:themeColor="accent2" w:themeShade="BF"/>
          <w:sz w:val="72"/>
        </w:rPr>
      </w:pPr>
    </w:p>
    <w:p w14:paraId="2269E74B" w14:textId="77777777" w:rsidR="00D72169" w:rsidRDefault="00D72169" w:rsidP="00EC3EF7">
      <w:pPr>
        <w:rPr>
          <w:rFonts w:ascii="Century Gothic" w:hAnsi="Century Gothic"/>
          <w:color w:val="943634" w:themeColor="accent2" w:themeShade="BF"/>
          <w:sz w:val="72"/>
        </w:rPr>
      </w:pPr>
    </w:p>
    <w:p w14:paraId="04952781" w14:textId="77777777" w:rsidR="00E83FF9" w:rsidRDefault="00E83FF9" w:rsidP="00E83FF9">
      <w:pPr>
        <w:jc w:val="right"/>
        <w:rPr>
          <w:rFonts w:ascii="Century Gothic" w:hAnsi="Century Gothic"/>
          <w:color w:val="943634" w:themeColor="accent2" w:themeShade="BF"/>
          <w:sz w:val="96"/>
          <w:szCs w:val="80"/>
        </w:rPr>
      </w:pPr>
    </w:p>
    <w:p w14:paraId="056652B5" w14:textId="77777777" w:rsidR="00E83FF9" w:rsidRDefault="00E83FF9" w:rsidP="00E83FF9">
      <w:pPr>
        <w:jc w:val="right"/>
        <w:rPr>
          <w:rFonts w:ascii="Century Gothic" w:hAnsi="Century Gothic"/>
          <w:color w:val="943634" w:themeColor="accent2" w:themeShade="BF"/>
          <w:sz w:val="96"/>
          <w:szCs w:val="80"/>
        </w:rPr>
      </w:pPr>
    </w:p>
    <w:p w14:paraId="55A06A8C" w14:textId="77777777" w:rsidR="00E83FF9" w:rsidRDefault="00E83FF9" w:rsidP="00E83FF9">
      <w:pPr>
        <w:jc w:val="right"/>
        <w:rPr>
          <w:rFonts w:ascii="Century Gothic" w:hAnsi="Century Gothic"/>
          <w:color w:val="943634" w:themeColor="accent2" w:themeShade="BF"/>
          <w:sz w:val="96"/>
          <w:szCs w:val="80"/>
        </w:rPr>
      </w:pPr>
    </w:p>
    <w:p w14:paraId="3CCB2F6E" w14:textId="77777777" w:rsidR="00E83FF9" w:rsidRDefault="00E83FF9" w:rsidP="00E83FF9">
      <w:pPr>
        <w:jc w:val="right"/>
        <w:rPr>
          <w:rFonts w:ascii="Century Gothic" w:hAnsi="Century Gothic"/>
          <w:color w:val="943634" w:themeColor="accent2" w:themeShade="BF"/>
          <w:sz w:val="96"/>
          <w:szCs w:val="80"/>
        </w:rPr>
      </w:pPr>
    </w:p>
    <w:p w14:paraId="7D19E99F" w14:textId="645A3D00" w:rsidR="00EC3EF7" w:rsidRDefault="00820FF3" w:rsidP="00820FF3">
      <w:pPr>
        <w:ind w:left="5040"/>
        <w:rPr>
          <w:rFonts w:ascii="Century Gothic" w:hAnsi="Century Gothic"/>
          <w:color w:val="943634" w:themeColor="accent2" w:themeShade="BF"/>
          <w:sz w:val="72"/>
          <w:szCs w:val="72"/>
        </w:rPr>
      </w:pPr>
      <w:r w:rsidRPr="00820FF3">
        <w:rPr>
          <w:rFonts w:ascii="Century Gothic" w:hAnsi="Century Gothic"/>
          <w:color w:val="943634" w:themeColor="accent2" w:themeShade="BF"/>
          <w:sz w:val="72"/>
          <w:szCs w:val="72"/>
        </w:rPr>
        <w:t>EARLY YEARS PRACTITIONER</w:t>
      </w:r>
      <w:r>
        <w:rPr>
          <w:rFonts w:ascii="Century Gothic" w:hAnsi="Century Gothic"/>
          <w:color w:val="943634" w:themeColor="accent2" w:themeShade="BF"/>
          <w:sz w:val="72"/>
          <w:szCs w:val="72"/>
        </w:rPr>
        <w:t xml:space="preserve">:  </w:t>
      </w:r>
    </w:p>
    <w:p w14:paraId="74E31D96" w14:textId="7D77FA0E" w:rsidR="002D69F5" w:rsidRPr="002D69F5" w:rsidRDefault="002D69F5" w:rsidP="00820FF3">
      <w:pPr>
        <w:ind w:left="5040"/>
        <w:rPr>
          <w:rFonts w:ascii="Century Gothic" w:hAnsi="Century Gothic"/>
          <w:color w:val="943634" w:themeColor="accent2" w:themeShade="BF"/>
          <w:sz w:val="52"/>
          <w:szCs w:val="52"/>
        </w:rPr>
      </w:pPr>
      <w:r w:rsidRPr="002D69F5">
        <w:rPr>
          <w:rFonts w:ascii="Century Gothic" w:hAnsi="Century Gothic"/>
          <w:color w:val="943634" w:themeColor="accent2" w:themeShade="BF"/>
          <w:sz w:val="52"/>
          <w:szCs w:val="52"/>
        </w:rPr>
        <w:t>Teaching, learning and assessment</w:t>
      </w:r>
    </w:p>
    <w:p w14:paraId="1ECBBE4B" w14:textId="03B6E2BF" w:rsidR="00EC3EF7" w:rsidRPr="00D72169" w:rsidRDefault="00EC3EF7" w:rsidP="002D69F5">
      <w:pPr>
        <w:ind w:left="4320" w:firstLine="720"/>
        <w:rPr>
          <w:rFonts w:ascii="Century Gothic" w:hAnsi="Century Gothic"/>
          <w:color w:val="943634" w:themeColor="accent2" w:themeShade="BF"/>
          <w:sz w:val="72"/>
        </w:rPr>
      </w:pPr>
      <w:r w:rsidRPr="00D72169">
        <w:rPr>
          <w:rFonts w:ascii="Century Gothic" w:hAnsi="Century Gothic"/>
          <w:color w:val="943634" w:themeColor="accent2" w:themeShade="BF"/>
          <w:sz w:val="72"/>
          <w:szCs w:val="80"/>
        </w:rPr>
        <w:t>J</w:t>
      </w:r>
      <w:r w:rsidRPr="00D72169">
        <w:rPr>
          <w:rFonts w:ascii="Century Gothic" w:hAnsi="Century Gothic"/>
          <w:color w:val="943634" w:themeColor="accent2" w:themeShade="BF"/>
          <w:sz w:val="72"/>
        </w:rPr>
        <w:t>OB PROFILE</w:t>
      </w:r>
    </w:p>
    <w:p w14:paraId="0081EACA" w14:textId="77777777" w:rsidR="002D69F5" w:rsidRDefault="002D69F5" w:rsidP="00EC3EF7">
      <w:pPr>
        <w:rPr>
          <w:rFonts w:ascii="Century Gothic" w:hAnsi="Century Gothic"/>
          <w:color w:val="943634" w:themeColor="accent2" w:themeShade="BF"/>
          <w:sz w:val="80"/>
          <w:szCs w:val="80"/>
        </w:rPr>
      </w:pPr>
    </w:p>
    <w:p w14:paraId="3A969F41" w14:textId="13F018A2" w:rsidR="00EC3EF7" w:rsidRPr="00EC3EF7" w:rsidRDefault="00EC3EF7" w:rsidP="00EC3EF7">
      <w:pPr>
        <w:rPr>
          <w:rFonts w:ascii="Century Gothic" w:hAnsi="Century Gothic"/>
          <w:b/>
          <w:bCs/>
          <w:color w:val="943634" w:themeColor="accent2" w:themeShade="BF"/>
          <w:sz w:val="32"/>
        </w:rPr>
      </w:pPr>
      <w:r w:rsidRPr="00EC3EF7">
        <w:rPr>
          <w:rFonts w:ascii="Century Gothic" w:hAnsi="Century Gothic"/>
          <w:b/>
          <w:bCs/>
          <w:color w:val="943634" w:themeColor="accent2" w:themeShade="BF"/>
          <w:sz w:val="32"/>
        </w:rPr>
        <w:t>Contract Information</w:t>
      </w:r>
    </w:p>
    <w:p w14:paraId="2A8FF05F" w14:textId="6D97CB6D" w:rsidR="00EC3EF7" w:rsidRPr="00EC3EF7" w:rsidRDefault="002D69F5" w:rsidP="00EC3EF7">
      <w:pPr>
        <w:rPr>
          <w:rFonts w:ascii="Century Gothic" w:hAnsi="Century Gothic"/>
          <w:bCs/>
        </w:rPr>
      </w:pPr>
      <w:r>
        <w:rPr>
          <w:rFonts w:ascii="Century Gothic" w:hAnsi="Century Gothic"/>
          <w:bCs/>
        </w:rPr>
        <w:t>Grade C1</w:t>
      </w:r>
      <w:r w:rsidR="00EC3EF7" w:rsidRPr="00EC3EF7">
        <w:rPr>
          <w:rFonts w:ascii="Century Gothic" w:hAnsi="Century Gothic"/>
          <w:bCs/>
        </w:rPr>
        <w:t>, 37</w:t>
      </w:r>
      <w:r>
        <w:rPr>
          <w:rFonts w:ascii="Century Gothic" w:hAnsi="Century Gothic"/>
          <w:bCs/>
        </w:rPr>
        <w:t xml:space="preserve"> hours per week, term time only (plus 2 days</w:t>
      </w:r>
      <w:r w:rsidR="00EC3EF7" w:rsidRPr="00EC3EF7">
        <w:rPr>
          <w:rFonts w:ascii="Century Gothic" w:hAnsi="Century Gothic"/>
          <w:bCs/>
        </w:rPr>
        <w:t xml:space="preserve"> </w:t>
      </w:r>
      <w:r>
        <w:rPr>
          <w:rFonts w:ascii="Century Gothic" w:hAnsi="Century Gothic"/>
          <w:bCs/>
        </w:rPr>
        <w:t xml:space="preserve">during a holiday period) </w:t>
      </w:r>
      <w:r w:rsidR="00EC3EF7" w:rsidRPr="00EC3EF7">
        <w:rPr>
          <w:rFonts w:ascii="Century Gothic" w:hAnsi="Century Gothic"/>
          <w:bCs/>
        </w:rPr>
        <w:t>permanent contract</w:t>
      </w:r>
    </w:p>
    <w:p w14:paraId="05A50155" w14:textId="2630BB86" w:rsidR="00EC3EF7" w:rsidRDefault="00EC3EF7" w:rsidP="00EC3EF7">
      <w:pPr>
        <w:rPr>
          <w:rFonts w:ascii="Century Gothic" w:hAnsi="Century Gothic"/>
          <w:b/>
          <w:bCs/>
          <w:color w:val="943634" w:themeColor="accent2" w:themeShade="BF"/>
          <w:sz w:val="28"/>
        </w:rPr>
      </w:pPr>
    </w:p>
    <w:p w14:paraId="2DA9C7CB" w14:textId="48463683" w:rsidR="00EC3EF7" w:rsidRPr="00EC3EF7" w:rsidRDefault="00EC3EF7" w:rsidP="00EC3EF7">
      <w:pPr>
        <w:rPr>
          <w:rFonts w:ascii="Century Gothic" w:hAnsi="Century Gothic"/>
          <w:b/>
          <w:bCs/>
          <w:color w:val="943634" w:themeColor="accent2" w:themeShade="BF"/>
          <w:sz w:val="32"/>
        </w:rPr>
      </w:pPr>
      <w:r w:rsidRPr="00EC3EF7">
        <w:rPr>
          <w:rFonts w:ascii="Century Gothic" w:hAnsi="Century Gothic"/>
          <w:b/>
          <w:bCs/>
          <w:color w:val="943634" w:themeColor="accent2" w:themeShade="BF"/>
          <w:sz w:val="32"/>
        </w:rPr>
        <w:t>Responsibilities</w:t>
      </w:r>
    </w:p>
    <w:p w14:paraId="65627E87" w14:textId="77777777" w:rsidR="00EC3EF7" w:rsidRDefault="00EC3EF7" w:rsidP="00EC3EF7">
      <w:pPr>
        <w:rPr>
          <w:rFonts w:ascii="Century Gothic" w:hAnsi="Century Gothic"/>
          <w:bCs/>
        </w:rPr>
      </w:pPr>
    </w:p>
    <w:p w14:paraId="0E9CDB56" w14:textId="754ED049" w:rsidR="00EC3EF7" w:rsidRDefault="00A67910" w:rsidP="00EC3EF7">
      <w:pPr>
        <w:rPr>
          <w:rFonts w:ascii="Century Gothic" w:hAnsi="Century Gothic"/>
          <w:b/>
          <w:bCs/>
          <w:color w:val="943634" w:themeColor="accent2" w:themeShade="BF"/>
        </w:rPr>
      </w:pPr>
      <w:r w:rsidRPr="008D6811">
        <w:rPr>
          <w:rFonts w:ascii="Century Gothic" w:hAnsi="Century Gothic"/>
          <w:b/>
          <w:bCs/>
          <w:color w:val="943634" w:themeColor="accent2" w:themeShade="BF"/>
        </w:rPr>
        <w:t xml:space="preserve">Supporting </w:t>
      </w:r>
      <w:r w:rsidR="00711901" w:rsidRPr="008D6811">
        <w:rPr>
          <w:rFonts w:ascii="Century Gothic" w:hAnsi="Century Gothic"/>
          <w:b/>
          <w:bCs/>
          <w:color w:val="943634" w:themeColor="accent2" w:themeShade="BF"/>
        </w:rPr>
        <w:t xml:space="preserve">Learning </w:t>
      </w:r>
    </w:p>
    <w:p w14:paraId="7363FC12" w14:textId="77777777" w:rsidR="002D69F5" w:rsidRPr="008D6811" w:rsidRDefault="002D69F5" w:rsidP="00EC3EF7">
      <w:pPr>
        <w:rPr>
          <w:rFonts w:ascii="Century Gothic" w:hAnsi="Century Gothic"/>
          <w:b/>
          <w:bCs/>
          <w:color w:val="943634" w:themeColor="accent2" w:themeShade="BF"/>
        </w:rPr>
      </w:pPr>
    </w:p>
    <w:p w14:paraId="7CB79821" w14:textId="79AD3CB1" w:rsidR="008D6811" w:rsidRDefault="008D6811" w:rsidP="00F36A23">
      <w:pPr>
        <w:pStyle w:val="ListParagraph"/>
        <w:numPr>
          <w:ilvl w:val="0"/>
          <w:numId w:val="5"/>
        </w:numPr>
        <w:rPr>
          <w:rFonts w:ascii="Century Gothic" w:hAnsi="Century Gothic"/>
          <w:bCs/>
          <w:sz w:val="23"/>
          <w:szCs w:val="23"/>
        </w:rPr>
      </w:pPr>
      <w:r w:rsidRPr="008D6811">
        <w:rPr>
          <w:rFonts w:ascii="Century Gothic" w:hAnsi="Century Gothic"/>
          <w:bCs/>
          <w:sz w:val="23"/>
          <w:szCs w:val="23"/>
        </w:rPr>
        <w:t>Support and contribute to the principals of early years – a unique child, positive relationships, enabling environments and learning &amp; development.</w:t>
      </w:r>
    </w:p>
    <w:p w14:paraId="6DBBFBDC" w14:textId="6E6C745B" w:rsidR="002D69F5"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Bring the curriculum to life; making it purposeful and appropriate to child needs.</w:t>
      </w:r>
    </w:p>
    <w:p w14:paraId="5DCA38E5" w14:textId="6A523D84" w:rsidR="002D69F5"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Through quality interactions, challenge and support a thirst for learning.</w:t>
      </w:r>
    </w:p>
    <w:p w14:paraId="70573FA8" w14:textId="1F8B8147" w:rsidR="002D69F5"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Based on your knowledge, use the tools and strategies to support early maths and literacy development</w:t>
      </w:r>
    </w:p>
    <w:p w14:paraId="017278A8" w14:textId="26A77B49" w:rsidR="002D69F5"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Form secure relationships with every child so that they feel safe, respected and ready to learn.</w:t>
      </w:r>
    </w:p>
    <w:p w14:paraId="58CC09F9" w14:textId="3CABC8CF" w:rsidR="002D69F5"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Work in partnership with parents and carers to support every child.</w:t>
      </w:r>
    </w:p>
    <w:p w14:paraId="25438DDC" w14:textId="5579A980" w:rsidR="002D69F5"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Contribute effectively to delivering an outstanding curriculum offer</w:t>
      </w:r>
    </w:p>
    <w:p w14:paraId="0E207C88" w14:textId="6484CB50" w:rsidR="002D69F5" w:rsidRPr="008D6811"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Plan and prepare areas of provision which supports an exciting environment which meets the needs of the learners and has the fluidity to be adapted to changing pupil interests and needs</w:t>
      </w:r>
    </w:p>
    <w:p w14:paraId="20ED182C" w14:textId="6FD87B2D" w:rsidR="00A67910" w:rsidRDefault="00A67910" w:rsidP="00F36A23">
      <w:pPr>
        <w:pStyle w:val="ListParagraph"/>
        <w:numPr>
          <w:ilvl w:val="0"/>
          <w:numId w:val="5"/>
        </w:numPr>
        <w:rPr>
          <w:rFonts w:ascii="Century Gothic" w:hAnsi="Century Gothic"/>
          <w:bCs/>
          <w:sz w:val="23"/>
          <w:szCs w:val="23"/>
        </w:rPr>
      </w:pPr>
      <w:r w:rsidRPr="008D6811">
        <w:rPr>
          <w:rFonts w:ascii="Century Gothic" w:hAnsi="Century Gothic"/>
          <w:bCs/>
          <w:sz w:val="23"/>
          <w:szCs w:val="23"/>
        </w:rPr>
        <w:t xml:space="preserve">Work </w:t>
      </w:r>
      <w:r w:rsidR="00820FF3">
        <w:rPr>
          <w:rFonts w:ascii="Century Gothic" w:hAnsi="Century Gothic"/>
          <w:bCs/>
          <w:sz w:val="23"/>
          <w:szCs w:val="23"/>
        </w:rPr>
        <w:t xml:space="preserve">closely with </w:t>
      </w:r>
      <w:r w:rsidR="002D69F5">
        <w:rPr>
          <w:rFonts w:ascii="Century Gothic" w:hAnsi="Century Gothic"/>
          <w:bCs/>
          <w:sz w:val="23"/>
          <w:szCs w:val="23"/>
        </w:rPr>
        <w:t xml:space="preserve">the whole EYFS team </w:t>
      </w:r>
    </w:p>
    <w:p w14:paraId="49554633" w14:textId="4969F251" w:rsidR="002D69F5" w:rsidRPr="008D6811" w:rsidRDefault="002D69F5" w:rsidP="00F36A23">
      <w:pPr>
        <w:pStyle w:val="ListParagraph"/>
        <w:numPr>
          <w:ilvl w:val="0"/>
          <w:numId w:val="5"/>
        </w:numPr>
        <w:rPr>
          <w:rFonts w:ascii="Century Gothic" w:hAnsi="Century Gothic"/>
          <w:bCs/>
          <w:sz w:val="23"/>
          <w:szCs w:val="23"/>
        </w:rPr>
      </w:pPr>
      <w:r>
        <w:rPr>
          <w:rFonts w:ascii="Century Gothic" w:hAnsi="Century Gothic"/>
          <w:bCs/>
          <w:sz w:val="23"/>
          <w:szCs w:val="23"/>
        </w:rPr>
        <w:t>Use a range of assessment strategies to deepen understanding and secondly, to capture achievement and understand next steps.</w:t>
      </w:r>
    </w:p>
    <w:p w14:paraId="2F752250" w14:textId="1319074D" w:rsidR="00822755" w:rsidRPr="008D6811" w:rsidRDefault="00822755" w:rsidP="00F36A23">
      <w:pPr>
        <w:pStyle w:val="ListParagraph"/>
        <w:numPr>
          <w:ilvl w:val="0"/>
          <w:numId w:val="5"/>
        </w:numPr>
        <w:rPr>
          <w:rFonts w:ascii="Century Gothic" w:hAnsi="Century Gothic" w:cs="Arial"/>
          <w:sz w:val="23"/>
          <w:szCs w:val="23"/>
        </w:rPr>
      </w:pPr>
      <w:r w:rsidRPr="008D6811">
        <w:rPr>
          <w:rFonts w:ascii="Century Gothic" w:hAnsi="Century Gothic" w:cs="Arial"/>
          <w:sz w:val="23"/>
          <w:szCs w:val="23"/>
        </w:rPr>
        <w:t>Liaise internally with other colleagues, ensuring children are at the centre.</w:t>
      </w:r>
    </w:p>
    <w:p w14:paraId="196F5D07" w14:textId="77777777" w:rsidR="00EC3EF7" w:rsidRPr="008D6811" w:rsidRDefault="00EC3EF7" w:rsidP="00EC3EF7">
      <w:pPr>
        <w:rPr>
          <w:rFonts w:ascii="Century Gothic" w:hAnsi="Century Gothic"/>
          <w:b/>
          <w:bCs/>
          <w:color w:val="943634" w:themeColor="accent2" w:themeShade="BF"/>
          <w:sz w:val="23"/>
          <w:szCs w:val="23"/>
        </w:rPr>
      </w:pPr>
    </w:p>
    <w:p w14:paraId="60508DF6" w14:textId="1F32D6D8" w:rsidR="00EC3EF7" w:rsidRPr="008D6811" w:rsidRDefault="00711901" w:rsidP="00EC3EF7">
      <w:pPr>
        <w:rPr>
          <w:rFonts w:ascii="Century Gothic" w:hAnsi="Century Gothic" w:cs="Arial"/>
          <w:b/>
          <w:color w:val="943634" w:themeColor="accent2" w:themeShade="BF"/>
        </w:rPr>
      </w:pPr>
      <w:r w:rsidRPr="008D6811">
        <w:rPr>
          <w:rFonts w:ascii="Century Gothic" w:hAnsi="Century Gothic" w:cs="Arial"/>
          <w:b/>
          <w:color w:val="943634" w:themeColor="accent2" w:themeShade="BF"/>
        </w:rPr>
        <w:t>Supporting Hovingham’s Educational Model</w:t>
      </w:r>
    </w:p>
    <w:p w14:paraId="1B92D7C8" w14:textId="1E517D1D" w:rsidR="00711901" w:rsidRPr="008D6811" w:rsidRDefault="00711901" w:rsidP="002D69F5">
      <w:pPr>
        <w:pStyle w:val="ListParagraph"/>
        <w:ind w:left="360"/>
        <w:rPr>
          <w:rFonts w:ascii="Century Gothic" w:hAnsi="Century Gothic" w:cs="Arial"/>
          <w:sz w:val="23"/>
          <w:szCs w:val="23"/>
        </w:rPr>
      </w:pPr>
    </w:p>
    <w:p w14:paraId="6B6CDD89" w14:textId="5178BA67" w:rsidR="00711901" w:rsidRPr="00820FF3" w:rsidRDefault="00711901" w:rsidP="00711901">
      <w:pPr>
        <w:pStyle w:val="ListParagraph"/>
        <w:numPr>
          <w:ilvl w:val="0"/>
          <w:numId w:val="6"/>
        </w:numPr>
        <w:rPr>
          <w:rFonts w:ascii="Century Gothic" w:hAnsi="Century Gothic" w:cs="Arial"/>
          <w:sz w:val="23"/>
          <w:szCs w:val="23"/>
        </w:rPr>
      </w:pPr>
      <w:r w:rsidRPr="008D6811">
        <w:rPr>
          <w:rFonts w:ascii="Century Gothic" w:hAnsi="Century Gothic"/>
          <w:bCs/>
          <w:sz w:val="23"/>
          <w:szCs w:val="23"/>
        </w:rPr>
        <w:t xml:space="preserve">Understand </w:t>
      </w:r>
      <w:r w:rsidR="002D69F5">
        <w:rPr>
          <w:rFonts w:ascii="Century Gothic" w:hAnsi="Century Gothic"/>
          <w:bCs/>
          <w:sz w:val="23"/>
          <w:szCs w:val="23"/>
        </w:rPr>
        <w:t xml:space="preserve">and implement </w:t>
      </w:r>
      <w:r w:rsidRPr="008D6811">
        <w:rPr>
          <w:rFonts w:ascii="Century Gothic" w:hAnsi="Century Gothic"/>
          <w:bCs/>
          <w:sz w:val="23"/>
          <w:szCs w:val="23"/>
        </w:rPr>
        <w:t xml:space="preserve">the different areas of the </w:t>
      </w:r>
      <w:r w:rsidR="00820FF3">
        <w:rPr>
          <w:rFonts w:ascii="Century Gothic" w:hAnsi="Century Gothic"/>
          <w:bCs/>
          <w:sz w:val="23"/>
          <w:szCs w:val="23"/>
        </w:rPr>
        <w:t xml:space="preserve">EYFS </w:t>
      </w:r>
      <w:r w:rsidRPr="008D6811">
        <w:rPr>
          <w:rFonts w:ascii="Century Gothic" w:hAnsi="Century Gothic"/>
          <w:bCs/>
          <w:sz w:val="23"/>
          <w:szCs w:val="23"/>
        </w:rPr>
        <w:t>curriculum</w:t>
      </w:r>
      <w:r w:rsidR="002D69F5">
        <w:rPr>
          <w:rFonts w:ascii="Century Gothic" w:hAnsi="Century Gothic"/>
          <w:bCs/>
          <w:sz w:val="23"/>
          <w:szCs w:val="23"/>
        </w:rPr>
        <w:t>.</w:t>
      </w:r>
      <w:r w:rsidRPr="008D6811">
        <w:rPr>
          <w:rFonts w:ascii="Century Gothic" w:hAnsi="Century Gothic"/>
          <w:bCs/>
          <w:sz w:val="23"/>
          <w:szCs w:val="23"/>
        </w:rPr>
        <w:t xml:space="preserve"> </w:t>
      </w:r>
    </w:p>
    <w:p w14:paraId="69A384AC" w14:textId="3D72A4F6" w:rsidR="00711901" w:rsidRDefault="00711901" w:rsidP="00711901">
      <w:pPr>
        <w:pStyle w:val="ListParagraph"/>
        <w:numPr>
          <w:ilvl w:val="0"/>
          <w:numId w:val="6"/>
        </w:numPr>
        <w:rPr>
          <w:rFonts w:ascii="Century Gothic" w:hAnsi="Century Gothic" w:cs="Arial"/>
          <w:sz w:val="23"/>
          <w:szCs w:val="23"/>
        </w:rPr>
      </w:pPr>
      <w:r w:rsidRPr="008D6811">
        <w:rPr>
          <w:rFonts w:ascii="Century Gothic" w:hAnsi="Century Gothic" w:cs="Arial"/>
          <w:sz w:val="23"/>
          <w:szCs w:val="23"/>
        </w:rPr>
        <w:t xml:space="preserve">Act as a role model using standard English to all children </w:t>
      </w:r>
      <w:r w:rsidR="002D69F5">
        <w:rPr>
          <w:rFonts w:ascii="Century Gothic" w:hAnsi="Century Gothic" w:cs="Arial"/>
          <w:sz w:val="23"/>
          <w:szCs w:val="23"/>
        </w:rPr>
        <w:t>at all times.</w:t>
      </w:r>
    </w:p>
    <w:p w14:paraId="596E8CF1" w14:textId="722F3FBD" w:rsidR="002D69F5" w:rsidRDefault="002D69F5" w:rsidP="00711901">
      <w:pPr>
        <w:pStyle w:val="ListParagraph"/>
        <w:numPr>
          <w:ilvl w:val="0"/>
          <w:numId w:val="6"/>
        </w:numPr>
        <w:rPr>
          <w:rFonts w:ascii="Century Gothic" w:hAnsi="Century Gothic" w:cs="Arial"/>
          <w:sz w:val="23"/>
          <w:szCs w:val="23"/>
        </w:rPr>
      </w:pPr>
      <w:r>
        <w:rPr>
          <w:rFonts w:ascii="Century Gothic" w:hAnsi="Century Gothic" w:cs="Arial"/>
          <w:sz w:val="23"/>
          <w:szCs w:val="23"/>
        </w:rPr>
        <w:t>Seize every opportunity to create a sense of awe and wonder.</w:t>
      </w:r>
    </w:p>
    <w:p w14:paraId="0121ECB8" w14:textId="19AD35B7" w:rsidR="002D69F5" w:rsidRDefault="002D69F5" w:rsidP="00711901">
      <w:pPr>
        <w:pStyle w:val="ListParagraph"/>
        <w:numPr>
          <w:ilvl w:val="0"/>
          <w:numId w:val="6"/>
        </w:numPr>
        <w:rPr>
          <w:rFonts w:ascii="Century Gothic" w:hAnsi="Century Gothic" w:cs="Arial"/>
          <w:sz w:val="23"/>
          <w:szCs w:val="23"/>
        </w:rPr>
      </w:pPr>
      <w:r>
        <w:rPr>
          <w:rFonts w:ascii="Century Gothic" w:hAnsi="Century Gothic" w:cs="Arial"/>
          <w:sz w:val="23"/>
          <w:szCs w:val="23"/>
        </w:rPr>
        <w:t>Place oracy at the heart of every day.</w:t>
      </w:r>
    </w:p>
    <w:p w14:paraId="09205D1E" w14:textId="24F2714B" w:rsidR="002D69F5" w:rsidRDefault="002D69F5" w:rsidP="00711901">
      <w:pPr>
        <w:pStyle w:val="ListParagraph"/>
        <w:numPr>
          <w:ilvl w:val="0"/>
          <w:numId w:val="6"/>
        </w:numPr>
        <w:rPr>
          <w:rFonts w:ascii="Century Gothic" w:hAnsi="Century Gothic" w:cs="Arial"/>
          <w:sz w:val="23"/>
          <w:szCs w:val="23"/>
        </w:rPr>
      </w:pPr>
      <w:r>
        <w:rPr>
          <w:rFonts w:ascii="Century Gothic" w:hAnsi="Century Gothic" w:cs="Arial"/>
          <w:sz w:val="23"/>
          <w:szCs w:val="23"/>
        </w:rPr>
        <w:t>Be an advocate for outdoor learning.</w:t>
      </w:r>
    </w:p>
    <w:p w14:paraId="5578A64F" w14:textId="77777777" w:rsidR="002D69F5" w:rsidRPr="008D6811" w:rsidRDefault="002D69F5" w:rsidP="002D69F5">
      <w:pPr>
        <w:pStyle w:val="ListParagraph"/>
        <w:ind w:left="360"/>
        <w:rPr>
          <w:rFonts w:ascii="Century Gothic" w:hAnsi="Century Gothic" w:cs="Arial"/>
          <w:sz w:val="23"/>
          <w:szCs w:val="23"/>
        </w:rPr>
      </w:pPr>
    </w:p>
    <w:p w14:paraId="1E8B6C01" w14:textId="5877C5CA" w:rsidR="00F36A23" w:rsidRPr="008D6811" w:rsidRDefault="00F36A23" w:rsidP="00822755">
      <w:pPr>
        <w:rPr>
          <w:rFonts w:ascii="Century Gothic" w:hAnsi="Century Gothic" w:cs="Arial"/>
          <w:sz w:val="23"/>
          <w:szCs w:val="23"/>
        </w:rPr>
      </w:pPr>
    </w:p>
    <w:p w14:paraId="2C1B1F96" w14:textId="2016BA3E" w:rsidR="00EC3EF7" w:rsidRPr="008D6811" w:rsidRDefault="00EC3EF7" w:rsidP="00EC3EF7">
      <w:r w:rsidRPr="008D6811">
        <w:rPr>
          <w:rFonts w:ascii="Century Gothic" w:hAnsi="Century Gothic" w:cs="Arial"/>
          <w:b/>
          <w:bCs/>
          <w:color w:val="943634" w:themeColor="accent2" w:themeShade="BF"/>
        </w:rPr>
        <w:t>Contribute to Growing Hovingham to Greatness</w:t>
      </w:r>
    </w:p>
    <w:p w14:paraId="02338EC2" w14:textId="38D54642" w:rsidR="00822755" w:rsidRDefault="00822755" w:rsidP="00F36A23">
      <w:pPr>
        <w:pStyle w:val="ListParagraph"/>
        <w:numPr>
          <w:ilvl w:val="0"/>
          <w:numId w:val="7"/>
        </w:numPr>
        <w:rPr>
          <w:rFonts w:ascii="Century Gothic" w:hAnsi="Century Gothic" w:cs="Arial"/>
          <w:sz w:val="23"/>
          <w:szCs w:val="23"/>
        </w:rPr>
      </w:pPr>
      <w:r w:rsidRPr="008D6811">
        <w:rPr>
          <w:rFonts w:ascii="Century Gothic" w:hAnsi="Century Gothic" w:cs="Arial"/>
          <w:sz w:val="23"/>
          <w:szCs w:val="23"/>
        </w:rPr>
        <w:t xml:space="preserve">Attend any appropriate training and implement </w:t>
      </w:r>
      <w:r w:rsidR="002D69F5">
        <w:rPr>
          <w:rFonts w:ascii="Century Gothic" w:hAnsi="Century Gothic" w:cs="Arial"/>
          <w:sz w:val="23"/>
          <w:szCs w:val="23"/>
        </w:rPr>
        <w:t>this in practice</w:t>
      </w:r>
    </w:p>
    <w:p w14:paraId="6FD3810A" w14:textId="200A4B4E" w:rsidR="00820FF3" w:rsidRPr="008D6811" w:rsidRDefault="00820FF3" w:rsidP="00F36A23">
      <w:pPr>
        <w:pStyle w:val="ListParagraph"/>
        <w:numPr>
          <w:ilvl w:val="0"/>
          <w:numId w:val="7"/>
        </w:numPr>
        <w:rPr>
          <w:rFonts w:ascii="Century Gothic" w:hAnsi="Century Gothic" w:cs="Arial"/>
          <w:sz w:val="23"/>
          <w:szCs w:val="23"/>
        </w:rPr>
      </w:pPr>
      <w:r>
        <w:rPr>
          <w:rFonts w:ascii="Century Gothic" w:hAnsi="Century Gothic" w:cs="Arial"/>
          <w:sz w:val="23"/>
          <w:szCs w:val="23"/>
        </w:rPr>
        <w:t xml:space="preserve">Be willing to continue you own professional development and share your expertise with others. </w:t>
      </w:r>
    </w:p>
    <w:p w14:paraId="26DFC2EC" w14:textId="010A556B" w:rsidR="00711901" w:rsidRPr="008D6811" w:rsidRDefault="00711901" w:rsidP="00711901">
      <w:pPr>
        <w:pStyle w:val="ListParagraph"/>
        <w:numPr>
          <w:ilvl w:val="0"/>
          <w:numId w:val="5"/>
        </w:numPr>
        <w:rPr>
          <w:rFonts w:ascii="Century Gothic" w:hAnsi="Century Gothic" w:cs="Arial"/>
          <w:sz w:val="23"/>
          <w:szCs w:val="23"/>
        </w:rPr>
      </w:pPr>
      <w:bookmarkStart w:id="1" w:name="_Hlk25250896"/>
      <w:r w:rsidRPr="008D6811">
        <w:rPr>
          <w:rFonts w:ascii="Century Gothic" w:hAnsi="Century Gothic" w:cs="Arial"/>
          <w:sz w:val="23"/>
          <w:szCs w:val="23"/>
        </w:rPr>
        <w:t xml:space="preserve">Promote our values – </w:t>
      </w:r>
      <w:r w:rsidR="008D6811" w:rsidRPr="008D6811">
        <w:rPr>
          <w:rFonts w:ascii="Century Gothic" w:hAnsi="Century Gothic" w:cs="Arial"/>
          <w:sz w:val="23"/>
          <w:szCs w:val="23"/>
        </w:rPr>
        <w:t>Respect, Tolerance, Creativity and Perseverance</w:t>
      </w:r>
      <w:r w:rsidRPr="008D6811">
        <w:rPr>
          <w:rFonts w:ascii="Century Gothic" w:hAnsi="Century Gothic" w:cs="Arial"/>
          <w:sz w:val="23"/>
          <w:szCs w:val="23"/>
        </w:rPr>
        <w:t xml:space="preserve"> and act as a role model for our children, developing positive relationships with children, parents and other professionals.</w:t>
      </w:r>
      <w:bookmarkEnd w:id="1"/>
    </w:p>
    <w:p w14:paraId="0F02A3EE" w14:textId="5AA5760D" w:rsidR="00EC3EF7" w:rsidRPr="008D6811" w:rsidRDefault="0096111D" w:rsidP="00711901">
      <w:pPr>
        <w:pStyle w:val="ListParagraph"/>
        <w:numPr>
          <w:ilvl w:val="0"/>
          <w:numId w:val="5"/>
        </w:numPr>
        <w:rPr>
          <w:rFonts w:ascii="Century Gothic" w:hAnsi="Century Gothic" w:cs="Arial"/>
          <w:sz w:val="23"/>
          <w:szCs w:val="23"/>
        </w:rPr>
      </w:pPr>
      <w:r w:rsidRPr="008D6811">
        <w:rPr>
          <w:rFonts w:ascii="Century Gothic" w:hAnsi="Century Gothic" w:cs="Arial"/>
          <w:sz w:val="23"/>
          <w:szCs w:val="23"/>
        </w:rPr>
        <w:t xml:space="preserve">Be aware of and comply with policies and procedures relating to keeping children safe and happy. </w:t>
      </w:r>
    </w:p>
    <w:p w14:paraId="2099D0F2" w14:textId="47F18AB0" w:rsidR="00D72169" w:rsidRDefault="00D72169" w:rsidP="00EC3EF7">
      <w:pPr>
        <w:rPr>
          <w:rFonts w:ascii="Century Gothic" w:hAnsi="Century Gothic" w:cs="Arial"/>
        </w:rPr>
      </w:pPr>
    </w:p>
    <w:p w14:paraId="0FB07507" w14:textId="6B40617F" w:rsidR="00D72169" w:rsidRPr="00E83FF9" w:rsidRDefault="00D72169" w:rsidP="002D69F5">
      <w:pPr>
        <w:rPr>
          <w:rFonts w:ascii="Century Gothic" w:hAnsi="Century Gothic" w:cs="Arial"/>
          <w:color w:val="943634" w:themeColor="accent2" w:themeShade="BF"/>
          <w:sz w:val="22"/>
          <w:szCs w:val="18"/>
        </w:rPr>
      </w:pPr>
      <w:r w:rsidRPr="00E83FF9">
        <w:rPr>
          <w:rFonts w:ascii="Century Gothic" w:hAnsi="Century Gothic" w:cs="Arial"/>
          <w:color w:val="943634" w:themeColor="accent2" w:themeShade="BF"/>
          <w:sz w:val="22"/>
          <w:szCs w:val="18"/>
        </w:rPr>
        <w:t>This school is committed to safeguarding and promoting the welfare of children and young people and expects all staff and volunteers to share this commitment.</w:t>
      </w:r>
    </w:p>
    <w:p w14:paraId="04FF30AC" w14:textId="6D44579E" w:rsidR="00820FF3" w:rsidRPr="002D69F5" w:rsidRDefault="00820FF3" w:rsidP="00820FF3">
      <w:pPr>
        <w:rPr>
          <w:rFonts w:ascii="Century Gothic" w:hAnsi="Century Gothic"/>
          <w:color w:val="943634" w:themeColor="accent2" w:themeShade="BF"/>
          <w:sz w:val="48"/>
          <w:szCs w:val="48"/>
        </w:rPr>
      </w:pPr>
      <w:r w:rsidRPr="002D69F5">
        <w:rPr>
          <w:rFonts w:ascii="Century Gothic" w:hAnsi="Century Gothic"/>
          <w:color w:val="943634" w:themeColor="accent2" w:themeShade="BF"/>
          <w:sz w:val="48"/>
          <w:szCs w:val="48"/>
        </w:rPr>
        <w:lastRenderedPageBreak/>
        <w:t xml:space="preserve">EARLY YEARS PRACTITIONER:  </w:t>
      </w:r>
    </w:p>
    <w:p w14:paraId="71E22FB9" w14:textId="0D4DB8A2" w:rsidR="002D69F5" w:rsidRPr="002D69F5" w:rsidRDefault="002D69F5" w:rsidP="00820FF3">
      <w:pPr>
        <w:rPr>
          <w:rFonts w:ascii="Century Gothic" w:hAnsi="Century Gothic"/>
          <w:color w:val="943634" w:themeColor="accent2" w:themeShade="BF"/>
          <w:sz w:val="48"/>
          <w:szCs w:val="48"/>
        </w:rPr>
      </w:pPr>
      <w:r w:rsidRPr="002D69F5">
        <w:rPr>
          <w:rFonts w:ascii="Century Gothic" w:hAnsi="Century Gothic"/>
          <w:color w:val="943634" w:themeColor="accent2" w:themeShade="BF"/>
          <w:sz w:val="48"/>
          <w:szCs w:val="48"/>
        </w:rPr>
        <w:t>Teaching, learning and assessment</w:t>
      </w:r>
    </w:p>
    <w:p w14:paraId="7EAD8109" w14:textId="23516793" w:rsidR="00EC3EF7" w:rsidRPr="002D69F5" w:rsidRDefault="00EC3EF7" w:rsidP="00820FF3">
      <w:pPr>
        <w:rPr>
          <w:rFonts w:ascii="Century Gothic" w:hAnsi="Century Gothic" w:cs="Arial"/>
          <w:color w:val="943634" w:themeColor="accent2" w:themeShade="BF"/>
          <w:sz w:val="48"/>
          <w:szCs w:val="48"/>
        </w:rPr>
      </w:pPr>
      <w:r w:rsidRPr="002D69F5">
        <w:rPr>
          <w:rFonts w:ascii="Century Gothic" w:hAnsi="Century Gothic" w:cs="Arial"/>
          <w:color w:val="943634" w:themeColor="accent2" w:themeShade="BF"/>
          <w:sz w:val="48"/>
          <w:szCs w:val="48"/>
        </w:rPr>
        <w:t>PERSON SPECIFICATION</w:t>
      </w:r>
    </w:p>
    <w:p w14:paraId="5D3C3AB3" w14:textId="77777777" w:rsidR="00EC3EF7" w:rsidRPr="00E51798" w:rsidRDefault="00EC3EF7" w:rsidP="00EC3EF7">
      <w:pPr>
        <w:rPr>
          <w:rFonts w:ascii="Century Gothic" w:hAnsi="Century Gothic" w:cs="Arial"/>
          <w:sz w:val="18"/>
        </w:rPr>
      </w:pPr>
    </w:p>
    <w:tbl>
      <w:tblPr>
        <w:tblStyle w:val="TableGrid"/>
        <w:tblW w:w="10768" w:type="dxa"/>
        <w:tblLook w:val="04A0" w:firstRow="1" w:lastRow="0" w:firstColumn="1" w:lastColumn="0" w:noHBand="0" w:noVBand="1"/>
      </w:tblPr>
      <w:tblGrid>
        <w:gridCol w:w="9351"/>
        <w:gridCol w:w="1417"/>
      </w:tblGrid>
      <w:tr w:rsidR="00EC3EF7" w:rsidRPr="008D6811" w14:paraId="5D460A6D" w14:textId="77777777" w:rsidTr="00E51798">
        <w:tc>
          <w:tcPr>
            <w:tcW w:w="9351" w:type="dxa"/>
          </w:tcPr>
          <w:p w14:paraId="6AA4DC29" w14:textId="3BAA277B" w:rsidR="00EC3EF7" w:rsidRPr="008D6811" w:rsidRDefault="00BE2143" w:rsidP="00BE2143">
            <w:pPr>
              <w:rPr>
                <w:rFonts w:ascii="Century Gothic" w:hAnsi="Century Gothic" w:cs="Arial"/>
                <w:b/>
                <w:sz w:val="23"/>
                <w:szCs w:val="23"/>
              </w:rPr>
            </w:pPr>
            <w:r w:rsidRPr="008D6811">
              <w:rPr>
                <w:rFonts w:ascii="Century Gothic" w:hAnsi="Century Gothic" w:cs="Arial"/>
                <w:color w:val="943634" w:themeColor="accent2" w:themeShade="BF"/>
                <w:sz w:val="23"/>
                <w:szCs w:val="23"/>
              </w:rPr>
              <w:t>This person specification outlines the key skills, knowledge, experience and behavior required to deliver this job profile and be the right fit within a high performing team.</w:t>
            </w:r>
          </w:p>
        </w:tc>
        <w:tc>
          <w:tcPr>
            <w:tcW w:w="1417" w:type="dxa"/>
          </w:tcPr>
          <w:p w14:paraId="519F09C1" w14:textId="2767CA56" w:rsidR="00EC3EF7" w:rsidRPr="008D6811" w:rsidRDefault="00EC3EF7" w:rsidP="00E92A1D">
            <w:pPr>
              <w:jc w:val="center"/>
              <w:rPr>
                <w:rFonts w:ascii="Century Gothic" w:hAnsi="Century Gothic" w:cs="Arial"/>
                <w:b/>
                <w:sz w:val="23"/>
                <w:szCs w:val="23"/>
              </w:rPr>
            </w:pPr>
            <w:r w:rsidRPr="008D6811">
              <w:rPr>
                <w:rFonts w:ascii="Century Gothic" w:hAnsi="Century Gothic" w:cs="Arial"/>
                <w:b/>
                <w:color w:val="943634" w:themeColor="accent2" w:themeShade="BF"/>
                <w:sz w:val="23"/>
                <w:szCs w:val="23"/>
              </w:rPr>
              <w:t xml:space="preserve">Essential </w:t>
            </w:r>
            <w:r w:rsidR="00E51798" w:rsidRPr="008D6811">
              <w:rPr>
                <w:rFonts w:ascii="Century Gothic" w:hAnsi="Century Gothic" w:cs="Arial"/>
                <w:b/>
                <w:color w:val="943634" w:themeColor="accent2" w:themeShade="BF"/>
                <w:sz w:val="23"/>
                <w:szCs w:val="23"/>
              </w:rPr>
              <w:t>/</w:t>
            </w:r>
            <w:r w:rsidRPr="008D6811">
              <w:rPr>
                <w:rFonts w:ascii="Century Gothic" w:hAnsi="Century Gothic" w:cs="Arial"/>
                <w:b/>
                <w:color w:val="943634" w:themeColor="accent2" w:themeShade="BF"/>
                <w:sz w:val="23"/>
                <w:szCs w:val="23"/>
              </w:rPr>
              <w:t xml:space="preserve"> Desirable</w:t>
            </w:r>
          </w:p>
        </w:tc>
      </w:tr>
      <w:tr w:rsidR="00EC3EF7" w:rsidRPr="008D6811" w14:paraId="411FE0F2" w14:textId="77777777" w:rsidTr="00E51798">
        <w:tc>
          <w:tcPr>
            <w:tcW w:w="9351" w:type="dxa"/>
          </w:tcPr>
          <w:p w14:paraId="630AE537" w14:textId="77777777" w:rsidR="00EC3EF7" w:rsidRPr="008D6811" w:rsidRDefault="00EC3EF7" w:rsidP="00E92A1D">
            <w:pPr>
              <w:rPr>
                <w:rFonts w:ascii="Century Gothic" w:hAnsi="Century Gothic" w:cs="Arial"/>
                <w:b/>
                <w:color w:val="943634" w:themeColor="accent2" w:themeShade="BF"/>
                <w:sz w:val="23"/>
                <w:szCs w:val="23"/>
              </w:rPr>
            </w:pPr>
            <w:r w:rsidRPr="008D6811">
              <w:rPr>
                <w:rFonts w:ascii="Century Gothic" w:hAnsi="Century Gothic" w:cs="Arial"/>
                <w:b/>
                <w:color w:val="943634" w:themeColor="accent2" w:themeShade="BF"/>
              </w:rPr>
              <w:t>Qualifications</w:t>
            </w:r>
          </w:p>
        </w:tc>
        <w:tc>
          <w:tcPr>
            <w:tcW w:w="1417" w:type="dxa"/>
          </w:tcPr>
          <w:p w14:paraId="34086538" w14:textId="77777777" w:rsidR="00EC3EF7" w:rsidRPr="008D6811" w:rsidRDefault="00EC3EF7" w:rsidP="00E92A1D">
            <w:pPr>
              <w:jc w:val="center"/>
              <w:rPr>
                <w:rFonts w:ascii="Century Gothic" w:hAnsi="Century Gothic" w:cs="Arial"/>
                <w:sz w:val="23"/>
                <w:szCs w:val="23"/>
              </w:rPr>
            </w:pPr>
          </w:p>
        </w:tc>
      </w:tr>
      <w:tr w:rsidR="006D0A2E" w:rsidRPr="008D6811" w14:paraId="6CB8719F" w14:textId="77777777" w:rsidTr="00E51798">
        <w:tc>
          <w:tcPr>
            <w:tcW w:w="9351" w:type="dxa"/>
          </w:tcPr>
          <w:p w14:paraId="7C7CEC86" w14:textId="054F702A" w:rsidR="006D0A2E" w:rsidRPr="008D6811" w:rsidRDefault="002D69F5" w:rsidP="00E92A1D">
            <w:pPr>
              <w:rPr>
                <w:rFonts w:ascii="Century Gothic" w:hAnsi="Century Gothic" w:cs="Arial"/>
                <w:sz w:val="23"/>
                <w:szCs w:val="23"/>
              </w:rPr>
            </w:pPr>
            <w:r>
              <w:rPr>
                <w:rFonts w:ascii="Century Gothic" w:hAnsi="Century Gothic" w:cs="Arial"/>
                <w:sz w:val="23"/>
                <w:szCs w:val="23"/>
              </w:rPr>
              <w:t>NVQ Level 3</w:t>
            </w:r>
            <w:r w:rsidR="006D0A2E" w:rsidRPr="008D6811">
              <w:rPr>
                <w:rFonts w:ascii="Century Gothic" w:hAnsi="Century Gothic" w:cs="Arial"/>
                <w:sz w:val="23"/>
                <w:szCs w:val="23"/>
              </w:rPr>
              <w:t xml:space="preserve"> or equivalent in Early Years or Teaching Assista</w:t>
            </w:r>
            <w:r w:rsidR="00711901" w:rsidRPr="008D6811">
              <w:rPr>
                <w:rFonts w:ascii="Century Gothic" w:hAnsi="Century Gothic" w:cs="Arial"/>
                <w:sz w:val="23"/>
                <w:szCs w:val="23"/>
              </w:rPr>
              <w:t>nts or appropriate level of experience of operating in the classroom environment.</w:t>
            </w:r>
          </w:p>
        </w:tc>
        <w:tc>
          <w:tcPr>
            <w:tcW w:w="1417" w:type="dxa"/>
          </w:tcPr>
          <w:p w14:paraId="5F8AD91F" w14:textId="0FB92EC8" w:rsidR="006D0A2E" w:rsidRPr="008D6811" w:rsidRDefault="006D0A2E" w:rsidP="00E92A1D">
            <w:pPr>
              <w:jc w:val="center"/>
              <w:rPr>
                <w:rFonts w:ascii="Century Gothic" w:hAnsi="Century Gothic" w:cs="Arial"/>
                <w:sz w:val="23"/>
                <w:szCs w:val="23"/>
              </w:rPr>
            </w:pPr>
            <w:r w:rsidRPr="008D6811">
              <w:rPr>
                <w:rFonts w:ascii="Century Gothic" w:hAnsi="Century Gothic" w:cs="Arial"/>
                <w:sz w:val="23"/>
                <w:szCs w:val="23"/>
              </w:rPr>
              <w:t>Essential</w:t>
            </w:r>
          </w:p>
        </w:tc>
      </w:tr>
      <w:tr w:rsidR="006D0A2E" w:rsidRPr="008D6811" w14:paraId="73C31911" w14:textId="77777777" w:rsidTr="00E51798">
        <w:tc>
          <w:tcPr>
            <w:tcW w:w="9351" w:type="dxa"/>
          </w:tcPr>
          <w:p w14:paraId="7F058850" w14:textId="49D1845A" w:rsidR="006D0A2E" w:rsidRPr="008D6811" w:rsidRDefault="006D0A2E" w:rsidP="00820FF3">
            <w:pPr>
              <w:rPr>
                <w:rFonts w:ascii="Century Gothic" w:hAnsi="Century Gothic" w:cs="Arial"/>
                <w:sz w:val="23"/>
                <w:szCs w:val="23"/>
              </w:rPr>
            </w:pPr>
            <w:r w:rsidRPr="008D6811">
              <w:rPr>
                <w:rFonts w:ascii="Century Gothic" w:hAnsi="Century Gothic" w:cs="Arial"/>
                <w:sz w:val="23"/>
                <w:szCs w:val="23"/>
              </w:rPr>
              <w:t xml:space="preserve">Good numeracy and literacy skills, </w:t>
            </w:r>
            <w:r w:rsidR="00820FF3">
              <w:rPr>
                <w:rFonts w:ascii="Century Gothic" w:hAnsi="Century Gothic" w:cs="Arial"/>
                <w:sz w:val="23"/>
                <w:szCs w:val="23"/>
              </w:rPr>
              <w:t>to GCSE level 4/grade C or higher</w:t>
            </w:r>
          </w:p>
        </w:tc>
        <w:tc>
          <w:tcPr>
            <w:tcW w:w="1417" w:type="dxa"/>
          </w:tcPr>
          <w:p w14:paraId="124B748E" w14:textId="4513C55B" w:rsidR="006D0A2E" w:rsidRPr="008D6811" w:rsidRDefault="006D0A2E" w:rsidP="006D0A2E">
            <w:pPr>
              <w:jc w:val="center"/>
              <w:rPr>
                <w:rFonts w:ascii="Century Gothic" w:hAnsi="Century Gothic" w:cs="Arial"/>
                <w:sz w:val="23"/>
                <w:szCs w:val="23"/>
              </w:rPr>
            </w:pPr>
            <w:r w:rsidRPr="008D6811">
              <w:rPr>
                <w:rFonts w:ascii="Century Gothic" w:hAnsi="Century Gothic" w:cs="Arial"/>
                <w:sz w:val="23"/>
                <w:szCs w:val="23"/>
              </w:rPr>
              <w:t>Essential</w:t>
            </w:r>
          </w:p>
        </w:tc>
      </w:tr>
      <w:tr w:rsidR="006D0A2E" w:rsidRPr="008D6811" w14:paraId="5B9E066E" w14:textId="77777777" w:rsidTr="00E51798">
        <w:tc>
          <w:tcPr>
            <w:tcW w:w="9351" w:type="dxa"/>
          </w:tcPr>
          <w:p w14:paraId="1EA584D5" w14:textId="7B6B7D96" w:rsidR="006D0A2E" w:rsidRPr="008D6811" w:rsidRDefault="006D0A2E" w:rsidP="002D69F5">
            <w:pPr>
              <w:rPr>
                <w:rFonts w:ascii="Century Gothic" w:hAnsi="Century Gothic" w:cs="Arial"/>
                <w:sz w:val="23"/>
                <w:szCs w:val="23"/>
              </w:rPr>
            </w:pPr>
            <w:r w:rsidRPr="008D6811">
              <w:rPr>
                <w:rFonts w:ascii="Century Gothic" w:hAnsi="Century Gothic" w:cs="Arial"/>
                <w:sz w:val="23"/>
                <w:szCs w:val="23"/>
              </w:rPr>
              <w:t xml:space="preserve">Demonstrate professional development in </w:t>
            </w:r>
            <w:r w:rsidR="00711901" w:rsidRPr="008D6811">
              <w:rPr>
                <w:rFonts w:ascii="Century Gothic" w:hAnsi="Century Gothic" w:cs="Arial"/>
                <w:sz w:val="23"/>
                <w:szCs w:val="23"/>
              </w:rPr>
              <w:t xml:space="preserve">related to </w:t>
            </w:r>
            <w:r w:rsidRPr="008D6811">
              <w:rPr>
                <w:rFonts w:ascii="Century Gothic" w:hAnsi="Century Gothic" w:cs="Arial"/>
                <w:sz w:val="23"/>
                <w:szCs w:val="23"/>
              </w:rPr>
              <w:t xml:space="preserve">EYFS </w:t>
            </w:r>
            <w:r w:rsidR="002D69F5">
              <w:rPr>
                <w:rFonts w:ascii="Century Gothic" w:hAnsi="Century Gothic" w:cs="Arial"/>
                <w:sz w:val="23"/>
                <w:szCs w:val="23"/>
              </w:rPr>
              <w:t>pedagogy</w:t>
            </w:r>
          </w:p>
        </w:tc>
        <w:tc>
          <w:tcPr>
            <w:tcW w:w="1417" w:type="dxa"/>
          </w:tcPr>
          <w:p w14:paraId="4EE5A955" w14:textId="6FD832ED" w:rsidR="006D0A2E" w:rsidRPr="008D6811" w:rsidRDefault="006D0A2E" w:rsidP="006D0A2E">
            <w:pPr>
              <w:jc w:val="center"/>
              <w:rPr>
                <w:rFonts w:ascii="Century Gothic" w:hAnsi="Century Gothic" w:cs="Arial"/>
                <w:sz w:val="23"/>
                <w:szCs w:val="23"/>
              </w:rPr>
            </w:pPr>
            <w:r w:rsidRPr="008D6811">
              <w:rPr>
                <w:rFonts w:ascii="Century Gothic" w:hAnsi="Century Gothic" w:cs="Arial"/>
                <w:sz w:val="23"/>
                <w:szCs w:val="23"/>
              </w:rPr>
              <w:t>Essential</w:t>
            </w:r>
          </w:p>
        </w:tc>
      </w:tr>
      <w:tr w:rsidR="00711901" w:rsidRPr="008D6811" w14:paraId="7A721D65" w14:textId="77777777" w:rsidTr="00E51798">
        <w:tc>
          <w:tcPr>
            <w:tcW w:w="9351" w:type="dxa"/>
          </w:tcPr>
          <w:p w14:paraId="66D1073C" w14:textId="48EC194B" w:rsidR="00711901" w:rsidRPr="008D6811" w:rsidRDefault="00820FF3" w:rsidP="006D0A2E">
            <w:pPr>
              <w:rPr>
                <w:rFonts w:ascii="Century Gothic" w:hAnsi="Century Gothic" w:cs="Arial"/>
                <w:sz w:val="23"/>
                <w:szCs w:val="23"/>
              </w:rPr>
            </w:pPr>
            <w:r>
              <w:rPr>
                <w:rFonts w:ascii="Century Gothic" w:hAnsi="Century Gothic" w:cs="Arial"/>
                <w:sz w:val="23"/>
                <w:szCs w:val="23"/>
              </w:rPr>
              <w:t>Paediatric</w:t>
            </w:r>
            <w:r w:rsidR="00711901" w:rsidRPr="008D6811">
              <w:rPr>
                <w:rFonts w:ascii="Century Gothic" w:hAnsi="Century Gothic" w:cs="Arial"/>
                <w:sz w:val="23"/>
                <w:szCs w:val="23"/>
              </w:rPr>
              <w:t xml:space="preserve"> First Aid qualification, or willingness to undertake qualification. </w:t>
            </w:r>
          </w:p>
        </w:tc>
        <w:tc>
          <w:tcPr>
            <w:tcW w:w="1417" w:type="dxa"/>
          </w:tcPr>
          <w:p w14:paraId="7C0F8519" w14:textId="727CBDAB" w:rsidR="00711901" w:rsidRPr="008D6811" w:rsidRDefault="00711901" w:rsidP="006D0A2E">
            <w:pPr>
              <w:jc w:val="center"/>
              <w:rPr>
                <w:rFonts w:ascii="Century Gothic" w:hAnsi="Century Gothic" w:cs="Arial"/>
                <w:sz w:val="23"/>
                <w:szCs w:val="23"/>
              </w:rPr>
            </w:pPr>
            <w:r w:rsidRPr="008D6811">
              <w:rPr>
                <w:rFonts w:ascii="Century Gothic" w:hAnsi="Century Gothic" w:cs="Arial"/>
                <w:sz w:val="23"/>
                <w:szCs w:val="23"/>
              </w:rPr>
              <w:t>Essential</w:t>
            </w:r>
          </w:p>
        </w:tc>
      </w:tr>
      <w:tr w:rsidR="006D0A2E" w:rsidRPr="008D6811" w14:paraId="7B9882E4" w14:textId="77777777" w:rsidTr="00E51798">
        <w:tc>
          <w:tcPr>
            <w:tcW w:w="9351" w:type="dxa"/>
          </w:tcPr>
          <w:p w14:paraId="1B7CA314" w14:textId="7748B39B" w:rsidR="006D0A2E" w:rsidRPr="008D6811" w:rsidRDefault="00711901" w:rsidP="006D0A2E">
            <w:pPr>
              <w:rPr>
                <w:rFonts w:ascii="Century Gothic" w:hAnsi="Century Gothic" w:cs="Arial"/>
                <w:color w:val="943634" w:themeColor="accent2" w:themeShade="BF"/>
                <w:sz w:val="23"/>
                <w:szCs w:val="23"/>
              </w:rPr>
            </w:pPr>
            <w:r w:rsidRPr="008D6811">
              <w:rPr>
                <w:rFonts w:ascii="Century Gothic" w:hAnsi="Century Gothic" w:cs="Arial"/>
                <w:sz w:val="23"/>
                <w:szCs w:val="23"/>
              </w:rPr>
              <w:t xml:space="preserve">First Aid and/or </w:t>
            </w:r>
            <w:r w:rsidR="006D0A2E" w:rsidRPr="008D6811">
              <w:rPr>
                <w:rFonts w:ascii="Century Gothic" w:hAnsi="Century Gothic" w:cs="Arial"/>
                <w:sz w:val="23"/>
                <w:szCs w:val="23"/>
              </w:rPr>
              <w:t>Mental Health First Aid qualification</w:t>
            </w:r>
          </w:p>
        </w:tc>
        <w:tc>
          <w:tcPr>
            <w:tcW w:w="1417" w:type="dxa"/>
          </w:tcPr>
          <w:p w14:paraId="1788F129" w14:textId="63119600" w:rsidR="006D0A2E" w:rsidRPr="008D6811" w:rsidRDefault="006D0A2E" w:rsidP="006D0A2E">
            <w:pPr>
              <w:jc w:val="center"/>
              <w:rPr>
                <w:rFonts w:ascii="Century Gothic" w:hAnsi="Century Gothic" w:cs="Arial"/>
                <w:sz w:val="23"/>
                <w:szCs w:val="23"/>
              </w:rPr>
            </w:pPr>
            <w:r w:rsidRPr="008D6811">
              <w:rPr>
                <w:rFonts w:ascii="Century Gothic" w:hAnsi="Century Gothic" w:cs="Arial"/>
                <w:sz w:val="23"/>
                <w:szCs w:val="23"/>
              </w:rPr>
              <w:t>Desirable</w:t>
            </w:r>
          </w:p>
        </w:tc>
      </w:tr>
      <w:tr w:rsidR="002D69F5" w:rsidRPr="008D6811" w14:paraId="2C4769AA" w14:textId="77777777" w:rsidTr="00E51798">
        <w:tc>
          <w:tcPr>
            <w:tcW w:w="9351" w:type="dxa"/>
          </w:tcPr>
          <w:p w14:paraId="4B91266F" w14:textId="56501987" w:rsidR="002D69F5" w:rsidRPr="008D6811" w:rsidRDefault="002D69F5" w:rsidP="006D0A2E">
            <w:pPr>
              <w:rPr>
                <w:rFonts w:ascii="Century Gothic" w:hAnsi="Century Gothic" w:cs="Arial"/>
                <w:sz w:val="23"/>
                <w:szCs w:val="23"/>
              </w:rPr>
            </w:pPr>
            <w:r>
              <w:rPr>
                <w:rFonts w:ascii="Century Gothic" w:hAnsi="Century Gothic" w:cs="Arial"/>
                <w:sz w:val="23"/>
                <w:szCs w:val="23"/>
              </w:rPr>
              <w:t>Degree in child development</w:t>
            </w:r>
          </w:p>
        </w:tc>
        <w:tc>
          <w:tcPr>
            <w:tcW w:w="1417" w:type="dxa"/>
          </w:tcPr>
          <w:p w14:paraId="1A7C43F2" w14:textId="59F0283B" w:rsidR="002D69F5" w:rsidRPr="008D6811" w:rsidRDefault="002D69F5" w:rsidP="006D0A2E">
            <w:pPr>
              <w:jc w:val="center"/>
              <w:rPr>
                <w:rFonts w:ascii="Century Gothic" w:hAnsi="Century Gothic" w:cs="Arial"/>
                <w:sz w:val="23"/>
                <w:szCs w:val="23"/>
              </w:rPr>
            </w:pPr>
            <w:r>
              <w:rPr>
                <w:rFonts w:ascii="Century Gothic" w:hAnsi="Century Gothic" w:cs="Arial"/>
                <w:sz w:val="23"/>
                <w:szCs w:val="23"/>
              </w:rPr>
              <w:t>Desirable</w:t>
            </w:r>
          </w:p>
        </w:tc>
      </w:tr>
      <w:tr w:rsidR="006D0A2E" w:rsidRPr="008D6811" w14:paraId="21FB330C" w14:textId="77777777" w:rsidTr="00E51798">
        <w:tc>
          <w:tcPr>
            <w:tcW w:w="9351" w:type="dxa"/>
          </w:tcPr>
          <w:p w14:paraId="436E25AF" w14:textId="4D5ED63F" w:rsidR="006D0A2E" w:rsidRPr="008D6811" w:rsidRDefault="006D0A2E" w:rsidP="006D0A2E">
            <w:pPr>
              <w:rPr>
                <w:rFonts w:ascii="Century Gothic" w:hAnsi="Century Gothic" w:cs="Arial"/>
                <w:b/>
                <w:sz w:val="23"/>
                <w:szCs w:val="23"/>
              </w:rPr>
            </w:pPr>
            <w:r w:rsidRPr="008D6811">
              <w:rPr>
                <w:rFonts w:ascii="Century Gothic" w:hAnsi="Century Gothic" w:cs="Arial"/>
                <w:b/>
                <w:color w:val="943634" w:themeColor="accent2" w:themeShade="BF"/>
              </w:rPr>
              <w:t>Knowledge</w:t>
            </w:r>
            <w:r w:rsidR="00BE2143" w:rsidRPr="008D6811">
              <w:rPr>
                <w:rFonts w:ascii="Century Gothic" w:hAnsi="Century Gothic" w:cs="Arial"/>
                <w:b/>
                <w:color w:val="943634" w:themeColor="accent2" w:themeShade="BF"/>
              </w:rPr>
              <w:t xml:space="preserve"> &amp; Experience </w:t>
            </w:r>
          </w:p>
        </w:tc>
        <w:tc>
          <w:tcPr>
            <w:tcW w:w="1417" w:type="dxa"/>
          </w:tcPr>
          <w:p w14:paraId="73A87E1E" w14:textId="77777777" w:rsidR="006D0A2E" w:rsidRPr="008D6811" w:rsidRDefault="006D0A2E" w:rsidP="006D0A2E">
            <w:pPr>
              <w:jc w:val="center"/>
              <w:rPr>
                <w:rFonts w:ascii="Century Gothic" w:hAnsi="Century Gothic" w:cs="Arial"/>
                <w:sz w:val="23"/>
                <w:szCs w:val="23"/>
              </w:rPr>
            </w:pPr>
          </w:p>
        </w:tc>
      </w:tr>
      <w:tr w:rsidR="006D0A2E" w:rsidRPr="008D6811" w14:paraId="3C353806" w14:textId="77777777" w:rsidTr="00E51798">
        <w:tc>
          <w:tcPr>
            <w:tcW w:w="9351" w:type="dxa"/>
          </w:tcPr>
          <w:p w14:paraId="3CE2076F" w14:textId="2E85A5C0" w:rsidR="006D0A2E" w:rsidRPr="008D6811" w:rsidRDefault="002D69F5" w:rsidP="002D69F5">
            <w:pPr>
              <w:rPr>
                <w:rFonts w:ascii="Century Gothic" w:hAnsi="Century Gothic" w:cs="Arial"/>
                <w:sz w:val="23"/>
                <w:szCs w:val="23"/>
              </w:rPr>
            </w:pPr>
            <w:r>
              <w:rPr>
                <w:rFonts w:ascii="Century Gothic" w:hAnsi="Century Gothic" w:cs="Arial"/>
                <w:sz w:val="23"/>
                <w:szCs w:val="23"/>
              </w:rPr>
              <w:t>Understand the systems, processes and policies to keep children happy and safe.</w:t>
            </w:r>
          </w:p>
        </w:tc>
        <w:tc>
          <w:tcPr>
            <w:tcW w:w="1417" w:type="dxa"/>
          </w:tcPr>
          <w:p w14:paraId="46441061" w14:textId="77777777" w:rsidR="006D0A2E" w:rsidRPr="008D6811" w:rsidRDefault="006D0A2E" w:rsidP="006D0A2E">
            <w:pPr>
              <w:jc w:val="center"/>
              <w:rPr>
                <w:rFonts w:ascii="Century Gothic" w:hAnsi="Century Gothic" w:cs="Arial"/>
                <w:sz w:val="23"/>
                <w:szCs w:val="23"/>
              </w:rPr>
            </w:pPr>
            <w:r w:rsidRPr="008D6811">
              <w:rPr>
                <w:rFonts w:ascii="Century Gothic" w:hAnsi="Century Gothic" w:cs="Arial"/>
                <w:sz w:val="23"/>
                <w:szCs w:val="23"/>
              </w:rPr>
              <w:t>Essential</w:t>
            </w:r>
          </w:p>
        </w:tc>
      </w:tr>
      <w:tr w:rsidR="008D6811" w:rsidRPr="008D6811" w14:paraId="350E1B9F" w14:textId="77777777" w:rsidTr="00E51798">
        <w:tc>
          <w:tcPr>
            <w:tcW w:w="9351" w:type="dxa"/>
          </w:tcPr>
          <w:p w14:paraId="6A6BEC87" w14:textId="1F5739C1" w:rsidR="008D6811" w:rsidRPr="008D6811" w:rsidRDefault="008D6811" w:rsidP="002D69F5">
            <w:pPr>
              <w:rPr>
                <w:rFonts w:ascii="Century Gothic" w:hAnsi="Century Gothic" w:cs="Arial"/>
                <w:sz w:val="23"/>
                <w:szCs w:val="23"/>
              </w:rPr>
            </w:pPr>
            <w:r w:rsidRPr="008D6811">
              <w:rPr>
                <w:rFonts w:ascii="Century Gothic" w:hAnsi="Century Gothic" w:cs="Arial"/>
                <w:sz w:val="23"/>
                <w:szCs w:val="23"/>
              </w:rPr>
              <w:t xml:space="preserve">Knowledge and understanding </w:t>
            </w:r>
            <w:r w:rsidR="002D69F5">
              <w:rPr>
                <w:rFonts w:ascii="Century Gothic" w:hAnsi="Century Gothic" w:cs="Arial"/>
                <w:sz w:val="23"/>
                <w:szCs w:val="23"/>
              </w:rPr>
              <w:t xml:space="preserve">of the EYFS curriculum </w:t>
            </w:r>
            <w:r w:rsidRPr="008D6811">
              <w:rPr>
                <w:rFonts w:ascii="Century Gothic" w:hAnsi="Century Gothic" w:cs="Arial"/>
                <w:sz w:val="23"/>
                <w:szCs w:val="23"/>
              </w:rPr>
              <w:t xml:space="preserve">and know how to implement </w:t>
            </w:r>
            <w:r w:rsidR="002D69F5">
              <w:rPr>
                <w:rFonts w:ascii="Century Gothic" w:hAnsi="Century Gothic" w:cs="Arial"/>
                <w:sz w:val="23"/>
                <w:szCs w:val="23"/>
              </w:rPr>
              <w:t>to provide an outstanding experience for every child, every day.</w:t>
            </w:r>
          </w:p>
        </w:tc>
        <w:tc>
          <w:tcPr>
            <w:tcW w:w="1417" w:type="dxa"/>
          </w:tcPr>
          <w:p w14:paraId="495DF85E" w14:textId="5D0DBC3C" w:rsidR="008D6811" w:rsidRPr="008D6811" w:rsidRDefault="008D6811" w:rsidP="00A67910">
            <w:pPr>
              <w:jc w:val="center"/>
              <w:rPr>
                <w:rFonts w:ascii="Century Gothic" w:hAnsi="Century Gothic" w:cs="Arial"/>
                <w:sz w:val="23"/>
                <w:szCs w:val="23"/>
              </w:rPr>
            </w:pPr>
            <w:r>
              <w:rPr>
                <w:rFonts w:ascii="Century Gothic" w:hAnsi="Century Gothic" w:cs="Arial"/>
                <w:sz w:val="23"/>
                <w:szCs w:val="23"/>
              </w:rPr>
              <w:t>Essential</w:t>
            </w:r>
          </w:p>
        </w:tc>
      </w:tr>
      <w:tr w:rsidR="00711901" w:rsidRPr="008D6811" w14:paraId="7AEF161B" w14:textId="77777777" w:rsidTr="00E51798">
        <w:tc>
          <w:tcPr>
            <w:tcW w:w="9351" w:type="dxa"/>
          </w:tcPr>
          <w:p w14:paraId="336CFD02" w14:textId="6133AE7A" w:rsidR="00711901" w:rsidRPr="008D6811" w:rsidRDefault="00711901" w:rsidP="00820FF3">
            <w:pPr>
              <w:rPr>
                <w:rFonts w:ascii="Century Gothic" w:hAnsi="Century Gothic" w:cs="Arial"/>
                <w:sz w:val="23"/>
                <w:szCs w:val="23"/>
              </w:rPr>
            </w:pPr>
            <w:r w:rsidRPr="008D6811">
              <w:rPr>
                <w:rFonts w:ascii="Century Gothic" w:hAnsi="Century Gothic" w:cs="Arial"/>
                <w:sz w:val="23"/>
                <w:szCs w:val="23"/>
              </w:rPr>
              <w:t xml:space="preserve">General understanding and awareness of relevant policies, legislation and codes of practice related to working in a school environment i.e. </w:t>
            </w:r>
            <w:r w:rsidR="00820FF3">
              <w:rPr>
                <w:rFonts w:ascii="Century Gothic" w:hAnsi="Century Gothic" w:cs="Arial"/>
                <w:sz w:val="23"/>
                <w:szCs w:val="23"/>
              </w:rPr>
              <w:t>EYFS framework, development matters, safeguarding</w:t>
            </w:r>
          </w:p>
        </w:tc>
        <w:tc>
          <w:tcPr>
            <w:tcW w:w="1417" w:type="dxa"/>
          </w:tcPr>
          <w:p w14:paraId="77330260" w14:textId="547CDE82" w:rsidR="00711901" w:rsidRPr="008D6811" w:rsidRDefault="00BE2143" w:rsidP="00A67910">
            <w:pPr>
              <w:jc w:val="center"/>
              <w:rPr>
                <w:rFonts w:ascii="Century Gothic" w:hAnsi="Century Gothic" w:cs="Arial"/>
                <w:sz w:val="23"/>
                <w:szCs w:val="23"/>
              </w:rPr>
            </w:pPr>
            <w:r w:rsidRPr="008D6811">
              <w:rPr>
                <w:rFonts w:ascii="Century Gothic" w:hAnsi="Century Gothic" w:cs="Arial"/>
                <w:sz w:val="23"/>
                <w:szCs w:val="23"/>
              </w:rPr>
              <w:t>Essential</w:t>
            </w:r>
          </w:p>
        </w:tc>
      </w:tr>
      <w:tr w:rsidR="00820FF3" w:rsidRPr="008D6811" w14:paraId="29A1AC4F" w14:textId="77777777" w:rsidTr="00E51798">
        <w:tc>
          <w:tcPr>
            <w:tcW w:w="9351" w:type="dxa"/>
          </w:tcPr>
          <w:p w14:paraId="6EED49F8" w14:textId="44467C89" w:rsidR="00820FF3" w:rsidRPr="008D6811" w:rsidRDefault="002D69F5" w:rsidP="002D69F5">
            <w:pPr>
              <w:rPr>
                <w:rFonts w:ascii="Century Gothic" w:hAnsi="Century Gothic" w:cs="Arial"/>
                <w:sz w:val="23"/>
                <w:szCs w:val="23"/>
              </w:rPr>
            </w:pPr>
            <w:r>
              <w:rPr>
                <w:rFonts w:ascii="Century Gothic" w:hAnsi="Century Gothic" w:cs="Arial"/>
                <w:sz w:val="23"/>
                <w:szCs w:val="23"/>
              </w:rPr>
              <w:t>Ability to deliver high quality sessions including early phonics.</w:t>
            </w:r>
          </w:p>
        </w:tc>
        <w:tc>
          <w:tcPr>
            <w:tcW w:w="1417" w:type="dxa"/>
          </w:tcPr>
          <w:p w14:paraId="203B9A78" w14:textId="2852463A" w:rsidR="00820FF3" w:rsidRPr="008D6811" w:rsidRDefault="00820FF3" w:rsidP="00A67910">
            <w:pPr>
              <w:jc w:val="center"/>
              <w:rPr>
                <w:rFonts w:ascii="Century Gothic" w:hAnsi="Century Gothic" w:cs="Arial"/>
                <w:sz w:val="23"/>
                <w:szCs w:val="23"/>
              </w:rPr>
            </w:pPr>
            <w:r>
              <w:rPr>
                <w:rFonts w:ascii="Century Gothic" w:hAnsi="Century Gothic" w:cs="Arial"/>
                <w:sz w:val="23"/>
                <w:szCs w:val="23"/>
              </w:rPr>
              <w:t>Essential</w:t>
            </w:r>
          </w:p>
        </w:tc>
      </w:tr>
      <w:tr w:rsidR="00BE2143" w:rsidRPr="008D6811" w14:paraId="51CFE005" w14:textId="77777777" w:rsidTr="00E51798">
        <w:tc>
          <w:tcPr>
            <w:tcW w:w="9351" w:type="dxa"/>
          </w:tcPr>
          <w:p w14:paraId="3D562532" w14:textId="4ABBB448" w:rsidR="00BE2143" w:rsidRPr="008D6811" w:rsidRDefault="002D69F5" w:rsidP="00BE2143">
            <w:pPr>
              <w:rPr>
                <w:rFonts w:ascii="Century Gothic" w:hAnsi="Century Gothic" w:cs="Arial"/>
                <w:sz w:val="23"/>
                <w:szCs w:val="23"/>
              </w:rPr>
            </w:pPr>
            <w:r>
              <w:rPr>
                <w:rFonts w:ascii="Century Gothic" w:hAnsi="Century Gothic" w:cs="Arial"/>
                <w:bCs/>
                <w:sz w:val="23"/>
                <w:szCs w:val="23"/>
              </w:rPr>
              <w:t>Possess the knowledge of early maths and how this is taught in EYFS</w:t>
            </w:r>
          </w:p>
        </w:tc>
        <w:tc>
          <w:tcPr>
            <w:tcW w:w="1417" w:type="dxa"/>
          </w:tcPr>
          <w:p w14:paraId="2CDDBE07" w14:textId="69B83D21"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312F0D8F" w14:textId="77777777" w:rsidTr="00E51798">
        <w:tc>
          <w:tcPr>
            <w:tcW w:w="9351" w:type="dxa"/>
          </w:tcPr>
          <w:p w14:paraId="132DEFF9" w14:textId="0602631D" w:rsidR="00BE2143" w:rsidRPr="008D6811" w:rsidRDefault="00BE2143" w:rsidP="00BE2143">
            <w:pPr>
              <w:rPr>
                <w:rFonts w:ascii="Century Gothic" w:hAnsi="Century Gothic" w:cs="Arial"/>
                <w:b/>
                <w:color w:val="943634" w:themeColor="accent2" w:themeShade="BF"/>
                <w:sz w:val="23"/>
                <w:szCs w:val="23"/>
              </w:rPr>
            </w:pPr>
            <w:r w:rsidRPr="008D6811">
              <w:rPr>
                <w:rFonts w:ascii="Century Gothic" w:hAnsi="Century Gothic" w:cs="Arial"/>
                <w:sz w:val="23"/>
                <w:szCs w:val="23"/>
              </w:rPr>
              <w:t xml:space="preserve">Experience of working with a wide range of multi-agency partners. </w:t>
            </w:r>
          </w:p>
        </w:tc>
        <w:tc>
          <w:tcPr>
            <w:tcW w:w="1417" w:type="dxa"/>
          </w:tcPr>
          <w:p w14:paraId="645BCF5D" w14:textId="002BCB3D" w:rsidR="00BE2143" w:rsidRPr="008D6811" w:rsidRDefault="002D69F5" w:rsidP="00BE2143">
            <w:pPr>
              <w:jc w:val="center"/>
              <w:rPr>
                <w:rFonts w:ascii="Century Gothic" w:hAnsi="Century Gothic" w:cs="Arial"/>
                <w:sz w:val="23"/>
                <w:szCs w:val="23"/>
              </w:rPr>
            </w:pPr>
            <w:r>
              <w:rPr>
                <w:rFonts w:ascii="Century Gothic" w:hAnsi="Century Gothic" w:cs="Arial"/>
                <w:sz w:val="23"/>
                <w:szCs w:val="23"/>
              </w:rPr>
              <w:t>Desirable</w:t>
            </w:r>
          </w:p>
        </w:tc>
      </w:tr>
      <w:tr w:rsidR="00BE2143" w:rsidRPr="008D6811" w14:paraId="084DC36C" w14:textId="77777777" w:rsidTr="00E51798">
        <w:tc>
          <w:tcPr>
            <w:tcW w:w="9351" w:type="dxa"/>
          </w:tcPr>
          <w:p w14:paraId="0193DBC5" w14:textId="1B73A613" w:rsidR="00BE2143" w:rsidRPr="008D6811" w:rsidRDefault="002D69F5" w:rsidP="00BE2143">
            <w:pPr>
              <w:rPr>
                <w:rFonts w:ascii="Century Gothic" w:hAnsi="Century Gothic" w:cs="Arial"/>
                <w:b/>
                <w:color w:val="943634" w:themeColor="accent2" w:themeShade="BF"/>
                <w:sz w:val="23"/>
                <w:szCs w:val="23"/>
              </w:rPr>
            </w:pPr>
            <w:r>
              <w:rPr>
                <w:rFonts w:ascii="Century Gothic" w:hAnsi="Century Gothic" w:cs="Arial"/>
                <w:sz w:val="23"/>
                <w:szCs w:val="23"/>
              </w:rPr>
              <w:t>Experience of effectively using natural outdoor spaces for learning</w:t>
            </w:r>
          </w:p>
        </w:tc>
        <w:tc>
          <w:tcPr>
            <w:tcW w:w="1417" w:type="dxa"/>
          </w:tcPr>
          <w:p w14:paraId="2062C5DF" w14:textId="6FB08FA9" w:rsidR="00BE2143" w:rsidRPr="008D6811" w:rsidRDefault="002D69F5" w:rsidP="00BE2143">
            <w:pPr>
              <w:jc w:val="center"/>
              <w:rPr>
                <w:rFonts w:ascii="Century Gothic" w:hAnsi="Century Gothic" w:cs="Arial"/>
                <w:sz w:val="23"/>
                <w:szCs w:val="23"/>
              </w:rPr>
            </w:pPr>
            <w:r>
              <w:rPr>
                <w:rFonts w:ascii="Century Gothic" w:hAnsi="Century Gothic" w:cs="Arial"/>
                <w:sz w:val="23"/>
                <w:szCs w:val="23"/>
              </w:rPr>
              <w:t>Essential</w:t>
            </w:r>
          </w:p>
        </w:tc>
      </w:tr>
      <w:tr w:rsidR="002D69F5" w:rsidRPr="008D6811" w14:paraId="491F565E" w14:textId="77777777" w:rsidTr="00E51798">
        <w:tc>
          <w:tcPr>
            <w:tcW w:w="9351" w:type="dxa"/>
          </w:tcPr>
          <w:p w14:paraId="17F2D3F3" w14:textId="59C9BB46" w:rsidR="002D69F5" w:rsidRDefault="002D69F5" w:rsidP="00BE2143">
            <w:pPr>
              <w:rPr>
                <w:rFonts w:ascii="Century Gothic" w:hAnsi="Century Gothic" w:cs="Arial"/>
                <w:sz w:val="23"/>
                <w:szCs w:val="23"/>
              </w:rPr>
            </w:pPr>
            <w:r>
              <w:rPr>
                <w:rFonts w:ascii="Century Gothic" w:hAnsi="Century Gothic" w:cs="Arial"/>
                <w:sz w:val="23"/>
                <w:szCs w:val="23"/>
              </w:rPr>
              <w:t>Practical experience of delivering music, rhythm and rhyme</w:t>
            </w:r>
          </w:p>
        </w:tc>
        <w:tc>
          <w:tcPr>
            <w:tcW w:w="1417" w:type="dxa"/>
          </w:tcPr>
          <w:p w14:paraId="59B9D4A3" w14:textId="601EF202" w:rsidR="002D69F5" w:rsidRDefault="002D69F5" w:rsidP="00BE2143">
            <w:pPr>
              <w:jc w:val="center"/>
              <w:rPr>
                <w:rFonts w:ascii="Century Gothic" w:hAnsi="Century Gothic" w:cs="Arial"/>
                <w:sz w:val="23"/>
                <w:szCs w:val="23"/>
              </w:rPr>
            </w:pPr>
            <w:r>
              <w:rPr>
                <w:rFonts w:ascii="Century Gothic" w:hAnsi="Century Gothic" w:cs="Arial"/>
                <w:sz w:val="23"/>
                <w:szCs w:val="23"/>
              </w:rPr>
              <w:t>Desirable</w:t>
            </w:r>
          </w:p>
        </w:tc>
      </w:tr>
      <w:tr w:rsidR="00BE2143" w:rsidRPr="008D6811" w14:paraId="5E4797E1" w14:textId="77777777" w:rsidTr="00E51798">
        <w:tc>
          <w:tcPr>
            <w:tcW w:w="9351" w:type="dxa"/>
          </w:tcPr>
          <w:p w14:paraId="7FBAD93D" w14:textId="77777777" w:rsidR="00BE2143" w:rsidRPr="008D6811" w:rsidRDefault="00BE2143" w:rsidP="00BE2143">
            <w:pPr>
              <w:rPr>
                <w:rFonts w:ascii="Century Gothic" w:hAnsi="Century Gothic" w:cs="Arial"/>
                <w:b/>
                <w:sz w:val="23"/>
                <w:szCs w:val="23"/>
              </w:rPr>
            </w:pPr>
            <w:r w:rsidRPr="008D6811">
              <w:rPr>
                <w:rFonts w:ascii="Century Gothic" w:hAnsi="Century Gothic" w:cs="Arial"/>
                <w:b/>
                <w:color w:val="943634" w:themeColor="accent2" w:themeShade="BF"/>
              </w:rPr>
              <w:t>Skills</w:t>
            </w:r>
          </w:p>
        </w:tc>
        <w:tc>
          <w:tcPr>
            <w:tcW w:w="1417" w:type="dxa"/>
          </w:tcPr>
          <w:p w14:paraId="3E2CF88A" w14:textId="77777777" w:rsidR="00BE2143" w:rsidRPr="008D6811" w:rsidRDefault="00BE2143" w:rsidP="00BE2143">
            <w:pPr>
              <w:jc w:val="center"/>
              <w:rPr>
                <w:rFonts w:ascii="Century Gothic" w:hAnsi="Century Gothic" w:cs="Arial"/>
                <w:sz w:val="23"/>
                <w:szCs w:val="23"/>
              </w:rPr>
            </w:pPr>
          </w:p>
        </w:tc>
      </w:tr>
      <w:tr w:rsidR="00BE2143" w:rsidRPr="008D6811" w14:paraId="361CEE75" w14:textId="77777777" w:rsidTr="00E51798">
        <w:tc>
          <w:tcPr>
            <w:tcW w:w="9351" w:type="dxa"/>
          </w:tcPr>
          <w:p w14:paraId="230659A9" w14:textId="7429C8DC" w:rsidR="00BE2143" w:rsidRPr="008D6811" w:rsidRDefault="00BE2143" w:rsidP="00BE2143">
            <w:pPr>
              <w:rPr>
                <w:rFonts w:ascii="Century Gothic" w:hAnsi="Century Gothic" w:cs="Arial"/>
                <w:sz w:val="23"/>
                <w:szCs w:val="23"/>
              </w:rPr>
            </w:pPr>
            <w:r w:rsidRPr="008D6811">
              <w:rPr>
                <w:rFonts w:ascii="Century Gothic" w:hAnsi="Century Gothic" w:cs="Arial"/>
                <w:sz w:val="23"/>
                <w:szCs w:val="23"/>
              </w:rPr>
              <w:t>Assist with the planning of learning activities both in and out of the classroom.</w:t>
            </w:r>
          </w:p>
        </w:tc>
        <w:tc>
          <w:tcPr>
            <w:tcW w:w="1417" w:type="dxa"/>
          </w:tcPr>
          <w:p w14:paraId="45AA6CCE" w14:textId="5DF48868"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2C47090D" w14:textId="77777777" w:rsidTr="00E51798">
        <w:tc>
          <w:tcPr>
            <w:tcW w:w="9351" w:type="dxa"/>
          </w:tcPr>
          <w:p w14:paraId="6CFE57B5" w14:textId="0F960B98" w:rsidR="00BE2143" w:rsidRPr="008D6811" w:rsidRDefault="00BE2143" w:rsidP="00BE2143">
            <w:pPr>
              <w:rPr>
                <w:rFonts w:ascii="Century Gothic" w:hAnsi="Century Gothic" w:cs="Arial"/>
                <w:sz w:val="23"/>
                <w:szCs w:val="23"/>
              </w:rPr>
            </w:pPr>
            <w:r w:rsidRPr="008D6811">
              <w:rPr>
                <w:rFonts w:ascii="Century Gothic" w:hAnsi="Century Gothic" w:cs="Arial"/>
                <w:sz w:val="23"/>
                <w:szCs w:val="23"/>
              </w:rPr>
              <w:t>Work as part of a team to meet and/or exceed agreed targets and outcomes for children and families.</w:t>
            </w:r>
          </w:p>
        </w:tc>
        <w:tc>
          <w:tcPr>
            <w:tcW w:w="1417" w:type="dxa"/>
          </w:tcPr>
          <w:p w14:paraId="7477A021" w14:textId="77777777"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35AA864F" w14:textId="77777777" w:rsidTr="00E51798">
        <w:tc>
          <w:tcPr>
            <w:tcW w:w="9351" w:type="dxa"/>
          </w:tcPr>
          <w:p w14:paraId="7378A691" w14:textId="001893FE" w:rsidR="00BE2143" w:rsidRPr="008D6811" w:rsidRDefault="00BE2143" w:rsidP="00BE2143">
            <w:pPr>
              <w:rPr>
                <w:rFonts w:ascii="Century Gothic" w:hAnsi="Century Gothic" w:cs="Arial"/>
                <w:sz w:val="23"/>
                <w:szCs w:val="23"/>
              </w:rPr>
            </w:pPr>
            <w:r w:rsidRPr="008D6811">
              <w:rPr>
                <w:rFonts w:ascii="Century Gothic" w:hAnsi="Century Gothic" w:cs="Arial"/>
                <w:sz w:val="23"/>
                <w:szCs w:val="23"/>
              </w:rPr>
              <w:t>Ability to maintain children’s records and write other short reports, as required.</w:t>
            </w:r>
          </w:p>
        </w:tc>
        <w:tc>
          <w:tcPr>
            <w:tcW w:w="1417" w:type="dxa"/>
          </w:tcPr>
          <w:p w14:paraId="769B0F65" w14:textId="77777777"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6D482AF2" w14:textId="77777777" w:rsidTr="00E51798">
        <w:tc>
          <w:tcPr>
            <w:tcW w:w="9351" w:type="dxa"/>
          </w:tcPr>
          <w:p w14:paraId="6085DB9F" w14:textId="1BE8705E" w:rsidR="00BE2143" w:rsidRPr="008D6811" w:rsidRDefault="00A7046B" w:rsidP="00BE2143">
            <w:pPr>
              <w:rPr>
                <w:rFonts w:ascii="Century Gothic" w:hAnsi="Century Gothic" w:cs="Arial"/>
                <w:sz w:val="23"/>
                <w:szCs w:val="23"/>
              </w:rPr>
            </w:pPr>
            <w:r w:rsidRPr="008D6811">
              <w:rPr>
                <w:rFonts w:ascii="Century Gothic" w:hAnsi="Century Gothic" w:cs="Arial"/>
                <w:sz w:val="23"/>
                <w:szCs w:val="23"/>
              </w:rPr>
              <w:t>Understand how to u</w:t>
            </w:r>
            <w:r w:rsidR="00BE2143" w:rsidRPr="008D6811">
              <w:rPr>
                <w:rFonts w:ascii="Century Gothic" w:hAnsi="Century Gothic" w:cs="Arial"/>
                <w:sz w:val="23"/>
                <w:szCs w:val="23"/>
              </w:rPr>
              <w:t>se a range of technology to support learning.</w:t>
            </w:r>
          </w:p>
        </w:tc>
        <w:tc>
          <w:tcPr>
            <w:tcW w:w="1417" w:type="dxa"/>
          </w:tcPr>
          <w:p w14:paraId="0A475302" w14:textId="045628F2"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20C186B2" w14:textId="77777777" w:rsidTr="00E51798">
        <w:tc>
          <w:tcPr>
            <w:tcW w:w="9351" w:type="dxa"/>
          </w:tcPr>
          <w:p w14:paraId="65955431" w14:textId="4DCADF46" w:rsidR="00BE2143" w:rsidRPr="008D6811" w:rsidRDefault="00BE2143" w:rsidP="00BE2143">
            <w:pPr>
              <w:rPr>
                <w:rFonts w:ascii="Century Gothic" w:hAnsi="Century Gothic" w:cs="Arial"/>
                <w:sz w:val="23"/>
                <w:szCs w:val="23"/>
              </w:rPr>
            </w:pPr>
            <w:r w:rsidRPr="008D6811">
              <w:rPr>
                <w:rFonts w:ascii="Century Gothic" w:hAnsi="Century Gothic" w:cs="Arial"/>
                <w:b/>
                <w:color w:val="943634" w:themeColor="accent2" w:themeShade="BF"/>
              </w:rPr>
              <w:t>Professional Behaviours</w:t>
            </w:r>
          </w:p>
        </w:tc>
        <w:tc>
          <w:tcPr>
            <w:tcW w:w="1417" w:type="dxa"/>
          </w:tcPr>
          <w:p w14:paraId="2CCBC7EC" w14:textId="5FDD8B6C" w:rsidR="00BE2143" w:rsidRPr="008D6811" w:rsidRDefault="00BE2143" w:rsidP="00BE2143">
            <w:pPr>
              <w:jc w:val="center"/>
              <w:rPr>
                <w:rFonts w:ascii="Century Gothic" w:hAnsi="Century Gothic" w:cs="Arial"/>
                <w:sz w:val="23"/>
                <w:szCs w:val="23"/>
              </w:rPr>
            </w:pPr>
          </w:p>
        </w:tc>
      </w:tr>
      <w:tr w:rsidR="00BE2143" w:rsidRPr="008D6811" w14:paraId="0D5DCAF9" w14:textId="77777777" w:rsidTr="00E51798">
        <w:tc>
          <w:tcPr>
            <w:tcW w:w="9351" w:type="dxa"/>
          </w:tcPr>
          <w:p w14:paraId="740D1C43" w14:textId="59FF4707" w:rsidR="00BE2143" w:rsidRPr="008D6811" w:rsidRDefault="00820FF3" w:rsidP="00820FF3">
            <w:pPr>
              <w:rPr>
                <w:rFonts w:ascii="Century Gothic" w:hAnsi="Century Gothic" w:cs="Arial"/>
                <w:sz w:val="23"/>
                <w:szCs w:val="23"/>
              </w:rPr>
            </w:pPr>
            <w:r>
              <w:rPr>
                <w:rFonts w:ascii="Century Gothic" w:hAnsi="Century Gothic" w:cs="Arial"/>
                <w:sz w:val="23"/>
                <w:szCs w:val="23"/>
              </w:rPr>
              <w:t>Possess the confidence to reflect, question, research and adapt.</w:t>
            </w:r>
          </w:p>
        </w:tc>
        <w:tc>
          <w:tcPr>
            <w:tcW w:w="1417" w:type="dxa"/>
          </w:tcPr>
          <w:p w14:paraId="360232A6" w14:textId="2816DBD5"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6EBDEBD5" w14:textId="77777777" w:rsidTr="00E51798">
        <w:tc>
          <w:tcPr>
            <w:tcW w:w="9351" w:type="dxa"/>
          </w:tcPr>
          <w:p w14:paraId="7AC74067" w14:textId="0FFC39FF" w:rsidR="00BE2143" w:rsidRPr="008D6811" w:rsidRDefault="00BE2143" w:rsidP="00BE2143">
            <w:pPr>
              <w:rPr>
                <w:rFonts w:ascii="Century Gothic" w:hAnsi="Century Gothic" w:cs="Arial"/>
                <w:b/>
                <w:sz w:val="23"/>
                <w:szCs w:val="23"/>
              </w:rPr>
            </w:pPr>
            <w:r w:rsidRPr="008D6811">
              <w:rPr>
                <w:rFonts w:ascii="Century Gothic" w:hAnsi="Century Gothic" w:cs="Arial"/>
                <w:sz w:val="23"/>
                <w:szCs w:val="23"/>
              </w:rPr>
              <w:t>Ability to multi-task, often varying pieces of work, whilst meeting deadlines.</w:t>
            </w:r>
          </w:p>
        </w:tc>
        <w:tc>
          <w:tcPr>
            <w:tcW w:w="1417" w:type="dxa"/>
          </w:tcPr>
          <w:p w14:paraId="48FEB6F7" w14:textId="5A49A747"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2F476EE5" w14:textId="77777777" w:rsidTr="00E51798">
        <w:tc>
          <w:tcPr>
            <w:tcW w:w="9351" w:type="dxa"/>
          </w:tcPr>
          <w:p w14:paraId="430F6479" w14:textId="55387138" w:rsidR="00BE2143" w:rsidRPr="008D6811" w:rsidRDefault="00A7046B" w:rsidP="00BE2143">
            <w:pPr>
              <w:rPr>
                <w:rFonts w:ascii="Century Gothic" w:hAnsi="Century Gothic" w:cs="Arial"/>
                <w:bCs/>
                <w:sz w:val="23"/>
                <w:szCs w:val="23"/>
              </w:rPr>
            </w:pPr>
            <w:r w:rsidRPr="008D6811">
              <w:rPr>
                <w:rFonts w:ascii="Century Gothic" w:hAnsi="Century Gothic" w:cs="Arial"/>
                <w:bCs/>
                <w:sz w:val="23"/>
                <w:szCs w:val="23"/>
              </w:rPr>
              <w:t>Effective communicator with the ability to establish positive working relationships.</w:t>
            </w:r>
          </w:p>
        </w:tc>
        <w:tc>
          <w:tcPr>
            <w:tcW w:w="1417" w:type="dxa"/>
          </w:tcPr>
          <w:p w14:paraId="408E545E" w14:textId="0D496F1D" w:rsidR="00BE2143" w:rsidRPr="008D6811" w:rsidRDefault="00A7046B"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820FF3" w:rsidRPr="008D6811" w14:paraId="12743E74" w14:textId="77777777" w:rsidTr="00E51798">
        <w:tc>
          <w:tcPr>
            <w:tcW w:w="9351" w:type="dxa"/>
          </w:tcPr>
          <w:p w14:paraId="74B86F5D" w14:textId="1F7ECC6C" w:rsidR="00820FF3" w:rsidRPr="008D6811" w:rsidRDefault="00820FF3" w:rsidP="00BE2143">
            <w:pPr>
              <w:rPr>
                <w:rFonts w:ascii="Century Gothic" w:hAnsi="Century Gothic" w:cs="Arial"/>
                <w:bCs/>
                <w:sz w:val="23"/>
                <w:szCs w:val="23"/>
              </w:rPr>
            </w:pPr>
            <w:r>
              <w:rPr>
                <w:rFonts w:ascii="Century Gothic" w:hAnsi="Century Gothic" w:cs="Arial"/>
                <w:bCs/>
                <w:sz w:val="23"/>
                <w:szCs w:val="23"/>
              </w:rPr>
              <w:t>Demonstrate initiative and a ‘can-do’ attitude.</w:t>
            </w:r>
          </w:p>
        </w:tc>
        <w:tc>
          <w:tcPr>
            <w:tcW w:w="1417" w:type="dxa"/>
          </w:tcPr>
          <w:p w14:paraId="62953DE4" w14:textId="2B225B8D" w:rsidR="00820FF3" w:rsidRPr="008D6811" w:rsidRDefault="002D69F5" w:rsidP="00BE2143">
            <w:pPr>
              <w:jc w:val="center"/>
              <w:rPr>
                <w:rFonts w:ascii="Century Gothic" w:hAnsi="Century Gothic" w:cs="Arial"/>
                <w:sz w:val="23"/>
                <w:szCs w:val="23"/>
              </w:rPr>
            </w:pPr>
            <w:r>
              <w:rPr>
                <w:rFonts w:ascii="Century Gothic" w:hAnsi="Century Gothic" w:cs="Arial"/>
                <w:sz w:val="23"/>
                <w:szCs w:val="23"/>
              </w:rPr>
              <w:t>Essential</w:t>
            </w:r>
          </w:p>
        </w:tc>
      </w:tr>
      <w:tr w:rsidR="00BE2143" w:rsidRPr="008D6811" w14:paraId="4E385C1C" w14:textId="77777777" w:rsidTr="00E51798">
        <w:tc>
          <w:tcPr>
            <w:tcW w:w="9351" w:type="dxa"/>
          </w:tcPr>
          <w:p w14:paraId="105DA511" w14:textId="77777777" w:rsidR="00BE2143" w:rsidRPr="008D6811" w:rsidRDefault="00BE2143" w:rsidP="00BE2143">
            <w:pPr>
              <w:rPr>
                <w:rFonts w:ascii="Century Gothic" w:hAnsi="Century Gothic" w:cs="Arial"/>
                <w:b/>
                <w:sz w:val="23"/>
                <w:szCs w:val="23"/>
              </w:rPr>
            </w:pPr>
            <w:r w:rsidRPr="008D6811">
              <w:rPr>
                <w:rFonts w:ascii="Century Gothic" w:hAnsi="Century Gothic" w:cs="Arial"/>
                <w:b/>
                <w:color w:val="943634" w:themeColor="accent2" w:themeShade="BF"/>
              </w:rPr>
              <w:t>General</w:t>
            </w:r>
          </w:p>
        </w:tc>
        <w:tc>
          <w:tcPr>
            <w:tcW w:w="1417" w:type="dxa"/>
          </w:tcPr>
          <w:p w14:paraId="73924A46" w14:textId="77777777" w:rsidR="00BE2143" w:rsidRPr="008D6811" w:rsidRDefault="00BE2143" w:rsidP="00BE2143">
            <w:pPr>
              <w:jc w:val="center"/>
              <w:rPr>
                <w:rFonts w:ascii="Century Gothic" w:hAnsi="Century Gothic" w:cs="Arial"/>
                <w:sz w:val="23"/>
                <w:szCs w:val="23"/>
              </w:rPr>
            </w:pPr>
          </w:p>
        </w:tc>
      </w:tr>
      <w:tr w:rsidR="00BE2143" w:rsidRPr="008D6811" w14:paraId="2A88AC6F" w14:textId="77777777" w:rsidTr="00E51798">
        <w:tc>
          <w:tcPr>
            <w:tcW w:w="9351" w:type="dxa"/>
          </w:tcPr>
          <w:p w14:paraId="25324450" w14:textId="173E058B" w:rsidR="00BE2143" w:rsidRPr="008D6811" w:rsidRDefault="00BE2143" w:rsidP="00BE2143">
            <w:pPr>
              <w:rPr>
                <w:rFonts w:ascii="Century Gothic" w:hAnsi="Century Gothic" w:cs="Arial"/>
                <w:sz w:val="23"/>
                <w:szCs w:val="23"/>
              </w:rPr>
            </w:pPr>
            <w:r w:rsidRPr="008D6811">
              <w:rPr>
                <w:rFonts w:ascii="Century Gothic" w:hAnsi="Century Gothic" w:cs="Arial"/>
                <w:sz w:val="23"/>
                <w:szCs w:val="23"/>
              </w:rPr>
              <w:t>Commitment to ensuring the safety and welfare of children by adhering to Keeping Children Safe in Education (KCSIE).</w:t>
            </w:r>
          </w:p>
        </w:tc>
        <w:tc>
          <w:tcPr>
            <w:tcW w:w="1417" w:type="dxa"/>
          </w:tcPr>
          <w:p w14:paraId="147368D0" w14:textId="77777777"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000CDD66" w14:textId="77777777" w:rsidTr="00E51798">
        <w:tc>
          <w:tcPr>
            <w:tcW w:w="9351" w:type="dxa"/>
          </w:tcPr>
          <w:p w14:paraId="584BF2FE" w14:textId="4FAEA36F" w:rsidR="00BE2143" w:rsidRPr="008D6811" w:rsidRDefault="00BE2143" w:rsidP="00BE2143">
            <w:pPr>
              <w:rPr>
                <w:rFonts w:ascii="Century Gothic" w:hAnsi="Century Gothic" w:cs="Arial"/>
                <w:sz w:val="23"/>
                <w:szCs w:val="23"/>
              </w:rPr>
            </w:pPr>
            <w:r w:rsidRPr="008D6811">
              <w:rPr>
                <w:rFonts w:ascii="Century Gothic" w:hAnsi="Century Gothic" w:cs="Arial"/>
                <w:sz w:val="23"/>
                <w:szCs w:val="23"/>
              </w:rPr>
              <w:t>Uphold and promote the ethos and values of school</w:t>
            </w:r>
            <w:r w:rsidR="00A7046B" w:rsidRPr="008D6811">
              <w:rPr>
                <w:rFonts w:ascii="Century Gothic" w:hAnsi="Century Gothic" w:cs="Arial"/>
                <w:sz w:val="23"/>
                <w:szCs w:val="23"/>
              </w:rPr>
              <w:t>.</w:t>
            </w:r>
          </w:p>
        </w:tc>
        <w:tc>
          <w:tcPr>
            <w:tcW w:w="1417" w:type="dxa"/>
          </w:tcPr>
          <w:p w14:paraId="74B5DDDA" w14:textId="77777777"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r w:rsidR="00BE2143" w:rsidRPr="008D6811" w14:paraId="38EB9100" w14:textId="77777777" w:rsidTr="00E51798">
        <w:tc>
          <w:tcPr>
            <w:tcW w:w="9351" w:type="dxa"/>
          </w:tcPr>
          <w:p w14:paraId="0896466F" w14:textId="79C0B4A9" w:rsidR="00BE2143" w:rsidRPr="008D6811" w:rsidRDefault="00BE2143" w:rsidP="00BE2143">
            <w:pPr>
              <w:rPr>
                <w:rFonts w:ascii="Century Gothic" w:hAnsi="Century Gothic" w:cs="Arial"/>
                <w:sz w:val="23"/>
                <w:szCs w:val="23"/>
              </w:rPr>
            </w:pPr>
            <w:r w:rsidRPr="008D6811">
              <w:rPr>
                <w:rFonts w:ascii="Century Gothic" w:hAnsi="Century Gothic" w:cs="Arial"/>
                <w:sz w:val="23"/>
                <w:szCs w:val="23"/>
              </w:rPr>
              <w:t>Act with integrity, honesty, loyalty and fairness to safeguard the assets, financial integrity and reputation of school</w:t>
            </w:r>
            <w:r w:rsidR="00A7046B" w:rsidRPr="008D6811">
              <w:rPr>
                <w:rFonts w:ascii="Century Gothic" w:hAnsi="Century Gothic" w:cs="Arial"/>
                <w:sz w:val="23"/>
                <w:szCs w:val="23"/>
              </w:rPr>
              <w:t>.</w:t>
            </w:r>
          </w:p>
        </w:tc>
        <w:tc>
          <w:tcPr>
            <w:tcW w:w="1417" w:type="dxa"/>
          </w:tcPr>
          <w:p w14:paraId="0818C288" w14:textId="77777777" w:rsidR="00BE2143" w:rsidRPr="008D6811" w:rsidRDefault="00BE2143" w:rsidP="00BE2143">
            <w:pPr>
              <w:jc w:val="center"/>
              <w:rPr>
                <w:rFonts w:ascii="Century Gothic" w:hAnsi="Century Gothic" w:cs="Arial"/>
                <w:sz w:val="23"/>
                <w:szCs w:val="23"/>
              </w:rPr>
            </w:pPr>
            <w:r w:rsidRPr="008D6811">
              <w:rPr>
                <w:rFonts w:ascii="Century Gothic" w:hAnsi="Century Gothic" w:cs="Arial"/>
                <w:sz w:val="23"/>
                <w:szCs w:val="23"/>
              </w:rPr>
              <w:t>Essential</w:t>
            </w:r>
          </w:p>
        </w:tc>
      </w:tr>
    </w:tbl>
    <w:p w14:paraId="4A3F7A34" w14:textId="0D64384A" w:rsidR="00E51798" w:rsidRDefault="00E51798" w:rsidP="00D72169">
      <w:pPr>
        <w:jc w:val="center"/>
        <w:rPr>
          <w:rFonts w:ascii="Century Gothic" w:hAnsi="Century Gothic" w:cs="Arial"/>
          <w:color w:val="943634" w:themeColor="accent2" w:themeShade="BF"/>
          <w:sz w:val="28"/>
        </w:rPr>
      </w:pPr>
    </w:p>
    <w:p w14:paraId="198BB666" w14:textId="11D330CF" w:rsidR="00D72169" w:rsidRPr="00E83FF9" w:rsidRDefault="00E83FF9" w:rsidP="00E83FF9">
      <w:pPr>
        <w:jc w:val="center"/>
        <w:rPr>
          <w:rFonts w:ascii="Century Gothic" w:hAnsi="Century Gothic" w:cs="Arial"/>
          <w:color w:val="943634" w:themeColor="accent2" w:themeShade="BF"/>
          <w:sz w:val="22"/>
          <w:szCs w:val="18"/>
        </w:rPr>
      </w:pPr>
      <w:r w:rsidRPr="00E83FF9">
        <w:rPr>
          <w:rFonts w:ascii="Century Gothic" w:hAnsi="Century Gothic" w:cs="Arial"/>
          <w:color w:val="943634" w:themeColor="accent2" w:themeShade="BF"/>
          <w:sz w:val="22"/>
          <w:szCs w:val="18"/>
        </w:rPr>
        <w:t>This school is committed to safeguarding and promoting the welfare of children and young people and expects all staff and volunteers to share this commitment.</w:t>
      </w:r>
    </w:p>
    <w:sectPr w:rsidR="00D72169" w:rsidRPr="00E83FF9" w:rsidSect="00AC61A8">
      <w:headerReference w:type="even" r:id="rId8"/>
      <w:headerReference w:type="default" r:id="rId9"/>
      <w:headerReference w:type="first" r:id="rId10"/>
      <w:footerReference w:type="first" r:id="rId11"/>
      <w:pgSz w:w="11900" w:h="16840"/>
      <w:pgMar w:top="0" w:right="851" w:bottom="113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457A" w14:textId="77777777" w:rsidR="007F20EA" w:rsidRDefault="007F20EA" w:rsidP="00820E4A">
      <w:r>
        <w:separator/>
      </w:r>
    </w:p>
  </w:endnote>
  <w:endnote w:type="continuationSeparator" w:id="0">
    <w:p w14:paraId="1349CF5C" w14:textId="77777777" w:rsidR="007F20EA" w:rsidRDefault="007F20EA" w:rsidP="0082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998D" w14:textId="77777777" w:rsidR="00282878" w:rsidRDefault="00282878">
    <w:pPr>
      <w:pStyle w:val="Footer"/>
    </w:pPr>
    <w:r>
      <w:rPr>
        <w:noProof/>
        <w:lang w:val="en-GB" w:eastAsia="en-GB"/>
      </w:rPr>
      <w:drawing>
        <wp:anchor distT="0" distB="0" distL="114300" distR="114300" simplePos="0" relativeHeight="251657216" behindDoc="0" locked="0" layoutInCell="1" allowOverlap="0" wp14:anchorId="7F357523" wp14:editId="0BE1EA7E">
          <wp:simplePos x="0" y="0"/>
          <wp:positionH relativeFrom="column">
            <wp:align>center</wp:align>
          </wp:positionH>
          <wp:positionV relativeFrom="paragraph">
            <wp:posOffset>-323850</wp:posOffset>
          </wp:positionV>
          <wp:extent cx="7181850" cy="544195"/>
          <wp:effectExtent l="0" t="0" r="6350" b="0"/>
          <wp:wrapTight wrapText="bothSides">
            <wp:wrapPolygon edited="1">
              <wp:start x="0" y="-8209"/>
              <wp:lineTo x="0" y="20523"/>
              <wp:lineTo x="21528" y="20523"/>
              <wp:lineTo x="21528" y="-6670"/>
              <wp:lineTo x="0" y="-8209"/>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png"/>
                  <pic:cNvPicPr/>
                </pic:nvPicPr>
                <pic:blipFill>
                  <a:blip r:embed="rId1">
                    <a:extLst>
                      <a:ext uri="{28A0092B-C50C-407E-A947-70E740481C1C}">
                        <a14:useLocalDpi xmlns:a14="http://schemas.microsoft.com/office/drawing/2010/main" val="0"/>
                      </a:ext>
                    </a:extLst>
                  </a:blip>
                  <a:stretch>
                    <a:fillRect/>
                  </a:stretch>
                </pic:blipFill>
                <pic:spPr>
                  <a:xfrm>
                    <a:off x="0" y="0"/>
                    <a:ext cx="7187497" cy="54480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3F670" w14:textId="77777777" w:rsidR="007F20EA" w:rsidRDefault="007F20EA" w:rsidP="00820E4A">
      <w:r>
        <w:separator/>
      </w:r>
    </w:p>
  </w:footnote>
  <w:footnote w:type="continuationSeparator" w:id="0">
    <w:p w14:paraId="4662208F" w14:textId="77777777" w:rsidR="007F20EA" w:rsidRDefault="007F20EA" w:rsidP="0082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531B" w14:textId="77777777" w:rsidR="00282878" w:rsidRDefault="002F49A7">
    <w:pPr>
      <w:pStyle w:val="Header"/>
    </w:pPr>
    <w:r>
      <w:rPr>
        <w:noProof/>
      </w:rPr>
      <w:pict w14:anchorId="4A951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5.4pt;height:799.8pt;z-index:-251657216;mso-wrap-edited:f;mso-position-horizontal:center;mso-position-horizontal-relative:margin;mso-position-vertical:center;mso-position-vertical-relative:margin" wrapcoords="-28 0 -28 21559 21600 21559 21600 0 -28 0">
          <v:imagedata r:id="rId1" o:title="68913 Continuation Pa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80EE" w14:textId="77777777" w:rsidR="00282878" w:rsidRDefault="002F49A7">
    <w:pPr>
      <w:pStyle w:val="Header"/>
    </w:pPr>
    <w:r>
      <w:rPr>
        <w:noProof/>
      </w:rPr>
      <w:pict w14:anchorId="55781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5.4pt;height:799.8pt;z-index:-251658240;mso-wrap-edited:f;mso-position-horizontal:center;mso-position-horizontal-relative:margin;mso-position-vertical:center;mso-position-vertical-relative:margin" wrapcoords="-28 0 -28 21559 21600 21559 21600 0 -28 0">
          <v:imagedata r:id="rId1" o:title="68913 Continuation Pa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FBAF5" w14:textId="580CD6C8" w:rsidR="00282878" w:rsidRPr="00820E4A" w:rsidRDefault="00282878" w:rsidP="00516D1F">
    <w:pPr>
      <w:pStyle w:val="Header"/>
      <w:spacing w:before="1600"/>
      <w:contextualSpacing/>
    </w:pPr>
    <w:r>
      <w:rPr>
        <w:noProof/>
        <w:lang w:val="en-GB" w:eastAsia="en-GB"/>
      </w:rPr>
      <w:drawing>
        <wp:anchor distT="0" distB="0" distL="114300" distR="114300" simplePos="0" relativeHeight="251661312" behindDoc="1" locked="0" layoutInCell="1" allowOverlap="1" wp14:anchorId="3B7550D0" wp14:editId="2F330AAB">
          <wp:simplePos x="0" y="0"/>
          <wp:positionH relativeFrom="margin">
            <wp:posOffset>-374651</wp:posOffset>
          </wp:positionH>
          <wp:positionV relativeFrom="topMargin">
            <wp:posOffset>226695</wp:posOffset>
          </wp:positionV>
          <wp:extent cx="7238365" cy="970486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est.jpg"/>
                  <pic:cNvPicPr/>
                </pic:nvPicPr>
                <pic:blipFill>
                  <a:blip r:embed="rId1">
                    <a:extLst>
                      <a:ext uri="{28A0092B-C50C-407E-A947-70E740481C1C}">
                        <a14:useLocalDpi xmlns:a14="http://schemas.microsoft.com/office/drawing/2010/main" val="0"/>
                      </a:ext>
                    </a:extLst>
                  </a:blip>
                  <a:stretch>
                    <a:fillRect/>
                  </a:stretch>
                </pic:blipFill>
                <pic:spPr>
                  <a:xfrm>
                    <a:off x="0" y="0"/>
                    <a:ext cx="7238365" cy="970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C5A"/>
    <w:multiLevelType w:val="hybridMultilevel"/>
    <w:tmpl w:val="9C9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400A"/>
    <w:multiLevelType w:val="hybridMultilevel"/>
    <w:tmpl w:val="54B04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7E6A98"/>
    <w:multiLevelType w:val="hybridMultilevel"/>
    <w:tmpl w:val="45AC4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F51F5"/>
    <w:multiLevelType w:val="hybridMultilevel"/>
    <w:tmpl w:val="F52A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5E4066"/>
    <w:multiLevelType w:val="hybridMultilevel"/>
    <w:tmpl w:val="929AB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C1F66"/>
    <w:multiLevelType w:val="hybridMultilevel"/>
    <w:tmpl w:val="9866FF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108F9"/>
    <w:multiLevelType w:val="hybridMultilevel"/>
    <w:tmpl w:val="D1AC4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8911F5"/>
    <w:multiLevelType w:val="hybridMultilevel"/>
    <w:tmpl w:val="17DA7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4A"/>
    <w:rsid w:val="00015C45"/>
    <w:rsid w:val="00122123"/>
    <w:rsid w:val="00191E87"/>
    <w:rsid w:val="00282878"/>
    <w:rsid w:val="002D69F5"/>
    <w:rsid w:val="002F49A7"/>
    <w:rsid w:val="00337C23"/>
    <w:rsid w:val="00387E91"/>
    <w:rsid w:val="004030FD"/>
    <w:rsid w:val="004C0DB9"/>
    <w:rsid w:val="00516D1F"/>
    <w:rsid w:val="005608FF"/>
    <w:rsid w:val="00565C26"/>
    <w:rsid w:val="00606D15"/>
    <w:rsid w:val="006D0A2E"/>
    <w:rsid w:val="00711901"/>
    <w:rsid w:val="00724BB9"/>
    <w:rsid w:val="007B13C4"/>
    <w:rsid w:val="007F20EA"/>
    <w:rsid w:val="0081537E"/>
    <w:rsid w:val="00820E4A"/>
    <w:rsid w:val="00820FF3"/>
    <w:rsid w:val="00822755"/>
    <w:rsid w:val="008D6811"/>
    <w:rsid w:val="00954E12"/>
    <w:rsid w:val="0096111D"/>
    <w:rsid w:val="009B12EF"/>
    <w:rsid w:val="009D4B8A"/>
    <w:rsid w:val="00A67910"/>
    <w:rsid w:val="00A7046B"/>
    <w:rsid w:val="00AB6B72"/>
    <w:rsid w:val="00AC61A8"/>
    <w:rsid w:val="00BE2143"/>
    <w:rsid w:val="00C176D7"/>
    <w:rsid w:val="00C5303A"/>
    <w:rsid w:val="00CB1882"/>
    <w:rsid w:val="00CE1B25"/>
    <w:rsid w:val="00D32FB5"/>
    <w:rsid w:val="00D72169"/>
    <w:rsid w:val="00E51798"/>
    <w:rsid w:val="00E5276C"/>
    <w:rsid w:val="00E5672F"/>
    <w:rsid w:val="00E575BE"/>
    <w:rsid w:val="00E83FF9"/>
    <w:rsid w:val="00E91565"/>
    <w:rsid w:val="00EC3EF7"/>
    <w:rsid w:val="00F23C39"/>
    <w:rsid w:val="00F36A23"/>
    <w:rsid w:val="00F44C29"/>
    <w:rsid w:val="00F74DC3"/>
    <w:rsid w:val="00F958C7"/>
    <w:rsid w:val="00FA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CA7F61"/>
  <w14:defaultImageDpi w14:val="300"/>
  <w15:docId w15:val="{E72CB997-E11E-4129-994D-916B518F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3EF7"/>
    <w:pPr>
      <w:keepNext/>
      <w:outlineLvl w:val="0"/>
    </w:pPr>
    <w:rPr>
      <w:rFonts w:ascii="Comic Sans MS" w:eastAsia="Times New Roman" w:hAnsi="Comic Sans MS" w:cs="Times New Roman"/>
      <w:sz w:val="32"/>
      <w:szCs w:val="20"/>
    </w:rPr>
  </w:style>
  <w:style w:type="paragraph" w:styleId="Heading2">
    <w:name w:val="heading 2"/>
    <w:basedOn w:val="Normal"/>
    <w:next w:val="Normal"/>
    <w:link w:val="Heading2Char"/>
    <w:qFormat/>
    <w:rsid w:val="00EC3EF7"/>
    <w:pPr>
      <w:keepNext/>
      <w:jc w:val="right"/>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E4A"/>
    <w:pPr>
      <w:tabs>
        <w:tab w:val="center" w:pos="4320"/>
        <w:tab w:val="right" w:pos="8640"/>
      </w:tabs>
    </w:pPr>
  </w:style>
  <w:style w:type="character" w:customStyle="1" w:styleId="HeaderChar">
    <w:name w:val="Header Char"/>
    <w:basedOn w:val="DefaultParagraphFont"/>
    <w:link w:val="Header"/>
    <w:uiPriority w:val="99"/>
    <w:rsid w:val="00820E4A"/>
  </w:style>
  <w:style w:type="paragraph" w:styleId="Footer">
    <w:name w:val="footer"/>
    <w:basedOn w:val="Normal"/>
    <w:link w:val="FooterChar"/>
    <w:uiPriority w:val="99"/>
    <w:unhideWhenUsed/>
    <w:rsid w:val="00820E4A"/>
    <w:pPr>
      <w:tabs>
        <w:tab w:val="center" w:pos="4320"/>
        <w:tab w:val="right" w:pos="8640"/>
      </w:tabs>
    </w:pPr>
  </w:style>
  <w:style w:type="character" w:customStyle="1" w:styleId="FooterChar">
    <w:name w:val="Footer Char"/>
    <w:basedOn w:val="DefaultParagraphFont"/>
    <w:link w:val="Footer"/>
    <w:uiPriority w:val="99"/>
    <w:rsid w:val="00820E4A"/>
  </w:style>
  <w:style w:type="paragraph" w:styleId="BalloonText">
    <w:name w:val="Balloon Text"/>
    <w:basedOn w:val="Normal"/>
    <w:link w:val="BalloonTextChar"/>
    <w:uiPriority w:val="99"/>
    <w:semiHidden/>
    <w:unhideWhenUsed/>
    <w:rsid w:val="00820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E4A"/>
    <w:rPr>
      <w:rFonts w:ascii="Lucida Grande" w:hAnsi="Lucida Grande" w:cs="Lucida Grande"/>
      <w:sz w:val="18"/>
      <w:szCs w:val="18"/>
    </w:rPr>
  </w:style>
  <w:style w:type="paragraph" w:styleId="ListParagraph">
    <w:name w:val="List Paragraph"/>
    <w:basedOn w:val="Normal"/>
    <w:uiPriority w:val="34"/>
    <w:qFormat/>
    <w:rsid w:val="00565C26"/>
    <w:pPr>
      <w:ind w:left="720"/>
      <w:contextualSpacing/>
    </w:pPr>
  </w:style>
  <w:style w:type="character" w:customStyle="1" w:styleId="Heading1Char">
    <w:name w:val="Heading 1 Char"/>
    <w:basedOn w:val="DefaultParagraphFont"/>
    <w:link w:val="Heading1"/>
    <w:rsid w:val="00EC3EF7"/>
    <w:rPr>
      <w:rFonts w:ascii="Comic Sans MS" w:eastAsia="Times New Roman" w:hAnsi="Comic Sans MS" w:cs="Times New Roman"/>
      <w:sz w:val="32"/>
      <w:szCs w:val="20"/>
    </w:rPr>
  </w:style>
  <w:style w:type="character" w:customStyle="1" w:styleId="Heading2Char">
    <w:name w:val="Heading 2 Char"/>
    <w:basedOn w:val="DefaultParagraphFont"/>
    <w:link w:val="Heading2"/>
    <w:rsid w:val="00EC3EF7"/>
    <w:rPr>
      <w:rFonts w:ascii="Times New Roman" w:eastAsia="Times New Roman" w:hAnsi="Times New Roman" w:cs="Times New Roman"/>
      <w:i/>
      <w:sz w:val="20"/>
      <w:szCs w:val="20"/>
    </w:rPr>
  </w:style>
  <w:style w:type="table" w:styleId="TableGrid">
    <w:name w:val="Table Grid"/>
    <w:basedOn w:val="TableNormal"/>
    <w:uiPriority w:val="59"/>
    <w:unhideWhenUsed/>
    <w:rsid w:val="00EC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4184-6DDD-44DA-A6C9-981A09B2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Ryedale Group</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Anna Lattimer</cp:lastModifiedBy>
  <cp:revision>2</cp:revision>
  <cp:lastPrinted>2020-02-13T11:13:00Z</cp:lastPrinted>
  <dcterms:created xsi:type="dcterms:W3CDTF">2021-05-14T14:36:00Z</dcterms:created>
  <dcterms:modified xsi:type="dcterms:W3CDTF">2021-05-14T14:36:00Z</dcterms:modified>
</cp:coreProperties>
</file>