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A7C4F3" w14:textId="205181FA" w:rsidR="00D83A75" w:rsidRPr="006206ED" w:rsidRDefault="004B7D80" w:rsidP="00F45F41">
      <w:pPr>
        <w:ind w:left="-709" w:right="-720"/>
        <w:jc w:val="both"/>
      </w:pPr>
      <w:r w:rsidRPr="006206ED">
        <w:rPr>
          <w:noProof/>
        </w:rPr>
        <mc:AlternateContent>
          <mc:Choice Requires="wps">
            <w:drawing>
              <wp:anchor distT="45720" distB="45720" distL="114300" distR="114300" simplePos="0" relativeHeight="251816960" behindDoc="0" locked="0" layoutInCell="1" allowOverlap="1" wp14:anchorId="436A2DF6" wp14:editId="3B45DFDE">
                <wp:simplePos x="0" y="0"/>
                <wp:positionH relativeFrom="margin">
                  <wp:posOffset>262890</wp:posOffset>
                </wp:positionH>
                <wp:positionV relativeFrom="paragraph">
                  <wp:posOffset>1602740</wp:posOffset>
                </wp:positionV>
                <wp:extent cx="3429635" cy="574040"/>
                <wp:effectExtent l="0" t="0" r="24765" b="3556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635" cy="574040"/>
                        </a:xfrm>
                        <a:prstGeom prst="rect">
                          <a:avLst/>
                        </a:prstGeom>
                        <a:solidFill>
                          <a:srgbClr val="2F7388"/>
                        </a:solidFill>
                        <a:ln w="12700" cap="flat" cmpd="sng" algn="ctr">
                          <a:solidFill>
                            <a:srgbClr val="E7E6E6">
                              <a:lumMod val="75000"/>
                            </a:srgbClr>
                          </a:solidFill>
                          <a:prstDash val="solid"/>
                          <a:miter lim="800000"/>
                          <a:headEnd/>
                          <a:tailEnd/>
                        </a:ln>
                        <a:effectLst/>
                      </wps:spPr>
                      <wps:txbx>
                        <w:txbxContent>
                          <w:p w14:paraId="3BE2F754" w14:textId="304D4F0E" w:rsidR="006A06C0" w:rsidRPr="0050028D" w:rsidRDefault="0031715C" w:rsidP="0031715C">
                            <w:pPr>
                              <w:spacing w:before="120" w:after="0" w:line="240" w:lineRule="auto"/>
                              <w:jc w:val="center"/>
                              <w:rPr>
                                <w:rFonts w:ascii="HelveticaNeueLT Std Med" w:hAnsi="HelveticaNeueLT Std Med"/>
                                <w:color w:val="FFFFFF" w:themeColor="background1"/>
                                <w:sz w:val="44"/>
                                <w:szCs w:val="44"/>
                              </w:rPr>
                            </w:pPr>
                            <w:r>
                              <w:rPr>
                                <w:rFonts w:ascii="HelveticaNeueLT Std Med" w:hAnsi="HelveticaNeueLT Std Med"/>
                                <w:color w:val="FFFFFF" w:themeColor="background1"/>
                                <w:sz w:val="44"/>
                                <w:szCs w:val="44"/>
                              </w:rPr>
                              <w:t>TEACHER OF ENGLISH</w:t>
                            </w:r>
                          </w:p>
                          <w:p w14:paraId="0D37201E" w14:textId="77777777" w:rsidR="006A06C0" w:rsidRPr="00C0106F" w:rsidRDefault="006A06C0" w:rsidP="006A06C0">
                            <w:pPr>
                              <w:spacing w:before="120" w:after="0" w:line="240" w:lineRule="auto"/>
                              <w:jc w:val="center"/>
                              <w:rPr>
                                <w:rFonts w:ascii="HelveticaNeueLT Std Med" w:hAnsi="HelveticaNeueLT Std Med"/>
                                <w:color w:val="FFFFFF" w:themeColor="background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6A2DF6" id="_x0000_t202" coordsize="21600,21600" o:spt="202" path="m,l,21600r21600,l21600,xe">
                <v:stroke joinstyle="miter"/>
                <v:path gradientshapeok="t" o:connecttype="rect"/>
              </v:shapetype>
              <v:shape id="Text Box 29" o:spid="_x0000_s1026" type="#_x0000_t202" style="position:absolute;left:0;text-align:left;margin-left:20.7pt;margin-top:126.2pt;width:270.05pt;height:45.2pt;z-index:251816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k3kYwIAALEEAAAOAAAAZHJzL2Uyb0RvYy54bWysVMtu2zAQvBfoPxC815IVP4XIQRo7RYH0&#10;AST9gDVFSUT5KklbSr++S8pJ3BS9FL0IJHd3ODvD1eXVoCQ5cueF0RWdTnJKuGamFrqt6LeH23cr&#10;SnwAXYM0mlf0kXt6tXn75rK3JS9MZ2TNHUEQ7cveVrQLwZZZ5lnHFfiJsVxjsDFOQcCta7PaQY/o&#10;SmZFni+y3rjaOsO493i6HYN0k/CbhrPwpWk8D0RWFLmF9HXpu4/fbHMJZevAdoKdaMA/sFAgNF76&#10;DLWFAOTgxB9QSjBnvGnChBmVmaYRjKcesJtp/qqb+w4sT72gON4+y+T/Hyz7fPzqiKgrWqwp0aDQ&#10;owc+BPLeDASPUJ/e+hLT7i0mhgHP0efUq7d3hn33RJubDnTLr50zfcehRn7TWJmdlY44PoLs+0+m&#10;xnvgEEwCGhqnongoB0F09Onx2ZvIheHhxaxYLy7mlDCMzZezfJbMy6B8qrbOhw/cKBIXFXXofUKH&#10;450PkQ2UTynxMm+kqG+FlGnj2v2NdOQI+E6K2+XFapUaeJUmNemxt2KZI0cG+F4bCQGXyqKCXreU&#10;gGxxEFhwo0R/vWS33C12i5QkDwoFGe9eznPEHtn6kVRi/hvb2MYWfDeWpFAsgVKJgNMkharoCnFG&#10;JCijJztdp5QAQo5r1EPqWMXTnJxEipZFl0a/wrAfsCwe7k39iOY5M84QzjwuOuN+UtLj/GD7Pw7g&#10;OCXyo8YHsJ7O0CES0mY2Xxa4ceeR/XkENEOoiqKW4/ImpCGN9LS5xofSiOThC5PT88K5SAKdZjgO&#10;3vk+Zb38aTa/AAAA//8DAFBLAwQUAAYACAAAACEA/5wOs98AAAAKAQAADwAAAGRycy9kb3ducmV2&#10;LnhtbEyPy2rDMBBF94X+g5hAd438UjGuxyEUuiiUQpN8gGxNbBM9HEtJnL+vump3M8zhzrn1ZjGa&#10;XWn2o7MI6ToBRrZzarQ9wmH//lwC80FaJbWzhHAnD5vm8aGWlXI3+03XXehZDLG+kghDCFPFue8G&#10;MtKv3UQ23o5uNjLEde65muUthhvNsyR54UaONn4Y5ERvA3Wn3cUgtJ+l+jhvKT+etbjL5avNxWFG&#10;fFot21dggZbwB8OvflSHJjq17mKVZxqhSItIImQii0MERJkKYC1CXmQl8Kbm/ys0PwAAAP//AwBQ&#10;SwECLQAUAAYACAAAACEAtoM4kv4AAADhAQAAEwAAAAAAAAAAAAAAAAAAAAAAW0NvbnRlbnRfVHlw&#10;ZXNdLnhtbFBLAQItABQABgAIAAAAIQA4/SH/1gAAAJQBAAALAAAAAAAAAAAAAAAAAC8BAABfcmVs&#10;cy8ucmVsc1BLAQItABQABgAIAAAAIQBOOk3kYwIAALEEAAAOAAAAAAAAAAAAAAAAAC4CAABkcnMv&#10;ZTJvRG9jLnhtbFBLAQItABQABgAIAAAAIQD/nA6z3wAAAAoBAAAPAAAAAAAAAAAAAAAAAL0EAABk&#10;cnMvZG93bnJldi54bWxQSwUGAAAAAAQABADzAAAAyQUAAAAA&#10;" fillcolor="#2f7388" strokecolor="#afabab" strokeweight="1pt">
                <v:textbox>
                  <w:txbxContent>
                    <w:p w14:paraId="3BE2F754" w14:textId="304D4F0E" w:rsidR="006A06C0" w:rsidRPr="0050028D" w:rsidRDefault="0031715C" w:rsidP="0031715C">
                      <w:pPr>
                        <w:spacing w:before="120" w:after="0" w:line="240" w:lineRule="auto"/>
                        <w:jc w:val="center"/>
                        <w:rPr>
                          <w:rFonts w:ascii="HelveticaNeueLT Std Med" w:hAnsi="HelveticaNeueLT Std Med"/>
                          <w:color w:val="FFFFFF" w:themeColor="background1"/>
                          <w:sz w:val="44"/>
                          <w:szCs w:val="44"/>
                        </w:rPr>
                      </w:pPr>
                      <w:r>
                        <w:rPr>
                          <w:rFonts w:ascii="HelveticaNeueLT Std Med" w:hAnsi="HelveticaNeueLT Std Med"/>
                          <w:color w:val="FFFFFF" w:themeColor="background1"/>
                          <w:sz w:val="44"/>
                          <w:szCs w:val="44"/>
                        </w:rPr>
                        <w:t>TEACHER OF ENGLISH</w:t>
                      </w:r>
                    </w:p>
                    <w:p w14:paraId="0D37201E" w14:textId="77777777" w:rsidR="006A06C0" w:rsidRPr="00C0106F" w:rsidRDefault="006A06C0" w:rsidP="006A06C0">
                      <w:pPr>
                        <w:spacing w:before="120" w:after="0" w:line="240" w:lineRule="auto"/>
                        <w:jc w:val="center"/>
                        <w:rPr>
                          <w:rFonts w:ascii="HelveticaNeueLT Std Med" w:hAnsi="HelveticaNeueLT Std Med"/>
                          <w:color w:val="FFFFFF" w:themeColor="background1"/>
                          <w:sz w:val="36"/>
                          <w:szCs w:val="36"/>
                        </w:rPr>
                      </w:pPr>
                    </w:p>
                  </w:txbxContent>
                </v:textbox>
                <w10:wrap type="square" anchorx="margin"/>
              </v:shape>
            </w:pict>
          </mc:Fallback>
        </mc:AlternateContent>
      </w:r>
      <w:r>
        <w:rPr>
          <w:noProof/>
        </w:rPr>
        <mc:AlternateContent>
          <mc:Choice Requires="wps">
            <w:drawing>
              <wp:anchor distT="0" distB="0" distL="114300" distR="114300" simplePos="0" relativeHeight="251817984" behindDoc="0" locked="0" layoutInCell="1" allowOverlap="1" wp14:anchorId="239951A6" wp14:editId="71F410A9">
                <wp:simplePos x="0" y="0"/>
                <wp:positionH relativeFrom="column">
                  <wp:posOffset>-1270</wp:posOffset>
                </wp:positionH>
                <wp:positionV relativeFrom="paragraph">
                  <wp:posOffset>236220</wp:posOffset>
                </wp:positionV>
                <wp:extent cx="7201535" cy="1259840"/>
                <wp:effectExtent l="0" t="0" r="0" b="10160"/>
                <wp:wrapSquare wrapText="bothSides"/>
                <wp:docPr id="2" name="Text Box 2"/>
                <wp:cNvGraphicFramePr/>
                <a:graphic xmlns:a="http://schemas.openxmlformats.org/drawingml/2006/main">
                  <a:graphicData uri="http://schemas.microsoft.com/office/word/2010/wordprocessingShape">
                    <wps:wsp>
                      <wps:cNvSpPr txBox="1"/>
                      <wps:spPr>
                        <a:xfrm>
                          <a:off x="0" y="0"/>
                          <a:ext cx="7201535" cy="1259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6E60B0" w14:textId="5C8A7458" w:rsidR="006A06C0" w:rsidRDefault="006A06C0">
                            <w:r>
                              <w:rPr>
                                <w:noProof/>
                              </w:rPr>
                              <w:drawing>
                                <wp:inline distT="0" distB="0" distL="0" distR="0" wp14:anchorId="469E3A2C" wp14:editId="2DD55774">
                                  <wp:extent cx="4793186" cy="109474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rchants-Academy_Logo_WO.eps"/>
                                          <pic:cNvPicPr/>
                                        </pic:nvPicPr>
                                        <pic:blipFill>
                                          <a:blip r:embed="rId5">
                                            <a:extLst>
                                              <a:ext uri="{28A0092B-C50C-407E-A947-70E740481C1C}">
                                                <a14:useLocalDpi xmlns:a14="http://schemas.microsoft.com/office/drawing/2010/main" val="0"/>
                                              </a:ext>
                                            </a:extLst>
                                          </a:blip>
                                          <a:stretch>
                                            <a:fillRect/>
                                          </a:stretch>
                                        </pic:blipFill>
                                        <pic:spPr>
                                          <a:xfrm>
                                            <a:off x="0" y="0"/>
                                            <a:ext cx="4797564" cy="10957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951A6" id="Text Box 2" o:spid="_x0000_s1027" type="#_x0000_t202" style="position:absolute;left:0;text-align:left;margin-left:-.1pt;margin-top:18.6pt;width:567.05pt;height:99.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zVAeQIAAGEFAAAOAAAAZHJzL2Uyb0RvYy54bWysVFFvEzEMfkfiP0R5p9eWFbZq16l0KkKq&#10;tokN7TnNJeuJJA6J27vy63Fy164MXoZ4yfnsz4792c7lVWsN26kQa3AlHw2GnCknoardU8m/PSzf&#10;nXMWUbhKGHCq5HsV+dXs7ZvLxk/VGDZgKhUYBXFx2viSbxD9tCii3Cgr4gC8cmTUEKxA+g1PRRVE&#10;Q9GtKcbD4YeigVD5AFLFSNrrzshnOb7WSuKt1lEhMyWn3DCfIZ/rdBazSzF9CsJvatmnIf4hCytq&#10;R5ceQ10LFGwb6j9C2VoGiKBxIMEWoHUtVa6BqhkNX1RzvxFe5VqInOiPNMX/F1be7O4Cq6uSjzlz&#10;wlKLHlSL7BO0bJzYaXycEujeEwxbUlOXD/pIylR0q4NNXyqHkZ143h+5TcEkKT9SfZP3E84k2Ubj&#10;ycX5WWa/eHb3IeJnBZYloeSBmpc5FbtVREqFoAdIus3BsjYmN9C43xQE7DQqT0DvnSrpMs4S7o1K&#10;XsZ9VZoYyIknRZ49tTCB7QRNjZBSOcw157iETihNd7/Gsccn1y6r1zgfPfLN4PDobGsHIbP0Iu3q&#10;+yFl3eGJv5O6k4jtus2tPzZ0DdWe+hyg25Po5bKmXqxExDsRaDGotbTseEuHNtCUHHqJsw2En3/T&#10;JzzNK1k5a2jRSh5/bEVQnJkvjib5YnRGk8Aw/5xNaE44C6eW9anFbe0CqCsjela8zGLCozmIOoB9&#10;pDdhnm4lk3CS7i45HsQFdutPb4pU83kG0S56gSt372UKnVhOk/bQPorg+3FEmuQbOKykmL6Yyg6b&#10;PB3Mtwi6ziObeO5Y7fmnPc6T3L856aE4/c+o55dx9gsAAP//AwBQSwMEFAAGAAgAAAAhAGVBXWbf&#10;AAAACQEAAA8AAABkcnMvZG93bnJldi54bWxMj81uwjAQhO+VeAdrK/UGNkmhJc0GVa16bQX9kXoz&#10;8ZJExOsoNiR9e8yJnkarGc18m69H24oT9b5xjDCfKRDEpTMNVwhfn2/TRxA+aDa6dUwIf+RhXUxu&#10;cp0ZN/CGTttQiVjCPtMIdQhdJqUva7Laz1xHHL29660O8ewraXo9xHLbykSppbS64bhQ645eaioP&#10;26NF+H7f//7cq4/q1S66wY1Ksl1JxLvb8fkJRKAxXMNwwY/oUESmnTuy8aJFmCYxiJA+RL3Y8zRd&#10;gdghJOliCbLI5f8PijMAAAD//wMAUEsBAi0AFAAGAAgAAAAhALaDOJL+AAAA4QEAABMAAAAAAAAA&#10;AAAAAAAAAAAAAFtDb250ZW50X1R5cGVzXS54bWxQSwECLQAUAAYACAAAACEAOP0h/9YAAACUAQAA&#10;CwAAAAAAAAAAAAAAAAAvAQAAX3JlbHMvLnJlbHNQSwECLQAUAAYACAAAACEAYZc1QHkCAABhBQAA&#10;DgAAAAAAAAAAAAAAAAAuAgAAZHJzL2Uyb0RvYy54bWxQSwECLQAUAAYACAAAACEAZUFdZt8AAAAJ&#10;AQAADwAAAAAAAAAAAAAAAADTBAAAZHJzL2Rvd25yZXYueG1sUEsFBgAAAAAEAAQA8wAAAN8FAAAA&#10;AA==&#10;" filled="f" stroked="f">
                <v:textbox>
                  <w:txbxContent>
                    <w:p w14:paraId="226E60B0" w14:textId="5C8A7458" w:rsidR="006A06C0" w:rsidRDefault="006A06C0">
                      <w:r>
                        <w:rPr>
                          <w:noProof/>
                        </w:rPr>
                        <w:drawing>
                          <wp:inline distT="0" distB="0" distL="0" distR="0" wp14:anchorId="469E3A2C" wp14:editId="2DD55774">
                            <wp:extent cx="4793186" cy="109474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rchants-Academy_Logo_WO.eps"/>
                                    <pic:cNvPicPr/>
                                  </pic:nvPicPr>
                                  <pic:blipFill>
                                    <a:blip r:embed="rId6">
                                      <a:extLst>
                                        <a:ext uri="{28A0092B-C50C-407E-A947-70E740481C1C}">
                                          <a14:useLocalDpi xmlns:a14="http://schemas.microsoft.com/office/drawing/2010/main" val="0"/>
                                        </a:ext>
                                      </a:extLst>
                                    </a:blip>
                                    <a:stretch>
                                      <a:fillRect/>
                                    </a:stretch>
                                  </pic:blipFill>
                                  <pic:spPr>
                                    <a:xfrm>
                                      <a:off x="0" y="0"/>
                                      <a:ext cx="4797564" cy="1095740"/>
                                    </a:xfrm>
                                    <a:prstGeom prst="rect">
                                      <a:avLst/>
                                    </a:prstGeom>
                                  </pic:spPr>
                                </pic:pic>
                              </a:graphicData>
                            </a:graphic>
                          </wp:inline>
                        </w:drawing>
                      </w:r>
                    </w:p>
                  </w:txbxContent>
                </v:textbox>
                <w10:wrap type="square"/>
              </v:shape>
            </w:pict>
          </mc:Fallback>
        </mc:AlternateContent>
      </w:r>
      <w:r w:rsidR="001B20FB" w:rsidRPr="006206ED">
        <w:rPr>
          <w:noProof/>
        </w:rPr>
        <w:drawing>
          <wp:inline distT="0" distB="0" distL="0" distR="0" wp14:anchorId="6A3AC847" wp14:editId="7DB227DE">
            <wp:extent cx="7798435" cy="103474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rchants 054.jpg"/>
                    <pic:cNvPicPr/>
                  </pic:nvPicPr>
                  <pic:blipFill rotWithShape="1">
                    <a:blip r:embed="rId7" cstate="print">
                      <a:extLst>
                        <a:ext uri="{28A0092B-C50C-407E-A947-70E740481C1C}">
                          <a14:useLocalDpi xmlns:a14="http://schemas.microsoft.com/office/drawing/2010/main" val="0"/>
                        </a:ext>
                      </a:extLst>
                    </a:blip>
                    <a:srcRect l="35944" t="487" r="13800" b="-512"/>
                    <a:stretch/>
                  </pic:blipFill>
                  <pic:spPr bwMode="auto">
                    <a:xfrm>
                      <a:off x="0" y="0"/>
                      <a:ext cx="7812168" cy="10365658"/>
                    </a:xfrm>
                    <a:prstGeom prst="rect">
                      <a:avLst/>
                    </a:prstGeom>
                    <a:ln>
                      <a:noFill/>
                    </a:ln>
                    <a:extLst>
                      <a:ext uri="{53640926-AAD7-44D8-BBD7-CCE9431645EC}">
                        <a14:shadowObscured xmlns:a14="http://schemas.microsoft.com/office/drawing/2010/main"/>
                      </a:ext>
                    </a:extLst>
                  </pic:spPr>
                </pic:pic>
              </a:graphicData>
            </a:graphic>
          </wp:inline>
        </w:drawing>
      </w:r>
      <w:r w:rsidR="006A06C0" w:rsidRPr="006206ED">
        <w:rPr>
          <w:noProof/>
        </w:rPr>
        <mc:AlternateContent>
          <mc:Choice Requires="wps">
            <w:drawing>
              <wp:anchor distT="45720" distB="45720" distL="114300" distR="114300" simplePos="0" relativeHeight="251822080" behindDoc="0" locked="0" layoutInCell="1" allowOverlap="1" wp14:anchorId="321B53F0" wp14:editId="52C21F30">
                <wp:simplePos x="0" y="0"/>
                <wp:positionH relativeFrom="margin">
                  <wp:posOffset>3006725</wp:posOffset>
                </wp:positionH>
                <wp:positionV relativeFrom="paragraph">
                  <wp:posOffset>9263380</wp:posOffset>
                </wp:positionV>
                <wp:extent cx="3543300" cy="574040"/>
                <wp:effectExtent l="0" t="0" r="38100" b="3556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574040"/>
                        </a:xfrm>
                        <a:prstGeom prst="rect">
                          <a:avLst/>
                        </a:prstGeom>
                        <a:solidFill>
                          <a:srgbClr val="2F7388"/>
                        </a:solidFill>
                        <a:ln w="12700" cap="flat" cmpd="sng" algn="ctr">
                          <a:solidFill>
                            <a:srgbClr val="E7E6E6">
                              <a:lumMod val="75000"/>
                            </a:srgbClr>
                          </a:solidFill>
                          <a:prstDash val="solid"/>
                          <a:miter lim="800000"/>
                          <a:headEnd/>
                          <a:tailEnd/>
                        </a:ln>
                        <a:effectLst/>
                      </wps:spPr>
                      <wps:txbx>
                        <w:txbxContent>
                          <w:p w14:paraId="7317CB9A" w14:textId="77777777" w:rsidR="006A06C0" w:rsidRPr="00C0106F" w:rsidRDefault="006A06C0" w:rsidP="006A06C0">
                            <w:pPr>
                              <w:spacing w:before="120" w:after="0" w:line="240" w:lineRule="auto"/>
                              <w:jc w:val="center"/>
                              <w:rPr>
                                <w:rFonts w:ascii="HelveticaNeueLT Std Med" w:hAnsi="HelveticaNeueLT Std Med"/>
                                <w:color w:val="FFFFFF" w:themeColor="background1"/>
                                <w:sz w:val="36"/>
                                <w:szCs w:val="36"/>
                              </w:rPr>
                            </w:pPr>
                            <w:r>
                              <w:rPr>
                                <w:rFonts w:ascii="HelveticaNeueLT Std Med" w:hAnsi="HelveticaNeueLT Std Med"/>
                                <w:color w:val="FFFFFF" w:themeColor="background1"/>
                                <w:sz w:val="44"/>
                                <w:szCs w:val="44"/>
                              </w:rPr>
                              <w:t>merchantsacademy</w:t>
                            </w:r>
                            <w:r w:rsidRPr="003168F0">
                              <w:rPr>
                                <w:rFonts w:ascii="HelveticaNeueLT Std Med" w:hAnsi="HelveticaNeueLT Std Med"/>
                                <w:color w:val="FFFFFF" w:themeColor="background1"/>
                                <w:sz w:val="44"/>
                                <w:szCs w:val="44"/>
                              </w:rPr>
                              <w:t>.org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B53F0" id="Text Box 26" o:spid="_x0000_s1028" type="#_x0000_t202" style="position:absolute;left:0;text-align:left;margin-left:236.75pt;margin-top:729.4pt;width:279pt;height:45.2pt;z-index:251822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PzcYwIAALgEAAAOAAAAZHJzL2Uyb0RvYy54bWysVMtu2zAQvBfoPxC8N5LfrhA5SBOnKJA+&#10;gKQfsKYoiShfJWlL6ddnSTqJm6KXoheB5C5nZ2e4Or8YlSQH7rwwuqaTs5ISrplphO5q+v3+5t2a&#10;Eh9ANyCN5jV94J5ebN6+OR9sxaemN7LhjiCI9tVga9qHYKui8KznCvyZsVxjsDVOQcCt64rGwYDo&#10;ShbTslwWg3GNdYZx7/H0OgfpJuG3LWfha9t6HoisKXIL6evSdxe/xeYcqs6B7QU70oB/YKFAaCz6&#10;DHUNAcjeiT+glGDOeNOGM2ZUYdpWMJ56wG4m5atu7nqwPPWC4nj7LJP/f7Dsy+GbI6Kp6XRJiQaF&#10;Ht3zMZAPZiR4hPoM1leYdmcxMYx4jj6nXr29NeyHJ9pc9aA7fumcGXoODfKbxJvFydWM4yPIbvhs&#10;GqwD+2AS0Ng6FcVDOQiio08Pz95ELgwPZ4v5bFZiiGFssZqX82ReAdXTbet8+MiNInFRU4feJ3Q4&#10;3PoQ2UD1lBKLeSNFcyOkTBvX7a6kIwfAdzK9Wc3W69TAqzSpyYC9TVeJCOB7bSUE5KQsKuh1RwnI&#10;DgeBBZcl+muR7Wq73C5TktwrFCTXXi1KxM5sfSaVmP/GNrZxDb7PV1IoXoFKiYDTJIWq6RpxMhJU&#10;0ZOtblJKACHzGvWQOt7iaU6OIkXLokvZrzDuxvw6YoEY25nmAT10Jo8Sjj4ueuN+UTLgGKEKP/fg&#10;OCXyk8Z38H4yR6NISJv5YjXFjTuN7E4joBlC1RQlzcurkGY1stTmEt9LK5KVL0yOrwzHI+l0HOU4&#10;f6f7lPXyw9k8AgAA//8DAFBLAwQUAAYACAAAACEAVx1+E+EAAAAOAQAADwAAAGRycy9kb3ducmV2&#10;LnhtbEyPzU7DMBCE70i8g7VI3KjTJoYQ4lQVEgckhETpAzjxNonwT2q7bfr2bE9w290ZzX5Tr2dr&#10;2AlDHL2TsFxkwNB1Xo+ul7D7fnsogcWknFbGO5RwwQjr5vamVpX2Z/eFp23qGYW4WCkJQ0pTxXns&#10;BrQqLvyEjrS9D1YlWkPPdVBnCreGr7LskVs1OvowqAlfB+x+tkcrof0o9fthg/n+YMRFzZ9tLnZB&#10;yvu7efMCLOGc/sxwxSd0aIip9UenIzMSiqdckJWEQpRU4mrJ8iXdWppE8bwC3tT8f43mFwAA//8D&#10;AFBLAQItABQABgAIAAAAIQC2gziS/gAAAOEBAAATAAAAAAAAAAAAAAAAAAAAAABbQ29udGVudF9U&#10;eXBlc10ueG1sUEsBAi0AFAAGAAgAAAAhADj9If/WAAAAlAEAAAsAAAAAAAAAAAAAAAAALwEAAF9y&#10;ZWxzLy5yZWxzUEsBAi0AFAAGAAgAAAAhAJdo/NxjAgAAuAQAAA4AAAAAAAAAAAAAAAAALgIAAGRy&#10;cy9lMm9Eb2MueG1sUEsBAi0AFAAGAAgAAAAhAFcdfhPhAAAADgEAAA8AAAAAAAAAAAAAAAAAvQQA&#10;AGRycy9kb3ducmV2LnhtbFBLBQYAAAAABAAEAPMAAADLBQAAAAA=&#10;" fillcolor="#2f7388" strokecolor="#afabab" strokeweight="1pt">
                <v:textbox>
                  <w:txbxContent>
                    <w:p w14:paraId="7317CB9A" w14:textId="77777777" w:rsidR="006A06C0" w:rsidRPr="00C0106F" w:rsidRDefault="006A06C0" w:rsidP="006A06C0">
                      <w:pPr>
                        <w:spacing w:before="120" w:after="0" w:line="240" w:lineRule="auto"/>
                        <w:jc w:val="center"/>
                        <w:rPr>
                          <w:rFonts w:ascii="HelveticaNeueLT Std Med" w:hAnsi="HelveticaNeueLT Std Med"/>
                          <w:color w:val="FFFFFF" w:themeColor="background1"/>
                          <w:sz w:val="36"/>
                          <w:szCs w:val="36"/>
                        </w:rPr>
                      </w:pPr>
                      <w:r>
                        <w:rPr>
                          <w:rFonts w:ascii="HelveticaNeueLT Std Med" w:hAnsi="HelveticaNeueLT Std Med"/>
                          <w:color w:val="FFFFFF" w:themeColor="background1"/>
                          <w:sz w:val="44"/>
                          <w:szCs w:val="44"/>
                        </w:rPr>
                        <w:t>merchantsacademy</w:t>
                      </w:r>
                      <w:r w:rsidRPr="003168F0">
                        <w:rPr>
                          <w:rFonts w:ascii="HelveticaNeueLT Std Med" w:hAnsi="HelveticaNeueLT Std Med"/>
                          <w:color w:val="FFFFFF" w:themeColor="background1"/>
                          <w:sz w:val="44"/>
                          <w:szCs w:val="44"/>
                        </w:rPr>
                        <w:t>.org</w:t>
                      </w:r>
                    </w:p>
                  </w:txbxContent>
                </v:textbox>
                <w10:wrap type="square" anchorx="margin"/>
              </v:shape>
            </w:pict>
          </mc:Fallback>
        </mc:AlternateContent>
      </w:r>
      <w:r w:rsidR="006A06C0" w:rsidRPr="006206ED">
        <w:rPr>
          <w:noProof/>
        </w:rPr>
        <mc:AlternateContent>
          <mc:Choice Requires="wps">
            <w:drawing>
              <wp:anchor distT="45720" distB="45720" distL="114300" distR="114300" simplePos="0" relativeHeight="251820032" behindDoc="0" locked="0" layoutInCell="1" allowOverlap="1" wp14:anchorId="1CD11FE9" wp14:editId="035F9A0E">
                <wp:simplePos x="0" y="0"/>
                <wp:positionH relativeFrom="margin">
                  <wp:posOffset>1406525</wp:posOffset>
                </wp:positionH>
                <wp:positionV relativeFrom="paragraph">
                  <wp:posOffset>8348980</wp:posOffset>
                </wp:positionV>
                <wp:extent cx="5144135" cy="574040"/>
                <wp:effectExtent l="0" t="0" r="37465" b="3556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135" cy="574040"/>
                        </a:xfrm>
                        <a:prstGeom prst="rect">
                          <a:avLst/>
                        </a:prstGeom>
                        <a:solidFill>
                          <a:srgbClr val="2F7388"/>
                        </a:solidFill>
                        <a:ln w="12700" cap="flat" cmpd="sng" algn="ctr">
                          <a:solidFill>
                            <a:srgbClr val="E7E6E6">
                              <a:lumMod val="75000"/>
                            </a:srgbClr>
                          </a:solidFill>
                          <a:prstDash val="solid"/>
                          <a:miter lim="800000"/>
                          <a:headEnd/>
                          <a:tailEnd/>
                        </a:ln>
                        <a:effectLst/>
                      </wps:spPr>
                      <wps:txbx>
                        <w:txbxContent>
                          <w:p w14:paraId="7715110F" w14:textId="77777777" w:rsidR="006A06C0" w:rsidRPr="0050028D" w:rsidRDefault="006A06C0" w:rsidP="006A06C0">
                            <w:pPr>
                              <w:spacing w:before="120" w:after="0" w:line="240" w:lineRule="auto"/>
                              <w:jc w:val="center"/>
                              <w:rPr>
                                <w:rFonts w:ascii="HelveticaNeueLT Std Med" w:hAnsi="HelveticaNeueLT Std Med"/>
                                <w:color w:val="FFFFFF" w:themeColor="background1"/>
                                <w:sz w:val="44"/>
                                <w:szCs w:val="44"/>
                              </w:rPr>
                            </w:pPr>
                            <w:r>
                              <w:rPr>
                                <w:rFonts w:ascii="HelveticaNeueLT Std Med" w:hAnsi="HelveticaNeueLT Std Med"/>
                                <w:color w:val="FFFFFF" w:themeColor="background1"/>
                                <w:sz w:val="44"/>
                                <w:szCs w:val="44"/>
                              </w:rPr>
                              <w:t>INFORMATION FOR CANDIDATES</w:t>
                            </w:r>
                          </w:p>
                          <w:p w14:paraId="7E3C5499" w14:textId="77777777" w:rsidR="006A06C0" w:rsidRPr="00C0106F" w:rsidRDefault="006A06C0" w:rsidP="006A06C0">
                            <w:pPr>
                              <w:spacing w:before="120" w:after="0" w:line="240" w:lineRule="auto"/>
                              <w:jc w:val="center"/>
                              <w:rPr>
                                <w:rFonts w:ascii="HelveticaNeueLT Std Med" w:hAnsi="HelveticaNeueLT Std Med"/>
                                <w:color w:val="FFFFFF" w:themeColor="background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11FE9" id="Text Box 25" o:spid="_x0000_s1029" type="#_x0000_t202" style="position:absolute;left:0;text-align:left;margin-left:110.75pt;margin-top:657.4pt;width:405.05pt;height:45.2pt;z-index:251820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VPrZAIAALgEAAAOAAAAZHJzL2Uyb0RvYy54bWysVMtu2zAQvBfoPxC8N5LfrmA5SB27KJA+&#10;gKQfsKYoiShfJWlL6ddnSTmOm6KXoheB5C5nZ2e4Wl33SpIjd14YXdLRVU4J18xUQjcl/f6we7ek&#10;xAfQFUijeUkfuafX67dvVp0t+Ni0RlbcEQTRvuhsSdsQbJFlnrVcgb8ylmsM1sYpCLh1TVY56BBd&#10;yWyc5/OsM66yzjDuPZ7eDkG6Tvh1zVn4WteeByJLitxC+rr03cdvtl5B0TiwrWAnGvAPLBQIjUXP&#10;ULcQgByc+ANKCeaMN3W4YkZlpq4F46kH7GaUv+rmvgXLUy8ojrdnmfz/g2Vfjt8cEVVJxzNKNCj0&#10;6IH3gXwwPcEj1KezvsC0e4uJocdz9Dn16u2dYT880WbTgm74jXOmazlUyG8Ub2YXVwccH0H23WdT&#10;YR04BJOA+tqpKB7KQRAdfXo8exO5MDycjabT0QQ5MozNFtN8mszLoHi+bZ0PH7lRJC5K6tD7hA7H&#10;Ox8iGyieU2Ixb6SodkLKtHHNfiMdOQK+k/FuMVkuUwOv0qQmHfY2XuTIkQG+11pCwKWyqKDXDSUg&#10;GxwEFtwg0V+LbBfb+XaekuRBoSBD7cUsR+yBrR9IJea/sY1t3IJvhyspFK9AoUTAaZJClXSJOAMS&#10;FNGTra5SSgAhhzXqIXW8xdOcnESKlkWXBr9Cv+/T65jEAjG2N9UjeujMMEo4+rhojftFSYdjhCr8&#10;PIDjlMhPGt/Be7Qtzl3aTGeLMW7cZWR/GQHNEKqkKOmw3IQ0q5GlNjf4XmqRrHxhcnplOB5Jp9Mo&#10;x/m73Keslx/O+gkAAP//AwBQSwMEFAAGAAgAAAAhABQ/fiXhAAAADgEAAA8AAABkcnMvZG93bnJl&#10;di54bWxMj81qwzAQhO+FvoPYQm+NZDsOwbUcQqGHQik0yQPI1sY21Y8jKYnz9t2c2tsO8zE7U29m&#10;a9gFQxy9k5AtBDB0ndej6yUc9u8va2AxKaeV8Q4l3DDCpnl8qFWl/dV942WXekYhLlZKwpDSVHEe&#10;uwGtigs/oSPv6INViWTouQ7qSuHW8FyIFbdqdPRhUBO+Ddj97M5WQvu51h+nLRbHkylvav5qi/IQ&#10;pHx+mrevwBLO6Q+Ge32qDg11av3Z6ciMhDzPSkLJKLIljbgjoshWwFq6lqLMgTc1/z+j+QUAAP//&#10;AwBQSwECLQAUAAYACAAAACEAtoM4kv4AAADhAQAAEwAAAAAAAAAAAAAAAAAAAAAAW0NvbnRlbnRf&#10;VHlwZXNdLnhtbFBLAQItABQABgAIAAAAIQA4/SH/1gAAAJQBAAALAAAAAAAAAAAAAAAAAC8BAABf&#10;cmVscy8ucmVsc1BLAQItABQABgAIAAAAIQDajVPrZAIAALgEAAAOAAAAAAAAAAAAAAAAAC4CAABk&#10;cnMvZTJvRG9jLnhtbFBLAQItABQABgAIAAAAIQAUP34l4QAAAA4BAAAPAAAAAAAAAAAAAAAAAL4E&#10;AABkcnMvZG93bnJldi54bWxQSwUGAAAAAAQABADzAAAAzAUAAAAA&#10;" fillcolor="#2f7388" strokecolor="#afabab" strokeweight="1pt">
                <v:textbox>
                  <w:txbxContent>
                    <w:p w14:paraId="7715110F" w14:textId="77777777" w:rsidR="006A06C0" w:rsidRPr="0050028D" w:rsidRDefault="006A06C0" w:rsidP="006A06C0">
                      <w:pPr>
                        <w:spacing w:before="120" w:after="0" w:line="240" w:lineRule="auto"/>
                        <w:jc w:val="center"/>
                        <w:rPr>
                          <w:rFonts w:ascii="HelveticaNeueLT Std Med" w:hAnsi="HelveticaNeueLT Std Med"/>
                          <w:color w:val="FFFFFF" w:themeColor="background1"/>
                          <w:sz w:val="44"/>
                          <w:szCs w:val="44"/>
                        </w:rPr>
                      </w:pPr>
                      <w:r>
                        <w:rPr>
                          <w:rFonts w:ascii="HelveticaNeueLT Std Med" w:hAnsi="HelveticaNeueLT Std Med"/>
                          <w:color w:val="FFFFFF" w:themeColor="background1"/>
                          <w:sz w:val="44"/>
                          <w:szCs w:val="44"/>
                        </w:rPr>
                        <w:t>INFORMATION FOR CANDIDATES</w:t>
                      </w:r>
                    </w:p>
                    <w:p w14:paraId="7E3C5499" w14:textId="77777777" w:rsidR="006A06C0" w:rsidRPr="00C0106F" w:rsidRDefault="006A06C0" w:rsidP="006A06C0">
                      <w:pPr>
                        <w:spacing w:before="120" w:after="0" w:line="240" w:lineRule="auto"/>
                        <w:jc w:val="center"/>
                        <w:rPr>
                          <w:rFonts w:ascii="HelveticaNeueLT Std Med" w:hAnsi="HelveticaNeueLT Std Med"/>
                          <w:color w:val="FFFFFF" w:themeColor="background1"/>
                          <w:sz w:val="36"/>
                          <w:szCs w:val="36"/>
                        </w:rPr>
                      </w:pPr>
                    </w:p>
                  </w:txbxContent>
                </v:textbox>
                <w10:wrap type="square" anchorx="margin"/>
              </v:shape>
            </w:pict>
          </mc:Fallback>
        </mc:AlternateContent>
      </w:r>
    </w:p>
    <w:p w14:paraId="0B3B7FC3" w14:textId="77777777" w:rsidR="000D1054" w:rsidRPr="006206ED" w:rsidRDefault="000D1054" w:rsidP="00F45F41">
      <w:pPr>
        <w:ind w:right="-720"/>
        <w:jc w:val="both"/>
      </w:pPr>
      <w:r w:rsidRPr="006206ED">
        <w:rPr>
          <w:noProof/>
        </w:rPr>
        <w:lastRenderedPageBreak/>
        <w:drawing>
          <wp:anchor distT="0" distB="0" distL="114300" distR="114300" simplePos="0" relativeHeight="251777024" behindDoc="0" locked="0" layoutInCell="1" allowOverlap="1" wp14:anchorId="59104AC6" wp14:editId="61118583">
            <wp:simplePos x="0" y="0"/>
            <wp:positionH relativeFrom="margin">
              <wp:align>left</wp:align>
            </wp:positionH>
            <wp:positionV relativeFrom="paragraph">
              <wp:posOffset>107950</wp:posOffset>
            </wp:positionV>
            <wp:extent cx="4046107" cy="124232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6107" cy="1242326"/>
                    </a:xfrm>
                    <a:prstGeom prst="rect">
                      <a:avLst/>
                    </a:prstGeom>
                    <a:solidFill>
                      <a:srgbClr val="70AD47">
                        <a:lumMod val="75000"/>
                      </a:srgbClr>
                    </a:solidFill>
                  </pic:spPr>
                </pic:pic>
              </a:graphicData>
            </a:graphic>
            <wp14:sizeRelH relativeFrom="margin">
              <wp14:pctWidth>0</wp14:pctWidth>
            </wp14:sizeRelH>
            <wp14:sizeRelV relativeFrom="margin">
              <wp14:pctHeight>0</wp14:pctHeight>
            </wp14:sizeRelV>
          </wp:anchor>
        </w:drawing>
      </w:r>
    </w:p>
    <w:p w14:paraId="04A11B62" w14:textId="77777777" w:rsidR="000D1054" w:rsidRPr="006206ED" w:rsidRDefault="000D1054" w:rsidP="00F45F41">
      <w:pPr>
        <w:ind w:right="-720"/>
        <w:jc w:val="both"/>
      </w:pPr>
    </w:p>
    <w:p w14:paraId="33A43347" w14:textId="77777777" w:rsidR="000D1054" w:rsidRPr="006206ED" w:rsidRDefault="00470B9F" w:rsidP="00F45F41">
      <w:pPr>
        <w:jc w:val="both"/>
      </w:pPr>
      <w:r w:rsidRPr="006206ED">
        <w:rPr>
          <w:noProof/>
        </w:rPr>
        <w:drawing>
          <wp:anchor distT="0" distB="0" distL="114300" distR="114300" simplePos="0" relativeHeight="251785216" behindDoc="0" locked="0" layoutInCell="1" allowOverlap="1" wp14:anchorId="783BEEE5" wp14:editId="67FA447E">
            <wp:simplePos x="0" y="0"/>
            <wp:positionH relativeFrom="margin">
              <wp:posOffset>2482548</wp:posOffset>
            </wp:positionH>
            <wp:positionV relativeFrom="paragraph">
              <wp:posOffset>7017160</wp:posOffset>
            </wp:positionV>
            <wp:extent cx="4109105" cy="2739403"/>
            <wp:effectExtent l="76200" t="101600" r="81915" b="1054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rot="167317">
                      <a:off x="0" y="0"/>
                      <a:ext cx="4115904" cy="2743936"/>
                    </a:xfrm>
                    <a:prstGeom prst="rect">
                      <a:avLst/>
                    </a:prstGeom>
                    <a:solidFill>
                      <a:srgbClr val="70AD47">
                        <a:lumMod val="75000"/>
                      </a:srgbClr>
                    </a:solidFill>
                    <a:ln>
                      <a:noFill/>
                    </a:ln>
                    <a:effectLst>
                      <a:glow>
                        <a:srgbClr val="2B869B"/>
                      </a:glow>
                      <a:softEdge rad="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67B9" w:rsidRPr="006206ED">
        <w:rPr>
          <w:noProof/>
        </w:rPr>
        <mc:AlternateContent>
          <mc:Choice Requires="wps">
            <w:drawing>
              <wp:anchor distT="45720" distB="45720" distL="114300" distR="114300" simplePos="0" relativeHeight="251783168" behindDoc="0" locked="0" layoutInCell="1" allowOverlap="1" wp14:anchorId="354D8B19" wp14:editId="7ADE06C2">
                <wp:simplePos x="0" y="0"/>
                <wp:positionH relativeFrom="margin">
                  <wp:align>right</wp:align>
                </wp:positionH>
                <wp:positionV relativeFrom="paragraph">
                  <wp:posOffset>1729685</wp:posOffset>
                </wp:positionV>
                <wp:extent cx="6743700" cy="674243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6742706"/>
                        </a:xfrm>
                        <a:prstGeom prst="rect">
                          <a:avLst/>
                        </a:prstGeom>
                        <a:solidFill>
                          <a:srgbClr val="FFFFFF"/>
                        </a:solidFill>
                        <a:ln w="9525">
                          <a:noFill/>
                          <a:miter lim="800000"/>
                          <a:headEnd/>
                          <a:tailEnd/>
                        </a:ln>
                      </wps:spPr>
                      <wps:txbx>
                        <w:txbxContent>
                          <w:p w14:paraId="057B00DE" w14:textId="3F3109AB" w:rsidR="004B7D80" w:rsidRPr="00FC6772" w:rsidRDefault="004B7D80" w:rsidP="004B7D80">
                            <w:pPr>
                              <w:spacing w:line="233" w:lineRule="atLeast"/>
                              <w:jc w:val="both"/>
                              <w:rPr>
                                <w:rFonts w:eastAsiaTheme="minorHAnsi" w:cs="Times New Roman"/>
                                <w:color w:val="000000"/>
                                <w:lang w:val="en-US" w:eastAsia="en-US"/>
                              </w:rPr>
                            </w:pPr>
                            <w:r w:rsidRPr="00FC6772">
                              <w:rPr>
                                <w:rFonts w:eastAsiaTheme="minorHAnsi" w:cs="Times New Roman"/>
                                <w:b/>
                                <w:bCs/>
                                <w:color w:val="000000"/>
                                <w:lang w:val="en-US" w:eastAsia="en-US"/>
                              </w:rPr>
                              <w:t>From January</w:t>
                            </w:r>
                            <w:r w:rsidR="0031715C" w:rsidRPr="00FC6772">
                              <w:rPr>
                                <w:rFonts w:eastAsiaTheme="minorHAnsi" w:cs="Times New Roman"/>
                                <w:b/>
                                <w:bCs/>
                                <w:color w:val="000000"/>
                                <w:lang w:val="en-US" w:eastAsia="en-US"/>
                              </w:rPr>
                              <w:t xml:space="preserve"> or April</w:t>
                            </w:r>
                            <w:r w:rsidR="00C57AFC">
                              <w:rPr>
                                <w:rFonts w:eastAsiaTheme="minorHAnsi" w:cs="Times New Roman"/>
                                <w:b/>
                                <w:bCs/>
                                <w:color w:val="000000"/>
                                <w:lang w:val="en-US" w:eastAsia="en-US"/>
                              </w:rPr>
                              <w:t xml:space="preserve"> </w:t>
                            </w:r>
                            <w:r w:rsidR="00C57AFC">
                              <w:rPr>
                                <w:rFonts w:eastAsiaTheme="minorHAnsi" w:cs="Times New Roman"/>
                                <w:b/>
                                <w:bCs/>
                                <w:color w:val="000000"/>
                                <w:lang w:val="en-US" w:eastAsia="en-US"/>
                              </w:rPr>
                              <w:t>2018</w:t>
                            </w:r>
                            <w:bookmarkStart w:id="0" w:name="_GoBack"/>
                            <w:bookmarkEnd w:id="0"/>
                          </w:p>
                          <w:p w14:paraId="5ADCF247" w14:textId="77777777" w:rsidR="004B7D80" w:rsidRPr="00FC6772" w:rsidRDefault="004B7D80" w:rsidP="004B7D80">
                            <w:pPr>
                              <w:spacing w:line="233" w:lineRule="atLeast"/>
                              <w:jc w:val="both"/>
                              <w:rPr>
                                <w:rFonts w:eastAsiaTheme="minorHAnsi" w:cs="Times New Roman"/>
                                <w:color w:val="000000"/>
                                <w:lang w:val="en-US" w:eastAsia="en-US"/>
                              </w:rPr>
                            </w:pPr>
                            <w:r w:rsidRPr="00FC6772">
                              <w:rPr>
                                <w:rFonts w:eastAsiaTheme="minorHAnsi" w:cs="Times New Roman"/>
                                <w:b/>
                                <w:bCs/>
                                <w:color w:val="000000"/>
                                <w:lang w:val="en-US" w:eastAsia="en-US"/>
                              </w:rPr>
                              <w:t>Full time, Permanent</w:t>
                            </w:r>
                          </w:p>
                          <w:p w14:paraId="69477F62" w14:textId="06AD6617" w:rsidR="004B7D80" w:rsidRPr="00FC6772" w:rsidRDefault="004B7D80" w:rsidP="004B7D80">
                            <w:pPr>
                              <w:spacing w:line="233" w:lineRule="atLeast"/>
                              <w:jc w:val="both"/>
                              <w:rPr>
                                <w:rFonts w:eastAsiaTheme="minorHAnsi" w:cs="Times New Roman"/>
                                <w:b/>
                                <w:bCs/>
                                <w:color w:val="000000"/>
                                <w:lang w:val="en-US" w:eastAsia="en-US"/>
                              </w:rPr>
                            </w:pPr>
                            <w:r w:rsidRPr="00FC6772">
                              <w:rPr>
                                <w:rFonts w:eastAsiaTheme="minorHAnsi" w:cs="Times New Roman"/>
                                <w:b/>
                                <w:bCs/>
                                <w:color w:val="000000"/>
                                <w:lang w:val="en-US" w:eastAsia="en-US"/>
                              </w:rPr>
                              <w:t>MPS/UPS + Health Cash Plan and Benefits package</w:t>
                            </w:r>
                          </w:p>
                          <w:p w14:paraId="45322751" w14:textId="34A937DE" w:rsidR="0031715C" w:rsidRPr="00FC6772" w:rsidRDefault="00BE64F3" w:rsidP="004B7D80">
                            <w:pPr>
                              <w:spacing w:line="233" w:lineRule="atLeast"/>
                              <w:jc w:val="both"/>
                              <w:rPr>
                                <w:rFonts w:eastAsiaTheme="minorHAnsi" w:cs="Times New Roman"/>
                                <w:color w:val="000000"/>
                                <w:lang w:val="en-US" w:eastAsia="en-US"/>
                              </w:rPr>
                            </w:pPr>
                            <w:r w:rsidRPr="00FC6772">
                              <w:rPr>
                                <w:rFonts w:eastAsiaTheme="minorHAnsi" w:cs="Times New Roman"/>
                                <w:b/>
                                <w:bCs/>
                                <w:color w:val="000000"/>
                                <w:lang w:val="en-US" w:eastAsia="en-US"/>
                              </w:rPr>
                              <w:t>£2500 a</w:t>
                            </w:r>
                            <w:r w:rsidR="0031715C" w:rsidRPr="00FC6772">
                              <w:rPr>
                                <w:rFonts w:eastAsiaTheme="minorHAnsi" w:cs="Times New Roman"/>
                                <w:b/>
                                <w:bCs/>
                                <w:color w:val="000000"/>
                                <w:lang w:val="en-US" w:eastAsia="en-US"/>
                              </w:rPr>
                              <w:t xml:space="preserve">llowance as 2 i/c will be considered for experienced candidates.  This </w:t>
                            </w:r>
                            <w:r w:rsidR="000A6579" w:rsidRPr="00FC6772">
                              <w:rPr>
                                <w:rFonts w:eastAsiaTheme="minorHAnsi" w:cs="Times New Roman"/>
                                <w:b/>
                                <w:bCs/>
                                <w:color w:val="000000"/>
                                <w:lang w:val="en-US" w:eastAsia="en-US"/>
                              </w:rPr>
                              <w:t xml:space="preserve">additional </w:t>
                            </w:r>
                            <w:r w:rsidR="0031715C" w:rsidRPr="00FC6772">
                              <w:rPr>
                                <w:rFonts w:eastAsiaTheme="minorHAnsi" w:cs="Times New Roman"/>
                                <w:b/>
                                <w:bCs/>
                                <w:color w:val="000000"/>
                                <w:lang w:val="en-US" w:eastAsia="en-US"/>
                              </w:rPr>
                              <w:t xml:space="preserve">responsibility will be offered on a fixed term </w:t>
                            </w:r>
                            <w:r w:rsidRPr="00FC6772">
                              <w:rPr>
                                <w:rFonts w:eastAsiaTheme="minorHAnsi" w:cs="Times New Roman"/>
                                <w:b/>
                                <w:bCs/>
                                <w:color w:val="000000"/>
                                <w:lang w:val="en-US" w:eastAsia="en-US"/>
                              </w:rPr>
                              <w:t xml:space="preserve">basis </w:t>
                            </w:r>
                            <w:r w:rsidR="0031715C" w:rsidRPr="00FC6772">
                              <w:rPr>
                                <w:rFonts w:eastAsiaTheme="minorHAnsi" w:cs="Times New Roman"/>
                                <w:b/>
                                <w:bCs/>
                                <w:color w:val="000000"/>
                                <w:lang w:val="en-US" w:eastAsia="en-US"/>
                              </w:rPr>
                              <w:t>to cover maternity leave.</w:t>
                            </w:r>
                          </w:p>
                          <w:p w14:paraId="43B46D85" w14:textId="77777777" w:rsidR="00BE64F3" w:rsidRPr="00FC6772" w:rsidRDefault="00BE64F3" w:rsidP="00BE64F3">
                            <w:pPr>
                              <w:autoSpaceDE w:val="0"/>
                              <w:autoSpaceDN w:val="0"/>
                              <w:adjustRightInd w:val="0"/>
                              <w:jc w:val="both"/>
                              <w:rPr>
                                <w:rFonts w:cs="GillSans-Bold"/>
                                <w:b/>
                                <w:bCs/>
                              </w:rPr>
                            </w:pPr>
                            <w:r w:rsidRPr="00FC6772">
                              <w:rPr>
                                <w:rFonts w:cs="GillSans-Bold"/>
                                <w:b/>
                                <w:bCs/>
                              </w:rPr>
                              <w:t xml:space="preserve">Merchants’ Academy is a 3-18 Academy sponsored by the Society of Merchant </w:t>
                            </w:r>
                            <w:proofErr w:type="spellStart"/>
                            <w:r w:rsidRPr="00FC6772">
                              <w:rPr>
                                <w:rFonts w:cs="GillSans-Bold"/>
                                <w:b/>
                                <w:bCs/>
                              </w:rPr>
                              <w:t>Venturers</w:t>
                            </w:r>
                            <w:proofErr w:type="spellEnd"/>
                            <w:r w:rsidRPr="00FC6772">
                              <w:rPr>
                                <w:rFonts w:cs="GillSans-Bold"/>
                                <w:b/>
                                <w:bCs/>
                              </w:rPr>
                              <w:t xml:space="preserve"> and the University of Bristol. This is an exciting time to join us as the Academy grows and standards rise.  The Academy is well resourced and staff and their development is a priority.</w:t>
                            </w:r>
                          </w:p>
                          <w:p w14:paraId="7BDA730F" w14:textId="77777777" w:rsidR="00BE64F3" w:rsidRPr="00FC6772" w:rsidRDefault="00BE64F3" w:rsidP="00BE64F3">
                            <w:pPr>
                              <w:autoSpaceDE w:val="0"/>
                              <w:autoSpaceDN w:val="0"/>
                              <w:adjustRightInd w:val="0"/>
                              <w:jc w:val="both"/>
                              <w:rPr>
                                <w:rFonts w:cs="GillSans-Regular"/>
                              </w:rPr>
                            </w:pPr>
                            <w:r w:rsidRPr="00FC6772">
                              <w:rPr>
                                <w:rFonts w:cs="GillSans-Regular"/>
                              </w:rPr>
                              <w:t xml:space="preserve">Applications are invited from high quality candidates to join an exciting and committed English Department at Merchants’ Academy. </w:t>
                            </w:r>
                          </w:p>
                          <w:p w14:paraId="067D0E4C" w14:textId="77777777" w:rsidR="00BE64F3" w:rsidRPr="00FC6772" w:rsidRDefault="00BE64F3" w:rsidP="00BE64F3">
                            <w:pPr>
                              <w:autoSpaceDE w:val="0"/>
                              <w:autoSpaceDN w:val="0"/>
                              <w:adjustRightInd w:val="0"/>
                              <w:jc w:val="both"/>
                              <w:rPr>
                                <w:rFonts w:cs="GillSans-Regular"/>
                              </w:rPr>
                            </w:pPr>
                            <w:r w:rsidRPr="00FC6772">
                              <w:rPr>
                                <w:rFonts w:cs="GillSans-Regular"/>
                              </w:rPr>
                              <w:t>We are seeking an inspirational teacher who is committed to raising the attainment and aspirations of our students. In return you will join a first class staff team and have every opportunity to further your professional development and career.</w:t>
                            </w:r>
                          </w:p>
                          <w:p w14:paraId="069A393A" w14:textId="77777777" w:rsidR="00BE64F3" w:rsidRPr="00FC6772" w:rsidRDefault="00BE64F3" w:rsidP="00BE64F3">
                            <w:pPr>
                              <w:autoSpaceDE w:val="0"/>
                              <w:autoSpaceDN w:val="0"/>
                              <w:adjustRightInd w:val="0"/>
                              <w:jc w:val="both"/>
                              <w:rPr>
                                <w:rFonts w:cs="GillSans-Regular"/>
                              </w:rPr>
                            </w:pPr>
                            <w:r w:rsidRPr="00FC6772">
                              <w:rPr>
                                <w:rFonts w:cs="GillSans-Regular"/>
                              </w:rPr>
                              <w:t>Candidates for this post should be:</w:t>
                            </w:r>
                          </w:p>
                          <w:p w14:paraId="659221B6" w14:textId="77777777" w:rsidR="00BE64F3" w:rsidRPr="00FC6772" w:rsidRDefault="00BE64F3" w:rsidP="00BE64F3">
                            <w:pPr>
                              <w:pStyle w:val="NoSpacing"/>
                              <w:widowControl w:val="0"/>
                              <w:numPr>
                                <w:ilvl w:val="0"/>
                                <w:numId w:val="15"/>
                              </w:numPr>
                              <w:jc w:val="both"/>
                            </w:pPr>
                            <w:r w:rsidRPr="00FC6772">
                              <w:t>inspiring and able to motivate and challenge students to make rapid progress.</w:t>
                            </w:r>
                          </w:p>
                          <w:p w14:paraId="32243370" w14:textId="77777777" w:rsidR="00BE64F3" w:rsidRPr="00FC6772" w:rsidRDefault="00BE64F3" w:rsidP="00BE64F3">
                            <w:pPr>
                              <w:pStyle w:val="NoSpacing"/>
                              <w:widowControl w:val="0"/>
                              <w:numPr>
                                <w:ilvl w:val="0"/>
                                <w:numId w:val="15"/>
                              </w:numPr>
                              <w:jc w:val="both"/>
                            </w:pPr>
                            <w:r w:rsidRPr="00FC6772">
                              <w:t>able to establish strong relationships and have excellent interpersonal skills.</w:t>
                            </w:r>
                          </w:p>
                          <w:p w14:paraId="31D60DE1" w14:textId="77777777" w:rsidR="00BE64F3" w:rsidRPr="00FC6772" w:rsidRDefault="00BE64F3" w:rsidP="00BE64F3">
                            <w:pPr>
                              <w:pStyle w:val="NoSpacing"/>
                              <w:widowControl w:val="0"/>
                              <w:numPr>
                                <w:ilvl w:val="0"/>
                                <w:numId w:val="15"/>
                              </w:numPr>
                              <w:jc w:val="both"/>
                            </w:pPr>
                            <w:r w:rsidRPr="00FC6772">
                              <w:t>bold, optimistic and tenacious in setting and achieving high standards.</w:t>
                            </w:r>
                          </w:p>
                          <w:p w14:paraId="1B9C21FF" w14:textId="77777777" w:rsidR="004B7D80" w:rsidRPr="00FC6772" w:rsidRDefault="004B7D80" w:rsidP="004B7D80">
                            <w:pPr>
                              <w:spacing w:line="233" w:lineRule="atLeast"/>
                              <w:jc w:val="both"/>
                              <w:rPr>
                                <w:rFonts w:eastAsiaTheme="minorHAnsi" w:cs="Times New Roman"/>
                                <w:color w:val="000000"/>
                                <w:lang w:val="en-US" w:eastAsia="en-US"/>
                              </w:rPr>
                            </w:pPr>
                            <w:r w:rsidRPr="00FC6772">
                              <w:rPr>
                                <w:rFonts w:eastAsiaTheme="minorHAnsi" w:cs="Times New Roman"/>
                                <w:b/>
                                <w:bCs/>
                                <w:color w:val="000000"/>
                                <w:lang w:val="en-US" w:eastAsia="en-US"/>
                              </w:rPr>
                              <w:t> </w:t>
                            </w:r>
                          </w:p>
                          <w:p w14:paraId="4FD0FA71" w14:textId="623560C9" w:rsidR="004B7D80" w:rsidRPr="00FC6772" w:rsidRDefault="00BE64F3" w:rsidP="004B7D80">
                            <w:pPr>
                              <w:spacing w:line="233" w:lineRule="atLeast"/>
                              <w:jc w:val="both"/>
                              <w:rPr>
                                <w:rFonts w:eastAsiaTheme="minorHAnsi" w:cs="Times New Roman"/>
                                <w:color w:val="000000"/>
                                <w:lang w:val="en-US" w:eastAsia="en-US"/>
                              </w:rPr>
                            </w:pPr>
                            <w:r w:rsidRPr="00FC6772">
                              <w:rPr>
                                <w:rFonts w:eastAsiaTheme="minorHAnsi" w:cs="Times New Roman"/>
                                <w:b/>
                                <w:bCs/>
                                <w:color w:val="000000"/>
                                <w:lang w:val="en-US" w:eastAsia="en-US"/>
                              </w:rPr>
                              <w:t>Closing date: 17.</w:t>
                            </w:r>
                            <w:r w:rsidR="00FC6772" w:rsidRPr="00FC6772">
                              <w:rPr>
                                <w:rFonts w:eastAsiaTheme="minorHAnsi" w:cs="Times New Roman"/>
                                <w:b/>
                                <w:bCs/>
                                <w:color w:val="000000"/>
                                <w:lang w:val="en-US" w:eastAsia="en-US"/>
                              </w:rPr>
                              <w:t>00 Friday 24</w:t>
                            </w:r>
                            <w:r w:rsidR="004B7D80" w:rsidRPr="00FC6772">
                              <w:rPr>
                                <w:rFonts w:eastAsiaTheme="minorHAnsi" w:cs="Times New Roman"/>
                                <w:b/>
                                <w:bCs/>
                                <w:color w:val="000000"/>
                                <w:lang w:val="en-US" w:eastAsia="en-US"/>
                              </w:rPr>
                              <w:t xml:space="preserve">th </w:t>
                            </w:r>
                            <w:r w:rsidRPr="00FC6772">
                              <w:rPr>
                                <w:rFonts w:eastAsiaTheme="minorHAnsi" w:cs="Times New Roman"/>
                                <w:b/>
                                <w:bCs/>
                                <w:color w:val="000000"/>
                                <w:lang w:val="en-US" w:eastAsia="en-US"/>
                              </w:rPr>
                              <w:t>Novem</w:t>
                            </w:r>
                            <w:r w:rsidR="004B7D80" w:rsidRPr="00FC6772">
                              <w:rPr>
                                <w:rFonts w:eastAsiaTheme="minorHAnsi" w:cs="Times New Roman"/>
                                <w:b/>
                                <w:bCs/>
                                <w:color w:val="000000"/>
                                <w:lang w:val="en-US" w:eastAsia="en-US"/>
                              </w:rPr>
                              <w:t>ber 2017</w:t>
                            </w:r>
                            <w:r w:rsidRPr="00FC6772">
                              <w:rPr>
                                <w:rFonts w:eastAsiaTheme="minorHAnsi" w:cs="Times New Roman"/>
                                <w:b/>
                                <w:bCs/>
                                <w:color w:val="000000"/>
                                <w:lang w:val="en-US" w:eastAsia="en-US"/>
                              </w:rPr>
                              <w:t>.</w:t>
                            </w:r>
                          </w:p>
                          <w:p w14:paraId="1F24B3D8" w14:textId="77777777" w:rsidR="004B7D80" w:rsidRPr="00FC6772" w:rsidRDefault="004B7D80" w:rsidP="004B7D80">
                            <w:pPr>
                              <w:spacing w:line="233" w:lineRule="atLeast"/>
                              <w:jc w:val="both"/>
                              <w:rPr>
                                <w:rFonts w:eastAsiaTheme="minorHAnsi" w:cs="Times New Roman"/>
                                <w:color w:val="000000"/>
                                <w:lang w:val="en-US" w:eastAsia="en-US"/>
                              </w:rPr>
                            </w:pPr>
                            <w:r w:rsidRPr="00FC6772">
                              <w:rPr>
                                <w:rFonts w:eastAsiaTheme="minorHAnsi" w:cs="Times New Roman"/>
                                <w:b/>
                                <w:bCs/>
                                <w:color w:val="000000"/>
                                <w:lang w:val="en-US" w:eastAsia="en-US"/>
                              </w:rPr>
                              <w:t> </w:t>
                            </w:r>
                          </w:p>
                          <w:p w14:paraId="5E14236F" w14:textId="77777777" w:rsidR="004B7D80" w:rsidRPr="00FC6772" w:rsidRDefault="004B7D80" w:rsidP="004B7D80">
                            <w:pPr>
                              <w:spacing w:line="233" w:lineRule="atLeast"/>
                              <w:jc w:val="both"/>
                              <w:rPr>
                                <w:rFonts w:eastAsiaTheme="minorHAnsi" w:cs="Times New Roman"/>
                                <w:color w:val="000000"/>
                                <w:lang w:val="en-US" w:eastAsia="en-US"/>
                              </w:rPr>
                            </w:pPr>
                            <w:r w:rsidRPr="00FC6772">
                              <w:rPr>
                                <w:rFonts w:eastAsiaTheme="minorHAnsi" w:cs="Times New Roman"/>
                                <w:b/>
                                <w:bCs/>
                                <w:i/>
                                <w:iCs/>
                                <w:color w:val="000000"/>
                                <w:lang w:val="en-US" w:eastAsia="en-US"/>
                              </w:rPr>
                              <w:t xml:space="preserve">Merchants’ Academy is part of </w:t>
                            </w:r>
                            <w:proofErr w:type="spellStart"/>
                            <w:r w:rsidRPr="00FC6772">
                              <w:rPr>
                                <w:rFonts w:eastAsiaTheme="minorHAnsi" w:cs="Times New Roman"/>
                                <w:b/>
                                <w:bCs/>
                                <w:i/>
                                <w:iCs/>
                                <w:color w:val="000000"/>
                                <w:lang w:val="en-US" w:eastAsia="en-US"/>
                              </w:rPr>
                              <w:t>Venturers</w:t>
                            </w:r>
                            <w:proofErr w:type="spellEnd"/>
                            <w:r w:rsidRPr="00FC6772">
                              <w:rPr>
                                <w:rFonts w:eastAsiaTheme="minorHAnsi" w:cs="Times New Roman"/>
                                <w:b/>
                                <w:bCs/>
                                <w:i/>
                                <w:iCs/>
                                <w:color w:val="000000"/>
                                <w:lang w:val="en-US" w:eastAsia="en-US"/>
                              </w:rPr>
                              <w:t xml:space="preserve"> Trust and is committed to equality, safeguarding and promoting the welfare of children and young people and expects all staff and volunteers to share this commitment. An enhanced DBS check is required for all staff.</w:t>
                            </w:r>
                          </w:p>
                          <w:p w14:paraId="05CBD422" w14:textId="77777777" w:rsidR="00F60EB4" w:rsidRPr="008D5044" w:rsidRDefault="00F60EB4" w:rsidP="00082C1D">
                            <w:pPr>
                              <w:jc w:val="both"/>
                            </w:pPr>
                          </w:p>
                          <w:p w14:paraId="332FAAD7" w14:textId="77777777" w:rsidR="008D5044" w:rsidRDefault="008D50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4D8B19" id="_x0000_t202" coordsize="21600,21600" o:spt="202" path="m,l,21600r21600,l21600,xe">
                <v:stroke joinstyle="miter"/>
                <v:path gradientshapeok="t" o:connecttype="rect"/>
              </v:shapetype>
              <v:shape id="_x0000_s1030" type="#_x0000_t202" style="position:absolute;left:0;text-align:left;margin-left:479.8pt;margin-top:136.2pt;width:531pt;height:530.9pt;z-index:251783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lhsJAIAACUEAAAOAAAAZHJzL2Uyb0RvYy54bWysU9tu2zAMfR+wfxD0vtjxcmmNOEWXLsOA&#10;7gK0+wBalmNhkuhJSuzu60cpaZptb8P0IIgieXR4SK1uRqPZQTqv0FZ8Osk5k1Zgo+yu4t8et2+u&#10;OPMBbAMaraz4k/T8Zv361WroS1lgh7qRjhGI9eXQV7wLoS+zzItOGvAT7KUlZ4vOQCDT7bLGwUDo&#10;RmdFni+yAV3TOxTSe7q9Ozr5OuG3rRThS9t6GZiuOHELaXdpr+OerVdQ7hz0nRInGvAPLAwoS4+e&#10;oe4gANs79ReUUcKhxzZMBJoM21YJmWqgaqb5H9U8dNDLVAuJ4/uzTP7/wYrPh6+OqabixXTJmQVD&#10;TXqUY2DvcGRF1GfofUlhDz0FhpGuqc+pVt/fo/jumcVNB3Ynb53DoZPQEL9pzMwuUo84PoLUwyds&#10;6BnYB0xAY+tMFI/kYIROfXo69yZSEXS5WM7eLnNyCfKRUSzzRXoDyuf03vnwQaJh8VBxR81P8HC4&#10;9yHSgfI5JL7mUatmq7ROhtvVG+3YAWhQtmmd0H8L05YNFb+eF/OEbDHmpxkyKtAga2UqfpXHFdOh&#10;jHK8t006B1D6eCYm2p70iZIcxQljPaZWzGJu1K7G5okEc3icW/pndOjQ/eRsoJmtuP+xByc50x8t&#10;iX49nc3ikCdjNl8WZLhLT33pASsIquKBs+NxE9LHiLQt3lJzWpVke2FyokyzmNQ8/Zs47Jd2inr5&#10;3etfAAAA//8DAFBLAwQUAAYACAAAACEAq1DBF94AAAAKAQAADwAAAGRycy9kb3ducmV2LnhtbEyP&#10;wU7DMBBE70j8g7VIXBB1cEMCIU4FSCCuLf2ATbxNImI7it0m/Xu2J7jt7oxm35SbxQ7iRFPovdPw&#10;sEpAkGu86V2rYf/9cf8EIkR0BgfvSMOZAmyq66sSC+Nnt6XTLraCQ1woUEMX41hIGZqOLIaVH8mx&#10;dvCTxcjr1Eoz4czhdpAqSTJpsXf8ocOR3jtqfnZHq+HwNd89Ps/1Z9zn2zR7wz6v/Vnr25vl9QVE&#10;pCX+meGCz+hQMVPtj84EMWjgIlGDylUK4iInmeJTzdN6nSqQVSn/V6h+AQAA//8DAFBLAQItABQA&#10;BgAIAAAAIQC2gziS/gAAAOEBAAATAAAAAAAAAAAAAAAAAAAAAABbQ29udGVudF9UeXBlc10ueG1s&#10;UEsBAi0AFAAGAAgAAAAhADj9If/WAAAAlAEAAAsAAAAAAAAAAAAAAAAALwEAAF9yZWxzLy5yZWxz&#10;UEsBAi0AFAAGAAgAAAAhAFKyWGwkAgAAJQQAAA4AAAAAAAAAAAAAAAAALgIAAGRycy9lMm9Eb2Mu&#10;eG1sUEsBAi0AFAAGAAgAAAAhAKtQwRfeAAAACgEAAA8AAAAAAAAAAAAAAAAAfgQAAGRycy9kb3du&#10;cmV2LnhtbFBLBQYAAAAABAAEAPMAAACJBQAAAAA=&#10;" stroked="f">
                <v:textbox>
                  <w:txbxContent>
                    <w:p w14:paraId="057B00DE" w14:textId="3F3109AB" w:rsidR="004B7D80" w:rsidRPr="00FC6772" w:rsidRDefault="004B7D80" w:rsidP="004B7D80">
                      <w:pPr>
                        <w:spacing w:line="233" w:lineRule="atLeast"/>
                        <w:jc w:val="both"/>
                        <w:rPr>
                          <w:rFonts w:eastAsiaTheme="minorHAnsi" w:cs="Times New Roman"/>
                          <w:color w:val="000000"/>
                          <w:lang w:val="en-US" w:eastAsia="en-US"/>
                        </w:rPr>
                      </w:pPr>
                      <w:r w:rsidRPr="00FC6772">
                        <w:rPr>
                          <w:rFonts w:eastAsiaTheme="minorHAnsi" w:cs="Times New Roman"/>
                          <w:b/>
                          <w:bCs/>
                          <w:color w:val="000000"/>
                          <w:lang w:val="en-US" w:eastAsia="en-US"/>
                        </w:rPr>
                        <w:t>From January</w:t>
                      </w:r>
                      <w:r w:rsidR="0031715C" w:rsidRPr="00FC6772">
                        <w:rPr>
                          <w:rFonts w:eastAsiaTheme="minorHAnsi" w:cs="Times New Roman"/>
                          <w:b/>
                          <w:bCs/>
                          <w:color w:val="000000"/>
                          <w:lang w:val="en-US" w:eastAsia="en-US"/>
                        </w:rPr>
                        <w:t xml:space="preserve"> or April</w:t>
                      </w:r>
                      <w:r w:rsidR="00C57AFC">
                        <w:rPr>
                          <w:rFonts w:eastAsiaTheme="minorHAnsi" w:cs="Times New Roman"/>
                          <w:b/>
                          <w:bCs/>
                          <w:color w:val="000000"/>
                          <w:lang w:val="en-US" w:eastAsia="en-US"/>
                        </w:rPr>
                        <w:t xml:space="preserve"> </w:t>
                      </w:r>
                      <w:r w:rsidR="00C57AFC">
                        <w:rPr>
                          <w:rFonts w:eastAsiaTheme="minorHAnsi" w:cs="Times New Roman"/>
                          <w:b/>
                          <w:bCs/>
                          <w:color w:val="000000"/>
                          <w:lang w:val="en-US" w:eastAsia="en-US"/>
                        </w:rPr>
                        <w:t>2018</w:t>
                      </w:r>
                      <w:bookmarkStart w:id="1" w:name="_GoBack"/>
                      <w:bookmarkEnd w:id="1"/>
                    </w:p>
                    <w:p w14:paraId="5ADCF247" w14:textId="77777777" w:rsidR="004B7D80" w:rsidRPr="00FC6772" w:rsidRDefault="004B7D80" w:rsidP="004B7D80">
                      <w:pPr>
                        <w:spacing w:line="233" w:lineRule="atLeast"/>
                        <w:jc w:val="both"/>
                        <w:rPr>
                          <w:rFonts w:eastAsiaTheme="minorHAnsi" w:cs="Times New Roman"/>
                          <w:color w:val="000000"/>
                          <w:lang w:val="en-US" w:eastAsia="en-US"/>
                        </w:rPr>
                      </w:pPr>
                      <w:r w:rsidRPr="00FC6772">
                        <w:rPr>
                          <w:rFonts w:eastAsiaTheme="minorHAnsi" w:cs="Times New Roman"/>
                          <w:b/>
                          <w:bCs/>
                          <w:color w:val="000000"/>
                          <w:lang w:val="en-US" w:eastAsia="en-US"/>
                        </w:rPr>
                        <w:t>Full time, Permanent</w:t>
                      </w:r>
                    </w:p>
                    <w:p w14:paraId="69477F62" w14:textId="06AD6617" w:rsidR="004B7D80" w:rsidRPr="00FC6772" w:rsidRDefault="004B7D80" w:rsidP="004B7D80">
                      <w:pPr>
                        <w:spacing w:line="233" w:lineRule="atLeast"/>
                        <w:jc w:val="both"/>
                        <w:rPr>
                          <w:rFonts w:eastAsiaTheme="minorHAnsi" w:cs="Times New Roman"/>
                          <w:b/>
                          <w:bCs/>
                          <w:color w:val="000000"/>
                          <w:lang w:val="en-US" w:eastAsia="en-US"/>
                        </w:rPr>
                      </w:pPr>
                      <w:r w:rsidRPr="00FC6772">
                        <w:rPr>
                          <w:rFonts w:eastAsiaTheme="minorHAnsi" w:cs="Times New Roman"/>
                          <w:b/>
                          <w:bCs/>
                          <w:color w:val="000000"/>
                          <w:lang w:val="en-US" w:eastAsia="en-US"/>
                        </w:rPr>
                        <w:t>MPS/UPS + Health Cash Plan and Benefits package</w:t>
                      </w:r>
                    </w:p>
                    <w:p w14:paraId="45322751" w14:textId="34A937DE" w:rsidR="0031715C" w:rsidRPr="00FC6772" w:rsidRDefault="00BE64F3" w:rsidP="004B7D80">
                      <w:pPr>
                        <w:spacing w:line="233" w:lineRule="atLeast"/>
                        <w:jc w:val="both"/>
                        <w:rPr>
                          <w:rFonts w:eastAsiaTheme="minorHAnsi" w:cs="Times New Roman"/>
                          <w:color w:val="000000"/>
                          <w:lang w:val="en-US" w:eastAsia="en-US"/>
                        </w:rPr>
                      </w:pPr>
                      <w:r w:rsidRPr="00FC6772">
                        <w:rPr>
                          <w:rFonts w:eastAsiaTheme="minorHAnsi" w:cs="Times New Roman"/>
                          <w:b/>
                          <w:bCs/>
                          <w:color w:val="000000"/>
                          <w:lang w:val="en-US" w:eastAsia="en-US"/>
                        </w:rPr>
                        <w:t>£2500 a</w:t>
                      </w:r>
                      <w:r w:rsidR="0031715C" w:rsidRPr="00FC6772">
                        <w:rPr>
                          <w:rFonts w:eastAsiaTheme="minorHAnsi" w:cs="Times New Roman"/>
                          <w:b/>
                          <w:bCs/>
                          <w:color w:val="000000"/>
                          <w:lang w:val="en-US" w:eastAsia="en-US"/>
                        </w:rPr>
                        <w:t xml:space="preserve">llowance as 2 i/c will be considered for experienced candidates.  This </w:t>
                      </w:r>
                      <w:r w:rsidR="000A6579" w:rsidRPr="00FC6772">
                        <w:rPr>
                          <w:rFonts w:eastAsiaTheme="minorHAnsi" w:cs="Times New Roman"/>
                          <w:b/>
                          <w:bCs/>
                          <w:color w:val="000000"/>
                          <w:lang w:val="en-US" w:eastAsia="en-US"/>
                        </w:rPr>
                        <w:t xml:space="preserve">additional </w:t>
                      </w:r>
                      <w:r w:rsidR="0031715C" w:rsidRPr="00FC6772">
                        <w:rPr>
                          <w:rFonts w:eastAsiaTheme="minorHAnsi" w:cs="Times New Roman"/>
                          <w:b/>
                          <w:bCs/>
                          <w:color w:val="000000"/>
                          <w:lang w:val="en-US" w:eastAsia="en-US"/>
                        </w:rPr>
                        <w:t xml:space="preserve">responsibility will be offered on a fixed term </w:t>
                      </w:r>
                      <w:r w:rsidRPr="00FC6772">
                        <w:rPr>
                          <w:rFonts w:eastAsiaTheme="minorHAnsi" w:cs="Times New Roman"/>
                          <w:b/>
                          <w:bCs/>
                          <w:color w:val="000000"/>
                          <w:lang w:val="en-US" w:eastAsia="en-US"/>
                        </w:rPr>
                        <w:t xml:space="preserve">basis </w:t>
                      </w:r>
                      <w:r w:rsidR="0031715C" w:rsidRPr="00FC6772">
                        <w:rPr>
                          <w:rFonts w:eastAsiaTheme="minorHAnsi" w:cs="Times New Roman"/>
                          <w:b/>
                          <w:bCs/>
                          <w:color w:val="000000"/>
                          <w:lang w:val="en-US" w:eastAsia="en-US"/>
                        </w:rPr>
                        <w:t>to cover maternity leave.</w:t>
                      </w:r>
                    </w:p>
                    <w:p w14:paraId="43B46D85" w14:textId="77777777" w:rsidR="00BE64F3" w:rsidRPr="00FC6772" w:rsidRDefault="00BE64F3" w:rsidP="00BE64F3">
                      <w:pPr>
                        <w:autoSpaceDE w:val="0"/>
                        <w:autoSpaceDN w:val="0"/>
                        <w:adjustRightInd w:val="0"/>
                        <w:jc w:val="both"/>
                        <w:rPr>
                          <w:rFonts w:cs="GillSans-Bold"/>
                          <w:b/>
                          <w:bCs/>
                        </w:rPr>
                      </w:pPr>
                      <w:r w:rsidRPr="00FC6772">
                        <w:rPr>
                          <w:rFonts w:cs="GillSans-Bold"/>
                          <w:b/>
                          <w:bCs/>
                        </w:rPr>
                        <w:t xml:space="preserve">Merchants’ Academy is a 3-18 Academy sponsored by the Society of Merchant </w:t>
                      </w:r>
                      <w:proofErr w:type="spellStart"/>
                      <w:r w:rsidRPr="00FC6772">
                        <w:rPr>
                          <w:rFonts w:cs="GillSans-Bold"/>
                          <w:b/>
                          <w:bCs/>
                        </w:rPr>
                        <w:t>Venturers</w:t>
                      </w:r>
                      <w:proofErr w:type="spellEnd"/>
                      <w:r w:rsidRPr="00FC6772">
                        <w:rPr>
                          <w:rFonts w:cs="GillSans-Bold"/>
                          <w:b/>
                          <w:bCs/>
                        </w:rPr>
                        <w:t xml:space="preserve"> and the University of Bristol. This is an exciting time to join us as the Academy grows and standards rise.  The Academy is well resourced and staff and their development is a priority.</w:t>
                      </w:r>
                    </w:p>
                    <w:p w14:paraId="7BDA730F" w14:textId="77777777" w:rsidR="00BE64F3" w:rsidRPr="00FC6772" w:rsidRDefault="00BE64F3" w:rsidP="00BE64F3">
                      <w:pPr>
                        <w:autoSpaceDE w:val="0"/>
                        <w:autoSpaceDN w:val="0"/>
                        <w:adjustRightInd w:val="0"/>
                        <w:jc w:val="both"/>
                        <w:rPr>
                          <w:rFonts w:cs="GillSans-Regular"/>
                        </w:rPr>
                      </w:pPr>
                      <w:r w:rsidRPr="00FC6772">
                        <w:rPr>
                          <w:rFonts w:cs="GillSans-Regular"/>
                        </w:rPr>
                        <w:t xml:space="preserve">Applications are invited from high quality candidates to join an exciting and committed English Department at Merchants’ Academy. </w:t>
                      </w:r>
                    </w:p>
                    <w:p w14:paraId="067D0E4C" w14:textId="77777777" w:rsidR="00BE64F3" w:rsidRPr="00FC6772" w:rsidRDefault="00BE64F3" w:rsidP="00BE64F3">
                      <w:pPr>
                        <w:autoSpaceDE w:val="0"/>
                        <w:autoSpaceDN w:val="0"/>
                        <w:adjustRightInd w:val="0"/>
                        <w:jc w:val="both"/>
                        <w:rPr>
                          <w:rFonts w:cs="GillSans-Regular"/>
                        </w:rPr>
                      </w:pPr>
                      <w:r w:rsidRPr="00FC6772">
                        <w:rPr>
                          <w:rFonts w:cs="GillSans-Regular"/>
                        </w:rPr>
                        <w:t>We are seeking an inspirational teacher who is committed to raising the attainment and aspirations of our students. In return you will join a first class staff team and have every opportunity to further your professional development and career.</w:t>
                      </w:r>
                    </w:p>
                    <w:p w14:paraId="069A393A" w14:textId="77777777" w:rsidR="00BE64F3" w:rsidRPr="00FC6772" w:rsidRDefault="00BE64F3" w:rsidP="00BE64F3">
                      <w:pPr>
                        <w:autoSpaceDE w:val="0"/>
                        <w:autoSpaceDN w:val="0"/>
                        <w:adjustRightInd w:val="0"/>
                        <w:jc w:val="both"/>
                        <w:rPr>
                          <w:rFonts w:cs="GillSans-Regular"/>
                        </w:rPr>
                      </w:pPr>
                      <w:r w:rsidRPr="00FC6772">
                        <w:rPr>
                          <w:rFonts w:cs="GillSans-Regular"/>
                        </w:rPr>
                        <w:t>Candidates for this post should be:</w:t>
                      </w:r>
                    </w:p>
                    <w:p w14:paraId="659221B6" w14:textId="77777777" w:rsidR="00BE64F3" w:rsidRPr="00FC6772" w:rsidRDefault="00BE64F3" w:rsidP="00BE64F3">
                      <w:pPr>
                        <w:pStyle w:val="NoSpacing"/>
                        <w:widowControl w:val="0"/>
                        <w:numPr>
                          <w:ilvl w:val="0"/>
                          <w:numId w:val="15"/>
                        </w:numPr>
                        <w:jc w:val="both"/>
                      </w:pPr>
                      <w:r w:rsidRPr="00FC6772">
                        <w:t>inspiring and able to motivate and challenge students to make rapid progress.</w:t>
                      </w:r>
                    </w:p>
                    <w:p w14:paraId="32243370" w14:textId="77777777" w:rsidR="00BE64F3" w:rsidRPr="00FC6772" w:rsidRDefault="00BE64F3" w:rsidP="00BE64F3">
                      <w:pPr>
                        <w:pStyle w:val="NoSpacing"/>
                        <w:widowControl w:val="0"/>
                        <w:numPr>
                          <w:ilvl w:val="0"/>
                          <w:numId w:val="15"/>
                        </w:numPr>
                        <w:jc w:val="both"/>
                      </w:pPr>
                      <w:r w:rsidRPr="00FC6772">
                        <w:t>able to establish strong relationships and have excellent interpersonal skills.</w:t>
                      </w:r>
                    </w:p>
                    <w:p w14:paraId="31D60DE1" w14:textId="77777777" w:rsidR="00BE64F3" w:rsidRPr="00FC6772" w:rsidRDefault="00BE64F3" w:rsidP="00BE64F3">
                      <w:pPr>
                        <w:pStyle w:val="NoSpacing"/>
                        <w:widowControl w:val="0"/>
                        <w:numPr>
                          <w:ilvl w:val="0"/>
                          <w:numId w:val="15"/>
                        </w:numPr>
                        <w:jc w:val="both"/>
                      </w:pPr>
                      <w:r w:rsidRPr="00FC6772">
                        <w:t>bold, optimistic and tenacious in setting and achieving high standards.</w:t>
                      </w:r>
                    </w:p>
                    <w:p w14:paraId="1B9C21FF" w14:textId="77777777" w:rsidR="004B7D80" w:rsidRPr="00FC6772" w:rsidRDefault="004B7D80" w:rsidP="004B7D80">
                      <w:pPr>
                        <w:spacing w:line="233" w:lineRule="atLeast"/>
                        <w:jc w:val="both"/>
                        <w:rPr>
                          <w:rFonts w:eastAsiaTheme="minorHAnsi" w:cs="Times New Roman"/>
                          <w:color w:val="000000"/>
                          <w:lang w:val="en-US" w:eastAsia="en-US"/>
                        </w:rPr>
                      </w:pPr>
                      <w:r w:rsidRPr="00FC6772">
                        <w:rPr>
                          <w:rFonts w:eastAsiaTheme="minorHAnsi" w:cs="Times New Roman"/>
                          <w:b/>
                          <w:bCs/>
                          <w:color w:val="000000"/>
                          <w:lang w:val="en-US" w:eastAsia="en-US"/>
                        </w:rPr>
                        <w:t> </w:t>
                      </w:r>
                    </w:p>
                    <w:p w14:paraId="4FD0FA71" w14:textId="623560C9" w:rsidR="004B7D80" w:rsidRPr="00FC6772" w:rsidRDefault="00BE64F3" w:rsidP="004B7D80">
                      <w:pPr>
                        <w:spacing w:line="233" w:lineRule="atLeast"/>
                        <w:jc w:val="both"/>
                        <w:rPr>
                          <w:rFonts w:eastAsiaTheme="minorHAnsi" w:cs="Times New Roman"/>
                          <w:color w:val="000000"/>
                          <w:lang w:val="en-US" w:eastAsia="en-US"/>
                        </w:rPr>
                      </w:pPr>
                      <w:r w:rsidRPr="00FC6772">
                        <w:rPr>
                          <w:rFonts w:eastAsiaTheme="minorHAnsi" w:cs="Times New Roman"/>
                          <w:b/>
                          <w:bCs/>
                          <w:color w:val="000000"/>
                          <w:lang w:val="en-US" w:eastAsia="en-US"/>
                        </w:rPr>
                        <w:t>Closing date: 17.</w:t>
                      </w:r>
                      <w:r w:rsidR="00FC6772" w:rsidRPr="00FC6772">
                        <w:rPr>
                          <w:rFonts w:eastAsiaTheme="minorHAnsi" w:cs="Times New Roman"/>
                          <w:b/>
                          <w:bCs/>
                          <w:color w:val="000000"/>
                          <w:lang w:val="en-US" w:eastAsia="en-US"/>
                        </w:rPr>
                        <w:t>00 Friday 24</w:t>
                      </w:r>
                      <w:r w:rsidR="004B7D80" w:rsidRPr="00FC6772">
                        <w:rPr>
                          <w:rFonts w:eastAsiaTheme="minorHAnsi" w:cs="Times New Roman"/>
                          <w:b/>
                          <w:bCs/>
                          <w:color w:val="000000"/>
                          <w:lang w:val="en-US" w:eastAsia="en-US"/>
                        </w:rPr>
                        <w:t xml:space="preserve">th </w:t>
                      </w:r>
                      <w:r w:rsidRPr="00FC6772">
                        <w:rPr>
                          <w:rFonts w:eastAsiaTheme="minorHAnsi" w:cs="Times New Roman"/>
                          <w:b/>
                          <w:bCs/>
                          <w:color w:val="000000"/>
                          <w:lang w:val="en-US" w:eastAsia="en-US"/>
                        </w:rPr>
                        <w:t>Novem</w:t>
                      </w:r>
                      <w:r w:rsidR="004B7D80" w:rsidRPr="00FC6772">
                        <w:rPr>
                          <w:rFonts w:eastAsiaTheme="minorHAnsi" w:cs="Times New Roman"/>
                          <w:b/>
                          <w:bCs/>
                          <w:color w:val="000000"/>
                          <w:lang w:val="en-US" w:eastAsia="en-US"/>
                        </w:rPr>
                        <w:t>ber 2017</w:t>
                      </w:r>
                      <w:r w:rsidRPr="00FC6772">
                        <w:rPr>
                          <w:rFonts w:eastAsiaTheme="minorHAnsi" w:cs="Times New Roman"/>
                          <w:b/>
                          <w:bCs/>
                          <w:color w:val="000000"/>
                          <w:lang w:val="en-US" w:eastAsia="en-US"/>
                        </w:rPr>
                        <w:t>.</w:t>
                      </w:r>
                    </w:p>
                    <w:p w14:paraId="1F24B3D8" w14:textId="77777777" w:rsidR="004B7D80" w:rsidRPr="00FC6772" w:rsidRDefault="004B7D80" w:rsidP="004B7D80">
                      <w:pPr>
                        <w:spacing w:line="233" w:lineRule="atLeast"/>
                        <w:jc w:val="both"/>
                        <w:rPr>
                          <w:rFonts w:eastAsiaTheme="minorHAnsi" w:cs="Times New Roman"/>
                          <w:color w:val="000000"/>
                          <w:lang w:val="en-US" w:eastAsia="en-US"/>
                        </w:rPr>
                      </w:pPr>
                      <w:r w:rsidRPr="00FC6772">
                        <w:rPr>
                          <w:rFonts w:eastAsiaTheme="minorHAnsi" w:cs="Times New Roman"/>
                          <w:b/>
                          <w:bCs/>
                          <w:color w:val="000000"/>
                          <w:lang w:val="en-US" w:eastAsia="en-US"/>
                        </w:rPr>
                        <w:t> </w:t>
                      </w:r>
                    </w:p>
                    <w:p w14:paraId="5E14236F" w14:textId="77777777" w:rsidR="004B7D80" w:rsidRPr="00FC6772" w:rsidRDefault="004B7D80" w:rsidP="004B7D80">
                      <w:pPr>
                        <w:spacing w:line="233" w:lineRule="atLeast"/>
                        <w:jc w:val="both"/>
                        <w:rPr>
                          <w:rFonts w:eastAsiaTheme="minorHAnsi" w:cs="Times New Roman"/>
                          <w:color w:val="000000"/>
                          <w:lang w:val="en-US" w:eastAsia="en-US"/>
                        </w:rPr>
                      </w:pPr>
                      <w:r w:rsidRPr="00FC6772">
                        <w:rPr>
                          <w:rFonts w:eastAsiaTheme="minorHAnsi" w:cs="Times New Roman"/>
                          <w:b/>
                          <w:bCs/>
                          <w:i/>
                          <w:iCs/>
                          <w:color w:val="000000"/>
                          <w:lang w:val="en-US" w:eastAsia="en-US"/>
                        </w:rPr>
                        <w:t xml:space="preserve">Merchants’ Academy is part of </w:t>
                      </w:r>
                      <w:proofErr w:type="spellStart"/>
                      <w:r w:rsidRPr="00FC6772">
                        <w:rPr>
                          <w:rFonts w:eastAsiaTheme="minorHAnsi" w:cs="Times New Roman"/>
                          <w:b/>
                          <w:bCs/>
                          <w:i/>
                          <w:iCs/>
                          <w:color w:val="000000"/>
                          <w:lang w:val="en-US" w:eastAsia="en-US"/>
                        </w:rPr>
                        <w:t>Venturers</w:t>
                      </w:r>
                      <w:proofErr w:type="spellEnd"/>
                      <w:r w:rsidRPr="00FC6772">
                        <w:rPr>
                          <w:rFonts w:eastAsiaTheme="minorHAnsi" w:cs="Times New Roman"/>
                          <w:b/>
                          <w:bCs/>
                          <w:i/>
                          <w:iCs/>
                          <w:color w:val="000000"/>
                          <w:lang w:val="en-US" w:eastAsia="en-US"/>
                        </w:rPr>
                        <w:t xml:space="preserve"> Trust and is committed to equality, safeguarding and promoting the welfare of children and young people and expects all staff and volunteers to share this commitment. An enhanced DBS check is required for all staff.</w:t>
                      </w:r>
                    </w:p>
                    <w:p w14:paraId="05CBD422" w14:textId="77777777" w:rsidR="00F60EB4" w:rsidRPr="008D5044" w:rsidRDefault="00F60EB4" w:rsidP="00082C1D">
                      <w:pPr>
                        <w:jc w:val="both"/>
                      </w:pPr>
                    </w:p>
                    <w:p w14:paraId="332FAAD7" w14:textId="77777777" w:rsidR="008D5044" w:rsidRDefault="008D5044"/>
                  </w:txbxContent>
                </v:textbox>
                <w10:wrap type="square" anchorx="margin"/>
              </v:shape>
            </w:pict>
          </mc:Fallback>
        </mc:AlternateContent>
      </w:r>
      <w:r w:rsidR="000D1054" w:rsidRPr="006206ED">
        <w:rPr>
          <w:noProof/>
        </w:rPr>
        <mc:AlternateContent>
          <mc:Choice Requires="wps">
            <w:drawing>
              <wp:anchor distT="45720" distB="45720" distL="114300" distR="114300" simplePos="0" relativeHeight="251779072" behindDoc="0" locked="0" layoutInCell="1" allowOverlap="1" wp14:anchorId="32B64806" wp14:editId="15F5D849">
                <wp:simplePos x="0" y="0"/>
                <wp:positionH relativeFrom="page">
                  <wp:align>left</wp:align>
                </wp:positionH>
                <wp:positionV relativeFrom="paragraph">
                  <wp:posOffset>978535</wp:posOffset>
                </wp:positionV>
                <wp:extent cx="7538085" cy="424815"/>
                <wp:effectExtent l="0" t="0" r="24765" b="1333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424815"/>
                        </a:xfrm>
                        <a:prstGeom prst="rect">
                          <a:avLst/>
                        </a:prstGeom>
                        <a:solidFill>
                          <a:srgbClr val="307388"/>
                        </a:solidFill>
                        <a:ln w="12700" cap="flat" cmpd="sng" algn="ctr">
                          <a:solidFill>
                            <a:schemeClr val="bg2">
                              <a:lumMod val="75000"/>
                            </a:schemeClr>
                          </a:solidFill>
                          <a:prstDash val="solid"/>
                          <a:miter lim="800000"/>
                          <a:headEnd/>
                          <a:tailEnd/>
                        </a:ln>
                        <a:effectLst/>
                      </wps:spPr>
                      <wps:txbx>
                        <w:txbxContent>
                          <w:p w14:paraId="4958896E" w14:textId="263A91C5" w:rsidR="000D1054" w:rsidRPr="00C0106F" w:rsidRDefault="0031715C" w:rsidP="000D1054">
                            <w:pPr>
                              <w:spacing w:after="0" w:line="240" w:lineRule="auto"/>
                              <w:ind w:left="720" w:firstLine="720"/>
                              <w:rPr>
                                <w:rFonts w:ascii="HelveticaNeueLT Std Med" w:hAnsi="HelveticaNeueLT Std Med"/>
                                <w:color w:val="FFFFFF" w:themeColor="background1"/>
                                <w:sz w:val="36"/>
                                <w:szCs w:val="36"/>
                              </w:rPr>
                            </w:pPr>
                            <w:r>
                              <w:rPr>
                                <w:rFonts w:ascii="HelveticaNeueLT Std Med" w:hAnsi="HelveticaNeueLT Std Med"/>
                                <w:color w:val="FFFFFF" w:themeColor="background1"/>
                                <w:sz w:val="36"/>
                                <w:szCs w:val="36"/>
                              </w:rPr>
                              <w:t>Teacher of English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64806" id="_x0000_s1031" type="#_x0000_t202" style="position:absolute;left:0;text-align:left;margin-left:0;margin-top:77.05pt;width:593.55pt;height:33.45pt;z-index:25177907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JjmZgIAALcEAAAOAAAAZHJzL2Uyb0RvYy54bWysVNtu2zAMfR+wfxD0vtpxksUz6hRdug4D&#10;ugvQ7gNoWbaF6TZJid19/Sg5TdPtbdiLIYnkIXnI48urSUly4M4Lo2u6uMgp4ZqZVui+pt8fbt+U&#10;lPgAugVpNK/pI/f0avv61eVoK16YwciWO4Ig2lejrekQgq2yzLOBK/AXxnKNxs44BQGvrs9aByOi&#10;K5kVef42G41rrTOMe4+vN7ORbhN+13EWvnad54HImmJtIX1d+jbxm20voeod2EGwYxnwD1UoEBqT&#10;nqBuIADZO/EXlBLMGW+6cMGMykzXCcZTD9jNIv+jm/sBLE+9IDnenmjy/w+WfTl8c0S0NV1RokHh&#10;iB74FMh7M5EisjNaX6HTvUW3MOEzTjl16u2dYT880WY3gO75tXNmHDi0WN0iRmZnoTOOjyDN+Nm0&#10;mAb2wSSgqXMqUodkEETHKT2eJhNLYfi4WS/LvFxTwtC2KlblYp1SQPUUbZ0PH7lRJB5q6nDyCR0O&#10;dz7EaqB6conJvJGivRVSpovrm5105AC4Jct8syzLI/oLN6nJiL0VmxxrZIDb2kkIeFQW+fO6pwRk&#10;jzJgwc0UvUgSV5qf0jR9kXzkXiEfc+rNOkfoudikgOieSn9RR+zjBvwwByVTDIJKiYBikkLVtESk&#10;GQuqOJQPuk0uAYScz0iI1DGKJ5kcWYozi2OaBxamZkrLkdiOtsa0jzhEZ2YlofLxMBj3i5IRVYQ0&#10;/NyD45TITxoX4d1itYqyS5fVelPgxZ1bmnMLaIZQNUVO5+MuJKnGKrW5xoXpRJrlcyXHNUN1JJ6O&#10;So7yO78nr+f/zfY3AAAA//8DAFBLAwQUAAYACAAAACEAoM4jX9wAAAAJAQAADwAAAGRycy9kb3du&#10;cmV2LnhtbEyPwU7DMBBE70j8g7VI3KidUKAKcSqEhMQNJeUD3HibRI3XwXba9O/ZnuC2uzOafVNu&#10;FzeKE4Y4eNKQrRQIpNbbgToN37uPhw2ImAxZM3pCDReMsK1ub0pTWH+mGk9N6gSHUCyMhj6lqZAy&#10;tj06E1d+QmLt4IMzidfQSRvMmcPdKHOlnqUzA/GH3kz43mN7bGan4RA+p59mIV+v5zl/TLX6uoSj&#10;1vd3y9sriIRL+jPDFZ/RoWKmvZ/JRjFq4CKJr0/rDMRVzjYvPO015HmmQFal/N+g+gUAAP//AwBQ&#10;SwECLQAUAAYACAAAACEAtoM4kv4AAADhAQAAEwAAAAAAAAAAAAAAAAAAAAAAW0NvbnRlbnRfVHlw&#10;ZXNdLnhtbFBLAQItABQABgAIAAAAIQA4/SH/1gAAAJQBAAALAAAAAAAAAAAAAAAAAC8BAABfcmVs&#10;cy8ucmVsc1BLAQItABQABgAIAAAAIQD1MJjmZgIAALcEAAAOAAAAAAAAAAAAAAAAAC4CAABkcnMv&#10;ZTJvRG9jLnhtbFBLAQItABQABgAIAAAAIQCgziNf3AAAAAkBAAAPAAAAAAAAAAAAAAAAAMAEAABk&#10;cnMvZG93bnJldi54bWxQSwUGAAAAAAQABADzAAAAyQUAAAAA&#10;" fillcolor="#307388" strokecolor="#aeaaaa [2414]" strokeweight="1pt">
                <v:textbox>
                  <w:txbxContent>
                    <w:p w14:paraId="4958896E" w14:textId="263A91C5" w:rsidR="000D1054" w:rsidRPr="00C0106F" w:rsidRDefault="0031715C" w:rsidP="000D1054">
                      <w:pPr>
                        <w:spacing w:after="0" w:line="240" w:lineRule="auto"/>
                        <w:ind w:left="720" w:firstLine="720"/>
                        <w:rPr>
                          <w:rFonts w:ascii="HelveticaNeueLT Std Med" w:hAnsi="HelveticaNeueLT Std Med"/>
                          <w:color w:val="FFFFFF" w:themeColor="background1"/>
                          <w:sz w:val="36"/>
                          <w:szCs w:val="36"/>
                        </w:rPr>
                      </w:pPr>
                      <w:r>
                        <w:rPr>
                          <w:rFonts w:ascii="HelveticaNeueLT Std Med" w:hAnsi="HelveticaNeueLT Std Med"/>
                          <w:color w:val="FFFFFF" w:themeColor="background1"/>
                          <w:sz w:val="36"/>
                          <w:szCs w:val="36"/>
                        </w:rPr>
                        <w:t>Teacher of English</w:t>
                      </w:r>
                    </w:p>
                  </w:txbxContent>
                </v:textbox>
                <w10:wrap type="square" anchorx="page"/>
              </v:shape>
            </w:pict>
          </mc:Fallback>
        </mc:AlternateContent>
      </w:r>
      <w:r w:rsidR="000D1054" w:rsidRPr="006206ED">
        <w:br w:type="page"/>
      </w:r>
    </w:p>
    <w:p w14:paraId="3D4FF8DE" w14:textId="33B4275E" w:rsidR="00AC6123" w:rsidRPr="006206ED" w:rsidRDefault="00AC6123" w:rsidP="00F45F41">
      <w:pPr>
        <w:ind w:right="-720"/>
        <w:jc w:val="both"/>
      </w:pPr>
    </w:p>
    <w:p w14:paraId="400B40D4" w14:textId="5F6F647C" w:rsidR="00AC6123" w:rsidRPr="006206ED" w:rsidRDefault="002C1068" w:rsidP="00F45F41">
      <w:pPr>
        <w:tabs>
          <w:tab w:val="left" w:pos="284"/>
        </w:tabs>
        <w:jc w:val="both"/>
      </w:pPr>
      <w:r w:rsidRPr="006206ED">
        <w:rPr>
          <w:noProof/>
        </w:rPr>
        <w:drawing>
          <wp:anchor distT="0" distB="0" distL="114300" distR="114300" simplePos="0" relativeHeight="251746304" behindDoc="0" locked="0" layoutInCell="1" allowOverlap="1" wp14:anchorId="31764D74" wp14:editId="1039E7EA">
            <wp:simplePos x="0" y="0"/>
            <wp:positionH relativeFrom="margin">
              <wp:posOffset>6002655</wp:posOffset>
            </wp:positionH>
            <wp:positionV relativeFrom="paragraph">
              <wp:posOffset>1289050</wp:posOffset>
            </wp:positionV>
            <wp:extent cx="764540" cy="485140"/>
            <wp:effectExtent l="355600" t="355600" r="353060" b="35306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4540" cy="4851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A7CCA" w:rsidRPr="006206ED">
        <w:rPr>
          <w:noProof/>
        </w:rPr>
        <w:drawing>
          <wp:anchor distT="0" distB="0" distL="114300" distR="114300" simplePos="0" relativeHeight="251748352" behindDoc="0" locked="0" layoutInCell="1" allowOverlap="1" wp14:anchorId="179CDB49" wp14:editId="20087EA8">
            <wp:simplePos x="0" y="0"/>
            <wp:positionH relativeFrom="margin">
              <wp:posOffset>148590</wp:posOffset>
            </wp:positionH>
            <wp:positionV relativeFrom="paragraph">
              <wp:posOffset>8975725</wp:posOffset>
            </wp:positionV>
            <wp:extent cx="1199207" cy="911440"/>
            <wp:effectExtent l="0" t="0" r="0" b="3175"/>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99207" cy="911440"/>
                    </a:xfrm>
                    <a:prstGeom prst="rect">
                      <a:avLst/>
                    </a:prstGeom>
                    <a:solidFill>
                      <a:srgbClr val="70AD47">
                        <a:lumMod val="75000"/>
                      </a:srgbClr>
                    </a:solidFill>
                  </pic:spPr>
                </pic:pic>
              </a:graphicData>
            </a:graphic>
            <wp14:sizeRelH relativeFrom="margin">
              <wp14:pctWidth>0</wp14:pctWidth>
            </wp14:sizeRelH>
            <wp14:sizeRelV relativeFrom="margin">
              <wp14:pctHeight>0</wp14:pctHeight>
            </wp14:sizeRelV>
          </wp:anchor>
        </w:drawing>
      </w:r>
      <w:r w:rsidR="0064590E" w:rsidRPr="006206ED">
        <w:rPr>
          <w:noProof/>
        </w:rPr>
        <mc:AlternateContent>
          <mc:Choice Requires="wps">
            <w:drawing>
              <wp:anchor distT="45720" distB="45720" distL="114300" distR="114300" simplePos="0" relativeHeight="251670528" behindDoc="0" locked="0" layoutInCell="1" allowOverlap="1" wp14:anchorId="5CEA8B48" wp14:editId="63A586A1">
                <wp:simplePos x="0" y="0"/>
                <wp:positionH relativeFrom="margin">
                  <wp:align>left</wp:align>
                </wp:positionH>
                <wp:positionV relativeFrom="paragraph">
                  <wp:posOffset>2114550</wp:posOffset>
                </wp:positionV>
                <wp:extent cx="6623685" cy="6403340"/>
                <wp:effectExtent l="0" t="0" r="31115" b="2286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685" cy="6403340"/>
                        </a:xfrm>
                        <a:prstGeom prst="rect">
                          <a:avLst/>
                        </a:prstGeom>
                        <a:solidFill>
                          <a:srgbClr val="FFFFFF"/>
                        </a:solidFill>
                        <a:ln w="9525">
                          <a:solidFill>
                            <a:schemeClr val="bg1">
                              <a:alpha val="0"/>
                            </a:schemeClr>
                          </a:solidFill>
                          <a:miter lim="800000"/>
                          <a:headEnd/>
                          <a:tailEnd/>
                        </a:ln>
                      </wps:spPr>
                      <wps:txbx>
                        <w:txbxContent>
                          <w:p w14:paraId="78CC8B25" w14:textId="77777777" w:rsidR="00F358A0" w:rsidRDefault="00F358A0" w:rsidP="00F358A0">
                            <w:pPr>
                              <w:autoSpaceDE w:val="0"/>
                              <w:autoSpaceDN w:val="0"/>
                              <w:adjustRightInd w:val="0"/>
                              <w:rPr>
                                <w:rFonts w:cs="MyriadPro-Regular"/>
                              </w:rPr>
                            </w:pPr>
                            <w:proofErr w:type="spellStart"/>
                            <w:r>
                              <w:rPr>
                                <w:rFonts w:cs="MyriadPro-Regular"/>
                              </w:rPr>
                              <w:t>Venturers</w:t>
                            </w:r>
                            <w:proofErr w:type="spellEnd"/>
                            <w:r>
                              <w:rPr>
                                <w:rFonts w:cs="MyriadPro-Regular"/>
                              </w:rPr>
                              <w:t xml:space="preserve"> Trust is a new Multi Academy Trust based in Bristol formed through the merger of CGS Trust and Merchants’ Academy Trust in September 2017. Comprising Primary, Secondary, all-age schools and a Special school the Trust has 3,200 pupils and 700 staff. The Trust is sponsored by the Society of Merchant </w:t>
                            </w:r>
                            <w:proofErr w:type="spellStart"/>
                            <w:r>
                              <w:rPr>
                                <w:rFonts w:cs="MyriadPro-Regular"/>
                              </w:rPr>
                              <w:t>Venturers</w:t>
                            </w:r>
                            <w:proofErr w:type="spellEnd"/>
                            <w:r>
                              <w:rPr>
                                <w:rFonts w:cs="MyriadPro-Regular"/>
                              </w:rPr>
                              <w:t xml:space="preserve"> and the University of Bristol.</w:t>
                            </w:r>
                          </w:p>
                          <w:p w14:paraId="5A02F583" w14:textId="77777777" w:rsidR="00F358A0" w:rsidRDefault="00F358A0" w:rsidP="00F358A0">
                            <w:pPr>
                              <w:autoSpaceDE w:val="0"/>
                              <w:autoSpaceDN w:val="0"/>
                              <w:adjustRightInd w:val="0"/>
                              <w:rPr>
                                <w:rFonts w:cs="MyriadPro-Regular"/>
                              </w:rPr>
                            </w:pPr>
                            <w:r>
                              <w:rPr>
                                <w:rFonts w:cs="MyriadPro-Regular"/>
                              </w:rPr>
                              <w:t xml:space="preserve">The Society of Merchant </w:t>
                            </w:r>
                            <w:proofErr w:type="spellStart"/>
                            <w:r>
                              <w:rPr>
                                <w:rFonts w:cs="MyriadPro-Regular"/>
                              </w:rPr>
                              <w:t>Venturers</w:t>
                            </w:r>
                            <w:proofErr w:type="spellEnd"/>
                            <w:r>
                              <w:rPr>
                                <w:rFonts w:cs="MyriadPro-Regular"/>
                              </w:rPr>
                              <w:t xml:space="preserve"> is a private entrepreneurial and charitable organisation that actively supports enterprise in Bristol. It has been involved in improving the city’s education for at least 400 years. As a sponsor, the Merchant </w:t>
                            </w:r>
                            <w:proofErr w:type="spellStart"/>
                            <w:r>
                              <w:rPr>
                                <w:rFonts w:cs="MyriadPro-Regular"/>
                              </w:rPr>
                              <w:t>Venturers</w:t>
                            </w:r>
                            <w:proofErr w:type="spellEnd"/>
                            <w:r>
                              <w:rPr>
                                <w:rFonts w:cs="MyriadPro-Regular"/>
                              </w:rPr>
                              <w:t xml:space="preserve"> are heavily involved in all aspects of the Trust including Governance. They bring first class expertise in governance and a wide range of business acumen to the benefit of our schools.</w:t>
                            </w:r>
                          </w:p>
                          <w:p w14:paraId="3E919229" w14:textId="77777777" w:rsidR="00F358A0" w:rsidRDefault="00F358A0" w:rsidP="00F358A0">
                            <w:pPr>
                              <w:autoSpaceDE w:val="0"/>
                              <w:autoSpaceDN w:val="0"/>
                              <w:adjustRightInd w:val="0"/>
                              <w:rPr>
                                <w:rFonts w:cs="MyriadPro-Regular"/>
                              </w:rPr>
                            </w:pPr>
                            <w:r>
                              <w:rPr>
                                <w:rFonts w:cs="MyriadPro-Regular"/>
                              </w:rPr>
                              <w:t>The University of Bristol ranks as one of the top 10 universities in the United Kingdom. It is committed to encouraging the number of local students seeking a place within Higher Education. The University is actively involved in the development of the Trust’s curriculum and Governance and allows our pupils and students to access its excellent academic facilities. The University has created an extensive programme of opportunities for our pupils which no other schools have. The University also offers support in other areas, such as research and mentoring.</w:t>
                            </w:r>
                          </w:p>
                          <w:p w14:paraId="71A0F420" w14:textId="77777777" w:rsidR="00F358A0" w:rsidRDefault="00F358A0" w:rsidP="00F358A0">
                            <w:pPr>
                              <w:autoSpaceDE w:val="0"/>
                              <w:autoSpaceDN w:val="0"/>
                              <w:adjustRightInd w:val="0"/>
                              <w:rPr>
                                <w:rFonts w:cs="MyriadPro-Regular"/>
                              </w:rPr>
                            </w:pPr>
                            <w:r>
                              <w:rPr>
                                <w:rFonts w:cs="MyriadPro-Regular"/>
                              </w:rPr>
                              <w:t>Both sponsors seek to ensure that all our young people receive a truly inspiring education. Their support, challenge and expertise are greatly valued.</w:t>
                            </w:r>
                          </w:p>
                          <w:p w14:paraId="46C26989" w14:textId="77777777" w:rsidR="00F358A0" w:rsidRDefault="00F358A0" w:rsidP="00F358A0">
                            <w:pPr>
                              <w:autoSpaceDE w:val="0"/>
                              <w:autoSpaceDN w:val="0"/>
                              <w:adjustRightInd w:val="0"/>
                              <w:rPr>
                                <w:rFonts w:cs="MyriadPro-Regular"/>
                              </w:rPr>
                            </w:pPr>
                            <w:r>
                              <w:rPr>
                                <w:rFonts w:cs="MyriadPro-Regular"/>
                              </w:rPr>
                              <w:t xml:space="preserve">The Academies of </w:t>
                            </w:r>
                            <w:proofErr w:type="spellStart"/>
                            <w:r>
                              <w:rPr>
                                <w:rFonts w:cs="MyriadPro-Regular"/>
                              </w:rPr>
                              <w:t>Venturers</w:t>
                            </w:r>
                            <w:proofErr w:type="spellEnd"/>
                            <w:r>
                              <w:rPr>
                                <w:rFonts w:cs="MyriadPro-Regular"/>
                              </w:rPr>
                              <w:t xml:space="preserve"> Trust comprise of:</w:t>
                            </w:r>
                          </w:p>
                          <w:p w14:paraId="2B5774A1" w14:textId="77777777" w:rsidR="00F358A0" w:rsidRDefault="00F358A0" w:rsidP="00F358A0">
                            <w:pPr>
                              <w:autoSpaceDE w:val="0"/>
                              <w:autoSpaceDN w:val="0"/>
                              <w:adjustRightInd w:val="0"/>
                              <w:rPr>
                                <w:rFonts w:cs="MyriadPro-Regular"/>
                              </w:rPr>
                            </w:pPr>
                            <w:r>
                              <w:rPr>
                                <w:rFonts w:cs="MyriadPro-Regular"/>
                              </w:rPr>
                              <w:t>• Bannerman Road Community Academy</w:t>
                            </w:r>
                          </w:p>
                          <w:p w14:paraId="5521FF62" w14:textId="77777777" w:rsidR="00F358A0" w:rsidRDefault="00F358A0" w:rsidP="00F358A0">
                            <w:pPr>
                              <w:autoSpaceDE w:val="0"/>
                              <w:autoSpaceDN w:val="0"/>
                              <w:adjustRightInd w:val="0"/>
                              <w:rPr>
                                <w:rFonts w:cs="MyriadPro-Regular"/>
                              </w:rPr>
                            </w:pPr>
                            <w:r>
                              <w:rPr>
                                <w:rFonts w:cs="MyriadPro-Regular"/>
                              </w:rPr>
                              <w:t>• Barton Hill Academy</w:t>
                            </w:r>
                          </w:p>
                          <w:p w14:paraId="144F239A" w14:textId="77777777" w:rsidR="00F358A0" w:rsidRDefault="00F358A0" w:rsidP="00F358A0">
                            <w:pPr>
                              <w:autoSpaceDE w:val="0"/>
                              <w:autoSpaceDN w:val="0"/>
                              <w:adjustRightInd w:val="0"/>
                              <w:rPr>
                                <w:rFonts w:cs="MyriadPro-Regular"/>
                              </w:rPr>
                            </w:pPr>
                            <w:r>
                              <w:rPr>
                                <w:rFonts w:cs="MyriadPro-Regular"/>
                              </w:rPr>
                              <w:t xml:space="preserve">• </w:t>
                            </w:r>
                            <w:proofErr w:type="spellStart"/>
                            <w:r>
                              <w:rPr>
                                <w:rFonts w:cs="MyriadPro-Regular"/>
                              </w:rPr>
                              <w:t>Colston’s</w:t>
                            </w:r>
                            <w:proofErr w:type="spellEnd"/>
                            <w:r>
                              <w:rPr>
                                <w:rFonts w:cs="MyriadPro-Regular"/>
                              </w:rPr>
                              <w:t xml:space="preserve"> Girls’ School (consisting of Secondary and Sixth Form phases)</w:t>
                            </w:r>
                          </w:p>
                          <w:p w14:paraId="3B158BFC" w14:textId="77777777" w:rsidR="00F358A0" w:rsidRDefault="00F358A0" w:rsidP="00F358A0">
                            <w:pPr>
                              <w:autoSpaceDE w:val="0"/>
                              <w:autoSpaceDN w:val="0"/>
                              <w:adjustRightInd w:val="0"/>
                              <w:rPr>
                                <w:rFonts w:cs="MyriadPro-Regular"/>
                              </w:rPr>
                            </w:pPr>
                            <w:r>
                              <w:rPr>
                                <w:rFonts w:cs="MyriadPro-Regular"/>
                              </w:rPr>
                              <w:t>• The Dolphin School</w:t>
                            </w:r>
                          </w:p>
                          <w:p w14:paraId="44A80F80" w14:textId="77777777" w:rsidR="00F358A0" w:rsidRDefault="00F358A0" w:rsidP="00F358A0">
                            <w:pPr>
                              <w:autoSpaceDE w:val="0"/>
                              <w:autoSpaceDN w:val="0"/>
                              <w:adjustRightInd w:val="0"/>
                              <w:rPr>
                                <w:rFonts w:cs="MyriadPro-Regular"/>
                              </w:rPr>
                            </w:pPr>
                            <w:r>
                              <w:rPr>
                                <w:rFonts w:cs="MyriadPro-Regular"/>
                              </w:rPr>
                              <w:t>• Fairlawn School</w:t>
                            </w:r>
                          </w:p>
                          <w:p w14:paraId="7E6769E1" w14:textId="77777777" w:rsidR="00F358A0" w:rsidRDefault="00F358A0" w:rsidP="00F358A0">
                            <w:pPr>
                              <w:autoSpaceDE w:val="0"/>
                              <w:autoSpaceDN w:val="0"/>
                              <w:adjustRightInd w:val="0"/>
                              <w:rPr>
                                <w:rFonts w:cs="MyriadPro-Regular"/>
                              </w:rPr>
                            </w:pPr>
                            <w:r>
                              <w:rPr>
                                <w:rFonts w:cs="MyriadPro-Regular"/>
                              </w:rPr>
                              <w:t>• The Kingfisher School</w:t>
                            </w:r>
                          </w:p>
                          <w:p w14:paraId="6055C869" w14:textId="3224331B" w:rsidR="00F358A0" w:rsidRDefault="00FC6772" w:rsidP="00F358A0">
                            <w:pPr>
                              <w:autoSpaceDE w:val="0"/>
                              <w:autoSpaceDN w:val="0"/>
                              <w:adjustRightInd w:val="0"/>
                              <w:rPr>
                                <w:rFonts w:cs="MyriadPro-Regular"/>
                              </w:rPr>
                            </w:pPr>
                            <w:r>
                              <w:rPr>
                                <w:rFonts w:cs="MyriadPro-Regular"/>
                              </w:rPr>
                              <w:t xml:space="preserve">• Merchants’ Academy </w:t>
                            </w:r>
                          </w:p>
                          <w:p w14:paraId="55F63EBB" w14:textId="77777777" w:rsidR="00F358A0" w:rsidRDefault="00F358A0" w:rsidP="00F358A0">
                            <w:pPr>
                              <w:autoSpaceDE w:val="0"/>
                              <w:autoSpaceDN w:val="0"/>
                              <w:adjustRightInd w:val="0"/>
                              <w:rPr>
                                <w:rFonts w:cs="MyriadPro-Regular"/>
                              </w:rPr>
                            </w:pPr>
                            <w:r>
                              <w:rPr>
                                <w:rFonts w:cs="MyriadPro-Regular"/>
                              </w:rPr>
                              <w:t xml:space="preserve">• </w:t>
                            </w:r>
                            <w:proofErr w:type="spellStart"/>
                            <w:r>
                              <w:rPr>
                                <w:rFonts w:cs="MyriadPro-Regular"/>
                              </w:rPr>
                              <w:t>Venturers’</w:t>
                            </w:r>
                            <w:proofErr w:type="spellEnd"/>
                            <w:r>
                              <w:rPr>
                                <w:rFonts w:cs="MyriadPro-Regular"/>
                              </w:rPr>
                              <w:t xml:space="preserve"> Academy</w:t>
                            </w:r>
                          </w:p>
                          <w:p w14:paraId="62D17CEC" w14:textId="77777777" w:rsidR="00AC6123" w:rsidRDefault="00AC6123" w:rsidP="00F45F41">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A8B48" id="_x0000_s1032" type="#_x0000_t202" style="position:absolute;left:0;text-align:left;margin-left:0;margin-top:166.5pt;width:521.55pt;height:504.2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ni8OQIAAGoEAAAOAAAAZHJzL2Uyb0RvYy54bWysVNtu2zAMfR+wfxD0vjj3tUadokuXYUB3&#10;Adp9AC3LsTBZ1CQldvb1peQkS7u3YX4QRJE6OjwkfXPbt5rtpfMKTcEnozFn0gislNkW/MfT5t0V&#10;Zz6AqUCjkQU/SM9vV2/f3HQ2l1NsUFfSMQIxPu9swZsQbJ5lXjSyBT9CKw05a3QtBDLdNqscdITe&#10;6mw6Hi+zDl1lHQrpPZ3eD06+Svh1LUX4VtdeBqYLTtxCWl1ay7hmqxvItw5so8SRBvwDixaUoUfP&#10;UPcQgO2c+guqVcKhxzqMBLYZ1rUSMuVA2UzGr7J5bMDKlAuJ4+1ZJv//YMXX/XfHVFXwa84MtFSi&#10;J9kH9gF7No3qdNbnFPRoKSz0dExVTpl6+4Dip2cG1w2YrbxzDrtGQkXsJvFmdnF1wPERpOy+YEXP&#10;wC5gAupr10bpSAxG6FSlw7kykYqgw+VyOlteLTgT5FvOx7PZPNUug/x03TofPklsWdwU3FHpEzzs&#10;H3yIdCA/hcTXPGpVbZTWyXDbcq0d2wO1ySZ9KYNXYdqwjoRaTBeDAi8gYsfKM0i5HVQCbRsYcE+E&#10;U2/HyMTpBY9WBZoGrdqCX43jN/RnVPWjqVKvBlB62FNC2hxljsoOGoe+7FM9l6fqlVgdSHeHQ/PT&#10;sNKmQfebs44av+D+1w6c5Ex/NlS768mctGUhGfPF+ykZ7tJTXnrACIIqeOBs2K5Dmq6oqsE7qnGt&#10;kvqxGQYmR8rU0EmA4/DFibm0U9SfX8TqGQAA//8DAFBLAwQUAAYACAAAACEAVmifmd8AAAAKAQAA&#10;DwAAAGRycy9kb3ducmV2LnhtbEyPUUvDMBSF3wX/Q7iCL2NLspQitekYgoKgoNPha9Zc22JzU5ps&#10;rf/e7Mm9ncs5nPudcjO7np1wDJ0nDXIlgCHV3nbUaPj8eFzeAQvRkDW9J9TwiwE21fVVaQrrJ3rH&#10;0y42LJVQKIyGNsah4DzULToTVn5ASt63H52J6RwbbkczpXLX87UQOXemo/ShNQM+tFj/7I5OgxVr&#10;/kq4t08vcnqTi+d8+7XItb69mbf3wCLO8T8MZ/yEDlViOvgj2cB6DWlI1KCUSuJsi0xJYIekVCYz&#10;4FXJLydUfwAAAP//AwBQSwECLQAUAAYACAAAACEAtoM4kv4AAADhAQAAEwAAAAAAAAAAAAAAAAAA&#10;AAAAW0NvbnRlbnRfVHlwZXNdLnhtbFBLAQItABQABgAIAAAAIQA4/SH/1gAAAJQBAAALAAAAAAAA&#10;AAAAAAAAAC8BAABfcmVscy8ucmVsc1BLAQItABQABgAIAAAAIQC8gni8OQIAAGoEAAAOAAAAAAAA&#10;AAAAAAAAAC4CAABkcnMvZTJvRG9jLnhtbFBLAQItABQABgAIAAAAIQBWaJ+Z3wAAAAoBAAAPAAAA&#10;AAAAAAAAAAAAAJMEAABkcnMvZG93bnJldi54bWxQSwUGAAAAAAQABADzAAAAnwUAAAAA&#10;" strokecolor="white [3212]">
                <v:stroke opacity="0"/>
                <v:textbox>
                  <w:txbxContent>
                    <w:p w14:paraId="78CC8B25" w14:textId="77777777" w:rsidR="00F358A0" w:rsidRDefault="00F358A0" w:rsidP="00F358A0">
                      <w:pPr>
                        <w:autoSpaceDE w:val="0"/>
                        <w:autoSpaceDN w:val="0"/>
                        <w:adjustRightInd w:val="0"/>
                        <w:rPr>
                          <w:rFonts w:cs="MyriadPro-Regular"/>
                        </w:rPr>
                      </w:pPr>
                      <w:proofErr w:type="spellStart"/>
                      <w:r>
                        <w:rPr>
                          <w:rFonts w:cs="MyriadPro-Regular"/>
                        </w:rPr>
                        <w:t>Venturers</w:t>
                      </w:r>
                      <w:proofErr w:type="spellEnd"/>
                      <w:r>
                        <w:rPr>
                          <w:rFonts w:cs="MyriadPro-Regular"/>
                        </w:rPr>
                        <w:t xml:space="preserve"> Trust is a new Multi Academy Trust based in Bristol formed through the merger of CGS Trust and Merchants’ Academy Trust in September 2017. Comprising Primary, Secondary, all-age schools and a Special school the Trust has 3,200 pupils and 700 staff. The Trust is sponsored by the Society of Merchant </w:t>
                      </w:r>
                      <w:proofErr w:type="spellStart"/>
                      <w:r>
                        <w:rPr>
                          <w:rFonts w:cs="MyriadPro-Regular"/>
                        </w:rPr>
                        <w:t>Venturers</w:t>
                      </w:r>
                      <w:proofErr w:type="spellEnd"/>
                      <w:r>
                        <w:rPr>
                          <w:rFonts w:cs="MyriadPro-Regular"/>
                        </w:rPr>
                        <w:t xml:space="preserve"> and the University of Bristol.</w:t>
                      </w:r>
                    </w:p>
                    <w:p w14:paraId="5A02F583" w14:textId="77777777" w:rsidR="00F358A0" w:rsidRDefault="00F358A0" w:rsidP="00F358A0">
                      <w:pPr>
                        <w:autoSpaceDE w:val="0"/>
                        <w:autoSpaceDN w:val="0"/>
                        <w:adjustRightInd w:val="0"/>
                        <w:rPr>
                          <w:rFonts w:cs="MyriadPro-Regular"/>
                        </w:rPr>
                      </w:pPr>
                      <w:r>
                        <w:rPr>
                          <w:rFonts w:cs="MyriadPro-Regular"/>
                        </w:rPr>
                        <w:t xml:space="preserve">The Society of Merchant </w:t>
                      </w:r>
                      <w:proofErr w:type="spellStart"/>
                      <w:r>
                        <w:rPr>
                          <w:rFonts w:cs="MyriadPro-Regular"/>
                        </w:rPr>
                        <w:t>Venturers</w:t>
                      </w:r>
                      <w:proofErr w:type="spellEnd"/>
                      <w:r>
                        <w:rPr>
                          <w:rFonts w:cs="MyriadPro-Regular"/>
                        </w:rPr>
                        <w:t xml:space="preserve"> is a private entrepreneurial and charitable organisation that actively supports enterprise in Bristol. It has been involved in improving the city’s education for at least 400 years. As a sponsor, the Merchant </w:t>
                      </w:r>
                      <w:proofErr w:type="spellStart"/>
                      <w:r>
                        <w:rPr>
                          <w:rFonts w:cs="MyriadPro-Regular"/>
                        </w:rPr>
                        <w:t>Venturers</w:t>
                      </w:r>
                      <w:proofErr w:type="spellEnd"/>
                      <w:r>
                        <w:rPr>
                          <w:rFonts w:cs="MyriadPro-Regular"/>
                        </w:rPr>
                        <w:t xml:space="preserve"> are heavily involved in all aspects of the Trust including Governance. They bring first class expertise in governance and a wide range of business acumen to the benefit of our schools.</w:t>
                      </w:r>
                    </w:p>
                    <w:p w14:paraId="3E919229" w14:textId="77777777" w:rsidR="00F358A0" w:rsidRDefault="00F358A0" w:rsidP="00F358A0">
                      <w:pPr>
                        <w:autoSpaceDE w:val="0"/>
                        <w:autoSpaceDN w:val="0"/>
                        <w:adjustRightInd w:val="0"/>
                        <w:rPr>
                          <w:rFonts w:cs="MyriadPro-Regular"/>
                        </w:rPr>
                      </w:pPr>
                      <w:r>
                        <w:rPr>
                          <w:rFonts w:cs="MyriadPro-Regular"/>
                        </w:rPr>
                        <w:t>The University of Bristol ranks as one of the top 10 universities in the United Kingdom. It is committed to encouraging the number of local students seeking a place within Higher Education. The University is actively involved in the development of the Trust’s curriculum and Governance and allows our pupils and students to access its excellent academic facilities. The University has created an extensive programme of opportunities for our pupils which no other schools have. The University also offers support in other areas, such as research and mentoring.</w:t>
                      </w:r>
                    </w:p>
                    <w:p w14:paraId="71A0F420" w14:textId="77777777" w:rsidR="00F358A0" w:rsidRDefault="00F358A0" w:rsidP="00F358A0">
                      <w:pPr>
                        <w:autoSpaceDE w:val="0"/>
                        <w:autoSpaceDN w:val="0"/>
                        <w:adjustRightInd w:val="0"/>
                        <w:rPr>
                          <w:rFonts w:cs="MyriadPro-Regular"/>
                        </w:rPr>
                      </w:pPr>
                      <w:r>
                        <w:rPr>
                          <w:rFonts w:cs="MyriadPro-Regular"/>
                        </w:rPr>
                        <w:t>Both sponsors seek to ensure that all our young people receive a truly inspiring education. Their support, challenge and expertise are greatly valued.</w:t>
                      </w:r>
                    </w:p>
                    <w:p w14:paraId="46C26989" w14:textId="77777777" w:rsidR="00F358A0" w:rsidRDefault="00F358A0" w:rsidP="00F358A0">
                      <w:pPr>
                        <w:autoSpaceDE w:val="0"/>
                        <w:autoSpaceDN w:val="0"/>
                        <w:adjustRightInd w:val="0"/>
                        <w:rPr>
                          <w:rFonts w:cs="MyriadPro-Regular"/>
                        </w:rPr>
                      </w:pPr>
                      <w:r>
                        <w:rPr>
                          <w:rFonts w:cs="MyriadPro-Regular"/>
                        </w:rPr>
                        <w:t xml:space="preserve">The Academies of </w:t>
                      </w:r>
                      <w:proofErr w:type="spellStart"/>
                      <w:r>
                        <w:rPr>
                          <w:rFonts w:cs="MyriadPro-Regular"/>
                        </w:rPr>
                        <w:t>Venturers</w:t>
                      </w:r>
                      <w:proofErr w:type="spellEnd"/>
                      <w:r>
                        <w:rPr>
                          <w:rFonts w:cs="MyriadPro-Regular"/>
                        </w:rPr>
                        <w:t xml:space="preserve"> Trust comprise of:</w:t>
                      </w:r>
                    </w:p>
                    <w:p w14:paraId="2B5774A1" w14:textId="77777777" w:rsidR="00F358A0" w:rsidRDefault="00F358A0" w:rsidP="00F358A0">
                      <w:pPr>
                        <w:autoSpaceDE w:val="0"/>
                        <w:autoSpaceDN w:val="0"/>
                        <w:adjustRightInd w:val="0"/>
                        <w:rPr>
                          <w:rFonts w:cs="MyriadPro-Regular"/>
                        </w:rPr>
                      </w:pPr>
                      <w:r>
                        <w:rPr>
                          <w:rFonts w:cs="MyriadPro-Regular"/>
                        </w:rPr>
                        <w:t>• Bannerman Road Community Academy</w:t>
                      </w:r>
                    </w:p>
                    <w:p w14:paraId="5521FF62" w14:textId="77777777" w:rsidR="00F358A0" w:rsidRDefault="00F358A0" w:rsidP="00F358A0">
                      <w:pPr>
                        <w:autoSpaceDE w:val="0"/>
                        <w:autoSpaceDN w:val="0"/>
                        <w:adjustRightInd w:val="0"/>
                        <w:rPr>
                          <w:rFonts w:cs="MyriadPro-Regular"/>
                        </w:rPr>
                      </w:pPr>
                      <w:r>
                        <w:rPr>
                          <w:rFonts w:cs="MyriadPro-Regular"/>
                        </w:rPr>
                        <w:t>• Barton Hill Academy</w:t>
                      </w:r>
                    </w:p>
                    <w:p w14:paraId="144F239A" w14:textId="77777777" w:rsidR="00F358A0" w:rsidRDefault="00F358A0" w:rsidP="00F358A0">
                      <w:pPr>
                        <w:autoSpaceDE w:val="0"/>
                        <w:autoSpaceDN w:val="0"/>
                        <w:adjustRightInd w:val="0"/>
                        <w:rPr>
                          <w:rFonts w:cs="MyriadPro-Regular"/>
                        </w:rPr>
                      </w:pPr>
                      <w:r>
                        <w:rPr>
                          <w:rFonts w:cs="MyriadPro-Regular"/>
                        </w:rPr>
                        <w:t xml:space="preserve">• </w:t>
                      </w:r>
                      <w:proofErr w:type="spellStart"/>
                      <w:r>
                        <w:rPr>
                          <w:rFonts w:cs="MyriadPro-Regular"/>
                        </w:rPr>
                        <w:t>Colston’s</w:t>
                      </w:r>
                      <w:proofErr w:type="spellEnd"/>
                      <w:r>
                        <w:rPr>
                          <w:rFonts w:cs="MyriadPro-Regular"/>
                        </w:rPr>
                        <w:t xml:space="preserve"> Girls’ School (consisting of Secondary and Sixth Form phases)</w:t>
                      </w:r>
                    </w:p>
                    <w:p w14:paraId="3B158BFC" w14:textId="77777777" w:rsidR="00F358A0" w:rsidRDefault="00F358A0" w:rsidP="00F358A0">
                      <w:pPr>
                        <w:autoSpaceDE w:val="0"/>
                        <w:autoSpaceDN w:val="0"/>
                        <w:adjustRightInd w:val="0"/>
                        <w:rPr>
                          <w:rFonts w:cs="MyriadPro-Regular"/>
                        </w:rPr>
                      </w:pPr>
                      <w:r>
                        <w:rPr>
                          <w:rFonts w:cs="MyriadPro-Regular"/>
                        </w:rPr>
                        <w:t>• The Dolphin School</w:t>
                      </w:r>
                    </w:p>
                    <w:p w14:paraId="44A80F80" w14:textId="77777777" w:rsidR="00F358A0" w:rsidRDefault="00F358A0" w:rsidP="00F358A0">
                      <w:pPr>
                        <w:autoSpaceDE w:val="0"/>
                        <w:autoSpaceDN w:val="0"/>
                        <w:adjustRightInd w:val="0"/>
                        <w:rPr>
                          <w:rFonts w:cs="MyriadPro-Regular"/>
                        </w:rPr>
                      </w:pPr>
                      <w:r>
                        <w:rPr>
                          <w:rFonts w:cs="MyriadPro-Regular"/>
                        </w:rPr>
                        <w:t>• Fairlawn School</w:t>
                      </w:r>
                    </w:p>
                    <w:p w14:paraId="7E6769E1" w14:textId="77777777" w:rsidR="00F358A0" w:rsidRDefault="00F358A0" w:rsidP="00F358A0">
                      <w:pPr>
                        <w:autoSpaceDE w:val="0"/>
                        <w:autoSpaceDN w:val="0"/>
                        <w:adjustRightInd w:val="0"/>
                        <w:rPr>
                          <w:rFonts w:cs="MyriadPro-Regular"/>
                        </w:rPr>
                      </w:pPr>
                      <w:r>
                        <w:rPr>
                          <w:rFonts w:cs="MyriadPro-Regular"/>
                        </w:rPr>
                        <w:t>• The Kingfisher School</w:t>
                      </w:r>
                    </w:p>
                    <w:p w14:paraId="6055C869" w14:textId="3224331B" w:rsidR="00F358A0" w:rsidRDefault="00FC6772" w:rsidP="00F358A0">
                      <w:pPr>
                        <w:autoSpaceDE w:val="0"/>
                        <w:autoSpaceDN w:val="0"/>
                        <w:adjustRightInd w:val="0"/>
                        <w:rPr>
                          <w:rFonts w:cs="MyriadPro-Regular"/>
                        </w:rPr>
                      </w:pPr>
                      <w:r>
                        <w:rPr>
                          <w:rFonts w:cs="MyriadPro-Regular"/>
                        </w:rPr>
                        <w:t xml:space="preserve">• Merchants’ Academy </w:t>
                      </w:r>
                    </w:p>
                    <w:p w14:paraId="55F63EBB" w14:textId="77777777" w:rsidR="00F358A0" w:rsidRDefault="00F358A0" w:rsidP="00F358A0">
                      <w:pPr>
                        <w:autoSpaceDE w:val="0"/>
                        <w:autoSpaceDN w:val="0"/>
                        <w:adjustRightInd w:val="0"/>
                        <w:rPr>
                          <w:rFonts w:cs="MyriadPro-Regular"/>
                        </w:rPr>
                      </w:pPr>
                      <w:r>
                        <w:rPr>
                          <w:rFonts w:cs="MyriadPro-Regular"/>
                        </w:rPr>
                        <w:t xml:space="preserve">• </w:t>
                      </w:r>
                      <w:proofErr w:type="spellStart"/>
                      <w:r>
                        <w:rPr>
                          <w:rFonts w:cs="MyriadPro-Regular"/>
                        </w:rPr>
                        <w:t>Venturers’</w:t>
                      </w:r>
                      <w:proofErr w:type="spellEnd"/>
                      <w:r>
                        <w:rPr>
                          <w:rFonts w:cs="MyriadPro-Regular"/>
                        </w:rPr>
                        <w:t xml:space="preserve"> Academy</w:t>
                      </w:r>
                    </w:p>
                    <w:p w14:paraId="62D17CEC" w14:textId="77777777" w:rsidR="00AC6123" w:rsidRDefault="00AC6123" w:rsidP="00F45F41">
                      <w:pPr>
                        <w:jc w:val="both"/>
                      </w:pPr>
                    </w:p>
                  </w:txbxContent>
                </v:textbox>
                <w10:wrap type="square" anchorx="margin"/>
              </v:shape>
            </w:pict>
          </mc:Fallback>
        </mc:AlternateContent>
      </w:r>
      <w:r w:rsidR="0064590E" w:rsidRPr="006206ED">
        <w:rPr>
          <w:noProof/>
        </w:rPr>
        <w:drawing>
          <wp:anchor distT="0" distB="0" distL="114300" distR="114300" simplePos="0" relativeHeight="251768832" behindDoc="0" locked="0" layoutInCell="1" allowOverlap="1" wp14:anchorId="4659E6F7" wp14:editId="21789873">
            <wp:simplePos x="0" y="0"/>
            <wp:positionH relativeFrom="margin">
              <wp:posOffset>2927961</wp:posOffset>
            </wp:positionH>
            <wp:positionV relativeFrom="paragraph">
              <wp:posOffset>8137705</wp:posOffset>
            </wp:positionV>
            <wp:extent cx="3786080" cy="1605752"/>
            <wp:effectExtent l="38100" t="95250" r="43180" b="901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pic:cNvPicPr>
                  </pic:nvPicPr>
                  <pic:blipFill rotWithShape="1">
                    <a:blip r:embed="rId12" cstate="print">
                      <a:extLst>
                        <a:ext uri="{28A0092B-C50C-407E-A947-70E740481C1C}">
                          <a14:useLocalDpi xmlns:a14="http://schemas.microsoft.com/office/drawing/2010/main" val="0"/>
                        </a:ext>
                      </a:extLst>
                    </a:blip>
                    <a:srcRect t="15614" b="20776"/>
                    <a:stretch/>
                  </pic:blipFill>
                  <pic:spPr bwMode="auto">
                    <a:xfrm rot="21438831">
                      <a:off x="0" y="0"/>
                      <a:ext cx="3786080" cy="1605752"/>
                    </a:xfrm>
                    <a:prstGeom prst="rect">
                      <a:avLst/>
                    </a:prstGeom>
                    <a:solidFill>
                      <a:srgbClr val="70AD47">
                        <a:lumMod val="75000"/>
                      </a:srgbClr>
                    </a:solidFill>
                    <a:ln>
                      <a:noFill/>
                    </a:ln>
                    <a:effectLst>
                      <a:glow>
                        <a:srgbClr val="2B869B"/>
                      </a:glow>
                      <a:softEdge rad="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590E" w:rsidRPr="006206ED">
        <w:rPr>
          <w:noProof/>
        </w:rPr>
        <w:drawing>
          <wp:anchor distT="0" distB="0" distL="114300" distR="114300" simplePos="0" relativeHeight="251824128" behindDoc="0" locked="0" layoutInCell="1" allowOverlap="1" wp14:anchorId="47296FD4" wp14:editId="16C993E5">
            <wp:simplePos x="0" y="0"/>
            <wp:positionH relativeFrom="margin">
              <wp:posOffset>38735</wp:posOffset>
            </wp:positionH>
            <wp:positionV relativeFrom="paragraph">
              <wp:posOffset>59690</wp:posOffset>
            </wp:positionV>
            <wp:extent cx="3856355" cy="946368"/>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56355" cy="946368"/>
                    </a:xfrm>
                    <a:prstGeom prst="rect">
                      <a:avLst/>
                    </a:prstGeom>
                    <a:solidFill>
                      <a:srgbClr val="70AD47">
                        <a:lumMod val="75000"/>
                      </a:srgbClr>
                    </a:solidFill>
                  </pic:spPr>
                </pic:pic>
              </a:graphicData>
            </a:graphic>
            <wp14:sizeRelH relativeFrom="margin">
              <wp14:pctWidth>0</wp14:pctWidth>
            </wp14:sizeRelH>
            <wp14:sizeRelV relativeFrom="margin">
              <wp14:pctHeight>0</wp14:pctHeight>
            </wp14:sizeRelV>
          </wp:anchor>
        </w:drawing>
      </w:r>
      <w:r w:rsidR="0064590E" w:rsidRPr="006206ED">
        <w:rPr>
          <w:noProof/>
        </w:rPr>
        <w:drawing>
          <wp:anchor distT="0" distB="0" distL="114300" distR="114300" simplePos="0" relativeHeight="251680768" behindDoc="0" locked="0" layoutInCell="1" allowOverlap="1" wp14:anchorId="24C3E11E" wp14:editId="4F6ECC7A">
            <wp:simplePos x="0" y="0"/>
            <wp:positionH relativeFrom="margin">
              <wp:posOffset>5050376</wp:posOffset>
            </wp:positionH>
            <wp:positionV relativeFrom="paragraph">
              <wp:posOffset>5376467</wp:posOffset>
            </wp:positionV>
            <wp:extent cx="1364894" cy="2047544"/>
            <wp:effectExtent l="152400" t="114300" r="159385" b="12446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338709" flipH="1">
                      <a:off x="0" y="0"/>
                      <a:ext cx="1364894" cy="2047544"/>
                    </a:xfrm>
                    <a:prstGeom prst="rect">
                      <a:avLst/>
                    </a:prstGeom>
                    <a:solidFill>
                      <a:srgbClr val="70AD47">
                        <a:lumMod val="75000"/>
                      </a:srgbClr>
                    </a:solidFill>
                    <a:effectLst>
                      <a:glow>
                        <a:srgbClr val="2B869B"/>
                      </a:glow>
                      <a:outerShdw blurRad="50800" dir="5400000" algn="ctr" rotWithShape="0">
                        <a:srgbClr val="000000">
                          <a:alpha val="43137"/>
                        </a:srgbClr>
                      </a:outerShdw>
                      <a:reflection blurRad="6350" stA="0" endPos="0" dir="5400000" sy="-100000" algn="bl" rotWithShape="0"/>
                      <a:softEdge rad="0"/>
                    </a:effectLst>
                  </pic:spPr>
                </pic:pic>
              </a:graphicData>
            </a:graphic>
            <wp14:sizeRelH relativeFrom="margin">
              <wp14:pctWidth>0</wp14:pctWidth>
            </wp14:sizeRelH>
            <wp14:sizeRelV relativeFrom="margin">
              <wp14:pctHeight>0</wp14:pctHeight>
            </wp14:sizeRelV>
          </wp:anchor>
        </w:drawing>
      </w:r>
      <w:r w:rsidR="008C5C4E" w:rsidRPr="006206ED">
        <w:rPr>
          <w:noProof/>
        </w:rPr>
        <w:drawing>
          <wp:anchor distT="0" distB="0" distL="114300" distR="114300" simplePos="0" relativeHeight="251744256" behindDoc="0" locked="0" layoutInCell="1" allowOverlap="1" wp14:anchorId="0D054866" wp14:editId="1EB73637">
            <wp:simplePos x="0" y="0"/>
            <wp:positionH relativeFrom="margin">
              <wp:posOffset>4961255</wp:posOffset>
            </wp:positionH>
            <wp:positionV relativeFrom="paragraph">
              <wp:posOffset>1295400</wp:posOffset>
            </wp:positionV>
            <wp:extent cx="617855" cy="497840"/>
            <wp:effectExtent l="323850" t="323850" r="315595" b="32131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7855" cy="4978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C6123" w:rsidRPr="006206ED">
        <w:rPr>
          <w:noProof/>
        </w:rPr>
        <mc:AlternateContent>
          <mc:Choice Requires="wps">
            <w:drawing>
              <wp:anchor distT="45720" distB="45720" distL="114300" distR="114300" simplePos="0" relativeHeight="251666432" behindDoc="0" locked="0" layoutInCell="1" allowOverlap="1" wp14:anchorId="75A7A88E" wp14:editId="3BFA41DA">
                <wp:simplePos x="0" y="0"/>
                <wp:positionH relativeFrom="page">
                  <wp:align>right</wp:align>
                </wp:positionH>
                <wp:positionV relativeFrom="paragraph">
                  <wp:posOffset>1299225</wp:posOffset>
                </wp:positionV>
                <wp:extent cx="7538085" cy="424815"/>
                <wp:effectExtent l="0" t="0" r="24765" b="1333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424815"/>
                        </a:xfrm>
                        <a:prstGeom prst="rect">
                          <a:avLst/>
                        </a:prstGeom>
                        <a:solidFill>
                          <a:srgbClr val="307388"/>
                        </a:solidFill>
                        <a:ln w="12700" cap="flat" cmpd="sng" algn="ctr">
                          <a:solidFill>
                            <a:schemeClr val="bg2">
                              <a:lumMod val="75000"/>
                            </a:schemeClr>
                          </a:solidFill>
                          <a:prstDash val="solid"/>
                          <a:miter lim="800000"/>
                          <a:headEnd/>
                          <a:tailEnd/>
                        </a:ln>
                        <a:effectLst/>
                      </wps:spPr>
                      <wps:txbx>
                        <w:txbxContent>
                          <w:p w14:paraId="6C18738C" w14:textId="77777777" w:rsidR="00F358A0" w:rsidRPr="00C0106F" w:rsidRDefault="00F358A0" w:rsidP="00F358A0">
                            <w:pPr>
                              <w:spacing w:after="0" w:line="240" w:lineRule="auto"/>
                              <w:ind w:left="720" w:firstLine="720"/>
                              <w:rPr>
                                <w:rFonts w:ascii="HelveticaNeueLT Std Med" w:hAnsi="HelveticaNeueLT Std Med"/>
                                <w:color w:val="FFFFFF" w:themeColor="background1"/>
                                <w:sz w:val="36"/>
                                <w:szCs w:val="36"/>
                              </w:rPr>
                            </w:pPr>
                            <w:proofErr w:type="spellStart"/>
                            <w:r>
                              <w:rPr>
                                <w:rFonts w:ascii="HelveticaNeueLT Std Med" w:hAnsi="HelveticaNeueLT Std Med"/>
                                <w:color w:val="FFFFFF" w:themeColor="background1"/>
                                <w:sz w:val="36"/>
                                <w:szCs w:val="36"/>
                              </w:rPr>
                              <w:t>Venturers</w:t>
                            </w:r>
                            <w:proofErr w:type="spellEnd"/>
                            <w:r>
                              <w:rPr>
                                <w:rFonts w:ascii="HelveticaNeueLT Std Med" w:hAnsi="HelveticaNeueLT Std Med"/>
                                <w:color w:val="FFFFFF" w:themeColor="background1"/>
                                <w:sz w:val="36"/>
                                <w:szCs w:val="36"/>
                              </w:rPr>
                              <w:t xml:space="preserve"> Trust and our Sponsors</w:t>
                            </w:r>
                          </w:p>
                          <w:p w14:paraId="0115B720" w14:textId="77777777" w:rsidR="00AC6123" w:rsidRPr="00C0106F" w:rsidRDefault="00AC6123" w:rsidP="00AC6123">
                            <w:pPr>
                              <w:spacing w:after="0" w:line="240" w:lineRule="auto"/>
                              <w:ind w:left="720" w:firstLine="720"/>
                              <w:rPr>
                                <w:rFonts w:ascii="HelveticaNeueLT Std Med" w:hAnsi="HelveticaNeueLT Std Med"/>
                                <w:color w:val="FFFFFF" w:themeColor="background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7A88E" id="_x0000_s1033" type="#_x0000_t202" style="position:absolute;left:0;text-align:left;margin-left:542.35pt;margin-top:102.3pt;width:593.55pt;height:33.45pt;z-index:25166643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DB4ZQIAALcEAAAOAAAAZHJzL2Uyb0RvYy54bWysVNtu2zAMfR+wfxD0vtpxksUz6hRdug4D&#10;ugvQ7gNoWbaF6TZJid19/Sg5TdPtbdiLIYnkIXnI48urSUly4M4Lo2u6uMgp4ZqZVui+pt8fbt+U&#10;lPgAugVpNK/pI/f0avv61eVoK16YwciWO4Ig2lejrekQgq2yzLOBK/AXxnKNxs44BQGvrs9aByOi&#10;K5kVef42G41rrTOMe4+vN7ORbhN+13EWvnad54HImmJtIX1d+jbxm20voeod2EGwYxnwD1UoEBqT&#10;nqBuIADZO/EXlBLMGW+6cMGMykzXCcZTD9jNIv+jm/sBLE+9IDnenmjy/w+WfTl8c0S0Nd1QokHh&#10;iB74FMh7M5EisjNaX6HTvUW3MOEzTjl16u2dYT880WY3gO75tXNmHDi0WN0iRmZnoTOOjyDN+Nm0&#10;mAb2wSSgqXMqUodkEETHKT2eJhNLYfi4WS/LvFxTwtC2KlblYp1SQPUUbZ0PH7lRJB5q6nDyCR0O&#10;dz7EaqB6conJvJGivRVSpovrm5105AC4Jct8syzLI/oLN6nJiL0VmxxrZIDb2kkIeFQW+fO6pwRk&#10;jzJgwc0UvUgSV5qf0jR9kXzkXiEfc+rNOkfoudikgOieSn9RR+zjBvwwByVTDIJKiYBikkLVtESk&#10;GQuqOJQPuk0uAYScz0iI1DGKJ5kcWYozi2OaBxamZjouB0ZHW2PaRxyiM7OSUPl4GIz7RcmIKkIa&#10;fu7BcUrkJ42L8G6xWkXZpctqvSnw4s4tzbkFNEOomiKn83EXklRjldpc48J0Is3yuZLjmqE6Ek9H&#10;JUf5nd+T1/P/ZvsbAAD//wMAUEsDBBQABgAIAAAAIQApX15m3AAAAAkBAAAPAAAAZHJzL2Rvd25y&#10;ZXYueG1sTI/NboMwEITvlfIO1kbKrbEhv6KYqKpUqbcK0gdw8AZQ8JraJiFvX+fUHGdnNfNNfphM&#10;z67ofGdJQrIUwJBqqztqJPwcP1/3wHxQpFVvCSXc0cOhmL3kKtP2RiVeq9CwGEI+UxLaEIaMc1+3&#10;aJRf2gEpemfrjApRuoZrp24x3PQ8FWLLjeooNrRqwI8W60s1Ggln9zX8VhPZcj2O6SqU4vvuLlIu&#10;5tP7G7CAU/h/hgd+RIciMp3sSNqzXkIcEiSkYr0F9rCT/S4BdoqnXbIBXuT8eUHxBwAA//8DAFBL&#10;AQItABQABgAIAAAAIQC2gziS/gAAAOEBAAATAAAAAAAAAAAAAAAAAAAAAABbQ29udGVudF9UeXBl&#10;c10ueG1sUEsBAi0AFAAGAAgAAAAhADj9If/WAAAAlAEAAAsAAAAAAAAAAAAAAAAALwEAAF9yZWxz&#10;Ly5yZWxzUEsBAi0AFAAGAAgAAAAhAMXAMHhlAgAAtwQAAA4AAAAAAAAAAAAAAAAALgIAAGRycy9l&#10;Mm9Eb2MueG1sUEsBAi0AFAAGAAgAAAAhAClfXmbcAAAACQEAAA8AAAAAAAAAAAAAAAAAvwQAAGRy&#10;cy9kb3ducmV2LnhtbFBLBQYAAAAABAAEAPMAAADIBQAAAAA=&#10;" fillcolor="#307388" strokecolor="#aeaaaa [2414]" strokeweight="1pt">
                <v:textbox>
                  <w:txbxContent>
                    <w:p w14:paraId="6C18738C" w14:textId="77777777" w:rsidR="00F358A0" w:rsidRPr="00C0106F" w:rsidRDefault="00F358A0" w:rsidP="00F358A0">
                      <w:pPr>
                        <w:spacing w:after="0" w:line="240" w:lineRule="auto"/>
                        <w:ind w:left="720" w:firstLine="720"/>
                        <w:rPr>
                          <w:rFonts w:ascii="HelveticaNeueLT Std Med" w:hAnsi="HelveticaNeueLT Std Med"/>
                          <w:color w:val="FFFFFF" w:themeColor="background1"/>
                          <w:sz w:val="36"/>
                          <w:szCs w:val="36"/>
                        </w:rPr>
                      </w:pPr>
                      <w:proofErr w:type="spellStart"/>
                      <w:r>
                        <w:rPr>
                          <w:rFonts w:ascii="HelveticaNeueLT Std Med" w:hAnsi="HelveticaNeueLT Std Med"/>
                          <w:color w:val="FFFFFF" w:themeColor="background1"/>
                          <w:sz w:val="36"/>
                          <w:szCs w:val="36"/>
                        </w:rPr>
                        <w:t>Venturers</w:t>
                      </w:r>
                      <w:proofErr w:type="spellEnd"/>
                      <w:r>
                        <w:rPr>
                          <w:rFonts w:ascii="HelveticaNeueLT Std Med" w:hAnsi="HelveticaNeueLT Std Med"/>
                          <w:color w:val="FFFFFF" w:themeColor="background1"/>
                          <w:sz w:val="36"/>
                          <w:szCs w:val="36"/>
                        </w:rPr>
                        <w:t xml:space="preserve"> Trust and our Sponsors</w:t>
                      </w:r>
                    </w:p>
                    <w:p w14:paraId="0115B720" w14:textId="77777777" w:rsidR="00AC6123" w:rsidRPr="00C0106F" w:rsidRDefault="00AC6123" w:rsidP="00AC6123">
                      <w:pPr>
                        <w:spacing w:after="0" w:line="240" w:lineRule="auto"/>
                        <w:ind w:left="720" w:firstLine="720"/>
                        <w:rPr>
                          <w:rFonts w:ascii="HelveticaNeueLT Std Med" w:hAnsi="HelveticaNeueLT Std Med"/>
                          <w:color w:val="FFFFFF" w:themeColor="background1"/>
                          <w:sz w:val="36"/>
                          <w:szCs w:val="36"/>
                        </w:rPr>
                      </w:pPr>
                    </w:p>
                  </w:txbxContent>
                </v:textbox>
                <w10:wrap type="square" anchorx="page"/>
              </v:shape>
            </w:pict>
          </mc:Fallback>
        </mc:AlternateContent>
      </w:r>
      <w:r w:rsidR="00AC6123" w:rsidRPr="006206ED">
        <w:br w:type="page"/>
      </w:r>
    </w:p>
    <w:p w14:paraId="0AC2D93D" w14:textId="54E566DB" w:rsidR="00F15978" w:rsidRPr="006206ED" w:rsidRDefault="002C1068" w:rsidP="00F45F41">
      <w:pPr>
        <w:ind w:left="-709"/>
        <w:jc w:val="both"/>
      </w:pPr>
      <w:r w:rsidRPr="006206ED">
        <w:rPr>
          <w:noProof/>
        </w:rPr>
        <w:lastRenderedPageBreak/>
        <mc:AlternateContent>
          <mc:Choice Requires="wps">
            <w:drawing>
              <wp:anchor distT="45720" distB="45720" distL="114300" distR="114300" simplePos="0" relativeHeight="251691008" behindDoc="0" locked="0" layoutInCell="1" allowOverlap="1" wp14:anchorId="54B8BEB8" wp14:editId="1622FBB2">
                <wp:simplePos x="0" y="0"/>
                <wp:positionH relativeFrom="margin">
                  <wp:posOffset>33655</wp:posOffset>
                </wp:positionH>
                <wp:positionV relativeFrom="paragraph">
                  <wp:posOffset>1024890</wp:posOffset>
                </wp:positionV>
                <wp:extent cx="6737350" cy="9206865"/>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0" cy="9206865"/>
                        </a:xfrm>
                        <a:prstGeom prst="rect">
                          <a:avLst/>
                        </a:prstGeom>
                        <a:noFill/>
                        <a:ln w="9525">
                          <a:noFill/>
                          <a:miter lim="800000"/>
                          <a:headEnd/>
                          <a:tailEnd/>
                        </a:ln>
                      </wps:spPr>
                      <wps:txbx>
                        <w:txbxContent>
                          <w:p w14:paraId="75FA3745" w14:textId="77777777" w:rsidR="00E853E7" w:rsidRPr="00F236E7" w:rsidRDefault="00E853E7" w:rsidP="00E853E7">
                            <w:pPr>
                              <w:pStyle w:val="NoSpacing"/>
                              <w:jc w:val="both"/>
                              <w:rPr>
                                <w:lang w:val="en"/>
                              </w:rPr>
                            </w:pPr>
                            <w:proofErr w:type="spellStart"/>
                            <w:r>
                              <w:rPr>
                                <w:lang w:val="en"/>
                              </w:rPr>
                              <w:t>Venturers</w:t>
                            </w:r>
                            <w:proofErr w:type="spellEnd"/>
                            <w:r>
                              <w:rPr>
                                <w:lang w:val="en"/>
                              </w:rPr>
                              <w:t xml:space="preserve"> </w:t>
                            </w:r>
                            <w:r w:rsidRPr="00F236E7">
                              <w:rPr>
                                <w:lang w:val="en"/>
                              </w:rPr>
                              <w:t>Trust is fortunate to be able to recruit and retain the very best staff. In addition to contractual entitlements such as annual leave and o</w:t>
                            </w:r>
                            <w:r>
                              <w:rPr>
                                <w:lang w:val="en"/>
                              </w:rPr>
                              <w:t xml:space="preserve">ccupational pension, we </w:t>
                            </w:r>
                            <w:proofErr w:type="spellStart"/>
                            <w:r>
                              <w:rPr>
                                <w:lang w:val="en"/>
                              </w:rPr>
                              <w:t>recognis</w:t>
                            </w:r>
                            <w:r w:rsidRPr="00F236E7">
                              <w:rPr>
                                <w:lang w:val="en"/>
                              </w:rPr>
                              <w:t>e</w:t>
                            </w:r>
                            <w:proofErr w:type="spellEnd"/>
                            <w:r w:rsidRPr="00F236E7">
                              <w:rPr>
                                <w:lang w:val="en"/>
                              </w:rPr>
                              <w:t xml:space="preserve"> the important role our staff play by providing for them a range of benefits as well as flexible employment arrangements and a  family-friendly approach.</w:t>
                            </w:r>
                          </w:p>
                          <w:p w14:paraId="1B273DAA" w14:textId="77777777" w:rsidR="00E853E7" w:rsidRPr="00F236E7" w:rsidRDefault="00E853E7" w:rsidP="00E853E7">
                            <w:pPr>
                              <w:pStyle w:val="NoSpacing"/>
                              <w:jc w:val="both"/>
                              <w:rPr>
                                <w:lang w:val="en"/>
                              </w:rPr>
                            </w:pPr>
                          </w:p>
                          <w:p w14:paraId="4B75764D" w14:textId="77777777" w:rsidR="00E853E7" w:rsidRPr="00F236E7" w:rsidRDefault="00E853E7" w:rsidP="00E853E7">
                            <w:pPr>
                              <w:pStyle w:val="NoSpacing"/>
                              <w:jc w:val="both"/>
                              <w:rPr>
                                <w:lang w:val="en"/>
                              </w:rPr>
                            </w:pPr>
                          </w:p>
                          <w:p w14:paraId="7448561D" w14:textId="77777777" w:rsidR="00E853E7" w:rsidRPr="00F236E7" w:rsidRDefault="00E853E7" w:rsidP="00E853E7">
                            <w:pPr>
                              <w:pStyle w:val="NoSpacing"/>
                              <w:jc w:val="both"/>
                              <w:rPr>
                                <w:rFonts w:eastAsia="Times New Roman"/>
                                <w:lang w:val="en"/>
                              </w:rPr>
                            </w:pPr>
                            <w:r w:rsidRPr="00F236E7">
                              <w:rPr>
                                <w:rFonts w:eastAsia="Times New Roman"/>
                                <w:lang w:val="en"/>
                              </w:rPr>
                              <w:t xml:space="preserve">Our current benefits </w:t>
                            </w:r>
                            <w:r w:rsidRPr="00F236E7">
                              <w:rPr>
                                <w:rFonts w:eastAsia="Times New Roman"/>
                                <w:i/>
                                <w:lang w:val="en"/>
                              </w:rPr>
                              <w:t>(f</w:t>
                            </w:r>
                            <w:r w:rsidRPr="00F236E7">
                              <w:rPr>
                                <w:rFonts w:eastAsia="Times New Roman"/>
                                <w:lang w:val="en"/>
                              </w:rPr>
                              <w:t xml:space="preserve">or </w:t>
                            </w:r>
                            <w:r w:rsidRPr="00F236E7">
                              <w:rPr>
                                <w:rStyle w:val="Emphasis"/>
                                <w:rFonts w:cs="Tahoma"/>
                                <w:lang w:val="en"/>
                              </w:rPr>
                              <w:t xml:space="preserve">all staff on </w:t>
                            </w:r>
                            <w:proofErr w:type="spellStart"/>
                            <w:r>
                              <w:rPr>
                                <w:rStyle w:val="Emphasis"/>
                                <w:rFonts w:cs="Tahoma"/>
                                <w:lang w:val="en"/>
                              </w:rPr>
                              <w:t>Venturers</w:t>
                            </w:r>
                            <w:proofErr w:type="spellEnd"/>
                            <w:r w:rsidRPr="00F236E7">
                              <w:rPr>
                                <w:rStyle w:val="Emphasis"/>
                                <w:rFonts w:cs="Tahoma"/>
                                <w:lang w:val="en"/>
                              </w:rPr>
                              <w:t xml:space="preserve"> Trust contracts and working over 10 contractual hours per week) </w:t>
                            </w:r>
                            <w:r w:rsidRPr="00F236E7">
                              <w:rPr>
                                <w:rFonts w:eastAsia="Times New Roman"/>
                                <w:lang w:val="en"/>
                              </w:rPr>
                              <w:t>include:</w:t>
                            </w:r>
                          </w:p>
                          <w:p w14:paraId="161C9731" w14:textId="77777777" w:rsidR="00E853E7" w:rsidRPr="00F236E7" w:rsidRDefault="00E853E7" w:rsidP="00E853E7">
                            <w:pPr>
                              <w:pStyle w:val="NoSpacing"/>
                              <w:jc w:val="both"/>
                              <w:rPr>
                                <w:rFonts w:eastAsia="Times New Roman"/>
                                <w:lang w:val="en"/>
                              </w:rPr>
                            </w:pPr>
                          </w:p>
                          <w:p w14:paraId="61E0E1A1" w14:textId="77777777" w:rsidR="00E853E7" w:rsidRPr="00F236E7" w:rsidRDefault="00E853E7" w:rsidP="00E853E7">
                            <w:pPr>
                              <w:pStyle w:val="NoSpacing"/>
                              <w:jc w:val="both"/>
                              <w:rPr>
                                <w:rFonts w:eastAsia="Times New Roman"/>
                                <w:lang w:val="en"/>
                              </w:rPr>
                            </w:pPr>
                            <w:r w:rsidRPr="00F236E7">
                              <w:rPr>
                                <w:rFonts w:eastAsia="Times New Roman"/>
                                <w:b/>
                                <w:bCs/>
                                <w:caps/>
                                <w:lang w:val="en"/>
                              </w:rPr>
                              <w:t>Wellbeing Health Cash Plan</w:t>
                            </w:r>
                            <w:r w:rsidRPr="00F236E7">
                              <w:rPr>
                                <w:rFonts w:eastAsia="Times New Roman"/>
                                <w:lang w:val="en"/>
                              </w:rPr>
                              <w:t xml:space="preserve"> - A valuable Health Cash Plan that provides cover for routine healthcare such as dental </w:t>
                            </w:r>
                            <w:proofErr w:type="spellStart"/>
                            <w:r w:rsidRPr="00F236E7">
                              <w:rPr>
                                <w:rFonts w:eastAsia="Times New Roman"/>
                                <w:lang w:val="en"/>
                              </w:rPr>
                              <w:t>check ups</w:t>
                            </w:r>
                            <w:proofErr w:type="spellEnd"/>
                            <w:r w:rsidRPr="00F236E7">
                              <w:rPr>
                                <w:rFonts w:eastAsia="Times New Roman"/>
                                <w:lang w:val="en"/>
                              </w:rPr>
                              <w:t xml:space="preserve">, eye tests, physiotherapy, and specialist consultations. Benefits for children of employees  up to </w:t>
                            </w:r>
                            <w:r>
                              <w:rPr>
                                <w:rFonts w:eastAsia="Times New Roman"/>
                                <w:lang w:val="en"/>
                              </w:rPr>
                              <w:t>the age of 18 are included free</w:t>
                            </w:r>
                          </w:p>
                          <w:p w14:paraId="0B3CCB7D" w14:textId="77777777" w:rsidR="00E853E7" w:rsidRPr="00F236E7" w:rsidRDefault="00E853E7" w:rsidP="00E853E7">
                            <w:pPr>
                              <w:pStyle w:val="NoSpacing"/>
                              <w:jc w:val="both"/>
                              <w:rPr>
                                <w:rFonts w:eastAsia="Times New Roman"/>
                                <w:lang w:val="en"/>
                              </w:rPr>
                            </w:pPr>
                          </w:p>
                          <w:p w14:paraId="36572066" w14:textId="77777777" w:rsidR="00E853E7" w:rsidRPr="00F236E7" w:rsidRDefault="00E853E7" w:rsidP="00E853E7">
                            <w:pPr>
                              <w:pStyle w:val="NoSpacing"/>
                              <w:jc w:val="both"/>
                              <w:rPr>
                                <w:rFonts w:eastAsia="Times New Roman"/>
                                <w:b/>
                                <w:bCs/>
                                <w:caps/>
                                <w:lang w:val="en"/>
                              </w:rPr>
                            </w:pPr>
                            <w:r w:rsidRPr="00F236E7">
                              <w:rPr>
                                <w:rFonts w:eastAsia="Times New Roman"/>
                                <w:b/>
                                <w:bCs/>
                                <w:caps/>
                                <w:lang w:val="en"/>
                              </w:rPr>
                              <w:t xml:space="preserve">Employee Assistance Programme - </w:t>
                            </w:r>
                            <w:r w:rsidRPr="00F236E7">
                              <w:rPr>
                                <w:rFonts w:eastAsia="Times New Roman"/>
                                <w:lang w:val="en"/>
                              </w:rPr>
                              <w:t xml:space="preserve">The EAP offers cover for employees and their immediate family members residing at the same address, including children in full-time education </w:t>
                            </w:r>
                          </w:p>
                          <w:p w14:paraId="4782C66A" w14:textId="77777777" w:rsidR="00E853E7" w:rsidRPr="00F236E7" w:rsidRDefault="00E853E7" w:rsidP="00E853E7">
                            <w:pPr>
                              <w:pStyle w:val="NoSpacing"/>
                              <w:jc w:val="both"/>
                              <w:rPr>
                                <w:rFonts w:cs="Tahoma"/>
                                <w:lang w:val="en"/>
                              </w:rPr>
                            </w:pPr>
                          </w:p>
                          <w:p w14:paraId="7F02B6C8" w14:textId="77777777" w:rsidR="00E853E7" w:rsidRPr="00F236E7" w:rsidRDefault="00E853E7" w:rsidP="00E853E7">
                            <w:pPr>
                              <w:pStyle w:val="NoSpacing"/>
                              <w:jc w:val="both"/>
                              <w:rPr>
                                <w:rFonts w:eastAsia="Times New Roman" w:cs="Tahoma"/>
                                <w:b/>
                                <w:bCs/>
                                <w:caps/>
                                <w:lang w:val="en"/>
                              </w:rPr>
                            </w:pPr>
                            <w:r w:rsidRPr="00F236E7">
                              <w:rPr>
                                <w:rFonts w:eastAsia="Times New Roman" w:cs="Tahoma"/>
                                <w:b/>
                                <w:bCs/>
                                <w:caps/>
                                <w:lang w:val="en"/>
                              </w:rPr>
                              <w:t xml:space="preserve">Training and Development - </w:t>
                            </w:r>
                            <w:r w:rsidRPr="00F236E7">
                              <w:rPr>
                                <w:rFonts w:eastAsia="Times New Roman" w:cs="Tahoma"/>
                                <w:lang w:val="en"/>
                              </w:rPr>
                              <w:t>First class training and development opportunities are provided within the Trust</w:t>
                            </w:r>
                          </w:p>
                          <w:p w14:paraId="262B148A" w14:textId="77777777" w:rsidR="00E853E7" w:rsidRPr="00F236E7" w:rsidRDefault="00E853E7" w:rsidP="00E853E7">
                            <w:pPr>
                              <w:pStyle w:val="NoSpacing"/>
                              <w:jc w:val="both"/>
                              <w:rPr>
                                <w:rFonts w:eastAsia="Times New Roman" w:cs="Tahoma"/>
                                <w:lang w:val="en"/>
                              </w:rPr>
                            </w:pPr>
                          </w:p>
                          <w:p w14:paraId="5DBFAB9A" w14:textId="77777777" w:rsidR="00E853E7" w:rsidRPr="00F236E7" w:rsidRDefault="00E853E7" w:rsidP="00E853E7">
                            <w:pPr>
                              <w:pStyle w:val="NoSpacing"/>
                              <w:jc w:val="both"/>
                              <w:rPr>
                                <w:rFonts w:eastAsia="Times New Roman" w:cs="Tahoma"/>
                                <w:b/>
                                <w:bCs/>
                                <w:caps/>
                                <w:lang w:val="en"/>
                              </w:rPr>
                            </w:pPr>
                            <w:r w:rsidRPr="00F236E7">
                              <w:rPr>
                                <w:rFonts w:eastAsia="Times New Roman" w:cs="Tahoma"/>
                                <w:b/>
                                <w:bCs/>
                                <w:caps/>
                                <w:lang w:val="en"/>
                              </w:rPr>
                              <w:t xml:space="preserve">Higher Degree Support Funding - </w:t>
                            </w:r>
                            <w:r w:rsidRPr="00F236E7">
                              <w:rPr>
                                <w:rFonts w:eastAsia="Times New Roman" w:cs="Tahoma"/>
                                <w:lang w:val="en"/>
                              </w:rPr>
                              <w:t>Significant contribution to the funding of Master’s Degrees at the University of Bristol by the Trust and the University of Bristol as our sponsors</w:t>
                            </w:r>
                          </w:p>
                          <w:p w14:paraId="1D271900" w14:textId="77777777" w:rsidR="00E853E7" w:rsidRPr="00F236E7" w:rsidRDefault="00E853E7" w:rsidP="00E853E7">
                            <w:pPr>
                              <w:pStyle w:val="NoSpacing"/>
                              <w:jc w:val="both"/>
                              <w:rPr>
                                <w:rFonts w:eastAsia="Times New Roman" w:cs="Tahoma"/>
                                <w:lang w:val="en"/>
                              </w:rPr>
                            </w:pPr>
                          </w:p>
                          <w:p w14:paraId="7FF6D79C" w14:textId="77777777" w:rsidR="00E853E7" w:rsidRPr="00F236E7" w:rsidRDefault="00E853E7" w:rsidP="00E853E7">
                            <w:pPr>
                              <w:pStyle w:val="NoSpacing"/>
                              <w:jc w:val="both"/>
                              <w:rPr>
                                <w:rFonts w:eastAsia="Times New Roman" w:cs="Tahoma"/>
                                <w:b/>
                                <w:bCs/>
                                <w:caps/>
                                <w:lang w:val="en"/>
                              </w:rPr>
                            </w:pPr>
                            <w:r w:rsidRPr="00F236E7">
                              <w:rPr>
                                <w:rFonts w:eastAsia="Times New Roman" w:cs="Tahoma"/>
                                <w:b/>
                                <w:bCs/>
                                <w:caps/>
                                <w:lang w:val="en"/>
                              </w:rPr>
                              <w:t xml:space="preserve">Research Practitioner Bursaries - </w:t>
                            </w:r>
                            <w:r w:rsidRPr="00F236E7">
                              <w:rPr>
                                <w:rFonts w:eastAsia="Times New Roman" w:cs="Tahoma"/>
                                <w:lang w:val="en"/>
                              </w:rPr>
                              <w:t>Awards of up to £1,000 per project, for staff to undertake in-house research that would benefit the Academy</w:t>
                            </w:r>
                          </w:p>
                          <w:p w14:paraId="3BBA67DE" w14:textId="77777777" w:rsidR="00E853E7" w:rsidRPr="00F236E7" w:rsidRDefault="00E853E7" w:rsidP="00E853E7">
                            <w:pPr>
                              <w:pStyle w:val="NoSpacing"/>
                              <w:jc w:val="both"/>
                              <w:rPr>
                                <w:rFonts w:eastAsia="Times New Roman" w:cs="Tahoma"/>
                                <w:lang w:val="en"/>
                              </w:rPr>
                            </w:pPr>
                          </w:p>
                          <w:p w14:paraId="792F9493" w14:textId="77777777" w:rsidR="00E853E7" w:rsidRPr="00F236E7" w:rsidRDefault="00E853E7" w:rsidP="00E853E7">
                            <w:pPr>
                              <w:pStyle w:val="NoSpacing"/>
                              <w:jc w:val="both"/>
                              <w:rPr>
                                <w:rFonts w:eastAsia="Times New Roman" w:cs="Tahoma"/>
                                <w:b/>
                                <w:bCs/>
                                <w:caps/>
                                <w:lang w:val="en"/>
                              </w:rPr>
                            </w:pPr>
                            <w:r w:rsidRPr="00F236E7">
                              <w:rPr>
                                <w:rFonts w:eastAsia="Times New Roman" w:cs="Tahoma"/>
                                <w:b/>
                                <w:bCs/>
                                <w:caps/>
                                <w:lang w:val="en"/>
                              </w:rPr>
                              <w:t xml:space="preserve">Professional Development - </w:t>
                            </w:r>
                            <w:r w:rsidRPr="00F236E7">
                              <w:rPr>
                                <w:rFonts w:eastAsia="Times New Roman" w:cs="Tahoma"/>
                                <w:lang w:val="en"/>
                              </w:rPr>
                              <w:t>10 Professional Learning days per year</w:t>
                            </w:r>
                          </w:p>
                          <w:p w14:paraId="3163BEF1" w14:textId="77777777" w:rsidR="00E853E7" w:rsidRPr="00F236E7" w:rsidRDefault="00E853E7" w:rsidP="00E853E7">
                            <w:pPr>
                              <w:pStyle w:val="NoSpacing"/>
                              <w:jc w:val="both"/>
                              <w:rPr>
                                <w:rFonts w:eastAsia="Times New Roman" w:cs="Tahoma"/>
                                <w:lang w:val="en"/>
                              </w:rPr>
                            </w:pPr>
                          </w:p>
                          <w:p w14:paraId="5AA100FC" w14:textId="77777777" w:rsidR="00E853E7" w:rsidRPr="00F236E7" w:rsidRDefault="00E853E7" w:rsidP="00E853E7">
                            <w:pPr>
                              <w:pStyle w:val="NoSpacing"/>
                              <w:jc w:val="both"/>
                              <w:rPr>
                                <w:rFonts w:eastAsia="Times New Roman" w:cs="Tahoma"/>
                                <w:b/>
                                <w:bCs/>
                                <w:caps/>
                                <w:lang w:val="en"/>
                              </w:rPr>
                            </w:pPr>
                            <w:r w:rsidRPr="00F236E7">
                              <w:rPr>
                                <w:rFonts w:eastAsia="Times New Roman" w:cs="Tahoma"/>
                                <w:b/>
                                <w:bCs/>
                                <w:caps/>
                                <w:lang w:val="en"/>
                              </w:rPr>
                              <w:t xml:space="preserve">Free lunches - </w:t>
                            </w:r>
                            <w:r w:rsidRPr="00F236E7">
                              <w:rPr>
                                <w:rFonts w:eastAsia="Times New Roman" w:cs="Tahoma"/>
                                <w:lang w:val="en"/>
                              </w:rPr>
                              <w:t>A free lunch is provided every day to any member of staff who performs at least one lunchtime duty a week</w:t>
                            </w:r>
                          </w:p>
                          <w:p w14:paraId="6DAFB0CA" w14:textId="77777777" w:rsidR="00E853E7" w:rsidRPr="00F236E7" w:rsidRDefault="00E853E7" w:rsidP="00E853E7">
                            <w:pPr>
                              <w:pStyle w:val="NoSpacing"/>
                              <w:jc w:val="both"/>
                              <w:rPr>
                                <w:rFonts w:eastAsia="Times New Roman" w:cs="Tahoma"/>
                                <w:lang w:val="en"/>
                              </w:rPr>
                            </w:pPr>
                          </w:p>
                          <w:p w14:paraId="081E2F25" w14:textId="77777777" w:rsidR="00E853E7" w:rsidRPr="00F236E7" w:rsidRDefault="00E853E7" w:rsidP="00E853E7">
                            <w:pPr>
                              <w:pStyle w:val="NoSpacing"/>
                              <w:jc w:val="both"/>
                              <w:rPr>
                                <w:rFonts w:eastAsia="Times New Roman" w:cs="Tahoma"/>
                                <w:b/>
                                <w:bCs/>
                                <w:caps/>
                                <w:lang w:val="en"/>
                              </w:rPr>
                            </w:pPr>
                            <w:r w:rsidRPr="00F236E7">
                              <w:rPr>
                                <w:rFonts w:eastAsia="Times New Roman" w:cs="Tahoma"/>
                                <w:b/>
                                <w:bCs/>
                                <w:caps/>
                                <w:lang w:val="en"/>
                              </w:rPr>
                              <w:t xml:space="preserve">Free use of the gym at the Sport Centre </w:t>
                            </w:r>
                            <w:r w:rsidRPr="00F236E7">
                              <w:rPr>
                                <w:rFonts w:eastAsia="Times New Roman" w:cs="Tahoma"/>
                                <w:bCs/>
                                <w:caps/>
                                <w:lang w:val="en"/>
                              </w:rPr>
                              <w:t>-</w:t>
                            </w:r>
                            <w:r w:rsidRPr="00F236E7">
                              <w:rPr>
                                <w:rFonts w:eastAsia="Times New Roman" w:cs="Tahoma"/>
                                <w:b/>
                                <w:bCs/>
                                <w:caps/>
                                <w:lang w:val="en"/>
                              </w:rPr>
                              <w:t xml:space="preserve"> </w:t>
                            </w:r>
                            <w:r w:rsidRPr="00F236E7">
                              <w:rPr>
                                <w:rFonts w:cs="Tahoma"/>
                                <w:lang w:val="en"/>
                              </w:rPr>
                              <w:t xml:space="preserve">use the gym free of charge and get </w:t>
                            </w:r>
                            <w:proofErr w:type="spellStart"/>
                            <w:r w:rsidRPr="00F236E7">
                              <w:rPr>
                                <w:rFonts w:cs="Tahoma"/>
                                <w:lang w:val="en"/>
                              </w:rPr>
                              <w:t>subsidised</w:t>
                            </w:r>
                            <w:proofErr w:type="spellEnd"/>
                            <w:r w:rsidRPr="00F236E7">
                              <w:rPr>
                                <w:rFonts w:cs="Tahoma"/>
                                <w:lang w:val="en"/>
                              </w:rPr>
                              <w:t xml:space="preserve"> prices for the many classes available</w:t>
                            </w:r>
                          </w:p>
                          <w:p w14:paraId="0903585D" w14:textId="77777777" w:rsidR="00E853E7" w:rsidRPr="00F236E7" w:rsidRDefault="00E853E7" w:rsidP="00E853E7">
                            <w:pPr>
                              <w:pStyle w:val="NoSpacing"/>
                              <w:jc w:val="both"/>
                              <w:rPr>
                                <w:rFonts w:eastAsia="Times New Roman" w:cs="Tahoma"/>
                                <w:b/>
                                <w:bCs/>
                                <w:caps/>
                                <w:lang w:val="en"/>
                              </w:rPr>
                            </w:pPr>
                          </w:p>
                          <w:p w14:paraId="6061AAEB" w14:textId="77777777" w:rsidR="00E853E7" w:rsidRPr="00F236E7" w:rsidRDefault="00E853E7" w:rsidP="00E853E7">
                            <w:pPr>
                              <w:pStyle w:val="NoSpacing"/>
                              <w:jc w:val="both"/>
                              <w:rPr>
                                <w:rFonts w:eastAsia="Times New Roman" w:cs="Tahoma"/>
                                <w:b/>
                                <w:bCs/>
                                <w:caps/>
                                <w:lang w:val="en"/>
                              </w:rPr>
                            </w:pPr>
                            <w:r w:rsidRPr="00F236E7">
                              <w:rPr>
                                <w:rFonts w:eastAsia="Times New Roman" w:cs="Tahoma"/>
                                <w:b/>
                                <w:bCs/>
                                <w:caps/>
                                <w:lang w:val="en"/>
                              </w:rPr>
                              <w:t xml:space="preserve">Childcare Vouchers - </w:t>
                            </w:r>
                            <w:r w:rsidRPr="00F236E7">
                              <w:rPr>
                                <w:rFonts w:eastAsia="Times New Roman" w:cs="Tahoma"/>
                                <w:lang w:val="en"/>
                              </w:rPr>
                              <w:t>Participation in the Childcare Voucher Scheme, free of tax and national insurance</w:t>
                            </w:r>
                          </w:p>
                          <w:p w14:paraId="1DE6EFFC" w14:textId="77777777" w:rsidR="00E853E7" w:rsidRPr="00F236E7" w:rsidRDefault="00E853E7" w:rsidP="00E853E7">
                            <w:pPr>
                              <w:pStyle w:val="NoSpacing"/>
                              <w:jc w:val="both"/>
                              <w:rPr>
                                <w:rFonts w:eastAsia="Times New Roman" w:cs="Tahoma"/>
                                <w:lang w:val="en"/>
                              </w:rPr>
                            </w:pPr>
                          </w:p>
                          <w:p w14:paraId="3F915EA1" w14:textId="77777777" w:rsidR="00E853E7" w:rsidRPr="00F236E7" w:rsidRDefault="00E853E7" w:rsidP="00E853E7">
                            <w:pPr>
                              <w:pStyle w:val="NoSpacing"/>
                              <w:jc w:val="both"/>
                              <w:rPr>
                                <w:rFonts w:eastAsia="Times New Roman" w:cs="Tahoma"/>
                                <w:b/>
                                <w:bCs/>
                                <w:caps/>
                                <w:lang w:val="en"/>
                              </w:rPr>
                            </w:pPr>
                            <w:r w:rsidRPr="00F236E7">
                              <w:rPr>
                                <w:rFonts w:eastAsia="Times New Roman" w:cs="Tahoma"/>
                                <w:b/>
                                <w:bCs/>
                                <w:caps/>
                                <w:lang w:val="en"/>
                              </w:rPr>
                              <w:t xml:space="preserve">Bicycle Purchase Loans - </w:t>
                            </w:r>
                            <w:r w:rsidRPr="00F236E7">
                              <w:rPr>
                                <w:rFonts w:cs="Tahoma"/>
                                <w:lang w:val="en"/>
                              </w:rPr>
                              <w:t>After having successfully passed the probationary period employees are eligible to request a Bicycle Purchase loan up to the value of £1,000 through the ‘Cycle to Work’ scheme</w:t>
                            </w:r>
                          </w:p>
                          <w:p w14:paraId="46E81649" w14:textId="77777777" w:rsidR="00E853E7" w:rsidRPr="00F236E7" w:rsidRDefault="00E853E7" w:rsidP="00E853E7">
                            <w:pPr>
                              <w:pStyle w:val="NoSpacing"/>
                              <w:jc w:val="both"/>
                              <w:rPr>
                                <w:rFonts w:eastAsia="Times New Roman" w:cs="Tahoma"/>
                                <w:lang w:val="en"/>
                              </w:rPr>
                            </w:pPr>
                          </w:p>
                          <w:p w14:paraId="50ABD984" w14:textId="77777777" w:rsidR="00E853E7" w:rsidRPr="00F236E7" w:rsidRDefault="00E853E7" w:rsidP="00E853E7">
                            <w:pPr>
                              <w:pStyle w:val="NoSpacing"/>
                              <w:jc w:val="both"/>
                              <w:rPr>
                                <w:rFonts w:eastAsia="Times New Roman" w:cs="Tahoma"/>
                                <w:b/>
                                <w:bCs/>
                                <w:caps/>
                                <w:lang w:val="en"/>
                              </w:rPr>
                            </w:pPr>
                            <w:r w:rsidRPr="00F236E7">
                              <w:rPr>
                                <w:rFonts w:eastAsia="Times New Roman" w:cs="Tahoma"/>
                                <w:b/>
                                <w:bCs/>
                                <w:caps/>
                                <w:lang w:val="en"/>
                              </w:rPr>
                              <w:t xml:space="preserve">ICT Loans - </w:t>
                            </w:r>
                            <w:r w:rsidRPr="00F236E7">
                              <w:rPr>
                                <w:rFonts w:cs="Tahoma"/>
                                <w:lang w:val="en"/>
                              </w:rPr>
                              <w:t>A loan repayable over a 2 year period as part of a Salary Sacrifice scheme</w:t>
                            </w:r>
                          </w:p>
                          <w:p w14:paraId="6BC4857A" w14:textId="77777777" w:rsidR="00E853E7" w:rsidRPr="00F236E7" w:rsidRDefault="00E853E7" w:rsidP="00E853E7">
                            <w:pPr>
                              <w:pStyle w:val="NoSpacing"/>
                              <w:jc w:val="both"/>
                              <w:rPr>
                                <w:rFonts w:eastAsia="Times New Roman" w:cs="Tahoma"/>
                                <w:lang w:val="en"/>
                              </w:rPr>
                            </w:pPr>
                          </w:p>
                          <w:p w14:paraId="6D418211" w14:textId="77777777" w:rsidR="00E853E7" w:rsidRDefault="00E853E7" w:rsidP="00E853E7">
                            <w:pPr>
                              <w:pStyle w:val="NoSpacing"/>
                              <w:jc w:val="both"/>
                              <w:rPr>
                                <w:rFonts w:cs="Tahoma"/>
                                <w:lang w:val="en"/>
                              </w:rPr>
                            </w:pPr>
                            <w:r w:rsidRPr="00F236E7">
                              <w:rPr>
                                <w:rFonts w:eastAsia="Times New Roman" w:cs="Tahoma"/>
                                <w:b/>
                                <w:bCs/>
                                <w:caps/>
                                <w:lang w:val="en"/>
                              </w:rPr>
                              <w:t xml:space="preserve">Retail discounts – </w:t>
                            </w:r>
                            <w:r w:rsidRPr="00F236E7">
                              <w:rPr>
                                <w:rFonts w:cs="Tahoma"/>
                                <w:lang w:val="en"/>
                              </w:rPr>
                              <w:t xml:space="preserve">An extensive range of free goods/services and discounts </w:t>
                            </w:r>
                          </w:p>
                          <w:p w14:paraId="0527C3FC" w14:textId="77777777" w:rsidR="00E853E7" w:rsidRPr="00F236E7" w:rsidRDefault="00E853E7" w:rsidP="00E853E7">
                            <w:pPr>
                              <w:pStyle w:val="NoSpacing"/>
                              <w:jc w:val="both"/>
                              <w:rPr>
                                <w:rFonts w:eastAsia="Times New Roman" w:cs="Tahoma"/>
                                <w:b/>
                                <w:bCs/>
                                <w:caps/>
                                <w:lang w:val="en"/>
                              </w:rPr>
                            </w:pPr>
                            <w:r w:rsidRPr="00F236E7">
                              <w:rPr>
                                <w:rFonts w:cs="Tahoma"/>
                                <w:lang w:val="en"/>
                              </w:rPr>
                              <w:t>available to staff</w:t>
                            </w:r>
                          </w:p>
                          <w:p w14:paraId="61964D1F" w14:textId="77777777" w:rsidR="00E853E7" w:rsidRPr="00F236E7" w:rsidRDefault="00E853E7" w:rsidP="00E853E7">
                            <w:pPr>
                              <w:pStyle w:val="NoSpacing"/>
                              <w:jc w:val="both"/>
                              <w:rPr>
                                <w:rFonts w:eastAsia="Times New Roman" w:cs="Tahoma"/>
                                <w:lang w:val="en"/>
                              </w:rPr>
                            </w:pPr>
                          </w:p>
                          <w:p w14:paraId="5E198F67" w14:textId="77777777" w:rsidR="00E853E7" w:rsidRDefault="00E853E7" w:rsidP="00E853E7">
                            <w:pPr>
                              <w:pStyle w:val="NoSpacing"/>
                              <w:jc w:val="both"/>
                              <w:rPr>
                                <w:rFonts w:eastAsia="Times New Roman" w:cs="Tahoma"/>
                                <w:lang w:val="en"/>
                              </w:rPr>
                            </w:pPr>
                            <w:r w:rsidRPr="00F236E7">
                              <w:rPr>
                                <w:rFonts w:eastAsia="Times New Roman" w:cs="Tahoma"/>
                                <w:b/>
                                <w:bCs/>
                                <w:caps/>
                                <w:lang w:val="en"/>
                              </w:rPr>
                              <w:t xml:space="preserve">Professional introduction incentive - </w:t>
                            </w:r>
                            <w:r w:rsidRPr="00F236E7">
                              <w:rPr>
                                <w:rFonts w:eastAsia="Times New Roman" w:cs="Tahoma"/>
                                <w:lang w:val="en"/>
                              </w:rPr>
                              <w:t xml:space="preserve">Payable following the successful </w:t>
                            </w:r>
                          </w:p>
                          <w:p w14:paraId="159F46E6" w14:textId="77777777" w:rsidR="00E853E7" w:rsidRDefault="00E853E7" w:rsidP="00E853E7">
                            <w:pPr>
                              <w:pStyle w:val="NoSpacing"/>
                              <w:jc w:val="both"/>
                              <w:rPr>
                                <w:rFonts w:eastAsia="Times New Roman" w:cs="Tahoma"/>
                                <w:lang w:val="en"/>
                              </w:rPr>
                            </w:pPr>
                            <w:r w:rsidRPr="00F236E7">
                              <w:rPr>
                                <w:rFonts w:eastAsia="Times New Roman" w:cs="Tahoma"/>
                                <w:lang w:val="en"/>
                              </w:rPr>
                              <w:t xml:space="preserve">completion of the probationary period of the new member of staff to the member </w:t>
                            </w:r>
                          </w:p>
                          <w:p w14:paraId="1A6FAF49" w14:textId="77777777" w:rsidR="00E853E7" w:rsidRPr="00F236E7" w:rsidRDefault="00E853E7" w:rsidP="00E853E7">
                            <w:pPr>
                              <w:pStyle w:val="NoSpacing"/>
                              <w:jc w:val="both"/>
                              <w:rPr>
                                <w:rFonts w:eastAsia="Times New Roman" w:cs="Tahoma"/>
                                <w:lang w:val="en"/>
                              </w:rPr>
                            </w:pPr>
                            <w:r w:rsidRPr="00F236E7">
                              <w:rPr>
                                <w:rFonts w:eastAsia="Times New Roman" w:cs="Tahoma"/>
                                <w:lang w:val="en"/>
                              </w:rPr>
                              <w:t>of staff who made the introduction</w:t>
                            </w:r>
                          </w:p>
                          <w:p w14:paraId="49A4532B" w14:textId="77777777" w:rsidR="00E853E7" w:rsidRPr="00F236E7" w:rsidRDefault="00E853E7" w:rsidP="00E853E7">
                            <w:pPr>
                              <w:pStyle w:val="NoSpacing"/>
                              <w:jc w:val="both"/>
                              <w:rPr>
                                <w:rFonts w:eastAsia="Times New Roman" w:cs="Tahoma"/>
                                <w:lang w:val="en"/>
                              </w:rPr>
                            </w:pPr>
                          </w:p>
                          <w:p w14:paraId="401775AF" w14:textId="77777777" w:rsidR="00E853E7" w:rsidRDefault="00E853E7" w:rsidP="00E853E7">
                            <w:pPr>
                              <w:pStyle w:val="NoSpacing"/>
                              <w:jc w:val="both"/>
                              <w:rPr>
                                <w:rFonts w:eastAsia="Times New Roman" w:cs="Tahoma"/>
                                <w:lang w:val="en"/>
                              </w:rPr>
                            </w:pPr>
                            <w:r w:rsidRPr="00F236E7">
                              <w:rPr>
                                <w:rFonts w:eastAsia="Times New Roman" w:cs="Tahoma"/>
                                <w:b/>
                                <w:bCs/>
                                <w:caps/>
                                <w:lang w:val="en"/>
                              </w:rPr>
                              <w:t xml:space="preserve">Relocation Support - </w:t>
                            </w:r>
                            <w:r w:rsidRPr="00F236E7">
                              <w:rPr>
                                <w:rFonts w:eastAsia="Times New Roman" w:cs="Tahoma"/>
                                <w:lang w:val="en"/>
                              </w:rPr>
                              <w:t xml:space="preserve">An interest free loan to </w:t>
                            </w:r>
                          </w:p>
                          <w:p w14:paraId="5F0A84FA" w14:textId="77777777" w:rsidR="00E853E7" w:rsidRDefault="00E853E7" w:rsidP="00E853E7">
                            <w:pPr>
                              <w:pStyle w:val="NoSpacing"/>
                              <w:jc w:val="both"/>
                              <w:rPr>
                                <w:rFonts w:eastAsia="Times New Roman" w:cs="Tahoma"/>
                                <w:lang w:val="en"/>
                              </w:rPr>
                            </w:pPr>
                            <w:r w:rsidRPr="00F236E7">
                              <w:rPr>
                                <w:rFonts w:eastAsia="Times New Roman" w:cs="Tahoma"/>
                                <w:lang w:val="en"/>
                              </w:rPr>
                              <w:t xml:space="preserve">staff who are relocating repayable over 2 years </w:t>
                            </w:r>
                          </w:p>
                          <w:p w14:paraId="319C52D2" w14:textId="77777777" w:rsidR="00E853E7" w:rsidRPr="00F236E7" w:rsidRDefault="00E853E7" w:rsidP="00E853E7">
                            <w:pPr>
                              <w:pStyle w:val="NoSpacing"/>
                              <w:jc w:val="both"/>
                              <w:rPr>
                                <w:rFonts w:eastAsia="Times New Roman" w:cs="Tahoma"/>
                                <w:lang w:val="en"/>
                              </w:rPr>
                            </w:pPr>
                            <w:r w:rsidRPr="00F236E7">
                              <w:rPr>
                                <w:rFonts w:eastAsia="Times New Roman" w:cs="Tahoma"/>
                                <w:lang w:val="en"/>
                              </w:rPr>
                              <w:t>up to £5,000 or the</w:t>
                            </w:r>
                            <w:r>
                              <w:rPr>
                                <w:rFonts w:eastAsia="Times New Roman" w:cs="Tahoma"/>
                                <w:lang w:val="en"/>
                              </w:rPr>
                              <w:t xml:space="preserve"> equivalent of 2 month’s salary</w:t>
                            </w:r>
                          </w:p>
                          <w:p w14:paraId="5522209F" w14:textId="77777777" w:rsidR="00E853E7" w:rsidRPr="00F236E7" w:rsidRDefault="00E853E7" w:rsidP="00E853E7">
                            <w:pPr>
                              <w:pStyle w:val="NoSpacing"/>
                              <w:jc w:val="both"/>
                              <w:rPr>
                                <w:rFonts w:eastAsia="Times New Roman"/>
                                <w:lang w:val="en"/>
                              </w:rPr>
                            </w:pPr>
                          </w:p>
                          <w:p w14:paraId="194A67E7" w14:textId="77777777" w:rsidR="00E853E7" w:rsidRPr="003A20F9" w:rsidRDefault="00E853E7" w:rsidP="00E853E7">
                            <w:pPr>
                              <w:pStyle w:val="NoSpacing"/>
                              <w:jc w:val="both"/>
                              <w:rPr>
                                <w:rFonts w:eastAsia="Times New Roman"/>
                                <w:sz w:val="20"/>
                                <w:szCs w:val="20"/>
                                <w:lang w:val="en"/>
                              </w:rPr>
                            </w:pPr>
                          </w:p>
                          <w:p w14:paraId="5680D139" w14:textId="77777777" w:rsidR="00E853E7" w:rsidRPr="003A20F9" w:rsidRDefault="00E853E7" w:rsidP="00E853E7">
                            <w:pPr>
                              <w:pStyle w:val="NoSpacing"/>
                              <w:jc w:val="both"/>
                              <w:rPr>
                                <w:rFonts w:eastAsia="Times New Roman"/>
                                <w:i/>
                                <w:sz w:val="20"/>
                                <w:szCs w:val="20"/>
                                <w:lang w:val="en"/>
                              </w:rPr>
                            </w:pPr>
                            <w:r w:rsidRPr="003A20F9">
                              <w:rPr>
                                <w:rFonts w:eastAsia="Times New Roman"/>
                                <w:i/>
                                <w:sz w:val="20"/>
                                <w:szCs w:val="20"/>
                                <w:lang w:val="en"/>
                              </w:rPr>
                              <w:t xml:space="preserve">Further details of our employee benefits </w:t>
                            </w:r>
                          </w:p>
                          <w:p w14:paraId="26E75C6A" w14:textId="77777777" w:rsidR="00E853E7" w:rsidRPr="003A20F9" w:rsidRDefault="00E853E7" w:rsidP="00E853E7">
                            <w:pPr>
                              <w:pStyle w:val="NoSpacing"/>
                              <w:jc w:val="both"/>
                              <w:rPr>
                                <w:rFonts w:eastAsia="Times New Roman"/>
                                <w:i/>
                                <w:sz w:val="20"/>
                                <w:szCs w:val="20"/>
                                <w:lang w:val="en"/>
                              </w:rPr>
                            </w:pPr>
                            <w:r w:rsidRPr="003A20F9">
                              <w:rPr>
                                <w:rFonts w:eastAsia="Times New Roman"/>
                                <w:i/>
                                <w:sz w:val="20"/>
                                <w:szCs w:val="20"/>
                                <w:lang w:val="en"/>
                              </w:rPr>
                              <w:t>can be found on the</w:t>
                            </w:r>
                            <w:r>
                              <w:rPr>
                                <w:rFonts w:eastAsia="Times New Roman"/>
                                <w:i/>
                                <w:sz w:val="20"/>
                                <w:szCs w:val="20"/>
                                <w:lang w:val="en"/>
                              </w:rPr>
                              <w:t xml:space="preserve"> Academy </w:t>
                            </w:r>
                            <w:r w:rsidRPr="003A20F9">
                              <w:rPr>
                                <w:rFonts w:eastAsia="Times New Roman"/>
                                <w:i/>
                                <w:sz w:val="20"/>
                                <w:szCs w:val="20"/>
                                <w:lang w:val="en"/>
                              </w:rPr>
                              <w:t>website.</w:t>
                            </w:r>
                          </w:p>
                          <w:p w14:paraId="14D106C8" w14:textId="77777777" w:rsidR="00E853E7" w:rsidRPr="003A20F9" w:rsidRDefault="00E853E7" w:rsidP="00E853E7">
                            <w:pPr>
                              <w:pStyle w:val="NoSpacing"/>
                              <w:jc w:val="both"/>
                              <w:rPr>
                                <w:rFonts w:eastAsia="Times New Roman"/>
                                <w:i/>
                                <w:sz w:val="20"/>
                                <w:szCs w:val="20"/>
                                <w:lang w:val="en"/>
                              </w:rPr>
                            </w:pPr>
                          </w:p>
                          <w:p w14:paraId="31FDE9F1" w14:textId="77777777" w:rsidR="00E17A5A" w:rsidRPr="003A20F9" w:rsidRDefault="00E17A5A" w:rsidP="00F45F41">
                            <w:pPr>
                              <w:pStyle w:val="NoSpacing"/>
                              <w:jc w:val="both"/>
                              <w:rPr>
                                <w:rFonts w:eastAsia="Times New Roman"/>
                                <w:i/>
                                <w:sz w:val="20"/>
                                <w:szCs w:val="20"/>
                                <w:lang w:val="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8BEB8" id="_x0000_s1034" type="#_x0000_t202" style="position:absolute;left:0;text-align:left;margin-left:2.65pt;margin-top:80.7pt;width:530.5pt;height:724.9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vZmDQIAAPsDAAAOAAAAZHJzL2Uyb0RvYy54bWysU9uO2yAQfa/Uf0C8N3a8uVpxVtvdblVp&#10;e5F2+wEE4xgVGAokdvr1O+Aktdq3qjwgYGbOzDkzbG57rchROC/BVHQ6ySkRhkMtzb6i318e360o&#10;8YGZmikwoqIn4ent9u2bTWdLUUALqhaOIIjxZWcr2oZgyyzzvBWa+QlYYdDYgNMs4NXts9qxDtG1&#10;yoo8X2QduNo64MJ7fH0YjHSb8JtG8PC1abwIRFUUawtpd2nfxT3bbli5d8y2kp/LYP9QhWbSYNIr&#10;1AMLjByc/AtKS+7AQxMmHHQGTSO5SByQzTT/g81zy6xIXFAcb68y+f8Hy78cvzkia+zdmhLDNPbo&#10;RfSBvIeeFFGezvoSvZ4t+oUen9E1UfX2CfgPTwzct8zsxZ1z0LWC1VjeNEZmo9ABx0eQXfcZakzD&#10;DgESUN84HbVDNQiiY5tO19bEUjg+LpY3y5s5mjja1kW+WC3mKQcrL+HW+fBRgCbxUFGHvU/w7Pjk&#10;QyyHlReXmM3Ao1Qq9V8Z0iHqvJingJFFy4DjqaSu6CqPaxiYyPKDqVNwYFINZ0ygzJl2ZDpwDv2u&#10;TwKvLmruoD6hDg6GacTfg4cW3C9KOpzEivqfB+YEJeqTQS3X09ksjm66zObLAi9ubNmNLcxwhKpo&#10;oGQ43oc07gPlO9S8kUmN2JyhknPJOGFJpPNviCM8viev3392+woAAP//AwBQSwMEFAAGAAgAAAAh&#10;AChyPF3dAAAACwEAAA8AAABkcnMvZG93bnJldi54bWxMj8FOwzAQRO9I/IO1SNyoHdpGJY1TIRBX&#10;EKWtxM2Nt0nUeB3FbhP+ni2Xctw3o9mZfDW6VpyxD40nDclEgUAqvW2o0rD5entYgAjRkDWtJ9Tw&#10;gwFWxe1NbjLrB/rE8zpWgkMoZEZDHWOXSRnKGp0JE98hsXbwvTORz76StjcDh7tWPiqVSmca4g+1&#10;6fClxvK4PjkN2/fD926mPqpXN+8GPypJ7klqfX83Pi9BRBzj1QyX+lwdCu609yeyQbQa5lM2Mk6T&#10;GYiLrtKU0f4PJVOQRS7/byh+AQAA//8DAFBLAQItABQABgAIAAAAIQC2gziS/gAAAOEBAAATAAAA&#10;AAAAAAAAAAAAAAAAAABbQ29udGVudF9UeXBlc10ueG1sUEsBAi0AFAAGAAgAAAAhADj9If/WAAAA&#10;lAEAAAsAAAAAAAAAAAAAAAAALwEAAF9yZWxzLy5yZWxzUEsBAi0AFAAGAAgAAAAhAGCe9mYNAgAA&#10;+wMAAA4AAAAAAAAAAAAAAAAALgIAAGRycy9lMm9Eb2MueG1sUEsBAi0AFAAGAAgAAAAhAChyPF3d&#10;AAAACwEAAA8AAAAAAAAAAAAAAAAAZwQAAGRycy9kb3ducmV2LnhtbFBLBQYAAAAABAAEAPMAAABx&#10;BQAAAAA=&#10;" filled="f" stroked="f">
                <v:textbox>
                  <w:txbxContent>
                    <w:p w14:paraId="75FA3745" w14:textId="77777777" w:rsidR="00E853E7" w:rsidRPr="00F236E7" w:rsidRDefault="00E853E7" w:rsidP="00E853E7">
                      <w:pPr>
                        <w:pStyle w:val="NoSpacing"/>
                        <w:jc w:val="both"/>
                        <w:rPr>
                          <w:lang w:val="en"/>
                        </w:rPr>
                      </w:pPr>
                      <w:proofErr w:type="spellStart"/>
                      <w:r>
                        <w:rPr>
                          <w:lang w:val="en"/>
                        </w:rPr>
                        <w:t>Venturers</w:t>
                      </w:r>
                      <w:proofErr w:type="spellEnd"/>
                      <w:r>
                        <w:rPr>
                          <w:lang w:val="en"/>
                        </w:rPr>
                        <w:t xml:space="preserve"> </w:t>
                      </w:r>
                      <w:r w:rsidRPr="00F236E7">
                        <w:rPr>
                          <w:lang w:val="en"/>
                        </w:rPr>
                        <w:t>Trust is fortunate to be able to recruit and retain the very best staff. In addition to contractual entitlements such as annual leave and o</w:t>
                      </w:r>
                      <w:r>
                        <w:rPr>
                          <w:lang w:val="en"/>
                        </w:rPr>
                        <w:t xml:space="preserve">ccupational pension, we </w:t>
                      </w:r>
                      <w:proofErr w:type="spellStart"/>
                      <w:r>
                        <w:rPr>
                          <w:lang w:val="en"/>
                        </w:rPr>
                        <w:t>recognis</w:t>
                      </w:r>
                      <w:r w:rsidRPr="00F236E7">
                        <w:rPr>
                          <w:lang w:val="en"/>
                        </w:rPr>
                        <w:t>e</w:t>
                      </w:r>
                      <w:proofErr w:type="spellEnd"/>
                      <w:r w:rsidRPr="00F236E7">
                        <w:rPr>
                          <w:lang w:val="en"/>
                        </w:rPr>
                        <w:t xml:space="preserve"> the important role our staff play by providing for them a range of benefits as well as flexible employment arrangements and a  family-friendly approach.</w:t>
                      </w:r>
                    </w:p>
                    <w:p w14:paraId="1B273DAA" w14:textId="77777777" w:rsidR="00E853E7" w:rsidRPr="00F236E7" w:rsidRDefault="00E853E7" w:rsidP="00E853E7">
                      <w:pPr>
                        <w:pStyle w:val="NoSpacing"/>
                        <w:jc w:val="both"/>
                        <w:rPr>
                          <w:lang w:val="en"/>
                        </w:rPr>
                      </w:pPr>
                    </w:p>
                    <w:p w14:paraId="4B75764D" w14:textId="77777777" w:rsidR="00E853E7" w:rsidRPr="00F236E7" w:rsidRDefault="00E853E7" w:rsidP="00E853E7">
                      <w:pPr>
                        <w:pStyle w:val="NoSpacing"/>
                        <w:jc w:val="both"/>
                        <w:rPr>
                          <w:lang w:val="en"/>
                        </w:rPr>
                      </w:pPr>
                    </w:p>
                    <w:p w14:paraId="7448561D" w14:textId="77777777" w:rsidR="00E853E7" w:rsidRPr="00F236E7" w:rsidRDefault="00E853E7" w:rsidP="00E853E7">
                      <w:pPr>
                        <w:pStyle w:val="NoSpacing"/>
                        <w:jc w:val="both"/>
                        <w:rPr>
                          <w:rFonts w:eastAsia="Times New Roman"/>
                          <w:lang w:val="en"/>
                        </w:rPr>
                      </w:pPr>
                      <w:r w:rsidRPr="00F236E7">
                        <w:rPr>
                          <w:rFonts w:eastAsia="Times New Roman"/>
                          <w:lang w:val="en"/>
                        </w:rPr>
                        <w:t xml:space="preserve">Our current benefits </w:t>
                      </w:r>
                      <w:r w:rsidRPr="00F236E7">
                        <w:rPr>
                          <w:rFonts w:eastAsia="Times New Roman"/>
                          <w:i/>
                          <w:lang w:val="en"/>
                        </w:rPr>
                        <w:t>(f</w:t>
                      </w:r>
                      <w:r w:rsidRPr="00F236E7">
                        <w:rPr>
                          <w:rFonts w:eastAsia="Times New Roman"/>
                          <w:lang w:val="en"/>
                        </w:rPr>
                        <w:t xml:space="preserve">or </w:t>
                      </w:r>
                      <w:r w:rsidRPr="00F236E7">
                        <w:rPr>
                          <w:rStyle w:val="Emphasis"/>
                          <w:rFonts w:cs="Tahoma"/>
                          <w:lang w:val="en"/>
                        </w:rPr>
                        <w:t xml:space="preserve">all staff on </w:t>
                      </w:r>
                      <w:proofErr w:type="spellStart"/>
                      <w:r>
                        <w:rPr>
                          <w:rStyle w:val="Emphasis"/>
                          <w:rFonts w:cs="Tahoma"/>
                          <w:lang w:val="en"/>
                        </w:rPr>
                        <w:t>Venturers</w:t>
                      </w:r>
                      <w:proofErr w:type="spellEnd"/>
                      <w:r w:rsidRPr="00F236E7">
                        <w:rPr>
                          <w:rStyle w:val="Emphasis"/>
                          <w:rFonts w:cs="Tahoma"/>
                          <w:lang w:val="en"/>
                        </w:rPr>
                        <w:t xml:space="preserve"> Trust contracts and working over 10 contractual hours per week) </w:t>
                      </w:r>
                      <w:r w:rsidRPr="00F236E7">
                        <w:rPr>
                          <w:rFonts w:eastAsia="Times New Roman"/>
                          <w:lang w:val="en"/>
                        </w:rPr>
                        <w:t>include:</w:t>
                      </w:r>
                    </w:p>
                    <w:p w14:paraId="161C9731" w14:textId="77777777" w:rsidR="00E853E7" w:rsidRPr="00F236E7" w:rsidRDefault="00E853E7" w:rsidP="00E853E7">
                      <w:pPr>
                        <w:pStyle w:val="NoSpacing"/>
                        <w:jc w:val="both"/>
                        <w:rPr>
                          <w:rFonts w:eastAsia="Times New Roman"/>
                          <w:lang w:val="en"/>
                        </w:rPr>
                      </w:pPr>
                    </w:p>
                    <w:p w14:paraId="61E0E1A1" w14:textId="77777777" w:rsidR="00E853E7" w:rsidRPr="00F236E7" w:rsidRDefault="00E853E7" w:rsidP="00E853E7">
                      <w:pPr>
                        <w:pStyle w:val="NoSpacing"/>
                        <w:jc w:val="both"/>
                        <w:rPr>
                          <w:rFonts w:eastAsia="Times New Roman"/>
                          <w:lang w:val="en"/>
                        </w:rPr>
                      </w:pPr>
                      <w:r w:rsidRPr="00F236E7">
                        <w:rPr>
                          <w:rFonts w:eastAsia="Times New Roman"/>
                          <w:b/>
                          <w:bCs/>
                          <w:caps/>
                          <w:lang w:val="en"/>
                        </w:rPr>
                        <w:t>Wellbeing Health Cash Plan</w:t>
                      </w:r>
                      <w:r w:rsidRPr="00F236E7">
                        <w:rPr>
                          <w:rFonts w:eastAsia="Times New Roman"/>
                          <w:lang w:val="en"/>
                        </w:rPr>
                        <w:t xml:space="preserve"> - A valuable Health Cash Plan that provides cover for routine healthcare such as dental </w:t>
                      </w:r>
                      <w:proofErr w:type="spellStart"/>
                      <w:r w:rsidRPr="00F236E7">
                        <w:rPr>
                          <w:rFonts w:eastAsia="Times New Roman"/>
                          <w:lang w:val="en"/>
                        </w:rPr>
                        <w:t>check ups</w:t>
                      </w:r>
                      <w:proofErr w:type="spellEnd"/>
                      <w:r w:rsidRPr="00F236E7">
                        <w:rPr>
                          <w:rFonts w:eastAsia="Times New Roman"/>
                          <w:lang w:val="en"/>
                        </w:rPr>
                        <w:t xml:space="preserve">, eye tests, physiotherapy, and specialist consultations. Benefits for children of employees  up to </w:t>
                      </w:r>
                      <w:r>
                        <w:rPr>
                          <w:rFonts w:eastAsia="Times New Roman"/>
                          <w:lang w:val="en"/>
                        </w:rPr>
                        <w:t>the age of 18 are included free</w:t>
                      </w:r>
                    </w:p>
                    <w:p w14:paraId="0B3CCB7D" w14:textId="77777777" w:rsidR="00E853E7" w:rsidRPr="00F236E7" w:rsidRDefault="00E853E7" w:rsidP="00E853E7">
                      <w:pPr>
                        <w:pStyle w:val="NoSpacing"/>
                        <w:jc w:val="both"/>
                        <w:rPr>
                          <w:rFonts w:eastAsia="Times New Roman"/>
                          <w:lang w:val="en"/>
                        </w:rPr>
                      </w:pPr>
                    </w:p>
                    <w:p w14:paraId="36572066" w14:textId="77777777" w:rsidR="00E853E7" w:rsidRPr="00F236E7" w:rsidRDefault="00E853E7" w:rsidP="00E853E7">
                      <w:pPr>
                        <w:pStyle w:val="NoSpacing"/>
                        <w:jc w:val="both"/>
                        <w:rPr>
                          <w:rFonts w:eastAsia="Times New Roman"/>
                          <w:b/>
                          <w:bCs/>
                          <w:caps/>
                          <w:lang w:val="en"/>
                        </w:rPr>
                      </w:pPr>
                      <w:r w:rsidRPr="00F236E7">
                        <w:rPr>
                          <w:rFonts w:eastAsia="Times New Roman"/>
                          <w:b/>
                          <w:bCs/>
                          <w:caps/>
                          <w:lang w:val="en"/>
                        </w:rPr>
                        <w:t xml:space="preserve">Employee Assistance Programme - </w:t>
                      </w:r>
                      <w:r w:rsidRPr="00F236E7">
                        <w:rPr>
                          <w:rFonts w:eastAsia="Times New Roman"/>
                          <w:lang w:val="en"/>
                        </w:rPr>
                        <w:t xml:space="preserve">The EAP offers cover for employees and their immediate family members residing at the same address, including children in full-time education </w:t>
                      </w:r>
                    </w:p>
                    <w:p w14:paraId="4782C66A" w14:textId="77777777" w:rsidR="00E853E7" w:rsidRPr="00F236E7" w:rsidRDefault="00E853E7" w:rsidP="00E853E7">
                      <w:pPr>
                        <w:pStyle w:val="NoSpacing"/>
                        <w:jc w:val="both"/>
                        <w:rPr>
                          <w:rFonts w:cs="Tahoma"/>
                          <w:lang w:val="en"/>
                        </w:rPr>
                      </w:pPr>
                    </w:p>
                    <w:p w14:paraId="7F02B6C8" w14:textId="77777777" w:rsidR="00E853E7" w:rsidRPr="00F236E7" w:rsidRDefault="00E853E7" w:rsidP="00E853E7">
                      <w:pPr>
                        <w:pStyle w:val="NoSpacing"/>
                        <w:jc w:val="both"/>
                        <w:rPr>
                          <w:rFonts w:eastAsia="Times New Roman" w:cs="Tahoma"/>
                          <w:b/>
                          <w:bCs/>
                          <w:caps/>
                          <w:lang w:val="en"/>
                        </w:rPr>
                      </w:pPr>
                      <w:r w:rsidRPr="00F236E7">
                        <w:rPr>
                          <w:rFonts w:eastAsia="Times New Roman" w:cs="Tahoma"/>
                          <w:b/>
                          <w:bCs/>
                          <w:caps/>
                          <w:lang w:val="en"/>
                        </w:rPr>
                        <w:t xml:space="preserve">Training and Development - </w:t>
                      </w:r>
                      <w:r w:rsidRPr="00F236E7">
                        <w:rPr>
                          <w:rFonts w:eastAsia="Times New Roman" w:cs="Tahoma"/>
                          <w:lang w:val="en"/>
                        </w:rPr>
                        <w:t>First class training and development opportunities are provided within the Trust</w:t>
                      </w:r>
                    </w:p>
                    <w:p w14:paraId="262B148A" w14:textId="77777777" w:rsidR="00E853E7" w:rsidRPr="00F236E7" w:rsidRDefault="00E853E7" w:rsidP="00E853E7">
                      <w:pPr>
                        <w:pStyle w:val="NoSpacing"/>
                        <w:jc w:val="both"/>
                        <w:rPr>
                          <w:rFonts w:eastAsia="Times New Roman" w:cs="Tahoma"/>
                          <w:lang w:val="en"/>
                        </w:rPr>
                      </w:pPr>
                    </w:p>
                    <w:p w14:paraId="5DBFAB9A" w14:textId="77777777" w:rsidR="00E853E7" w:rsidRPr="00F236E7" w:rsidRDefault="00E853E7" w:rsidP="00E853E7">
                      <w:pPr>
                        <w:pStyle w:val="NoSpacing"/>
                        <w:jc w:val="both"/>
                        <w:rPr>
                          <w:rFonts w:eastAsia="Times New Roman" w:cs="Tahoma"/>
                          <w:b/>
                          <w:bCs/>
                          <w:caps/>
                          <w:lang w:val="en"/>
                        </w:rPr>
                      </w:pPr>
                      <w:r w:rsidRPr="00F236E7">
                        <w:rPr>
                          <w:rFonts w:eastAsia="Times New Roman" w:cs="Tahoma"/>
                          <w:b/>
                          <w:bCs/>
                          <w:caps/>
                          <w:lang w:val="en"/>
                        </w:rPr>
                        <w:t xml:space="preserve">Higher Degree Support Funding - </w:t>
                      </w:r>
                      <w:r w:rsidRPr="00F236E7">
                        <w:rPr>
                          <w:rFonts w:eastAsia="Times New Roman" w:cs="Tahoma"/>
                          <w:lang w:val="en"/>
                        </w:rPr>
                        <w:t>Significant contribution to the funding of Master’s Degrees at the University of Bristol by the Trust and the University of Bristol as our sponsors</w:t>
                      </w:r>
                    </w:p>
                    <w:p w14:paraId="1D271900" w14:textId="77777777" w:rsidR="00E853E7" w:rsidRPr="00F236E7" w:rsidRDefault="00E853E7" w:rsidP="00E853E7">
                      <w:pPr>
                        <w:pStyle w:val="NoSpacing"/>
                        <w:jc w:val="both"/>
                        <w:rPr>
                          <w:rFonts w:eastAsia="Times New Roman" w:cs="Tahoma"/>
                          <w:lang w:val="en"/>
                        </w:rPr>
                      </w:pPr>
                    </w:p>
                    <w:p w14:paraId="7FF6D79C" w14:textId="77777777" w:rsidR="00E853E7" w:rsidRPr="00F236E7" w:rsidRDefault="00E853E7" w:rsidP="00E853E7">
                      <w:pPr>
                        <w:pStyle w:val="NoSpacing"/>
                        <w:jc w:val="both"/>
                        <w:rPr>
                          <w:rFonts w:eastAsia="Times New Roman" w:cs="Tahoma"/>
                          <w:b/>
                          <w:bCs/>
                          <w:caps/>
                          <w:lang w:val="en"/>
                        </w:rPr>
                      </w:pPr>
                      <w:r w:rsidRPr="00F236E7">
                        <w:rPr>
                          <w:rFonts w:eastAsia="Times New Roman" w:cs="Tahoma"/>
                          <w:b/>
                          <w:bCs/>
                          <w:caps/>
                          <w:lang w:val="en"/>
                        </w:rPr>
                        <w:t xml:space="preserve">Research Practitioner Bursaries - </w:t>
                      </w:r>
                      <w:r w:rsidRPr="00F236E7">
                        <w:rPr>
                          <w:rFonts w:eastAsia="Times New Roman" w:cs="Tahoma"/>
                          <w:lang w:val="en"/>
                        </w:rPr>
                        <w:t>Awards of up to £1,000 per project, for staff to undertake in-house research that would benefit the Academy</w:t>
                      </w:r>
                    </w:p>
                    <w:p w14:paraId="3BBA67DE" w14:textId="77777777" w:rsidR="00E853E7" w:rsidRPr="00F236E7" w:rsidRDefault="00E853E7" w:rsidP="00E853E7">
                      <w:pPr>
                        <w:pStyle w:val="NoSpacing"/>
                        <w:jc w:val="both"/>
                        <w:rPr>
                          <w:rFonts w:eastAsia="Times New Roman" w:cs="Tahoma"/>
                          <w:lang w:val="en"/>
                        </w:rPr>
                      </w:pPr>
                    </w:p>
                    <w:p w14:paraId="792F9493" w14:textId="77777777" w:rsidR="00E853E7" w:rsidRPr="00F236E7" w:rsidRDefault="00E853E7" w:rsidP="00E853E7">
                      <w:pPr>
                        <w:pStyle w:val="NoSpacing"/>
                        <w:jc w:val="both"/>
                        <w:rPr>
                          <w:rFonts w:eastAsia="Times New Roman" w:cs="Tahoma"/>
                          <w:b/>
                          <w:bCs/>
                          <w:caps/>
                          <w:lang w:val="en"/>
                        </w:rPr>
                      </w:pPr>
                      <w:r w:rsidRPr="00F236E7">
                        <w:rPr>
                          <w:rFonts w:eastAsia="Times New Roman" w:cs="Tahoma"/>
                          <w:b/>
                          <w:bCs/>
                          <w:caps/>
                          <w:lang w:val="en"/>
                        </w:rPr>
                        <w:t xml:space="preserve">Professional Development - </w:t>
                      </w:r>
                      <w:r w:rsidRPr="00F236E7">
                        <w:rPr>
                          <w:rFonts w:eastAsia="Times New Roman" w:cs="Tahoma"/>
                          <w:lang w:val="en"/>
                        </w:rPr>
                        <w:t>10 Professional Learning days per year</w:t>
                      </w:r>
                    </w:p>
                    <w:p w14:paraId="3163BEF1" w14:textId="77777777" w:rsidR="00E853E7" w:rsidRPr="00F236E7" w:rsidRDefault="00E853E7" w:rsidP="00E853E7">
                      <w:pPr>
                        <w:pStyle w:val="NoSpacing"/>
                        <w:jc w:val="both"/>
                        <w:rPr>
                          <w:rFonts w:eastAsia="Times New Roman" w:cs="Tahoma"/>
                          <w:lang w:val="en"/>
                        </w:rPr>
                      </w:pPr>
                    </w:p>
                    <w:p w14:paraId="5AA100FC" w14:textId="77777777" w:rsidR="00E853E7" w:rsidRPr="00F236E7" w:rsidRDefault="00E853E7" w:rsidP="00E853E7">
                      <w:pPr>
                        <w:pStyle w:val="NoSpacing"/>
                        <w:jc w:val="both"/>
                        <w:rPr>
                          <w:rFonts w:eastAsia="Times New Roman" w:cs="Tahoma"/>
                          <w:b/>
                          <w:bCs/>
                          <w:caps/>
                          <w:lang w:val="en"/>
                        </w:rPr>
                      </w:pPr>
                      <w:r w:rsidRPr="00F236E7">
                        <w:rPr>
                          <w:rFonts w:eastAsia="Times New Roman" w:cs="Tahoma"/>
                          <w:b/>
                          <w:bCs/>
                          <w:caps/>
                          <w:lang w:val="en"/>
                        </w:rPr>
                        <w:t xml:space="preserve">Free lunches - </w:t>
                      </w:r>
                      <w:r w:rsidRPr="00F236E7">
                        <w:rPr>
                          <w:rFonts w:eastAsia="Times New Roman" w:cs="Tahoma"/>
                          <w:lang w:val="en"/>
                        </w:rPr>
                        <w:t>A free lunch is provided every day to any member of staff who performs at least one lunchtime duty a week</w:t>
                      </w:r>
                    </w:p>
                    <w:p w14:paraId="6DAFB0CA" w14:textId="77777777" w:rsidR="00E853E7" w:rsidRPr="00F236E7" w:rsidRDefault="00E853E7" w:rsidP="00E853E7">
                      <w:pPr>
                        <w:pStyle w:val="NoSpacing"/>
                        <w:jc w:val="both"/>
                        <w:rPr>
                          <w:rFonts w:eastAsia="Times New Roman" w:cs="Tahoma"/>
                          <w:lang w:val="en"/>
                        </w:rPr>
                      </w:pPr>
                    </w:p>
                    <w:p w14:paraId="081E2F25" w14:textId="77777777" w:rsidR="00E853E7" w:rsidRPr="00F236E7" w:rsidRDefault="00E853E7" w:rsidP="00E853E7">
                      <w:pPr>
                        <w:pStyle w:val="NoSpacing"/>
                        <w:jc w:val="both"/>
                        <w:rPr>
                          <w:rFonts w:eastAsia="Times New Roman" w:cs="Tahoma"/>
                          <w:b/>
                          <w:bCs/>
                          <w:caps/>
                          <w:lang w:val="en"/>
                        </w:rPr>
                      </w:pPr>
                      <w:r w:rsidRPr="00F236E7">
                        <w:rPr>
                          <w:rFonts w:eastAsia="Times New Roman" w:cs="Tahoma"/>
                          <w:b/>
                          <w:bCs/>
                          <w:caps/>
                          <w:lang w:val="en"/>
                        </w:rPr>
                        <w:t xml:space="preserve">Free use of the gym at the Sport Centre </w:t>
                      </w:r>
                      <w:r w:rsidRPr="00F236E7">
                        <w:rPr>
                          <w:rFonts w:eastAsia="Times New Roman" w:cs="Tahoma"/>
                          <w:bCs/>
                          <w:caps/>
                          <w:lang w:val="en"/>
                        </w:rPr>
                        <w:t>-</w:t>
                      </w:r>
                      <w:r w:rsidRPr="00F236E7">
                        <w:rPr>
                          <w:rFonts w:eastAsia="Times New Roman" w:cs="Tahoma"/>
                          <w:b/>
                          <w:bCs/>
                          <w:caps/>
                          <w:lang w:val="en"/>
                        </w:rPr>
                        <w:t xml:space="preserve"> </w:t>
                      </w:r>
                      <w:r w:rsidRPr="00F236E7">
                        <w:rPr>
                          <w:rFonts w:cs="Tahoma"/>
                          <w:lang w:val="en"/>
                        </w:rPr>
                        <w:t xml:space="preserve">use the gym free of charge and get </w:t>
                      </w:r>
                      <w:proofErr w:type="spellStart"/>
                      <w:r w:rsidRPr="00F236E7">
                        <w:rPr>
                          <w:rFonts w:cs="Tahoma"/>
                          <w:lang w:val="en"/>
                        </w:rPr>
                        <w:t>subsidised</w:t>
                      </w:r>
                      <w:proofErr w:type="spellEnd"/>
                      <w:r w:rsidRPr="00F236E7">
                        <w:rPr>
                          <w:rFonts w:cs="Tahoma"/>
                          <w:lang w:val="en"/>
                        </w:rPr>
                        <w:t xml:space="preserve"> prices for the many classes available</w:t>
                      </w:r>
                    </w:p>
                    <w:p w14:paraId="0903585D" w14:textId="77777777" w:rsidR="00E853E7" w:rsidRPr="00F236E7" w:rsidRDefault="00E853E7" w:rsidP="00E853E7">
                      <w:pPr>
                        <w:pStyle w:val="NoSpacing"/>
                        <w:jc w:val="both"/>
                        <w:rPr>
                          <w:rFonts w:eastAsia="Times New Roman" w:cs="Tahoma"/>
                          <w:b/>
                          <w:bCs/>
                          <w:caps/>
                          <w:lang w:val="en"/>
                        </w:rPr>
                      </w:pPr>
                    </w:p>
                    <w:p w14:paraId="6061AAEB" w14:textId="77777777" w:rsidR="00E853E7" w:rsidRPr="00F236E7" w:rsidRDefault="00E853E7" w:rsidP="00E853E7">
                      <w:pPr>
                        <w:pStyle w:val="NoSpacing"/>
                        <w:jc w:val="both"/>
                        <w:rPr>
                          <w:rFonts w:eastAsia="Times New Roman" w:cs="Tahoma"/>
                          <w:b/>
                          <w:bCs/>
                          <w:caps/>
                          <w:lang w:val="en"/>
                        </w:rPr>
                      </w:pPr>
                      <w:r w:rsidRPr="00F236E7">
                        <w:rPr>
                          <w:rFonts w:eastAsia="Times New Roman" w:cs="Tahoma"/>
                          <w:b/>
                          <w:bCs/>
                          <w:caps/>
                          <w:lang w:val="en"/>
                        </w:rPr>
                        <w:t xml:space="preserve">Childcare Vouchers - </w:t>
                      </w:r>
                      <w:r w:rsidRPr="00F236E7">
                        <w:rPr>
                          <w:rFonts w:eastAsia="Times New Roman" w:cs="Tahoma"/>
                          <w:lang w:val="en"/>
                        </w:rPr>
                        <w:t>Participation in the Childcare Voucher Scheme, free of tax and national insurance</w:t>
                      </w:r>
                    </w:p>
                    <w:p w14:paraId="1DE6EFFC" w14:textId="77777777" w:rsidR="00E853E7" w:rsidRPr="00F236E7" w:rsidRDefault="00E853E7" w:rsidP="00E853E7">
                      <w:pPr>
                        <w:pStyle w:val="NoSpacing"/>
                        <w:jc w:val="both"/>
                        <w:rPr>
                          <w:rFonts w:eastAsia="Times New Roman" w:cs="Tahoma"/>
                          <w:lang w:val="en"/>
                        </w:rPr>
                      </w:pPr>
                    </w:p>
                    <w:p w14:paraId="3F915EA1" w14:textId="77777777" w:rsidR="00E853E7" w:rsidRPr="00F236E7" w:rsidRDefault="00E853E7" w:rsidP="00E853E7">
                      <w:pPr>
                        <w:pStyle w:val="NoSpacing"/>
                        <w:jc w:val="both"/>
                        <w:rPr>
                          <w:rFonts w:eastAsia="Times New Roman" w:cs="Tahoma"/>
                          <w:b/>
                          <w:bCs/>
                          <w:caps/>
                          <w:lang w:val="en"/>
                        </w:rPr>
                      </w:pPr>
                      <w:r w:rsidRPr="00F236E7">
                        <w:rPr>
                          <w:rFonts w:eastAsia="Times New Roman" w:cs="Tahoma"/>
                          <w:b/>
                          <w:bCs/>
                          <w:caps/>
                          <w:lang w:val="en"/>
                        </w:rPr>
                        <w:t xml:space="preserve">Bicycle Purchase Loans - </w:t>
                      </w:r>
                      <w:r w:rsidRPr="00F236E7">
                        <w:rPr>
                          <w:rFonts w:cs="Tahoma"/>
                          <w:lang w:val="en"/>
                        </w:rPr>
                        <w:t>After having successfully passed the probationary period employees are eligible to request a Bicycle Purchase loan up to the value of £1,000 through the ‘Cycle to Work’ scheme</w:t>
                      </w:r>
                    </w:p>
                    <w:p w14:paraId="46E81649" w14:textId="77777777" w:rsidR="00E853E7" w:rsidRPr="00F236E7" w:rsidRDefault="00E853E7" w:rsidP="00E853E7">
                      <w:pPr>
                        <w:pStyle w:val="NoSpacing"/>
                        <w:jc w:val="both"/>
                        <w:rPr>
                          <w:rFonts w:eastAsia="Times New Roman" w:cs="Tahoma"/>
                          <w:lang w:val="en"/>
                        </w:rPr>
                      </w:pPr>
                    </w:p>
                    <w:p w14:paraId="50ABD984" w14:textId="77777777" w:rsidR="00E853E7" w:rsidRPr="00F236E7" w:rsidRDefault="00E853E7" w:rsidP="00E853E7">
                      <w:pPr>
                        <w:pStyle w:val="NoSpacing"/>
                        <w:jc w:val="both"/>
                        <w:rPr>
                          <w:rFonts w:eastAsia="Times New Roman" w:cs="Tahoma"/>
                          <w:b/>
                          <w:bCs/>
                          <w:caps/>
                          <w:lang w:val="en"/>
                        </w:rPr>
                      </w:pPr>
                      <w:r w:rsidRPr="00F236E7">
                        <w:rPr>
                          <w:rFonts w:eastAsia="Times New Roman" w:cs="Tahoma"/>
                          <w:b/>
                          <w:bCs/>
                          <w:caps/>
                          <w:lang w:val="en"/>
                        </w:rPr>
                        <w:t xml:space="preserve">ICT Loans - </w:t>
                      </w:r>
                      <w:r w:rsidRPr="00F236E7">
                        <w:rPr>
                          <w:rFonts w:cs="Tahoma"/>
                          <w:lang w:val="en"/>
                        </w:rPr>
                        <w:t>A loan repayable over a 2 year period as part of a Salary Sacrifice scheme</w:t>
                      </w:r>
                    </w:p>
                    <w:p w14:paraId="6BC4857A" w14:textId="77777777" w:rsidR="00E853E7" w:rsidRPr="00F236E7" w:rsidRDefault="00E853E7" w:rsidP="00E853E7">
                      <w:pPr>
                        <w:pStyle w:val="NoSpacing"/>
                        <w:jc w:val="both"/>
                        <w:rPr>
                          <w:rFonts w:eastAsia="Times New Roman" w:cs="Tahoma"/>
                          <w:lang w:val="en"/>
                        </w:rPr>
                      </w:pPr>
                    </w:p>
                    <w:p w14:paraId="6D418211" w14:textId="77777777" w:rsidR="00E853E7" w:rsidRDefault="00E853E7" w:rsidP="00E853E7">
                      <w:pPr>
                        <w:pStyle w:val="NoSpacing"/>
                        <w:jc w:val="both"/>
                        <w:rPr>
                          <w:rFonts w:cs="Tahoma"/>
                          <w:lang w:val="en"/>
                        </w:rPr>
                      </w:pPr>
                      <w:r w:rsidRPr="00F236E7">
                        <w:rPr>
                          <w:rFonts w:eastAsia="Times New Roman" w:cs="Tahoma"/>
                          <w:b/>
                          <w:bCs/>
                          <w:caps/>
                          <w:lang w:val="en"/>
                        </w:rPr>
                        <w:t xml:space="preserve">Retail discounts – </w:t>
                      </w:r>
                      <w:r w:rsidRPr="00F236E7">
                        <w:rPr>
                          <w:rFonts w:cs="Tahoma"/>
                          <w:lang w:val="en"/>
                        </w:rPr>
                        <w:t xml:space="preserve">An extensive range of free goods/services and discounts </w:t>
                      </w:r>
                    </w:p>
                    <w:p w14:paraId="0527C3FC" w14:textId="77777777" w:rsidR="00E853E7" w:rsidRPr="00F236E7" w:rsidRDefault="00E853E7" w:rsidP="00E853E7">
                      <w:pPr>
                        <w:pStyle w:val="NoSpacing"/>
                        <w:jc w:val="both"/>
                        <w:rPr>
                          <w:rFonts w:eastAsia="Times New Roman" w:cs="Tahoma"/>
                          <w:b/>
                          <w:bCs/>
                          <w:caps/>
                          <w:lang w:val="en"/>
                        </w:rPr>
                      </w:pPr>
                      <w:r w:rsidRPr="00F236E7">
                        <w:rPr>
                          <w:rFonts w:cs="Tahoma"/>
                          <w:lang w:val="en"/>
                        </w:rPr>
                        <w:t>available to staff</w:t>
                      </w:r>
                    </w:p>
                    <w:p w14:paraId="61964D1F" w14:textId="77777777" w:rsidR="00E853E7" w:rsidRPr="00F236E7" w:rsidRDefault="00E853E7" w:rsidP="00E853E7">
                      <w:pPr>
                        <w:pStyle w:val="NoSpacing"/>
                        <w:jc w:val="both"/>
                        <w:rPr>
                          <w:rFonts w:eastAsia="Times New Roman" w:cs="Tahoma"/>
                          <w:lang w:val="en"/>
                        </w:rPr>
                      </w:pPr>
                    </w:p>
                    <w:p w14:paraId="5E198F67" w14:textId="77777777" w:rsidR="00E853E7" w:rsidRDefault="00E853E7" w:rsidP="00E853E7">
                      <w:pPr>
                        <w:pStyle w:val="NoSpacing"/>
                        <w:jc w:val="both"/>
                        <w:rPr>
                          <w:rFonts w:eastAsia="Times New Roman" w:cs="Tahoma"/>
                          <w:lang w:val="en"/>
                        </w:rPr>
                      </w:pPr>
                      <w:r w:rsidRPr="00F236E7">
                        <w:rPr>
                          <w:rFonts w:eastAsia="Times New Roman" w:cs="Tahoma"/>
                          <w:b/>
                          <w:bCs/>
                          <w:caps/>
                          <w:lang w:val="en"/>
                        </w:rPr>
                        <w:t xml:space="preserve">Professional introduction incentive - </w:t>
                      </w:r>
                      <w:r w:rsidRPr="00F236E7">
                        <w:rPr>
                          <w:rFonts w:eastAsia="Times New Roman" w:cs="Tahoma"/>
                          <w:lang w:val="en"/>
                        </w:rPr>
                        <w:t xml:space="preserve">Payable following the successful </w:t>
                      </w:r>
                    </w:p>
                    <w:p w14:paraId="159F46E6" w14:textId="77777777" w:rsidR="00E853E7" w:rsidRDefault="00E853E7" w:rsidP="00E853E7">
                      <w:pPr>
                        <w:pStyle w:val="NoSpacing"/>
                        <w:jc w:val="both"/>
                        <w:rPr>
                          <w:rFonts w:eastAsia="Times New Roman" w:cs="Tahoma"/>
                          <w:lang w:val="en"/>
                        </w:rPr>
                      </w:pPr>
                      <w:r w:rsidRPr="00F236E7">
                        <w:rPr>
                          <w:rFonts w:eastAsia="Times New Roman" w:cs="Tahoma"/>
                          <w:lang w:val="en"/>
                        </w:rPr>
                        <w:t xml:space="preserve">completion of the probationary period of the new member of staff to the member </w:t>
                      </w:r>
                    </w:p>
                    <w:p w14:paraId="1A6FAF49" w14:textId="77777777" w:rsidR="00E853E7" w:rsidRPr="00F236E7" w:rsidRDefault="00E853E7" w:rsidP="00E853E7">
                      <w:pPr>
                        <w:pStyle w:val="NoSpacing"/>
                        <w:jc w:val="both"/>
                        <w:rPr>
                          <w:rFonts w:eastAsia="Times New Roman" w:cs="Tahoma"/>
                          <w:lang w:val="en"/>
                        </w:rPr>
                      </w:pPr>
                      <w:r w:rsidRPr="00F236E7">
                        <w:rPr>
                          <w:rFonts w:eastAsia="Times New Roman" w:cs="Tahoma"/>
                          <w:lang w:val="en"/>
                        </w:rPr>
                        <w:t>of staff who made the introduction</w:t>
                      </w:r>
                    </w:p>
                    <w:p w14:paraId="49A4532B" w14:textId="77777777" w:rsidR="00E853E7" w:rsidRPr="00F236E7" w:rsidRDefault="00E853E7" w:rsidP="00E853E7">
                      <w:pPr>
                        <w:pStyle w:val="NoSpacing"/>
                        <w:jc w:val="both"/>
                        <w:rPr>
                          <w:rFonts w:eastAsia="Times New Roman" w:cs="Tahoma"/>
                          <w:lang w:val="en"/>
                        </w:rPr>
                      </w:pPr>
                    </w:p>
                    <w:p w14:paraId="401775AF" w14:textId="77777777" w:rsidR="00E853E7" w:rsidRDefault="00E853E7" w:rsidP="00E853E7">
                      <w:pPr>
                        <w:pStyle w:val="NoSpacing"/>
                        <w:jc w:val="both"/>
                        <w:rPr>
                          <w:rFonts w:eastAsia="Times New Roman" w:cs="Tahoma"/>
                          <w:lang w:val="en"/>
                        </w:rPr>
                      </w:pPr>
                      <w:r w:rsidRPr="00F236E7">
                        <w:rPr>
                          <w:rFonts w:eastAsia="Times New Roman" w:cs="Tahoma"/>
                          <w:b/>
                          <w:bCs/>
                          <w:caps/>
                          <w:lang w:val="en"/>
                        </w:rPr>
                        <w:t xml:space="preserve">Relocation Support - </w:t>
                      </w:r>
                      <w:r w:rsidRPr="00F236E7">
                        <w:rPr>
                          <w:rFonts w:eastAsia="Times New Roman" w:cs="Tahoma"/>
                          <w:lang w:val="en"/>
                        </w:rPr>
                        <w:t xml:space="preserve">An interest free loan to </w:t>
                      </w:r>
                    </w:p>
                    <w:p w14:paraId="5F0A84FA" w14:textId="77777777" w:rsidR="00E853E7" w:rsidRDefault="00E853E7" w:rsidP="00E853E7">
                      <w:pPr>
                        <w:pStyle w:val="NoSpacing"/>
                        <w:jc w:val="both"/>
                        <w:rPr>
                          <w:rFonts w:eastAsia="Times New Roman" w:cs="Tahoma"/>
                          <w:lang w:val="en"/>
                        </w:rPr>
                      </w:pPr>
                      <w:r w:rsidRPr="00F236E7">
                        <w:rPr>
                          <w:rFonts w:eastAsia="Times New Roman" w:cs="Tahoma"/>
                          <w:lang w:val="en"/>
                        </w:rPr>
                        <w:t xml:space="preserve">staff who are relocating repayable over 2 years </w:t>
                      </w:r>
                    </w:p>
                    <w:p w14:paraId="319C52D2" w14:textId="77777777" w:rsidR="00E853E7" w:rsidRPr="00F236E7" w:rsidRDefault="00E853E7" w:rsidP="00E853E7">
                      <w:pPr>
                        <w:pStyle w:val="NoSpacing"/>
                        <w:jc w:val="both"/>
                        <w:rPr>
                          <w:rFonts w:eastAsia="Times New Roman" w:cs="Tahoma"/>
                          <w:lang w:val="en"/>
                        </w:rPr>
                      </w:pPr>
                      <w:r w:rsidRPr="00F236E7">
                        <w:rPr>
                          <w:rFonts w:eastAsia="Times New Roman" w:cs="Tahoma"/>
                          <w:lang w:val="en"/>
                        </w:rPr>
                        <w:t>up to £5,000 or the</w:t>
                      </w:r>
                      <w:r>
                        <w:rPr>
                          <w:rFonts w:eastAsia="Times New Roman" w:cs="Tahoma"/>
                          <w:lang w:val="en"/>
                        </w:rPr>
                        <w:t xml:space="preserve"> equivalent of 2 month’s salary</w:t>
                      </w:r>
                    </w:p>
                    <w:p w14:paraId="5522209F" w14:textId="77777777" w:rsidR="00E853E7" w:rsidRPr="00F236E7" w:rsidRDefault="00E853E7" w:rsidP="00E853E7">
                      <w:pPr>
                        <w:pStyle w:val="NoSpacing"/>
                        <w:jc w:val="both"/>
                        <w:rPr>
                          <w:rFonts w:eastAsia="Times New Roman"/>
                          <w:lang w:val="en"/>
                        </w:rPr>
                      </w:pPr>
                    </w:p>
                    <w:p w14:paraId="194A67E7" w14:textId="77777777" w:rsidR="00E853E7" w:rsidRPr="003A20F9" w:rsidRDefault="00E853E7" w:rsidP="00E853E7">
                      <w:pPr>
                        <w:pStyle w:val="NoSpacing"/>
                        <w:jc w:val="both"/>
                        <w:rPr>
                          <w:rFonts w:eastAsia="Times New Roman"/>
                          <w:sz w:val="20"/>
                          <w:szCs w:val="20"/>
                          <w:lang w:val="en"/>
                        </w:rPr>
                      </w:pPr>
                    </w:p>
                    <w:p w14:paraId="5680D139" w14:textId="77777777" w:rsidR="00E853E7" w:rsidRPr="003A20F9" w:rsidRDefault="00E853E7" w:rsidP="00E853E7">
                      <w:pPr>
                        <w:pStyle w:val="NoSpacing"/>
                        <w:jc w:val="both"/>
                        <w:rPr>
                          <w:rFonts w:eastAsia="Times New Roman"/>
                          <w:i/>
                          <w:sz w:val="20"/>
                          <w:szCs w:val="20"/>
                          <w:lang w:val="en"/>
                        </w:rPr>
                      </w:pPr>
                      <w:r w:rsidRPr="003A20F9">
                        <w:rPr>
                          <w:rFonts w:eastAsia="Times New Roman"/>
                          <w:i/>
                          <w:sz w:val="20"/>
                          <w:szCs w:val="20"/>
                          <w:lang w:val="en"/>
                        </w:rPr>
                        <w:t xml:space="preserve">Further details of our employee benefits </w:t>
                      </w:r>
                    </w:p>
                    <w:p w14:paraId="26E75C6A" w14:textId="77777777" w:rsidR="00E853E7" w:rsidRPr="003A20F9" w:rsidRDefault="00E853E7" w:rsidP="00E853E7">
                      <w:pPr>
                        <w:pStyle w:val="NoSpacing"/>
                        <w:jc w:val="both"/>
                        <w:rPr>
                          <w:rFonts w:eastAsia="Times New Roman"/>
                          <w:i/>
                          <w:sz w:val="20"/>
                          <w:szCs w:val="20"/>
                          <w:lang w:val="en"/>
                        </w:rPr>
                      </w:pPr>
                      <w:r w:rsidRPr="003A20F9">
                        <w:rPr>
                          <w:rFonts w:eastAsia="Times New Roman"/>
                          <w:i/>
                          <w:sz w:val="20"/>
                          <w:szCs w:val="20"/>
                          <w:lang w:val="en"/>
                        </w:rPr>
                        <w:t>can be found on the</w:t>
                      </w:r>
                      <w:r>
                        <w:rPr>
                          <w:rFonts w:eastAsia="Times New Roman"/>
                          <w:i/>
                          <w:sz w:val="20"/>
                          <w:szCs w:val="20"/>
                          <w:lang w:val="en"/>
                        </w:rPr>
                        <w:t xml:space="preserve"> Academy </w:t>
                      </w:r>
                      <w:r w:rsidRPr="003A20F9">
                        <w:rPr>
                          <w:rFonts w:eastAsia="Times New Roman"/>
                          <w:i/>
                          <w:sz w:val="20"/>
                          <w:szCs w:val="20"/>
                          <w:lang w:val="en"/>
                        </w:rPr>
                        <w:t>website.</w:t>
                      </w:r>
                    </w:p>
                    <w:p w14:paraId="14D106C8" w14:textId="77777777" w:rsidR="00E853E7" w:rsidRPr="003A20F9" w:rsidRDefault="00E853E7" w:rsidP="00E853E7">
                      <w:pPr>
                        <w:pStyle w:val="NoSpacing"/>
                        <w:jc w:val="both"/>
                        <w:rPr>
                          <w:rFonts w:eastAsia="Times New Roman"/>
                          <w:i/>
                          <w:sz w:val="20"/>
                          <w:szCs w:val="20"/>
                          <w:lang w:val="en"/>
                        </w:rPr>
                      </w:pPr>
                    </w:p>
                    <w:p w14:paraId="31FDE9F1" w14:textId="77777777" w:rsidR="00E17A5A" w:rsidRPr="003A20F9" w:rsidRDefault="00E17A5A" w:rsidP="00F45F41">
                      <w:pPr>
                        <w:pStyle w:val="NoSpacing"/>
                        <w:jc w:val="both"/>
                        <w:rPr>
                          <w:rFonts w:eastAsia="Times New Roman"/>
                          <w:i/>
                          <w:sz w:val="20"/>
                          <w:szCs w:val="20"/>
                          <w:lang w:val="en"/>
                        </w:rPr>
                      </w:pPr>
                    </w:p>
                  </w:txbxContent>
                </v:textbox>
                <w10:wrap type="square" anchorx="margin"/>
              </v:shape>
            </w:pict>
          </mc:Fallback>
        </mc:AlternateContent>
      </w:r>
      <w:r w:rsidRPr="006206ED">
        <w:rPr>
          <w:noProof/>
        </w:rPr>
        <mc:AlternateContent>
          <mc:Choice Requires="wps">
            <w:drawing>
              <wp:anchor distT="45720" distB="45720" distL="114300" distR="114300" simplePos="0" relativeHeight="251688960" behindDoc="0" locked="0" layoutInCell="1" allowOverlap="1" wp14:anchorId="608F8FAE" wp14:editId="551BD03E">
                <wp:simplePos x="0" y="0"/>
                <wp:positionH relativeFrom="page">
                  <wp:posOffset>0</wp:posOffset>
                </wp:positionH>
                <wp:positionV relativeFrom="paragraph">
                  <wp:posOffset>372110</wp:posOffset>
                </wp:positionV>
                <wp:extent cx="7538085" cy="424815"/>
                <wp:effectExtent l="0" t="0" r="31115" b="3238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424815"/>
                        </a:xfrm>
                        <a:prstGeom prst="rect">
                          <a:avLst/>
                        </a:prstGeom>
                        <a:solidFill>
                          <a:srgbClr val="307388"/>
                        </a:solidFill>
                        <a:ln w="12700" cap="flat" cmpd="sng" algn="ctr">
                          <a:solidFill>
                            <a:schemeClr val="bg2">
                              <a:lumMod val="75000"/>
                            </a:schemeClr>
                          </a:solidFill>
                          <a:prstDash val="solid"/>
                          <a:miter lim="800000"/>
                          <a:headEnd/>
                          <a:tailEnd/>
                        </a:ln>
                        <a:effectLst/>
                      </wps:spPr>
                      <wps:txbx>
                        <w:txbxContent>
                          <w:p w14:paraId="4D973280" w14:textId="77777777" w:rsidR="00F15978" w:rsidRPr="00C0106F" w:rsidRDefault="00F15978" w:rsidP="00F15978">
                            <w:pPr>
                              <w:spacing w:after="0" w:line="240" w:lineRule="auto"/>
                              <w:ind w:left="720" w:firstLine="720"/>
                              <w:rPr>
                                <w:rFonts w:ascii="HelveticaNeueLT Std Med" w:hAnsi="HelveticaNeueLT Std Med"/>
                                <w:color w:val="FFFFFF" w:themeColor="background1"/>
                                <w:sz w:val="36"/>
                                <w:szCs w:val="36"/>
                              </w:rPr>
                            </w:pPr>
                            <w:r>
                              <w:rPr>
                                <w:rFonts w:ascii="HelveticaNeueLT Std Med" w:hAnsi="HelveticaNeueLT Std Med"/>
                                <w:color w:val="FFFFFF" w:themeColor="background1"/>
                                <w:sz w:val="36"/>
                                <w:szCs w:val="36"/>
                              </w:rPr>
                              <w:t>Benefits of Working with 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F8FAE" id="_x0000_s1035" type="#_x0000_t202" style="position:absolute;left:0;text-align:left;margin-left:0;margin-top:29.3pt;width:593.55pt;height:33.45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maeZgIAALgEAAAOAAAAZHJzL2Uyb0RvYy54bWysVNtu2zAMfR+wfxD0vtpxk8U14hRduw4D&#10;ugvQ7gNoWbaF6TZJid19fSk5TdPtbdiLIYnkIXnI483lpCTZc+eF0TVdnOWUcM1MK3Rf0x8Pt+9K&#10;SnwA3YI0mtf0kXt6uX37ZjPaihdmMLLljiCI9tVoazqEYKss82zgCvyZsVyjsTNOQcCr67PWwYjo&#10;SmZFnr/PRuNa6wzj3uPrzWyk24TfdZyFb13neSCyplhbSF+Xvk38ZtsNVL0DOwh2KAP+oQoFQmPS&#10;I9QNBCA7J/6CUoI5400XzphRmek6wXjqAbtZ5H90cz+A5akXJMfbI03+/8Gyr/vvjogWZ4eT0qBw&#10;Rg98CuSDmUgR6Rmtr9Dr3qJfmPAZXVOr3t4Z9tMTba4H0D2/cs6MA4cWy1vEyOwkdMbxEaQZv5gW&#10;08AumAQ0dU5F7pANgug4psfjaGIpDB/Xq/MyL1eUMLQti2W5WKUUUD1HW+fDJ24UiYeaOhx9Qof9&#10;nQ+xGqieXWIyb6Rob4WU6eL65lo6sgdck/N8fV6WB/RXblKTEXsr1jnWyADXtZMQ8KgsEuh1TwnI&#10;HnXAgpspepUk7jQ/pmn6IvnInUI+5tTrVY7Qc7FJAtE9lf6qjtjHDfhhDkqmGASVEgHVJIWqaYlI&#10;MxZUcSgfdZtcAgg5n5EQqWMUTzo5sBRnFsc0DyxMzZS24yImiLbGtI84RGdmKaH08TAY95uSEWWE&#10;NPzageOUyM8aF+FisVxG3aXLcrUu8OJOLc2pBTRDqJoip/PxOiStxiq1ucKF6USa5UslhzVDeSSe&#10;DlKO+ju9J6+XH872CQAA//8DAFBLAwQUAAYACAAAACEA2bn04twAAAAIAQAADwAAAGRycy9kb3du&#10;cmV2LnhtbEyPwU7DMBBE70j8g7VI3KiTQEoU4lQICYkbSuAD3HibRI3XwXba9O/ZnuA2q1nNvKl2&#10;q53ECX0YHSlINwkIpM6ZkXoF31/vDwWIEDUZPTlCBRcMsKtvbypdGnemBk9t7AWHUCi1giHGuZQy&#10;dANaHTZuRmLv4LzVkU/fS+P1mcPtJLMk2UqrR+KGQc/4NmB3bBer4OA/5p92Jdc8LUv2GJvk8+KP&#10;St3fra8vICKu8e8ZrviMDjUz7d1CJohJAQ+JCvJiC+LqpsVzCmLPKstzkHUl/w+ofwEAAP//AwBQ&#10;SwECLQAUAAYACAAAACEAtoM4kv4AAADhAQAAEwAAAAAAAAAAAAAAAAAAAAAAW0NvbnRlbnRfVHlw&#10;ZXNdLnhtbFBLAQItABQABgAIAAAAIQA4/SH/1gAAAJQBAAALAAAAAAAAAAAAAAAAAC8BAABfcmVs&#10;cy8ucmVsc1BLAQItABQABgAIAAAAIQDE9maeZgIAALgEAAAOAAAAAAAAAAAAAAAAAC4CAABkcnMv&#10;ZTJvRG9jLnhtbFBLAQItABQABgAIAAAAIQDZufTi3AAAAAgBAAAPAAAAAAAAAAAAAAAAAMAEAABk&#10;cnMvZG93bnJldi54bWxQSwUGAAAAAAQABADzAAAAyQUAAAAA&#10;" fillcolor="#307388" strokecolor="#aeaaaa [2414]" strokeweight="1pt">
                <v:textbox>
                  <w:txbxContent>
                    <w:p w14:paraId="4D973280" w14:textId="77777777" w:rsidR="00F15978" w:rsidRPr="00C0106F" w:rsidRDefault="00F15978" w:rsidP="00F15978">
                      <w:pPr>
                        <w:spacing w:after="0" w:line="240" w:lineRule="auto"/>
                        <w:ind w:left="720" w:firstLine="720"/>
                        <w:rPr>
                          <w:rFonts w:ascii="HelveticaNeueLT Std Med" w:hAnsi="HelveticaNeueLT Std Med"/>
                          <w:color w:val="FFFFFF" w:themeColor="background1"/>
                          <w:sz w:val="36"/>
                          <w:szCs w:val="36"/>
                        </w:rPr>
                      </w:pPr>
                      <w:r>
                        <w:rPr>
                          <w:rFonts w:ascii="HelveticaNeueLT Std Med" w:hAnsi="HelveticaNeueLT Std Med"/>
                          <w:color w:val="FFFFFF" w:themeColor="background1"/>
                          <w:sz w:val="36"/>
                          <w:szCs w:val="36"/>
                        </w:rPr>
                        <w:t>Benefits of Working with Us</w:t>
                      </w:r>
                    </w:p>
                  </w:txbxContent>
                </v:textbox>
                <w10:wrap type="square" anchorx="page"/>
              </v:shape>
            </w:pict>
          </mc:Fallback>
        </mc:AlternateContent>
      </w:r>
      <w:r w:rsidRPr="006206ED">
        <w:rPr>
          <w:noProof/>
        </w:rPr>
        <w:drawing>
          <wp:anchor distT="0" distB="0" distL="114300" distR="114300" simplePos="0" relativeHeight="251838464" behindDoc="0" locked="0" layoutInCell="1" allowOverlap="1" wp14:anchorId="3AB1BC58" wp14:editId="6F3596D9">
            <wp:simplePos x="0" y="0"/>
            <wp:positionH relativeFrom="margin">
              <wp:posOffset>6210935</wp:posOffset>
            </wp:positionH>
            <wp:positionV relativeFrom="paragraph">
              <wp:posOffset>345440</wp:posOffset>
            </wp:positionV>
            <wp:extent cx="481330" cy="459740"/>
            <wp:effectExtent l="355600" t="355600" r="356870" b="35306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1330" cy="4597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E1CE5" w:rsidRPr="006206ED">
        <w:rPr>
          <w:noProof/>
        </w:rPr>
        <w:drawing>
          <wp:anchor distT="0" distB="0" distL="114300" distR="114300" simplePos="0" relativeHeight="251766784" behindDoc="0" locked="0" layoutInCell="1" allowOverlap="1" wp14:anchorId="0ABD2230" wp14:editId="7FA7C65B">
            <wp:simplePos x="0" y="0"/>
            <wp:positionH relativeFrom="margin">
              <wp:posOffset>3195955</wp:posOffset>
            </wp:positionH>
            <wp:positionV relativeFrom="paragraph">
              <wp:posOffset>8909050</wp:posOffset>
            </wp:positionV>
            <wp:extent cx="2056765" cy="1370965"/>
            <wp:effectExtent l="38100" t="57150" r="38735" b="577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167317">
                      <a:off x="0" y="0"/>
                      <a:ext cx="2056765" cy="1370965"/>
                    </a:xfrm>
                    <a:prstGeom prst="rect">
                      <a:avLst/>
                    </a:prstGeom>
                    <a:solidFill>
                      <a:srgbClr val="70AD47">
                        <a:lumMod val="75000"/>
                      </a:srgbClr>
                    </a:solidFill>
                    <a:effectLst>
                      <a:glow>
                        <a:srgbClr val="2B869B"/>
                      </a:glow>
                      <a:softEdge rad="0"/>
                    </a:effectLst>
                  </pic:spPr>
                </pic:pic>
              </a:graphicData>
            </a:graphic>
            <wp14:sizeRelH relativeFrom="margin">
              <wp14:pctWidth>0</wp14:pctWidth>
            </wp14:sizeRelH>
            <wp14:sizeRelV relativeFrom="margin">
              <wp14:pctHeight>0</wp14:pctHeight>
            </wp14:sizeRelV>
          </wp:anchor>
        </w:drawing>
      </w:r>
      <w:r w:rsidR="009D04BE" w:rsidRPr="006206ED">
        <w:rPr>
          <w:noProof/>
        </w:rPr>
        <w:drawing>
          <wp:anchor distT="0" distB="0" distL="114300" distR="114300" simplePos="0" relativeHeight="251699200" behindDoc="0" locked="0" layoutInCell="1" allowOverlap="1" wp14:anchorId="285065C9" wp14:editId="661F7BE9">
            <wp:simplePos x="0" y="0"/>
            <wp:positionH relativeFrom="margin">
              <wp:align>right</wp:align>
            </wp:positionH>
            <wp:positionV relativeFrom="paragraph">
              <wp:posOffset>7673288</wp:posOffset>
            </wp:positionV>
            <wp:extent cx="1613766" cy="2421562"/>
            <wp:effectExtent l="171450" t="114300" r="158115" b="11239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rot="469231">
                      <a:off x="0" y="0"/>
                      <a:ext cx="1613766" cy="2421562"/>
                    </a:xfrm>
                    <a:prstGeom prst="rect">
                      <a:avLst/>
                    </a:prstGeom>
                    <a:solidFill>
                      <a:srgbClr val="70AD47">
                        <a:lumMod val="75000"/>
                      </a:srgbClr>
                    </a:solidFill>
                    <a:effectLst>
                      <a:glow>
                        <a:srgbClr val="2B869B"/>
                      </a:glow>
                      <a:softEdge rad="0"/>
                    </a:effectLst>
                  </pic:spPr>
                </pic:pic>
              </a:graphicData>
            </a:graphic>
            <wp14:sizeRelH relativeFrom="margin">
              <wp14:pctWidth>0</wp14:pctWidth>
            </wp14:sizeRelH>
            <wp14:sizeRelV relativeFrom="margin">
              <wp14:pctHeight>0</wp14:pctHeight>
            </wp14:sizeRelV>
          </wp:anchor>
        </w:drawing>
      </w:r>
    </w:p>
    <w:p w14:paraId="7014B2ED" w14:textId="124D91AD" w:rsidR="00AC6123" w:rsidRPr="006206ED" w:rsidRDefault="00A36FF8" w:rsidP="00F45F41">
      <w:pPr>
        <w:jc w:val="both"/>
      </w:pPr>
      <w:r w:rsidRPr="006206ED">
        <w:rPr>
          <w:rFonts w:eastAsiaTheme="minorHAnsi"/>
          <w:noProof/>
        </w:rPr>
        <w:lastRenderedPageBreak/>
        <mc:AlternateContent>
          <mc:Choice Requires="wps">
            <w:drawing>
              <wp:anchor distT="45720" distB="45720" distL="114300" distR="114300" simplePos="0" relativeHeight="251713536" behindDoc="0" locked="0" layoutInCell="1" allowOverlap="1" wp14:anchorId="5FFE175B" wp14:editId="45E09907">
                <wp:simplePos x="0" y="0"/>
                <wp:positionH relativeFrom="margin">
                  <wp:posOffset>147955</wp:posOffset>
                </wp:positionH>
                <wp:positionV relativeFrom="paragraph">
                  <wp:posOffset>2174240</wp:posOffset>
                </wp:positionV>
                <wp:extent cx="6645275" cy="805180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8051800"/>
                        </a:xfrm>
                        <a:prstGeom prst="rect">
                          <a:avLst/>
                        </a:prstGeom>
                        <a:noFill/>
                        <a:ln w="9525">
                          <a:noFill/>
                          <a:miter lim="800000"/>
                          <a:headEnd/>
                          <a:tailEnd/>
                        </a:ln>
                      </wps:spPr>
                      <wps:txbx>
                        <w:txbxContent>
                          <w:p w14:paraId="5A6D33BF" w14:textId="082DE990" w:rsidR="004B7D80" w:rsidRDefault="004B7D80" w:rsidP="004B7D80">
                            <w:pPr>
                              <w:jc w:val="both"/>
                            </w:pPr>
                            <w:r>
                              <w:t>Merchants’ Academy provides a unique opportunity for students in Bristol to join a school from Reception through to the age of 18. In addition to those who progress into the Secondary from our own Primary, we welcome students every year from many primary schools across the city and whilst students from our primary have an understanding of our vision and ethos, the pastoral team work with all incoming students to ensure that there is a clarity for all with respect to both our expectations and our vision.</w:t>
                            </w:r>
                          </w:p>
                          <w:p w14:paraId="2A6717AE" w14:textId="0BEF5961" w:rsidR="004B7D80" w:rsidRDefault="004B7D80" w:rsidP="004B7D80">
                            <w:pPr>
                              <w:pStyle w:val="NoSpacing"/>
                              <w:jc w:val="both"/>
                            </w:pPr>
                            <w:r>
                              <w:t>‘Our successful sixth form is rapidly growing and our sixth form students are ambassadors for the academy community.’</w:t>
                            </w:r>
                          </w:p>
                          <w:p w14:paraId="50043A43" w14:textId="1350F7FF" w:rsidR="004B7D80" w:rsidRDefault="004B7D80" w:rsidP="00A36FF8">
                            <w:pPr>
                              <w:pStyle w:val="NoSpacing"/>
                              <w:jc w:val="right"/>
                              <w:rPr>
                                <w:b/>
                              </w:rPr>
                            </w:pPr>
                            <w:r w:rsidRPr="004B7D80">
                              <w:rPr>
                                <w:b/>
                              </w:rPr>
                              <w:t>Samantha Williamson</w:t>
                            </w:r>
                            <w:r w:rsidR="00A36FF8">
                              <w:rPr>
                                <w:b/>
                              </w:rPr>
                              <w:t xml:space="preserve">, </w:t>
                            </w:r>
                            <w:r w:rsidRPr="004B7D80">
                              <w:rPr>
                                <w:b/>
                              </w:rPr>
                              <w:t>Principal</w:t>
                            </w:r>
                          </w:p>
                          <w:p w14:paraId="337C471A" w14:textId="77777777" w:rsidR="00A36FF8" w:rsidRPr="00A36FF8" w:rsidRDefault="00A36FF8" w:rsidP="00A36FF8">
                            <w:pPr>
                              <w:pStyle w:val="NoSpacing"/>
                              <w:jc w:val="right"/>
                              <w:rPr>
                                <w:b/>
                              </w:rPr>
                            </w:pPr>
                          </w:p>
                          <w:p w14:paraId="73CFCD1B" w14:textId="77777777" w:rsidR="00A36FF8" w:rsidRDefault="00A36FF8" w:rsidP="00A36FF8">
                            <w:pPr>
                              <w:jc w:val="both"/>
                            </w:pPr>
                            <w:r>
                              <w:t>Merchants’ Academy has a distinctive and positive ethos which guides our work and the education of our students. Preparation for adult life underpins our Academy aims and the well-developed culture which is established across all aspects and functions of the Academy. We are committed to the success of each of our students whatever stage they are at in their education and this is reflected through the Academy's values and commitment to:</w:t>
                            </w:r>
                          </w:p>
                          <w:p w14:paraId="438D5594" w14:textId="77777777" w:rsidR="00A36FF8" w:rsidRDefault="00A36FF8" w:rsidP="00A36FF8">
                            <w:pPr>
                              <w:pStyle w:val="ListParagraph"/>
                              <w:numPr>
                                <w:ilvl w:val="0"/>
                                <w:numId w:val="33"/>
                              </w:numPr>
                              <w:jc w:val="both"/>
                            </w:pPr>
                            <w:r>
                              <w:t>provide high quality education and a thirst for life-long learning</w:t>
                            </w:r>
                          </w:p>
                          <w:p w14:paraId="2018E6E2" w14:textId="77777777" w:rsidR="00A36FF8" w:rsidRDefault="00A36FF8" w:rsidP="00A36FF8">
                            <w:pPr>
                              <w:pStyle w:val="ListParagraph"/>
                              <w:numPr>
                                <w:ilvl w:val="0"/>
                                <w:numId w:val="33"/>
                              </w:numPr>
                              <w:jc w:val="both"/>
                            </w:pPr>
                            <w:r>
                              <w:t>enable everyone to enjoy success and achievement</w:t>
                            </w:r>
                          </w:p>
                          <w:p w14:paraId="765E36F4" w14:textId="77777777" w:rsidR="00A36FF8" w:rsidRDefault="00A36FF8" w:rsidP="00A36FF8">
                            <w:pPr>
                              <w:pStyle w:val="ListParagraph"/>
                              <w:numPr>
                                <w:ilvl w:val="0"/>
                                <w:numId w:val="33"/>
                              </w:numPr>
                              <w:jc w:val="both"/>
                            </w:pPr>
                            <w:r>
                              <w:t>promote confidence and a strong sense of personal worth</w:t>
                            </w:r>
                          </w:p>
                          <w:p w14:paraId="176F1A17" w14:textId="77777777" w:rsidR="00A36FF8" w:rsidRDefault="00A36FF8" w:rsidP="00A36FF8">
                            <w:pPr>
                              <w:pStyle w:val="ListParagraph"/>
                              <w:numPr>
                                <w:ilvl w:val="0"/>
                                <w:numId w:val="33"/>
                              </w:numPr>
                              <w:jc w:val="both"/>
                            </w:pPr>
                            <w:r>
                              <w:t>have high expectations which will be reflected in the targets set for staff and students alike</w:t>
                            </w:r>
                          </w:p>
                          <w:p w14:paraId="1C48AA1E" w14:textId="77777777" w:rsidR="00A36FF8" w:rsidRDefault="00A36FF8" w:rsidP="00A36FF8">
                            <w:pPr>
                              <w:pStyle w:val="ListParagraph"/>
                              <w:numPr>
                                <w:ilvl w:val="0"/>
                                <w:numId w:val="33"/>
                              </w:numPr>
                              <w:jc w:val="both"/>
                            </w:pPr>
                            <w:r>
                              <w:t>harness the energies of children, students, staff and parents to establish a genuine partnership with the Academy for the benefit of all</w:t>
                            </w:r>
                          </w:p>
                          <w:p w14:paraId="2AB2F87F" w14:textId="77777777" w:rsidR="00A36FF8" w:rsidRDefault="00A36FF8" w:rsidP="00A36FF8">
                            <w:pPr>
                              <w:pStyle w:val="ListParagraph"/>
                              <w:numPr>
                                <w:ilvl w:val="0"/>
                                <w:numId w:val="33"/>
                              </w:numPr>
                              <w:jc w:val="both"/>
                            </w:pPr>
                            <w:r>
                              <w:t>establish a business-like ethos by beliefs in values and attitudes such as hard work, honesty, integrity, respect and concern for others</w:t>
                            </w:r>
                          </w:p>
                          <w:p w14:paraId="2EF3F16F" w14:textId="77777777" w:rsidR="00A36FF8" w:rsidRDefault="00A36FF8" w:rsidP="00A36FF8">
                            <w:pPr>
                              <w:pStyle w:val="ListParagraph"/>
                              <w:numPr>
                                <w:ilvl w:val="0"/>
                                <w:numId w:val="33"/>
                              </w:numPr>
                              <w:jc w:val="both"/>
                            </w:pPr>
                            <w:r>
                              <w:t>provide quality opportunities for the spiritual, moral, social and cultural development of our children and young people</w:t>
                            </w:r>
                          </w:p>
                          <w:p w14:paraId="5F820C3C" w14:textId="77777777" w:rsidR="00A36FF8" w:rsidRDefault="00A36FF8" w:rsidP="00A36FF8">
                            <w:pPr>
                              <w:pStyle w:val="ListParagraph"/>
                              <w:numPr>
                                <w:ilvl w:val="0"/>
                                <w:numId w:val="33"/>
                              </w:numPr>
                              <w:jc w:val="both"/>
                            </w:pPr>
                            <w:r>
                              <w:t xml:space="preserve">ensure that the effectiveness of all Academy staff is maintained and developed through considerable investment in high quality, continuous professional learning  </w:t>
                            </w:r>
                          </w:p>
                          <w:p w14:paraId="1870B1AF" w14:textId="77777777" w:rsidR="00A36FF8" w:rsidRDefault="00A36FF8" w:rsidP="00A36FF8">
                            <w:pPr>
                              <w:pStyle w:val="ListParagraph"/>
                              <w:jc w:val="both"/>
                            </w:pPr>
                          </w:p>
                          <w:p w14:paraId="344EE1F4" w14:textId="77777777" w:rsidR="00A36FF8" w:rsidRDefault="00A36FF8" w:rsidP="00A36FF8">
                            <w:pPr>
                              <w:jc w:val="both"/>
                            </w:pPr>
                            <w:r>
                              <w:t>This is demonstrated through constant reference to our BRISTOL Values of:</w:t>
                            </w:r>
                          </w:p>
                          <w:p w14:paraId="57B711BC" w14:textId="5B810686" w:rsidR="00A36FF8" w:rsidRDefault="00A36FF8" w:rsidP="00A36FF8">
                            <w:pPr>
                              <w:jc w:val="both"/>
                            </w:pPr>
                            <w:r>
                              <w:t>Boldness:  Aim high, show courage and hope to push against any barriers</w:t>
                            </w:r>
                          </w:p>
                          <w:p w14:paraId="4466000D" w14:textId="7FE41852" w:rsidR="00A36FF8" w:rsidRDefault="00A36FF8" w:rsidP="00A36FF8">
                            <w:pPr>
                              <w:jc w:val="both"/>
                            </w:pPr>
                            <w:r>
                              <w:t>Respect:  Be considerate and respect the rights of others</w:t>
                            </w:r>
                          </w:p>
                          <w:p w14:paraId="6308C58C" w14:textId="6C85F33A" w:rsidR="00A36FF8" w:rsidRDefault="00A36FF8" w:rsidP="00A36FF8">
                            <w:pPr>
                              <w:jc w:val="both"/>
                            </w:pPr>
                            <w:r>
                              <w:t>Integrity:  If it’s not right, do not do it. If it’s not true, don’t say it</w:t>
                            </w:r>
                          </w:p>
                          <w:p w14:paraId="35D52C51" w14:textId="69D0F892" w:rsidR="00A36FF8" w:rsidRDefault="00A36FF8" w:rsidP="00A36FF8">
                            <w:pPr>
                              <w:jc w:val="both"/>
                            </w:pPr>
                            <w:r>
                              <w:t>Service:  We have a responsibility to the future and each other</w:t>
                            </w:r>
                          </w:p>
                          <w:p w14:paraId="4E11EA6E" w14:textId="10DCE6AA" w:rsidR="00A36FF8" w:rsidRDefault="00A36FF8" w:rsidP="00A36FF8">
                            <w:pPr>
                              <w:jc w:val="both"/>
                            </w:pPr>
                            <w:r>
                              <w:t>Tenacity:  Tough times don’t last, strong people do</w:t>
                            </w:r>
                          </w:p>
                          <w:p w14:paraId="6A3E90E9" w14:textId="0589B146" w:rsidR="00A36FF8" w:rsidRDefault="00A36FF8" w:rsidP="00A36FF8">
                            <w:pPr>
                              <w:jc w:val="both"/>
                            </w:pPr>
                            <w:r>
                              <w:t>Optimism:  No pessimist discovered the secret of the starts or uncharted land</w:t>
                            </w:r>
                          </w:p>
                          <w:p w14:paraId="2F153470" w14:textId="0E626FAC" w:rsidR="00E94359" w:rsidRPr="004B7D80" w:rsidRDefault="00A36FF8" w:rsidP="00A36FF8">
                            <w:pPr>
                              <w:jc w:val="both"/>
                            </w:pPr>
                            <w:r>
                              <w:t>Learning:  A commitment to lifelong development unlocks your full potential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E175B" id="_x0000_s1036" type="#_x0000_t202" style="position:absolute;left:0;text-align:left;margin-left:11.65pt;margin-top:171.2pt;width:523.25pt;height:634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d2/DgIAAPwDAAAOAAAAZHJzL2Uyb0RvYy54bWysU9tuGyEQfa/Uf0C813uR13FWXkdp0lSV&#10;0ouU9ANYlvWiAkMBe9f9+g6s41jtW1UeEMMwZ+acGTY3k1bkIJyXYBpaLHJKhOHQSbNr6Pfnh3dr&#10;SnxgpmMKjGjoUXh6s337ZjPaWpQwgOqEIwhifD3ahg4h2DrLPB+EZn4BVhh09uA0C2i6XdY5NiK6&#10;VlmZ56tsBNdZB1x4j7f3s5NuE37fCx6+9r0XgaiGYm0h7S7tbdyz7YbVO8fsIPmpDPYPVWgmDSY9&#10;Q92zwMjeyb+gtOQOPPRhwUFn0PeSi8QB2RT5H2yeBmZF4oLieHuWyf8/WP7l8M0R2TW0LCgxTGOP&#10;nsUUyHuYSBnlGa2v8dWTxXdhwmtsc6Lq7SPwH54YuBuY2Ylb52AcBOuwvCJGZhehM46PIO34GTpM&#10;w/YBEtDUOx21QzUIomObjufWxFI4Xq5Wy6q8qijh6FvnVbHOU/MyVr+EW+fDRwGaxENDHfY+wbPD&#10;ow+xHFa/PInZDDxIpVL/lSFjQ6+rskoBFx4tA46nkjomjWsemMjyg+lScGBSzWdMoMyJdmQ6cw5T&#10;OyWBixQcNWmhO6IQDuZxxO+DhwHcL0pGHMWG+p975gQl6pNBMa+L5TLObjKW1VWJhrv0tJceZjhC&#10;NTRQMh/vQpr3mfMtit7LJMdrJaeaccSSSqfvEGf40k6vXj/t9jcAAAD//wMAUEsDBBQABgAIAAAA&#10;IQBhwS1g3wAAAAwBAAAPAAAAZHJzL2Rvd25yZXYueG1sTI/BTsMwDIbvSLxDZCRuLFlbKlaaTgjE&#10;FcSASbtljddWNE7VZGt5e7wTu9nyp9/fX65n14sTjqHzpGG5UCCQam87ajR8fb7ePYAI0ZA1vSfU&#10;8IsB1tX1VWkK6yf6wNMmNoJDKBRGQxvjUEgZ6hadCQs/IPHt4EdnIq9jI+1oJg53vUyUyqUzHfGH&#10;1gz43GL9szk6Dd9vh902U+/Ni7sfJj8rSW4ltb69mZ8eQUSc4z8MZ31Wh4qd9v5INoheQ5KmTGpI&#10;syQDcQZUvuIye57ypcpAVqW8LFH9AQAA//8DAFBLAQItABQABgAIAAAAIQC2gziS/gAAAOEBAAAT&#10;AAAAAAAAAAAAAAAAAAAAAABbQ29udGVudF9UeXBlc10ueG1sUEsBAi0AFAAGAAgAAAAhADj9If/W&#10;AAAAlAEAAAsAAAAAAAAAAAAAAAAALwEAAF9yZWxzLy5yZWxzUEsBAi0AFAAGAAgAAAAhAGSR3b8O&#10;AgAA/AMAAA4AAAAAAAAAAAAAAAAALgIAAGRycy9lMm9Eb2MueG1sUEsBAi0AFAAGAAgAAAAhAGHB&#10;LWDfAAAADAEAAA8AAAAAAAAAAAAAAAAAaAQAAGRycy9kb3ducmV2LnhtbFBLBQYAAAAABAAEAPMA&#10;AAB0BQAAAAA=&#10;" filled="f" stroked="f">
                <v:textbox>
                  <w:txbxContent>
                    <w:p w14:paraId="5A6D33BF" w14:textId="082DE990" w:rsidR="004B7D80" w:rsidRDefault="004B7D80" w:rsidP="004B7D80">
                      <w:pPr>
                        <w:jc w:val="both"/>
                      </w:pPr>
                      <w:r>
                        <w:t>Merchants’ Academy provides a unique opportunity for students in Bristol to join a school from Reception through to the age of 18. In addition to those who progress into the Secondary from our own Primary, we welcome students every year from many primary schools across the city and whilst students from our primary have an understanding of our vision and ethos, the pastoral team work with all incoming students to ensure that there is a clarity for all with respect to both our expectations and our vision.</w:t>
                      </w:r>
                    </w:p>
                    <w:p w14:paraId="2A6717AE" w14:textId="0BEF5961" w:rsidR="004B7D80" w:rsidRDefault="004B7D80" w:rsidP="004B7D80">
                      <w:pPr>
                        <w:pStyle w:val="NoSpacing"/>
                        <w:jc w:val="both"/>
                      </w:pPr>
                      <w:r>
                        <w:t>‘Our successful sixth form is rapidly growing and our sixth form students are ambassadors for the academy community.’</w:t>
                      </w:r>
                    </w:p>
                    <w:p w14:paraId="50043A43" w14:textId="1350F7FF" w:rsidR="004B7D80" w:rsidRDefault="004B7D80" w:rsidP="00A36FF8">
                      <w:pPr>
                        <w:pStyle w:val="NoSpacing"/>
                        <w:jc w:val="right"/>
                        <w:rPr>
                          <w:b/>
                        </w:rPr>
                      </w:pPr>
                      <w:r w:rsidRPr="004B7D80">
                        <w:rPr>
                          <w:b/>
                        </w:rPr>
                        <w:t>Samantha Williamson</w:t>
                      </w:r>
                      <w:r w:rsidR="00A36FF8">
                        <w:rPr>
                          <w:b/>
                        </w:rPr>
                        <w:t xml:space="preserve">, </w:t>
                      </w:r>
                      <w:r w:rsidRPr="004B7D80">
                        <w:rPr>
                          <w:b/>
                        </w:rPr>
                        <w:t>Principal</w:t>
                      </w:r>
                    </w:p>
                    <w:p w14:paraId="337C471A" w14:textId="77777777" w:rsidR="00A36FF8" w:rsidRPr="00A36FF8" w:rsidRDefault="00A36FF8" w:rsidP="00A36FF8">
                      <w:pPr>
                        <w:pStyle w:val="NoSpacing"/>
                        <w:jc w:val="right"/>
                        <w:rPr>
                          <w:b/>
                        </w:rPr>
                      </w:pPr>
                    </w:p>
                    <w:p w14:paraId="73CFCD1B" w14:textId="77777777" w:rsidR="00A36FF8" w:rsidRDefault="00A36FF8" w:rsidP="00A36FF8">
                      <w:pPr>
                        <w:jc w:val="both"/>
                      </w:pPr>
                      <w:r>
                        <w:t>Merchants’ Academy has a distinctive and positive ethos which guides our work and the education of our students. Preparation for adult life underpins our Academy aims and the well-developed culture which is established across all aspects and functions of the Academy. We are committed to the success of each of our students whatever stage they are at in their education and this is reflected through the Academy's values and commitment to:</w:t>
                      </w:r>
                    </w:p>
                    <w:p w14:paraId="438D5594" w14:textId="77777777" w:rsidR="00A36FF8" w:rsidRDefault="00A36FF8" w:rsidP="00A36FF8">
                      <w:pPr>
                        <w:pStyle w:val="ListParagraph"/>
                        <w:numPr>
                          <w:ilvl w:val="0"/>
                          <w:numId w:val="33"/>
                        </w:numPr>
                        <w:jc w:val="both"/>
                      </w:pPr>
                      <w:r>
                        <w:t>provide high quality education and a thirst for life-long learning</w:t>
                      </w:r>
                    </w:p>
                    <w:p w14:paraId="2018E6E2" w14:textId="77777777" w:rsidR="00A36FF8" w:rsidRDefault="00A36FF8" w:rsidP="00A36FF8">
                      <w:pPr>
                        <w:pStyle w:val="ListParagraph"/>
                        <w:numPr>
                          <w:ilvl w:val="0"/>
                          <w:numId w:val="33"/>
                        </w:numPr>
                        <w:jc w:val="both"/>
                      </w:pPr>
                      <w:r>
                        <w:t>enable everyone to enjoy success and achievement</w:t>
                      </w:r>
                    </w:p>
                    <w:p w14:paraId="765E36F4" w14:textId="77777777" w:rsidR="00A36FF8" w:rsidRDefault="00A36FF8" w:rsidP="00A36FF8">
                      <w:pPr>
                        <w:pStyle w:val="ListParagraph"/>
                        <w:numPr>
                          <w:ilvl w:val="0"/>
                          <w:numId w:val="33"/>
                        </w:numPr>
                        <w:jc w:val="both"/>
                      </w:pPr>
                      <w:r>
                        <w:t>promote confidence and a strong sense of personal worth</w:t>
                      </w:r>
                    </w:p>
                    <w:p w14:paraId="176F1A17" w14:textId="77777777" w:rsidR="00A36FF8" w:rsidRDefault="00A36FF8" w:rsidP="00A36FF8">
                      <w:pPr>
                        <w:pStyle w:val="ListParagraph"/>
                        <w:numPr>
                          <w:ilvl w:val="0"/>
                          <w:numId w:val="33"/>
                        </w:numPr>
                        <w:jc w:val="both"/>
                      </w:pPr>
                      <w:r>
                        <w:t>have high expectations which will be reflected in the targets set for staff and students alike</w:t>
                      </w:r>
                    </w:p>
                    <w:p w14:paraId="1C48AA1E" w14:textId="77777777" w:rsidR="00A36FF8" w:rsidRDefault="00A36FF8" w:rsidP="00A36FF8">
                      <w:pPr>
                        <w:pStyle w:val="ListParagraph"/>
                        <w:numPr>
                          <w:ilvl w:val="0"/>
                          <w:numId w:val="33"/>
                        </w:numPr>
                        <w:jc w:val="both"/>
                      </w:pPr>
                      <w:r>
                        <w:t>harness the energies of children, students, staff and parents to establish a genuine partnership with the Academy for the benefit of all</w:t>
                      </w:r>
                    </w:p>
                    <w:p w14:paraId="2AB2F87F" w14:textId="77777777" w:rsidR="00A36FF8" w:rsidRDefault="00A36FF8" w:rsidP="00A36FF8">
                      <w:pPr>
                        <w:pStyle w:val="ListParagraph"/>
                        <w:numPr>
                          <w:ilvl w:val="0"/>
                          <w:numId w:val="33"/>
                        </w:numPr>
                        <w:jc w:val="both"/>
                      </w:pPr>
                      <w:r>
                        <w:t>establish a business-like ethos by beliefs in values and attitudes such as hard work, honesty, integrity, respect and concern for others</w:t>
                      </w:r>
                    </w:p>
                    <w:p w14:paraId="2EF3F16F" w14:textId="77777777" w:rsidR="00A36FF8" w:rsidRDefault="00A36FF8" w:rsidP="00A36FF8">
                      <w:pPr>
                        <w:pStyle w:val="ListParagraph"/>
                        <w:numPr>
                          <w:ilvl w:val="0"/>
                          <w:numId w:val="33"/>
                        </w:numPr>
                        <w:jc w:val="both"/>
                      </w:pPr>
                      <w:r>
                        <w:t>provide quality opportunities for the spiritual, moral, social and cultural development of our children and young people</w:t>
                      </w:r>
                    </w:p>
                    <w:p w14:paraId="5F820C3C" w14:textId="77777777" w:rsidR="00A36FF8" w:rsidRDefault="00A36FF8" w:rsidP="00A36FF8">
                      <w:pPr>
                        <w:pStyle w:val="ListParagraph"/>
                        <w:numPr>
                          <w:ilvl w:val="0"/>
                          <w:numId w:val="33"/>
                        </w:numPr>
                        <w:jc w:val="both"/>
                      </w:pPr>
                      <w:r>
                        <w:t xml:space="preserve">ensure that the effectiveness of all Academy staff is maintained and developed through considerable investment in high quality, continuous professional learning  </w:t>
                      </w:r>
                    </w:p>
                    <w:p w14:paraId="1870B1AF" w14:textId="77777777" w:rsidR="00A36FF8" w:rsidRDefault="00A36FF8" w:rsidP="00A36FF8">
                      <w:pPr>
                        <w:pStyle w:val="ListParagraph"/>
                        <w:jc w:val="both"/>
                      </w:pPr>
                    </w:p>
                    <w:p w14:paraId="344EE1F4" w14:textId="77777777" w:rsidR="00A36FF8" w:rsidRDefault="00A36FF8" w:rsidP="00A36FF8">
                      <w:pPr>
                        <w:jc w:val="both"/>
                      </w:pPr>
                      <w:r>
                        <w:t>This is demonstrated through constant reference to our BRISTOL Values of:</w:t>
                      </w:r>
                    </w:p>
                    <w:p w14:paraId="57B711BC" w14:textId="5B810686" w:rsidR="00A36FF8" w:rsidRDefault="00A36FF8" w:rsidP="00A36FF8">
                      <w:pPr>
                        <w:jc w:val="both"/>
                      </w:pPr>
                      <w:r>
                        <w:t>Boldness:  Aim high, show courage and hope to push against any barriers</w:t>
                      </w:r>
                    </w:p>
                    <w:p w14:paraId="4466000D" w14:textId="7FE41852" w:rsidR="00A36FF8" w:rsidRDefault="00A36FF8" w:rsidP="00A36FF8">
                      <w:pPr>
                        <w:jc w:val="both"/>
                      </w:pPr>
                      <w:r>
                        <w:t>Respect:  Be considerate and respect the rights of others</w:t>
                      </w:r>
                    </w:p>
                    <w:p w14:paraId="6308C58C" w14:textId="6C85F33A" w:rsidR="00A36FF8" w:rsidRDefault="00A36FF8" w:rsidP="00A36FF8">
                      <w:pPr>
                        <w:jc w:val="both"/>
                      </w:pPr>
                      <w:r>
                        <w:t>Integrity:  If it’s not right, do not do it. If it’s not true, don’t say it</w:t>
                      </w:r>
                    </w:p>
                    <w:p w14:paraId="35D52C51" w14:textId="69D0F892" w:rsidR="00A36FF8" w:rsidRDefault="00A36FF8" w:rsidP="00A36FF8">
                      <w:pPr>
                        <w:jc w:val="both"/>
                      </w:pPr>
                      <w:r>
                        <w:t>Service:  We have a responsibility to the future and each other</w:t>
                      </w:r>
                    </w:p>
                    <w:p w14:paraId="4E11EA6E" w14:textId="10DCE6AA" w:rsidR="00A36FF8" w:rsidRDefault="00A36FF8" w:rsidP="00A36FF8">
                      <w:pPr>
                        <w:jc w:val="both"/>
                      </w:pPr>
                      <w:r>
                        <w:t>Tenacity:  Tough times don’t last, strong people do</w:t>
                      </w:r>
                    </w:p>
                    <w:p w14:paraId="6A3E90E9" w14:textId="0589B146" w:rsidR="00A36FF8" w:rsidRDefault="00A36FF8" w:rsidP="00A36FF8">
                      <w:pPr>
                        <w:jc w:val="both"/>
                      </w:pPr>
                      <w:r>
                        <w:t>Optimism:  No pessimist discovered the secret of the starts or uncharted land</w:t>
                      </w:r>
                    </w:p>
                    <w:p w14:paraId="2F153470" w14:textId="0E626FAC" w:rsidR="00E94359" w:rsidRPr="004B7D80" w:rsidRDefault="00A36FF8" w:rsidP="00A36FF8">
                      <w:pPr>
                        <w:jc w:val="both"/>
                      </w:pPr>
                      <w:r>
                        <w:t>Learning:  A commitment to lifelong development unlocks your full potential</w:t>
                      </w:r>
                    </w:p>
                  </w:txbxContent>
                </v:textbox>
                <w10:wrap type="square" anchorx="margin"/>
              </v:shape>
            </w:pict>
          </mc:Fallback>
        </mc:AlternateContent>
      </w:r>
      <w:r w:rsidRPr="006206ED">
        <w:rPr>
          <w:noProof/>
        </w:rPr>
        <w:drawing>
          <wp:anchor distT="0" distB="0" distL="114300" distR="114300" simplePos="0" relativeHeight="251840512" behindDoc="0" locked="0" layoutInCell="1" allowOverlap="1" wp14:anchorId="4DB17475" wp14:editId="44DA4F92">
            <wp:simplePos x="0" y="0"/>
            <wp:positionH relativeFrom="margin">
              <wp:posOffset>4864852</wp:posOffset>
            </wp:positionH>
            <wp:positionV relativeFrom="paragraph">
              <wp:posOffset>7474685</wp:posOffset>
            </wp:positionV>
            <wp:extent cx="1852073" cy="2778110"/>
            <wp:effectExtent l="76200" t="50800" r="78740" b="673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rot="167317">
                      <a:off x="0" y="0"/>
                      <a:ext cx="1855336" cy="2783005"/>
                    </a:xfrm>
                    <a:prstGeom prst="rect">
                      <a:avLst/>
                    </a:prstGeom>
                    <a:solidFill>
                      <a:srgbClr val="70AD47">
                        <a:lumMod val="75000"/>
                      </a:srgbClr>
                    </a:solidFill>
                    <a:effectLst>
                      <a:glow>
                        <a:srgbClr val="2B869B"/>
                      </a:glow>
                      <a:softEdge rad="0"/>
                    </a:effectLst>
                  </pic:spPr>
                </pic:pic>
              </a:graphicData>
            </a:graphic>
            <wp14:sizeRelH relativeFrom="margin">
              <wp14:pctWidth>0</wp14:pctWidth>
            </wp14:sizeRelH>
            <wp14:sizeRelV relativeFrom="margin">
              <wp14:pctHeight>0</wp14:pctHeight>
            </wp14:sizeRelV>
          </wp:anchor>
        </w:drawing>
      </w:r>
      <w:r w:rsidR="00EA27DD" w:rsidRPr="006206ED">
        <w:rPr>
          <w:noProof/>
        </w:rPr>
        <mc:AlternateContent>
          <mc:Choice Requires="wps">
            <w:drawing>
              <wp:anchor distT="45720" distB="45720" distL="114300" distR="114300" simplePos="0" relativeHeight="251787264" behindDoc="0" locked="0" layoutInCell="1" allowOverlap="1" wp14:anchorId="05A50B33" wp14:editId="27AB483E">
                <wp:simplePos x="0" y="0"/>
                <wp:positionH relativeFrom="page">
                  <wp:align>left</wp:align>
                </wp:positionH>
                <wp:positionV relativeFrom="paragraph">
                  <wp:posOffset>1530350</wp:posOffset>
                </wp:positionV>
                <wp:extent cx="7538085" cy="424815"/>
                <wp:effectExtent l="0" t="0" r="24765" b="1333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424815"/>
                        </a:xfrm>
                        <a:prstGeom prst="rect">
                          <a:avLst/>
                        </a:prstGeom>
                        <a:solidFill>
                          <a:srgbClr val="307388"/>
                        </a:solidFill>
                        <a:ln w="12700" cap="flat" cmpd="sng" algn="ctr">
                          <a:solidFill>
                            <a:schemeClr val="bg2">
                              <a:lumMod val="75000"/>
                            </a:schemeClr>
                          </a:solidFill>
                          <a:prstDash val="solid"/>
                          <a:miter lim="800000"/>
                          <a:headEnd/>
                          <a:tailEnd/>
                        </a:ln>
                        <a:effectLst/>
                      </wps:spPr>
                      <wps:txbx>
                        <w:txbxContent>
                          <w:p w14:paraId="4611B9AE" w14:textId="1E55FB5E" w:rsidR="00EA27DD" w:rsidRPr="00C0106F" w:rsidRDefault="00EA27DD" w:rsidP="00EA27DD">
                            <w:pPr>
                              <w:spacing w:after="0" w:line="240" w:lineRule="auto"/>
                              <w:ind w:left="720" w:firstLine="720"/>
                              <w:rPr>
                                <w:rFonts w:ascii="HelveticaNeueLT Std Med" w:hAnsi="HelveticaNeueLT Std Med"/>
                                <w:color w:val="FFFFFF" w:themeColor="background1"/>
                                <w:sz w:val="36"/>
                                <w:szCs w:val="36"/>
                              </w:rPr>
                            </w:pPr>
                            <w:r>
                              <w:rPr>
                                <w:rFonts w:ascii="HelveticaNeueLT Std Med" w:hAnsi="HelveticaNeueLT Std Med"/>
                                <w:color w:val="FFFFFF" w:themeColor="background1"/>
                                <w:sz w:val="36"/>
                                <w:szCs w:val="36"/>
                              </w:rPr>
                              <w:t>Merchants’ Academy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50B33" id="_x0000_s1037" type="#_x0000_t202" style="position:absolute;left:0;text-align:left;margin-left:0;margin-top:120.5pt;width:593.55pt;height:33.45pt;z-index:25178726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M4OZgIAALkEAAAOAAAAZHJzL2Uyb0RvYy54bWysVNtu2zAMfR+wfxD0vtpxksUz6hRdug4D&#10;ugvQ7gNoWbaF6TZJid19/Sg5TdPtbdiLIYnkIXnI48urSUly4M4Lo2u6uMgp4ZqZVui+pt8fbt+U&#10;lPgAugVpNK/pI/f0avv61eVoK16YwciWO4Ig2lejrekQgq2yzLOBK/AXxnKNxs44BQGvrs9aByOi&#10;K5kVef42G41rrTOMe4+vN7ORbhN+13EWvnad54HImmJtIX1d+jbxm20voeod2EGwYxnwD1UoEBqT&#10;nqBuIADZO/EXlBLMGW+6cMGMykzXCcZTD9jNIv+jm/sBLE+9IDnenmjy/w+WfTl8c0S0OLsNJRoU&#10;zuiBT4G8NxMpIj2j9RV63Vv0CxM+o2tq1ds7w354os1uAN3za+fMOHBosbxFjMzOQmccH0Ga8bNp&#10;MQ3sg0lAU+dU5A7ZIIiOY3o8jSaWwvBxs16WebmmhKFtVazKxTqlgOop2jofPnKjSDzU1OHoEzoc&#10;7nyI1UD15BKTeSNFeyukTBfXNzvpyAFwTZb5ZlmWR/QXblKTEXsrNjnWyADXtZMQ8KgsEuh1TwnI&#10;HnXAgpspepEk7jQ/pWn6IvnIvUI+5tSbdY7Qc7FJAtE9lf6ijtjHDfhhDkqmGASVEgHVJIWqaYlI&#10;MxZUcSgfdJtcAgg5n5EQqWMUTzo5shRnFsc0DyxMzTRvR5poNDamfcQpOjNrCbWPh8G4X5SMqCPk&#10;4eceHKdEftK4Ce8Wq1UUXrqs1psCL+7c0pxbQDOEqimSOh93IYk1lqnNNW5MJ9Iwnys57hnqIxF1&#10;1HIU4Pk9eT3/cba/AQAA//8DAFBLAwQUAAYACAAAACEAXlD2mN0AAAAJAQAADwAAAGRycy9kb3du&#10;cmV2LnhtbEyPwU7DMBBE70j8g7VI3KiTtKIlZFMhJKTeUFI+wI23SdR4HWynTf++7glus5rVzJti&#10;O5tBnMn53jJCukhAEDdW99wi/Oy/XjYgfFCs1WCZEK7kYVs+PhQq1/bCFZ3r0IoYwj5XCF0IYy6l&#10;bzoyyi/sSBy9o3VGhXi6VmqnLjHcDDJLkldpVM+xoVMjfXbUnOrJIBzdbvytZ7bVapqyZaiS76s7&#10;IT4/zR/vIALN4e8Z7vgRHcrIdLATay8GhDgkIGSrNIq7nW7WKYgDwjJZv4EsC/l/QXkDAAD//wMA&#10;UEsBAi0AFAAGAAgAAAAhALaDOJL+AAAA4QEAABMAAAAAAAAAAAAAAAAAAAAAAFtDb250ZW50X1R5&#10;cGVzXS54bWxQSwECLQAUAAYACAAAACEAOP0h/9YAAACUAQAACwAAAAAAAAAAAAAAAAAvAQAAX3Jl&#10;bHMvLnJlbHNQSwECLQAUAAYACAAAACEA3cjODmYCAAC5BAAADgAAAAAAAAAAAAAAAAAuAgAAZHJz&#10;L2Uyb0RvYy54bWxQSwECLQAUAAYACAAAACEAXlD2mN0AAAAJAQAADwAAAAAAAAAAAAAAAADABAAA&#10;ZHJzL2Rvd25yZXYueG1sUEsFBgAAAAAEAAQA8wAAAMoFAAAAAA==&#10;" fillcolor="#307388" strokecolor="#aeaaaa [2414]" strokeweight="1pt">
                <v:textbox>
                  <w:txbxContent>
                    <w:p w14:paraId="4611B9AE" w14:textId="1E55FB5E" w:rsidR="00EA27DD" w:rsidRPr="00C0106F" w:rsidRDefault="00EA27DD" w:rsidP="00EA27DD">
                      <w:pPr>
                        <w:spacing w:after="0" w:line="240" w:lineRule="auto"/>
                        <w:ind w:left="720" w:firstLine="720"/>
                        <w:rPr>
                          <w:rFonts w:ascii="HelveticaNeueLT Std Med" w:hAnsi="HelveticaNeueLT Std Med"/>
                          <w:color w:val="FFFFFF" w:themeColor="background1"/>
                          <w:sz w:val="36"/>
                          <w:szCs w:val="36"/>
                        </w:rPr>
                      </w:pPr>
                      <w:r>
                        <w:rPr>
                          <w:rFonts w:ascii="HelveticaNeueLT Std Med" w:hAnsi="HelveticaNeueLT Std Med"/>
                          <w:color w:val="FFFFFF" w:themeColor="background1"/>
                          <w:sz w:val="36"/>
                          <w:szCs w:val="36"/>
                        </w:rPr>
                        <w:t>Merchants’ Academy</w:t>
                      </w:r>
                    </w:p>
                  </w:txbxContent>
                </v:textbox>
                <w10:wrap type="square" anchorx="page"/>
              </v:shape>
            </w:pict>
          </mc:Fallback>
        </mc:AlternateContent>
      </w:r>
      <w:r w:rsidR="00687246" w:rsidRPr="006206ED">
        <w:rPr>
          <w:noProof/>
        </w:rPr>
        <w:drawing>
          <wp:anchor distT="0" distB="0" distL="114300" distR="114300" simplePos="0" relativeHeight="251709440" behindDoc="0" locked="0" layoutInCell="1" allowOverlap="1" wp14:anchorId="70FF4C82" wp14:editId="0D271D34">
            <wp:simplePos x="0" y="0"/>
            <wp:positionH relativeFrom="margin">
              <wp:align>left</wp:align>
            </wp:positionH>
            <wp:positionV relativeFrom="paragraph">
              <wp:posOffset>78740</wp:posOffset>
            </wp:positionV>
            <wp:extent cx="4046107" cy="1242326"/>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6107" cy="1242326"/>
                    </a:xfrm>
                    <a:prstGeom prst="rect">
                      <a:avLst/>
                    </a:prstGeom>
                    <a:solidFill>
                      <a:srgbClr val="70AD47">
                        <a:lumMod val="75000"/>
                      </a:srgbClr>
                    </a:solidFill>
                  </pic:spPr>
                </pic:pic>
              </a:graphicData>
            </a:graphic>
            <wp14:sizeRelH relativeFrom="margin">
              <wp14:pctWidth>0</wp14:pctWidth>
            </wp14:sizeRelH>
            <wp14:sizeRelV relativeFrom="margin">
              <wp14:pctHeight>0</wp14:pctHeight>
            </wp14:sizeRelV>
          </wp:anchor>
        </w:drawing>
      </w:r>
      <w:r w:rsidR="00F15978" w:rsidRPr="006206ED">
        <w:br w:type="page"/>
      </w:r>
    </w:p>
    <w:p w14:paraId="65213005" w14:textId="5D0E844F" w:rsidR="00371D94" w:rsidRPr="006206ED" w:rsidRDefault="000A6579" w:rsidP="00F45F41">
      <w:pPr>
        <w:ind w:left="-709"/>
        <w:jc w:val="both"/>
      </w:pPr>
      <w:r w:rsidRPr="006206ED">
        <w:rPr>
          <w:noProof/>
        </w:rPr>
        <w:lastRenderedPageBreak/>
        <w:drawing>
          <wp:anchor distT="0" distB="0" distL="114300" distR="114300" simplePos="0" relativeHeight="251851776" behindDoc="0" locked="0" layoutInCell="1" allowOverlap="1" wp14:anchorId="0630605D" wp14:editId="73422024">
            <wp:simplePos x="0" y="0"/>
            <wp:positionH relativeFrom="margin">
              <wp:align>left</wp:align>
            </wp:positionH>
            <wp:positionV relativeFrom="paragraph">
              <wp:posOffset>27940</wp:posOffset>
            </wp:positionV>
            <wp:extent cx="4046107" cy="1242326"/>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6107" cy="1242326"/>
                    </a:xfrm>
                    <a:prstGeom prst="rect">
                      <a:avLst/>
                    </a:prstGeom>
                    <a:solidFill>
                      <a:srgbClr val="70AD47">
                        <a:lumMod val="75000"/>
                      </a:srgbClr>
                    </a:solidFill>
                  </pic:spPr>
                </pic:pic>
              </a:graphicData>
            </a:graphic>
            <wp14:sizeRelH relativeFrom="margin">
              <wp14:pctWidth>0</wp14:pctWidth>
            </wp14:sizeRelH>
            <wp14:sizeRelV relativeFrom="margin">
              <wp14:pctHeight>0</wp14:pctHeight>
            </wp14:sizeRelV>
          </wp:anchor>
        </w:drawing>
      </w:r>
    </w:p>
    <w:p w14:paraId="5A8B55D1" w14:textId="4BD59DAB" w:rsidR="00BE64F3" w:rsidRDefault="00BE64F3" w:rsidP="00F45F41">
      <w:pPr>
        <w:jc w:val="both"/>
      </w:pPr>
    </w:p>
    <w:p w14:paraId="2E682006" w14:textId="77777777" w:rsidR="00BE64F3" w:rsidRDefault="00BE64F3" w:rsidP="00F45F41">
      <w:pPr>
        <w:jc w:val="both"/>
      </w:pPr>
    </w:p>
    <w:p w14:paraId="6BA14BA3" w14:textId="77777777" w:rsidR="00BE64F3" w:rsidRDefault="00BE64F3" w:rsidP="00F45F41">
      <w:pPr>
        <w:jc w:val="both"/>
      </w:pPr>
    </w:p>
    <w:p w14:paraId="79856EFD" w14:textId="5E3B4D6B" w:rsidR="00BE64F3" w:rsidRDefault="000A6579" w:rsidP="00F45F41">
      <w:pPr>
        <w:jc w:val="both"/>
      </w:pPr>
      <w:r w:rsidRPr="006206ED">
        <w:rPr>
          <w:noProof/>
        </w:rPr>
        <mc:AlternateContent>
          <mc:Choice Requires="wps">
            <w:drawing>
              <wp:anchor distT="45720" distB="45720" distL="114300" distR="114300" simplePos="0" relativeHeight="251853824" behindDoc="0" locked="0" layoutInCell="1" allowOverlap="1" wp14:anchorId="56F1B6E9" wp14:editId="1202F5F8">
                <wp:simplePos x="0" y="0"/>
                <wp:positionH relativeFrom="page">
                  <wp:posOffset>0</wp:posOffset>
                </wp:positionH>
                <wp:positionV relativeFrom="paragraph">
                  <wp:posOffset>330835</wp:posOffset>
                </wp:positionV>
                <wp:extent cx="7538085" cy="424815"/>
                <wp:effectExtent l="0" t="0" r="24765" b="1333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424815"/>
                        </a:xfrm>
                        <a:prstGeom prst="rect">
                          <a:avLst/>
                        </a:prstGeom>
                        <a:solidFill>
                          <a:srgbClr val="307388"/>
                        </a:solidFill>
                        <a:ln w="12700" cap="flat" cmpd="sng" algn="ctr">
                          <a:solidFill>
                            <a:schemeClr val="bg2">
                              <a:lumMod val="75000"/>
                            </a:schemeClr>
                          </a:solidFill>
                          <a:prstDash val="solid"/>
                          <a:miter lim="800000"/>
                          <a:headEnd/>
                          <a:tailEnd/>
                        </a:ln>
                        <a:effectLst/>
                      </wps:spPr>
                      <wps:txbx>
                        <w:txbxContent>
                          <w:p w14:paraId="7C5DD586" w14:textId="77777777" w:rsidR="000A6579" w:rsidRPr="00C0106F" w:rsidRDefault="000A6579" w:rsidP="000A6579">
                            <w:pPr>
                              <w:spacing w:after="0" w:line="240" w:lineRule="auto"/>
                              <w:ind w:left="720" w:firstLine="720"/>
                              <w:rPr>
                                <w:rFonts w:ascii="HelveticaNeueLT Std Med" w:hAnsi="HelveticaNeueLT Std Med"/>
                                <w:color w:val="FFFFFF" w:themeColor="background1"/>
                                <w:sz w:val="36"/>
                                <w:szCs w:val="36"/>
                              </w:rPr>
                            </w:pPr>
                            <w:r>
                              <w:rPr>
                                <w:rFonts w:ascii="HelveticaNeueLT Std Med" w:hAnsi="HelveticaNeueLT Std Med"/>
                                <w:color w:val="FFFFFF" w:themeColor="background1"/>
                                <w:sz w:val="36"/>
                                <w:szCs w:val="36"/>
                              </w:rPr>
                              <w:t>English at Merchants’ Academy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1B6E9" id="_x0000_s1038" type="#_x0000_t202" style="position:absolute;left:0;text-align:left;margin-left:0;margin-top:26.05pt;width:593.55pt;height:33.45pt;z-index:2518538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NTaAIAALkEAAAOAAAAZHJzL2Uyb0RvYy54bWysVNtu2zAMfR+wfxD0vtpxk8U14hRduw4D&#10;ugvQ7gNoWbaF6TZJid19fSk5TdPtbdiLIYnkIXnI483lpCTZc+eF0TVdnOWUcM1MK3Rf0x8Pt+9K&#10;SnwA3YI0mtf0kXt6uX37ZjPaihdmMLLljiCI9tVoazqEYKss82zgCvyZsVyjsTNOQcCr67PWwYjo&#10;SmZFnr/PRuNa6wzj3uPrzWyk24TfdZyFb13neSCyplhbSF+Xvk38ZtsNVL0DOwh2KAP+oQoFQmPS&#10;I9QNBCA7J/6CUoI5400XzphRmek6wXjqAbtZ5H90cz+A5akXJMfbI03+/8Gyr/vvjoi2psWSEg0K&#10;Z/TAp0A+mIkUkZ7R+gq97i36hQmfccypVW/vDPvpiTbXA+ieXzlnxoFDi+UtYmR2Ejrj+AjSjF9M&#10;i2lgF0wCmjqnInfIBkF0HNPjcTSxFIaP69V5mZcrShjalsWyXKxSCqieo63z4RM3isRDTR2OPqHD&#10;/s6HWA1Uzy4xmTdStLdCynRxfXMtHdkDrsl5vj4vywP6KzepyYi9Fesca2SA69pJCHhUFgn0uqcE&#10;ZI86YMHNFL1KEneaH9M0fZF85E4hH3Pq9SpH6LnYJIHonkp/VUfs4wb8MAclUwyCSomAapJC1bRE&#10;pBkLqjiUj7pNLgGEnM9IiNQxiiedHFiKM4tjmgcWpmZK27G4iBmisTHtI07RmVlLqH08DMb9pmRE&#10;HSEPv3bgOCXys8ZNuFgsl1F46bJcrQu8uFNLc2oBzRCqpkjqfLwOSayxTG2ucGM6kYb5Uslhz1Af&#10;iaiDlqMAT+/J6+WPs30CAAD//wMAUEsDBBQABgAIAAAAIQCeNsfm2wAAAAgBAAAPAAAAZHJzL2Rv&#10;d25yZXYueG1sTI/BTsMwEETvSP0Haytxo3YClJLGqRASEjeUtB/gxtskarxObadN/x7nBLdZzWj2&#10;Tb6bTM+u6HxnSUKyEsCQaqs7aiQc9l9PG2A+KNKqt4QS7uhhVywecpVpe6MSr1VoWCwhnykJbQhD&#10;xrmvWzTKr+yAFL2TdUaFeLqGa6dusdz0PBVizY3qKH5o1YCfLdbnajQSTu57uFQT2fJlHNPnUIqf&#10;uztL+bicPrbAAk7hLwwzfkSHIjId7Ujas15CHBIkvKYJsNlNNm9RHWf1LoAXOf8/oPgFAAD//wMA&#10;UEsBAi0AFAAGAAgAAAAhALaDOJL+AAAA4QEAABMAAAAAAAAAAAAAAAAAAAAAAFtDb250ZW50X1R5&#10;cGVzXS54bWxQSwECLQAUAAYACAAAACEAOP0h/9YAAACUAQAACwAAAAAAAAAAAAAAAAAvAQAAX3Jl&#10;bHMvLnJlbHNQSwECLQAUAAYACAAAACEANf7zU2gCAAC5BAAADgAAAAAAAAAAAAAAAAAuAgAAZHJz&#10;L2Uyb0RvYy54bWxQSwECLQAUAAYACAAAACEAnjbH5tsAAAAIAQAADwAAAAAAAAAAAAAAAADCBAAA&#10;ZHJzL2Rvd25yZXYueG1sUEsFBgAAAAAEAAQA8wAAAMoFAAAAAA==&#10;" fillcolor="#307388" strokecolor="#aeaaaa [2414]" strokeweight="1pt">
                <v:textbox>
                  <w:txbxContent>
                    <w:p w14:paraId="7C5DD586" w14:textId="77777777" w:rsidR="000A6579" w:rsidRPr="00C0106F" w:rsidRDefault="000A6579" w:rsidP="000A6579">
                      <w:pPr>
                        <w:spacing w:after="0" w:line="240" w:lineRule="auto"/>
                        <w:ind w:left="720" w:firstLine="720"/>
                        <w:rPr>
                          <w:rFonts w:ascii="HelveticaNeueLT Std Med" w:hAnsi="HelveticaNeueLT Std Med"/>
                          <w:color w:val="FFFFFF" w:themeColor="background1"/>
                          <w:sz w:val="36"/>
                          <w:szCs w:val="36"/>
                        </w:rPr>
                      </w:pPr>
                      <w:r>
                        <w:rPr>
                          <w:rFonts w:ascii="HelveticaNeueLT Std Med" w:hAnsi="HelveticaNeueLT Std Med"/>
                          <w:color w:val="FFFFFF" w:themeColor="background1"/>
                          <w:sz w:val="36"/>
                          <w:szCs w:val="36"/>
                        </w:rPr>
                        <w:t>English at Merchants’ Academy</w:t>
                      </w:r>
                    </w:p>
                  </w:txbxContent>
                </v:textbox>
                <w10:wrap type="square" anchorx="page"/>
              </v:shape>
            </w:pict>
          </mc:Fallback>
        </mc:AlternateContent>
      </w:r>
    </w:p>
    <w:p w14:paraId="0EFFDB8C" w14:textId="77777777" w:rsidR="00BE64F3" w:rsidRDefault="00BE64F3" w:rsidP="00F45F41">
      <w:pPr>
        <w:jc w:val="both"/>
      </w:pPr>
    </w:p>
    <w:p w14:paraId="0EE87676" w14:textId="77777777" w:rsidR="000A6579" w:rsidRDefault="000A6579" w:rsidP="000A6579">
      <w:r w:rsidRPr="00CF086F">
        <w:t xml:space="preserve">The English staff are a creative, dedicated and innovative team who work relentlessly to inspire students and promote a love of literature and the English language. We strive to ensure that the lessons delivered are imaginative, challenging and enable students to reflect on their learning. </w:t>
      </w:r>
    </w:p>
    <w:p w14:paraId="538C1613" w14:textId="77777777" w:rsidR="000A6579" w:rsidRPr="00CF086F" w:rsidRDefault="000A6579" w:rsidP="000A6579">
      <w:pPr>
        <w:pStyle w:val="Default"/>
        <w:rPr>
          <w:rFonts w:ascii="Calibri" w:hAnsi="Calibri"/>
          <w:sz w:val="22"/>
          <w:szCs w:val="22"/>
        </w:rPr>
      </w:pPr>
      <w:r w:rsidRPr="00CF086F">
        <w:rPr>
          <w:rFonts w:ascii="Calibri" w:hAnsi="Calibri"/>
          <w:sz w:val="22"/>
          <w:szCs w:val="22"/>
        </w:rPr>
        <w:t>English is taught across all Key Stages and is a core subject, for all students</w:t>
      </w:r>
      <w:r w:rsidRPr="00CF086F">
        <w:rPr>
          <w:rFonts w:ascii="Calibri" w:hAnsi="Calibri"/>
          <w:color w:val="auto"/>
          <w:sz w:val="22"/>
          <w:szCs w:val="22"/>
        </w:rPr>
        <w:t xml:space="preserve"> in Years 7-11</w:t>
      </w:r>
      <w:r w:rsidRPr="00CF086F">
        <w:rPr>
          <w:rFonts w:ascii="Calibri" w:hAnsi="Calibri"/>
          <w:sz w:val="22"/>
          <w:szCs w:val="22"/>
        </w:rPr>
        <w:t>.  English Literature is taught at A level. The department has thirteen members of staff who are all trained specialists in English ranging from those with many years of experience to NQTs. The team is also well supported by</w:t>
      </w:r>
      <w:r w:rsidRPr="00CF086F">
        <w:rPr>
          <w:rFonts w:ascii="Calibri" w:hAnsi="Calibri"/>
          <w:color w:val="auto"/>
          <w:sz w:val="22"/>
          <w:szCs w:val="22"/>
        </w:rPr>
        <w:t xml:space="preserve"> Teaching Assistants</w:t>
      </w:r>
      <w:r w:rsidRPr="00CF086F">
        <w:rPr>
          <w:rFonts w:ascii="Calibri" w:hAnsi="Calibri"/>
          <w:sz w:val="22"/>
          <w:szCs w:val="22"/>
        </w:rPr>
        <w:t xml:space="preserve">.  Rigorous performance </w:t>
      </w:r>
      <w:r w:rsidRPr="00CF086F">
        <w:rPr>
          <w:rFonts w:ascii="Calibri" w:hAnsi="Calibri"/>
          <w:color w:val="auto"/>
          <w:sz w:val="22"/>
          <w:szCs w:val="22"/>
        </w:rPr>
        <w:t>appraisal</w:t>
      </w:r>
      <w:r w:rsidRPr="00CF086F">
        <w:rPr>
          <w:rFonts w:ascii="Calibri" w:hAnsi="Calibri"/>
          <w:sz w:val="22"/>
          <w:szCs w:val="22"/>
        </w:rPr>
        <w:t xml:space="preserve">, sharing of good practice and high expectations for students all contribute to the high quality of teaching and learning across English. </w:t>
      </w:r>
    </w:p>
    <w:p w14:paraId="4037AF3E" w14:textId="77777777" w:rsidR="000A6579" w:rsidRPr="00CF086F" w:rsidRDefault="000A6579" w:rsidP="000A6579">
      <w:pPr>
        <w:pStyle w:val="Default"/>
        <w:rPr>
          <w:rFonts w:ascii="Calibri" w:hAnsi="Calibri"/>
          <w:sz w:val="22"/>
          <w:szCs w:val="22"/>
        </w:rPr>
      </w:pPr>
    </w:p>
    <w:p w14:paraId="334ABD48" w14:textId="77777777" w:rsidR="000A6579" w:rsidRPr="00CF086F" w:rsidRDefault="000A6579" w:rsidP="000A6579">
      <w:pPr>
        <w:pStyle w:val="Default"/>
        <w:rPr>
          <w:rFonts w:ascii="Calibri" w:hAnsi="Calibri"/>
          <w:sz w:val="22"/>
          <w:szCs w:val="22"/>
        </w:rPr>
      </w:pPr>
      <w:r w:rsidRPr="00CF086F">
        <w:rPr>
          <w:rFonts w:ascii="Calibri" w:hAnsi="Calibri"/>
          <w:sz w:val="22"/>
          <w:szCs w:val="22"/>
        </w:rPr>
        <w:t>As a core subject, English is vital to the achievement of the Academy and</w:t>
      </w:r>
      <w:r w:rsidRPr="00CF086F">
        <w:rPr>
          <w:rFonts w:ascii="Calibri" w:hAnsi="Calibri"/>
          <w:color w:val="auto"/>
          <w:sz w:val="22"/>
          <w:szCs w:val="22"/>
        </w:rPr>
        <w:t xml:space="preserve"> is a popular subject with </w:t>
      </w:r>
      <w:r w:rsidRPr="00CF086F">
        <w:rPr>
          <w:rFonts w:ascii="Calibri" w:hAnsi="Calibri"/>
          <w:sz w:val="22"/>
          <w:szCs w:val="22"/>
        </w:rPr>
        <w:t>students. There are a range of strategies in place which are focused on supporting students in increasing their own skills, knowledge and awareness of the English curriculum. Students’ progress and achievements are</w:t>
      </w:r>
      <w:r w:rsidRPr="00CF086F">
        <w:rPr>
          <w:rFonts w:ascii="Calibri" w:hAnsi="Calibri"/>
          <w:color w:val="auto"/>
          <w:sz w:val="22"/>
          <w:szCs w:val="22"/>
        </w:rPr>
        <w:t xml:space="preserve"> celebrated</w:t>
      </w:r>
      <w:r w:rsidRPr="00CF086F">
        <w:rPr>
          <w:rFonts w:ascii="Calibri" w:hAnsi="Calibri"/>
          <w:sz w:val="22"/>
          <w:szCs w:val="22"/>
        </w:rPr>
        <w:t xml:space="preserve">. Interventions to promote and support students with reading </w:t>
      </w:r>
      <w:r w:rsidRPr="00CF086F">
        <w:rPr>
          <w:rFonts w:ascii="Calibri" w:hAnsi="Calibri"/>
          <w:color w:val="auto"/>
          <w:sz w:val="22"/>
          <w:szCs w:val="22"/>
        </w:rPr>
        <w:t xml:space="preserve">including the use of </w:t>
      </w:r>
      <w:r w:rsidRPr="00CF086F">
        <w:rPr>
          <w:rFonts w:ascii="Calibri" w:hAnsi="Calibri"/>
          <w:sz w:val="22"/>
          <w:szCs w:val="22"/>
        </w:rPr>
        <w:t>Accelerated Reader and Sound Training for Reading (</w:t>
      </w:r>
      <w:proofErr w:type="spellStart"/>
      <w:r w:rsidRPr="00CF086F">
        <w:rPr>
          <w:rFonts w:ascii="Calibri" w:hAnsi="Calibri"/>
          <w:sz w:val="22"/>
          <w:szCs w:val="22"/>
        </w:rPr>
        <w:t>STfR</w:t>
      </w:r>
      <w:proofErr w:type="spellEnd"/>
      <w:r w:rsidRPr="00CF086F">
        <w:rPr>
          <w:rFonts w:ascii="Calibri" w:hAnsi="Calibri"/>
          <w:sz w:val="22"/>
          <w:szCs w:val="22"/>
        </w:rPr>
        <w:t xml:space="preserve">) are in place. </w:t>
      </w:r>
    </w:p>
    <w:p w14:paraId="554C523D" w14:textId="77777777" w:rsidR="000A6579" w:rsidRPr="00CF086F" w:rsidRDefault="000A6579" w:rsidP="000A6579">
      <w:pPr>
        <w:pStyle w:val="Default"/>
        <w:rPr>
          <w:rFonts w:ascii="Calibri" w:hAnsi="Calibri"/>
          <w:sz w:val="22"/>
          <w:szCs w:val="22"/>
        </w:rPr>
      </w:pPr>
    </w:p>
    <w:p w14:paraId="6BFBDB41" w14:textId="77777777" w:rsidR="000A6579" w:rsidRPr="00CF086F" w:rsidRDefault="000A6579" w:rsidP="000A6579">
      <w:pPr>
        <w:pStyle w:val="Default"/>
        <w:rPr>
          <w:rFonts w:ascii="Calibri" w:hAnsi="Calibri"/>
          <w:sz w:val="22"/>
          <w:szCs w:val="22"/>
        </w:rPr>
      </w:pPr>
      <w:r w:rsidRPr="00CF086F">
        <w:rPr>
          <w:rFonts w:ascii="Calibri" w:hAnsi="Calibri"/>
          <w:color w:val="auto"/>
          <w:sz w:val="22"/>
          <w:szCs w:val="22"/>
        </w:rPr>
        <w:t>In Years 7 and 8 the</w:t>
      </w:r>
      <w:r w:rsidRPr="00CF086F">
        <w:rPr>
          <w:rFonts w:ascii="Calibri" w:hAnsi="Calibri"/>
          <w:sz w:val="22"/>
          <w:szCs w:val="22"/>
        </w:rPr>
        <w:t xml:space="preserve"> </w:t>
      </w:r>
      <w:r w:rsidRPr="00CF086F">
        <w:rPr>
          <w:rFonts w:ascii="Calibri" w:hAnsi="Calibri"/>
          <w:color w:val="auto"/>
          <w:sz w:val="22"/>
          <w:szCs w:val="22"/>
        </w:rPr>
        <w:t>c</w:t>
      </w:r>
      <w:r w:rsidRPr="00CF086F">
        <w:rPr>
          <w:rFonts w:ascii="Calibri" w:hAnsi="Calibri"/>
          <w:sz w:val="22"/>
          <w:szCs w:val="22"/>
        </w:rPr>
        <w:t xml:space="preserve">urriculum follows </w:t>
      </w:r>
      <w:r w:rsidRPr="00CF086F">
        <w:rPr>
          <w:rFonts w:ascii="Calibri" w:hAnsi="Calibri"/>
          <w:color w:val="auto"/>
          <w:sz w:val="22"/>
          <w:szCs w:val="22"/>
        </w:rPr>
        <w:t xml:space="preserve">a two year model </w:t>
      </w:r>
      <w:r w:rsidRPr="00CF086F">
        <w:rPr>
          <w:rFonts w:ascii="Calibri" w:hAnsi="Calibri"/>
          <w:sz w:val="22"/>
          <w:szCs w:val="22"/>
        </w:rPr>
        <w:t>with the view to give a good grounding in English skills</w:t>
      </w:r>
      <w:r w:rsidRPr="00CF086F">
        <w:rPr>
          <w:rFonts w:ascii="Calibri" w:hAnsi="Calibri"/>
          <w:color w:val="auto"/>
          <w:sz w:val="22"/>
          <w:szCs w:val="22"/>
        </w:rPr>
        <w:t>.</w:t>
      </w:r>
      <w:r w:rsidRPr="00CF086F">
        <w:rPr>
          <w:rFonts w:ascii="Calibri" w:hAnsi="Calibri"/>
          <w:sz w:val="22"/>
          <w:szCs w:val="22"/>
        </w:rPr>
        <w:t xml:space="preserve"> Year 9 </w:t>
      </w:r>
      <w:r w:rsidRPr="00CF086F">
        <w:rPr>
          <w:rFonts w:ascii="Calibri" w:hAnsi="Calibri"/>
          <w:color w:val="auto"/>
          <w:sz w:val="22"/>
          <w:szCs w:val="22"/>
        </w:rPr>
        <w:t>Schemes of Learning work towards</w:t>
      </w:r>
      <w:r w:rsidRPr="00CF086F">
        <w:rPr>
          <w:rFonts w:ascii="Calibri" w:hAnsi="Calibri"/>
          <w:sz w:val="22"/>
          <w:szCs w:val="22"/>
        </w:rPr>
        <w:t xml:space="preserve"> a transition </w:t>
      </w:r>
      <w:r w:rsidRPr="00CF086F">
        <w:rPr>
          <w:rFonts w:ascii="Calibri" w:hAnsi="Calibri"/>
          <w:color w:val="auto"/>
          <w:sz w:val="22"/>
          <w:szCs w:val="22"/>
        </w:rPr>
        <w:t xml:space="preserve">to </w:t>
      </w:r>
      <w:r w:rsidRPr="00CF086F">
        <w:rPr>
          <w:rFonts w:ascii="Calibri" w:hAnsi="Calibri"/>
          <w:sz w:val="22"/>
          <w:szCs w:val="22"/>
        </w:rPr>
        <w:t xml:space="preserve">GCSE. </w:t>
      </w:r>
    </w:p>
    <w:p w14:paraId="38173870" w14:textId="77777777" w:rsidR="000A6579" w:rsidRPr="00CF086F" w:rsidRDefault="000A6579" w:rsidP="000A6579">
      <w:pPr>
        <w:pStyle w:val="Default"/>
        <w:rPr>
          <w:rFonts w:ascii="Calibri" w:hAnsi="Calibri"/>
          <w:sz w:val="22"/>
          <w:szCs w:val="22"/>
        </w:rPr>
      </w:pPr>
      <w:r w:rsidRPr="00CF086F">
        <w:rPr>
          <w:rFonts w:ascii="Calibri" w:hAnsi="Calibri"/>
          <w:sz w:val="22"/>
          <w:szCs w:val="22"/>
        </w:rPr>
        <w:t xml:space="preserve">For Key Stage 4 we use AQA (GCSE English Language and Literature, GCSE English) specifications. </w:t>
      </w:r>
    </w:p>
    <w:p w14:paraId="6DDCE2D9" w14:textId="77777777" w:rsidR="000A6579" w:rsidRPr="00CF086F" w:rsidRDefault="000A6579" w:rsidP="000A6579">
      <w:pPr>
        <w:pStyle w:val="Default"/>
        <w:rPr>
          <w:rFonts w:ascii="Calibri" w:hAnsi="Calibri"/>
          <w:sz w:val="22"/>
          <w:szCs w:val="22"/>
        </w:rPr>
      </w:pPr>
    </w:p>
    <w:p w14:paraId="4DF78795" w14:textId="77777777" w:rsidR="000A6579" w:rsidRPr="00CF086F" w:rsidRDefault="000A6579" w:rsidP="000A6579">
      <w:pPr>
        <w:pStyle w:val="Default"/>
        <w:rPr>
          <w:rFonts w:ascii="Calibri" w:hAnsi="Calibri"/>
          <w:sz w:val="22"/>
          <w:szCs w:val="22"/>
        </w:rPr>
      </w:pPr>
      <w:r w:rsidRPr="00CF086F">
        <w:rPr>
          <w:rFonts w:ascii="Calibri" w:hAnsi="Calibri"/>
          <w:color w:val="auto"/>
          <w:sz w:val="22"/>
          <w:szCs w:val="22"/>
        </w:rPr>
        <w:t xml:space="preserve">In Years 12 and 13 </w:t>
      </w:r>
      <w:r w:rsidRPr="00CF086F">
        <w:rPr>
          <w:rFonts w:ascii="Calibri" w:hAnsi="Calibri"/>
          <w:sz w:val="22"/>
          <w:szCs w:val="22"/>
        </w:rPr>
        <w:t>students follow the AQA English Literature</w:t>
      </w:r>
      <w:r w:rsidRPr="00CF086F">
        <w:rPr>
          <w:rFonts w:ascii="Calibri" w:hAnsi="Calibri"/>
          <w:color w:val="auto"/>
          <w:sz w:val="22"/>
          <w:szCs w:val="22"/>
        </w:rPr>
        <w:t xml:space="preserve"> syllabus</w:t>
      </w:r>
      <w:r w:rsidRPr="00CF086F">
        <w:rPr>
          <w:rFonts w:ascii="Calibri" w:hAnsi="Calibri"/>
          <w:sz w:val="22"/>
          <w:szCs w:val="22"/>
        </w:rPr>
        <w:t>. A comprehensive range of literature is studied</w:t>
      </w:r>
      <w:r w:rsidRPr="00CF086F">
        <w:rPr>
          <w:rFonts w:ascii="Calibri" w:hAnsi="Calibri"/>
          <w:color w:val="auto"/>
          <w:sz w:val="22"/>
          <w:szCs w:val="22"/>
        </w:rPr>
        <w:t>,</w:t>
      </w:r>
      <w:r w:rsidRPr="00CF086F">
        <w:rPr>
          <w:rFonts w:ascii="Calibri" w:hAnsi="Calibri"/>
          <w:sz w:val="22"/>
          <w:szCs w:val="22"/>
        </w:rPr>
        <w:t xml:space="preserve"> ensuring students are exposed to as many aspects and genres as possible. It encourages high ability students and those considering studying English in </w:t>
      </w:r>
      <w:r w:rsidRPr="00CF086F">
        <w:rPr>
          <w:rFonts w:ascii="Calibri" w:hAnsi="Calibri"/>
          <w:color w:val="auto"/>
          <w:sz w:val="22"/>
          <w:szCs w:val="22"/>
        </w:rPr>
        <w:t xml:space="preserve">Higher </w:t>
      </w:r>
      <w:r w:rsidRPr="00CF086F">
        <w:rPr>
          <w:rFonts w:ascii="Calibri" w:hAnsi="Calibri"/>
          <w:sz w:val="22"/>
          <w:szCs w:val="22"/>
        </w:rPr>
        <w:t xml:space="preserve">Education to continue to develop their own personal reference library. </w:t>
      </w:r>
    </w:p>
    <w:p w14:paraId="2C193692" w14:textId="77777777" w:rsidR="000A6579" w:rsidRDefault="000A6579" w:rsidP="000A6579">
      <w:pPr>
        <w:pStyle w:val="Default"/>
        <w:rPr>
          <w:rFonts w:ascii="Calibri" w:hAnsi="Calibri"/>
          <w:sz w:val="22"/>
          <w:szCs w:val="22"/>
        </w:rPr>
      </w:pPr>
    </w:p>
    <w:p w14:paraId="5E4F57E7" w14:textId="77777777" w:rsidR="000A6579" w:rsidRPr="00CF086F" w:rsidRDefault="000A6579" w:rsidP="000A6579">
      <w:pPr>
        <w:pStyle w:val="Default"/>
        <w:rPr>
          <w:rFonts w:ascii="Calibri" w:hAnsi="Calibri"/>
          <w:sz w:val="22"/>
          <w:szCs w:val="22"/>
        </w:rPr>
      </w:pPr>
    </w:p>
    <w:p w14:paraId="24EC2318" w14:textId="77777777" w:rsidR="000A6579" w:rsidRDefault="000A6579" w:rsidP="000A6579">
      <w:pPr>
        <w:pStyle w:val="Default"/>
        <w:rPr>
          <w:rFonts w:ascii="Calibri" w:hAnsi="Calibri"/>
          <w:sz w:val="22"/>
          <w:szCs w:val="22"/>
        </w:rPr>
      </w:pPr>
      <w:r w:rsidRPr="00CF086F">
        <w:rPr>
          <w:rFonts w:ascii="Calibri" w:hAnsi="Calibri"/>
          <w:sz w:val="22"/>
          <w:szCs w:val="22"/>
        </w:rPr>
        <w:t xml:space="preserve">The English department has the following aims: </w:t>
      </w:r>
    </w:p>
    <w:p w14:paraId="120B11F5" w14:textId="77777777" w:rsidR="000A6579" w:rsidRPr="00CF086F" w:rsidRDefault="000A6579" w:rsidP="000A6579">
      <w:pPr>
        <w:pStyle w:val="Default"/>
        <w:rPr>
          <w:rFonts w:ascii="Calibri" w:hAnsi="Calibri"/>
          <w:sz w:val="22"/>
          <w:szCs w:val="22"/>
        </w:rPr>
      </w:pPr>
    </w:p>
    <w:p w14:paraId="4DBCAD5C" w14:textId="77777777" w:rsidR="000A6579" w:rsidRDefault="000A6579" w:rsidP="000A6579">
      <w:pPr>
        <w:pStyle w:val="Default"/>
        <w:numPr>
          <w:ilvl w:val="0"/>
          <w:numId w:val="39"/>
        </w:numPr>
        <w:spacing w:after="22"/>
        <w:rPr>
          <w:rFonts w:ascii="Calibri" w:hAnsi="Calibri"/>
          <w:sz w:val="22"/>
          <w:szCs w:val="22"/>
        </w:rPr>
      </w:pPr>
      <w:r w:rsidRPr="00CF086F">
        <w:rPr>
          <w:rFonts w:ascii="Calibri" w:hAnsi="Calibri"/>
          <w:sz w:val="22"/>
          <w:szCs w:val="22"/>
        </w:rPr>
        <w:t xml:space="preserve">To provide an outstanding education for all students, regardless of ability, in order that they achieve above their predicted grades </w:t>
      </w:r>
    </w:p>
    <w:p w14:paraId="5A537597" w14:textId="77777777" w:rsidR="000A6579" w:rsidRDefault="000A6579" w:rsidP="000A6579">
      <w:pPr>
        <w:pStyle w:val="Default"/>
        <w:numPr>
          <w:ilvl w:val="0"/>
          <w:numId w:val="39"/>
        </w:numPr>
        <w:spacing w:after="22"/>
        <w:rPr>
          <w:rFonts w:ascii="Calibri" w:hAnsi="Calibri"/>
          <w:sz w:val="22"/>
          <w:szCs w:val="22"/>
        </w:rPr>
      </w:pPr>
      <w:r w:rsidRPr="002D0CC0">
        <w:rPr>
          <w:rFonts w:ascii="Calibri" w:hAnsi="Calibri"/>
          <w:sz w:val="22"/>
          <w:szCs w:val="22"/>
        </w:rPr>
        <w:t xml:space="preserve">To develop and encourage an appreciation and love of Literature </w:t>
      </w:r>
    </w:p>
    <w:p w14:paraId="4ED31385" w14:textId="77777777" w:rsidR="000A6579" w:rsidRDefault="000A6579" w:rsidP="000A6579">
      <w:pPr>
        <w:pStyle w:val="Default"/>
        <w:numPr>
          <w:ilvl w:val="0"/>
          <w:numId w:val="39"/>
        </w:numPr>
        <w:spacing w:after="22"/>
        <w:rPr>
          <w:rFonts w:ascii="Calibri" w:hAnsi="Calibri"/>
          <w:sz w:val="22"/>
          <w:szCs w:val="22"/>
        </w:rPr>
      </w:pPr>
      <w:r w:rsidRPr="002D0CC0">
        <w:rPr>
          <w:rFonts w:ascii="Calibri" w:hAnsi="Calibri"/>
          <w:sz w:val="22"/>
          <w:szCs w:val="22"/>
        </w:rPr>
        <w:t>To set high expectations for all learners and staff, recognisi</w:t>
      </w:r>
      <w:r>
        <w:rPr>
          <w:rFonts w:ascii="Calibri" w:hAnsi="Calibri"/>
          <w:sz w:val="22"/>
          <w:szCs w:val="22"/>
        </w:rPr>
        <w:t>ng and celebrating achievements</w:t>
      </w:r>
    </w:p>
    <w:p w14:paraId="12A0C437" w14:textId="77777777" w:rsidR="000A6579" w:rsidRDefault="000A6579" w:rsidP="000A6579">
      <w:pPr>
        <w:pStyle w:val="Default"/>
        <w:numPr>
          <w:ilvl w:val="0"/>
          <w:numId w:val="39"/>
        </w:numPr>
        <w:spacing w:after="22"/>
        <w:rPr>
          <w:rFonts w:ascii="Calibri" w:hAnsi="Calibri"/>
          <w:sz w:val="22"/>
          <w:szCs w:val="22"/>
        </w:rPr>
      </w:pPr>
      <w:r w:rsidRPr="002D0CC0">
        <w:rPr>
          <w:rFonts w:ascii="Calibri" w:hAnsi="Calibri"/>
          <w:sz w:val="22"/>
          <w:szCs w:val="22"/>
        </w:rPr>
        <w:t xml:space="preserve">To develop the Literacy skills of all students in order to allow them to better access the curriculum and to develop their confidence and skills of communication </w:t>
      </w:r>
    </w:p>
    <w:p w14:paraId="3C941EDD" w14:textId="77777777" w:rsidR="000A6579" w:rsidRDefault="000A6579" w:rsidP="000A6579">
      <w:pPr>
        <w:pStyle w:val="Default"/>
        <w:numPr>
          <w:ilvl w:val="0"/>
          <w:numId w:val="39"/>
        </w:numPr>
        <w:spacing w:after="22"/>
        <w:rPr>
          <w:rFonts w:ascii="Calibri" w:hAnsi="Calibri"/>
          <w:sz w:val="22"/>
          <w:szCs w:val="22"/>
        </w:rPr>
      </w:pPr>
      <w:r w:rsidRPr="002D0CC0">
        <w:rPr>
          <w:rFonts w:ascii="Calibri" w:hAnsi="Calibri"/>
          <w:sz w:val="22"/>
          <w:szCs w:val="22"/>
        </w:rPr>
        <w:t xml:space="preserve">To deliver the curriculum in a manner which encourages engagement whilst drawing on the subject knowledge and skills of both staff and students </w:t>
      </w:r>
    </w:p>
    <w:p w14:paraId="1970D68F" w14:textId="77777777" w:rsidR="000A6579" w:rsidRDefault="000A6579" w:rsidP="000A6579">
      <w:pPr>
        <w:pStyle w:val="Default"/>
        <w:numPr>
          <w:ilvl w:val="0"/>
          <w:numId w:val="39"/>
        </w:numPr>
        <w:spacing w:after="22"/>
        <w:rPr>
          <w:rFonts w:ascii="Calibri" w:hAnsi="Calibri"/>
          <w:sz w:val="22"/>
          <w:szCs w:val="22"/>
        </w:rPr>
      </w:pPr>
      <w:r w:rsidRPr="002D0CC0">
        <w:rPr>
          <w:rFonts w:ascii="Calibri" w:hAnsi="Calibri"/>
          <w:sz w:val="22"/>
          <w:szCs w:val="22"/>
        </w:rPr>
        <w:t xml:space="preserve">To continually revise and improve the provision of the curriculum </w:t>
      </w:r>
    </w:p>
    <w:p w14:paraId="18E3F05D" w14:textId="77777777" w:rsidR="000A6579" w:rsidRDefault="000A6579" w:rsidP="000A6579">
      <w:pPr>
        <w:pStyle w:val="Default"/>
        <w:numPr>
          <w:ilvl w:val="0"/>
          <w:numId w:val="39"/>
        </w:numPr>
        <w:spacing w:after="22"/>
        <w:rPr>
          <w:rFonts w:ascii="Calibri" w:hAnsi="Calibri"/>
          <w:sz w:val="22"/>
          <w:szCs w:val="22"/>
        </w:rPr>
      </w:pPr>
      <w:r w:rsidRPr="002D0CC0">
        <w:rPr>
          <w:rFonts w:ascii="Calibri" w:hAnsi="Calibri"/>
          <w:sz w:val="22"/>
          <w:szCs w:val="22"/>
        </w:rPr>
        <w:t xml:space="preserve">To extend the curriculum beyond the confines of the curriculum and examination criteria </w:t>
      </w:r>
    </w:p>
    <w:p w14:paraId="7B88CD0A" w14:textId="77777777" w:rsidR="000A6579" w:rsidRDefault="000A6579" w:rsidP="000A6579">
      <w:pPr>
        <w:pStyle w:val="Default"/>
        <w:numPr>
          <w:ilvl w:val="0"/>
          <w:numId w:val="39"/>
        </w:numPr>
        <w:spacing w:after="22"/>
        <w:rPr>
          <w:rFonts w:ascii="Calibri" w:hAnsi="Calibri"/>
          <w:sz w:val="22"/>
          <w:szCs w:val="22"/>
        </w:rPr>
      </w:pPr>
      <w:r w:rsidRPr="002D0CC0">
        <w:rPr>
          <w:rFonts w:ascii="Calibri" w:hAnsi="Calibri"/>
          <w:sz w:val="22"/>
          <w:szCs w:val="22"/>
        </w:rPr>
        <w:t xml:space="preserve">To develop learners into considerate, confident, ambitious and motivated individuals </w:t>
      </w:r>
    </w:p>
    <w:p w14:paraId="4A2EEDBF" w14:textId="77777777" w:rsidR="000A6579" w:rsidRDefault="000A6579" w:rsidP="000A6579">
      <w:pPr>
        <w:pStyle w:val="Default"/>
        <w:numPr>
          <w:ilvl w:val="0"/>
          <w:numId w:val="39"/>
        </w:numPr>
        <w:spacing w:after="22"/>
        <w:rPr>
          <w:rFonts w:ascii="Calibri" w:hAnsi="Calibri"/>
          <w:sz w:val="22"/>
          <w:szCs w:val="22"/>
        </w:rPr>
      </w:pPr>
      <w:r w:rsidRPr="002D0CC0">
        <w:rPr>
          <w:rFonts w:ascii="Calibri" w:hAnsi="Calibri"/>
          <w:sz w:val="22"/>
          <w:szCs w:val="22"/>
        </w:rPr>
        <w:t xml:space="preserve">To plan and deliver lessons that are interactive, engaging, differentiated and personalised </w:t>
      </w:r>
    </w:p>
    <w:p w14:paraId="05638EA2" w14:textId="77777777" w:rsidR="000A6579" w:rsidRPr="002D0CC0" w:rsidRDefault="000A6579" w:rsidP="000A6579">
      <w:pPr>
        <w:pStyle w:val="Default"/>
        <w:numPr>
          <w:ilvl w:val="0"/>
          <w:numId w:val="39"/>
        </w:numPr>
        <w:spacing w:after="22"/>
        <w:rPr>
          <w:rFonts w:ascii="Calibri" w:hAnsi="Calibri"/>
          <w:sz w:val="22"/>
          <w:szCs w:val="22"/>
        </w:rPr>
      </w:pPr>
      <w:r w:rsidRPr="002D0CC0">
        <w:rPr>
          <w:rFonts w:ascii="Calibri" w:hAnsi="Calibri"/>
          <w:sz w:val="22"/>
          <w:szCs w:val="22"/>
        </w:rPr>
        <w:t>To create a positive environment that supports and nurtures</w:t>
      </w:r>
      <w:r>
        <w:rPr>
          <w:rFonts w:ascii="Calibri" w:hAnsi="Calibri"/>
          <w:sz w:val="22"/>
          <w:szCs w:val="22"/>
        </w:rPr>
        <w:t xml:space="preserve"> both staff and students alike</w:t>
      </w:r>
    </w:p>
    <w:p w14:paraId="08963240" w14:textId="77777777" w:rsidR="00BE64F3" w:rsidRDefault="00BE64F3" w:rsidP="00F45F41">
      <w:pPr>
        <w:jc w:val="both"/>
      </w:pPr>
    </w:p>
    <w:p w14:paraId="0512710F" w14:textId="77777777" w:rsidR="00BE64F3" w:rsidRDefault="00BE64F3" w:rsidP="00F45F41">
      <w:pPr>
        <w:jc w:val="both"/>
      </w:pPr>
    </w:p>
    <w:p w14:paraId="2F87FB95" w14:textId="77777777" w:rsidR="00BE64F3" w:rsidRDefault="00BE64F3" w:rsidP="00F45F41">
      <w:pPr>
        <w:jc w:val="both"/>
      </w:pPr>
    </w:p>
    <w:p w14:paraId="0ECB4046" w14:textId="77777777" w:rsidR="00BE64F3" w:rsidRDefault="00BE64F3" w:rsidP="00F45F41">
      <w:pPr>
        <w:jc w:val="both"/>
      </w:pPr>
    </w:p>
    <w:p w14:paraId="266D794D" w14:textId="77777777" w:rsidR="00BE64F3" w:rsidRDefault="00BE64F3" w:rsidP="00F45F41">
      <w:pPr>
        <w:jc w:val="both"/>
      </w:pPr>
    </w:p>
    <w:p w14:paraId="453C2ED2" w14:textId="06E50984" w:rsidR="00371D94" w:rsidRDefault="00BE64F3" w:rsidP="00F45F41">
      <w:pPr>
        <w:jc w:val="both"/>
      </w:pPr>
      <w:r w:rsidRPr="006206ED">
        <w:rPr>
          <w:noProof/>
        </w:rPr>
        <w:drawing>
          <wp:anchor distT="0" distB="0" distL="114300" distR="114300" simplePos="0" relativeHeight="251849728" behindDoc="0" locked="0" layoutInCell="1" allowOverlap="1" wp14:anchorId="1BAABE1C" wp14:editId="38C18D4F">
            <wp:simplePos x="0" y="0"/>
            <wp:positionH relativeFrom="margin">
              <wp:posOffset>0</wp:posOffset>
            </wp:positionH>
            <wp:positionV relativeFrom="paragraph">
              <wp:posOffset>0</wp:posOffset>
            </wp:positionV>
            <wp:extent cx="4046107" cy="1242326"/>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6107" cy="1242326"/>
                    </a:xfrm>
                    <a:prstGeom prst="rect">
                      <a:avLst/>
                    </a:prstGeom>
                    <a:solidFill>
                      <a:srgbClr val="70AD47">
                        <a:lumMod val="75000"/>
                      </a:srgbClr>
                    </a:solidFill>
                  </pic:spPr>
                </pic:pic>
              </a:graphicData>
            </a:graphic>
            <wp14:sizeRelH relativeFrom="margin">
              <wp14:pctWidth>0</wp14:pctWidth>
            </wp14:sizeRelH>
            <wp14:sizeRelV relativeFrom="margin">
              <wp14:pctHeight>0</wp14:pctHeight>
            </wp14:sizeRelV>
          </wp:anchor>
        </w:drawing>
      </w:r>
      <w:r w:rsidR="009A0360" w:rsidRPr="006206ED">
        <w:rPr>
          <w:noProof/>
        </w:rPr>
        <w:drawing>
          <wp:anchor distT="0" distB="0" distL="114300" distR="114300" simplePos="0" relativeHeight="251826176" behindDoc="0" locked="0" layoutInCell="1" allowOverlap="1" wp14:anchorId="44592954" wp14:editId="6754BA32">
            <wp:simplePos x="0" y="0"/>
            <wp:positionH relativeFrom="margin">
              <wp:posOffset>5194756</wp:posOffset>
            </wp:positionH>
            <wp:positionV relativeFrom="paragraph">
              <wp:posOffset>4946183</wp:posOffset>
            </wp:positionV>
            <wp:extent cx="1475525" cy="2212577"/>
            <wp:effectExtent l="177800" t="152400" r="201295" b="14986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rot="411595" flipH="1">
                      <a:off x="0" y="0"/>
                      <a:ext cx="1475525" cy="2212577"/>
                    </a:xfrm>
                    <a:prstGeom prst="rect">
                      <a:avLst/>
                    </a:prstGeom>
                    <a:ln>
                      <a:noFill/>
                    </a:ln>
                    <a:effectLst>
                      <a:glow>
                        <a:srgbClr val="2B869B"/>
                      </a:glow>
                      <a:outerShdw blurRad="50800" dir="5400000" algn="ctr" rotWithShape="0">
                        <a:srgbClr val="000000">
                          <a:alpha val="43137"/>
                        </a:srgbClr>
                      </a:outerShdw>
                      <a:reflection blurRad="6350" stA="0" endPos="0" dir="5400000" sy="-100000" algn="bl" rotWithShape="0"/>
                      <a:softEdge rad="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590E" w:rsidRPr="006206ED">
        <w:rPr>
          <w:noProof/>
        </w:rPr>
        <w:drawing>
          <wp:anchor distT="0" distB="0" distL="114300" distR="114300" simplePos="0" relativeHeight="251736064" behindDoc="0" locked="0" layoutInCell="1" allowOverlap="1" wp14:anchorId="688B158C" wp14:editId="713DAB2F">
            <wp:simplePos x="0" y="0"/>
            <wp:positionH relativeFrom="margin">
              <wp:posOffset>4517284</wp:posOffset>
            </wp:positionH>
            <wp:positionV relativeFrom="paragraph">
              <wp:posOffset>7309300</wp:posOffset>
            </wp:positionV>
            <wp:extent cx="2111366" cy="1212529"/>
            <wp:effectExtent l="95250" t="114300" r="80010" b="10223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rotWithShape="1">
                    <a:blip r:embed="rId21">
                      <a:extLst>
                        <a:ext uri="{28A0092B-C50C-407E-A947-70E740481C1C}">
                          <a14:useLocalDpi xmlns:a14="http://schemas.microsoft.com/office/drawing/2010/main" val="0"/>
                        </a:ext>
                      </a:extLst>
                    </a:blip>
                    <a:srcRect l="1069" t="2449" r="884" b="1830"/>
                    <a:stretch/>
                  </pic:blipFill>
                  <pic:spPr bwMode="auto">
                    <a:xfrm rot="21439112" flipH="1">
                      <a:off x="0" y="0"/>
                      <a:ext cx="2111366" cy="1212529"/>
                    </a:xfrm>
                    <a:prstGeom prst="rect">
                      <a:avLst/>
                    </a:prstGeom>
                    <a:ln>
                      <a:noFill/>
                    </a:ln>
                    <a:effectLst>
                      <a:glow>
                        <a:srgbClr val="2B869B"/>
                      </a:glow>
                      <a:outerShdw blurRad="50800" dir="5400000" algn="ctr" rotWithShape="0">
                        <a:srgbClr val="000000">
                          <a:alpha val="43137"/>
                        </a:srgbClr>
                      </a:outerShdw>
                      <a:reflection blurRad="6350" stA="0" endPos="0" dir="5400000" sy="-100000" algn="bl" rotWithShape="0"/>
                      <a:softEdge rad="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590E" w:rsidRPr="006206ED">
        <w:rPr>
          <w:noProof/>
        </w:rPr>
        <w:drawing>
          <wp:anchor distT="0" distB="0" distL="114300" distR="114300" simplePos="0" relativeHeight="251731968" behindDoc="0" locked="0" layoutInCell="1" allowOverlap="1" wp14:anchorId="17DCC05D" wp14:editId="3BC65563">
            <wp:simplePos x="0" y="0"/>
            <wp:positionH relativeFrom="margin">
              <wp:posOffset>3996875</wp:posOffset>
            </wp:positionH>
            <wp:positionV relativeFrom="paragraph">
              <wp:posOffset>3160260</wp:posOffset>
            </wp:positionV>
            <wp:extent cx="2600527" cy="1733056"/>
            <wp:effectExtent l="133350" t="190500" r="142875" b="19113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338709" flipH="1">
                      <a:off x="0" y="0"/>
                      <a:ext cx="2600527" cy="1733056"/>
                    </a:xfrm>
                    <a:prstGeom prst="rect">
                      <a:avLst/>
                    </a:prstGeom>
                    <a:effectLst>
                      <a:glow>
                        <a:srgbClr val="2B869B"/>
                      </a:glow>
                      <a:outerShdw blurRad="50800" dir="5400000" algn="ctr" rotWithShape="0">
                        <a:srgbClr val="000000">
                          <a:alpha val="43137"/>
                        </a:srgbClr>
                      </a:outerShdw>
                      <a:reflection blurRad="6350" stA="0" endPos="0" dir="5400000" sy="-100000" algn="bl" rotWithShape="0"/>
                      <a:softEdge rad="0"/>
                    </a:effectLst>
                  </pic:spPr>
                </pic:pic>
              </a:graphicData>
            </a:graphic>
            <wp14:sizeRelH relativeFrom="margin">
              <wp14:pctWidth>0</wp14:pctWidth>
            </wp14:sizeRelH>
            <wp14:sizeRelV relativeFrom="margin">
              <wp14:pctHeight>0</wp14:pctHeight>
            </wp14:sizeRelV>
          </wp:anchor>
        </w:drawing>
      </w:r>
      <w:r w:rsidR="0064590E" w:rsidRPr="006206ED">
        <w:rPr>
          <w:noProof/>
        </w:rPr>
        <w:drawing>
          <wp:anchor distT="0" distB="0" distL="114300" distR="114300" simplePos="0" relativeHeight="251734016" behindDoc="0" locked="0" layoutInCell="1" allowOverlap="1" wp14:anchorId="67170E82" wp14:editId="205D42A8">
            <wp:simplePos x="0" y="0"/>
            <wp:positionH relativeFrom="margin">
              <wp:posOffset>219355</wp:posOffset>
            </wp:positionH>
            <wp:positionV relativeFrom="paragraph">
              <wp:posOffset>7032013</wp:posOffset>
            </wp:positionV>
            <wp:extent cx="4154206" cy="2624119"/>
            <wp:effectExtent l="76200" t="127000" r="87630" b="11938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rot="21409436">
                      <a:off x="0" y="0"/>
                      <a:ext cx="4154206" cy="2624119"/>
                    </a:xfrm>
                    <a:prstGeom prst="rect">
                      <a:avLst/>
                    </a:prstGeom>
                    <a:effectLst>
                      <a:glow>
                        <a:srgbClr val="2B869B"/>
                      </a:glow>
                      <a:softEdge rad="0"/>
                    </a:effectLst>
                  </pic:spPr>
                </pic:pic>
              </a:graphicData>
            </a:graphic>
            <wp14:sizeRelH relativeFrom="margin">
              <wp14:pctWidth>0</wp14:pctWidth>
            </wp14:sizeRelH>
            <wp14:sizeRelV relativeFrom="margin">
              <wp14:pctHeight>0</wp14:pctHeight>
            </wp14:sizeRelV>
          </wp:anchor>
        </w:drawing>
      </w:r>
      <w:r w:rsidR="00F6548B" w:rsidRPr="006206ED">
        <w:rPr>
          <w:rFonts w:eastAsiaTheme="minorHAnsi"/>
          <w:noProof/>
        </w:rPr>
        <mc:AlternateContent>
          <mc:Choice Requires="wps">
            <w:drawing>
              <wp:anchor distT="0" distB="0" distL="114300" distR="114300" simplePos="0" relativeHeight="251729920" behindDoc="0" locked="0" layoutInCell="1" allowOverlap="1" wp14:anchorId="61478DA3" wp14:editId="6F382714">
                <wp:simplePos x="0" y="0"/>
                <wp:positionH relativeFrom="margin">
                  <wp:align>left</wp:align>
                </wp:positionH>
                <wp:positionV relativeFrom="paragraph">
                  <wp:posOffset>1987550</wp:posOffset>
                </wp:positionV>
                <wp:extent cx="4279392" cy="7642746"/>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392" cy="7642746"/>
                        </a:xfrm>
                        <a:prstGeom prst="rect">
                          <a:avLst/>
                        </a:prstGeom>
                        <a:noFill/>
                        <a:ln w="9525">
                          <a:noFill/>
                          <a:miter lim="800000"/>
                          <a:headEnd/>
                          <a:tailEnd/>
                        </a:ln>
                      </wps:spPr>
                      <wps:txbx>
                        <w:txbxContent>
                          <w:p w14:paraId="609DD5DB" w14:textId="77777777" w:rsidR="00371D94" w:rsidRDefault="00371D94" w:rsidP="00F45F41">
                            <w:pPr>
                              <w:jc w:val="both"/>
                            </w:pPr>
                            <w:r w:rsidRPr="004C59A0">
                              <w:t xml:space="preserve">Merchants’ Academy is on the southern </w:t>
                            </w:r>
                            <w:r>
                              <w:t xml:space="preserve">fringe of Bristol very close to </w:t>
                            </w:r>
                            <w:r w:rsidRPr="004C59A0">
                              <w:t>the open fields of Bath and North Somers</w:t>
                            </w:r>
                            <w:r>
                              <w:t xml:space="preserve">et and easy travelling  distance </w:t>
                            </w:r>
                            <w:r w:rsidRPr="004C59A0">
                              <w:t>from the city, country villages an</w:t>
                            </w:r>
                            <w:r>
                              <w:t xml:space="preserve">d further afield. Academy staff have an </w:t>
                            </w:r>
                            <w:r w:rsidRPr="004C59A0">
                              <w:t xml:space="preserve">enviable choice of </w:t>
                            </w:r>
                            <w:r w:rsidR="00F45F41">
                              <w:t>places to live within a city and</w:t>
                            </w:r>
                            <w:r>
                              <w:t xml:space="preserve"> </w:t>
                            </w:r>
                            <w:r w:rsidRPr="004C59A0">
                              <w:t>region tha</w:t>
                            </w:r>
                            <w:r>
                              <w:t xml:space="preserve">t is viewed as one of the areas </w:t>
                            </w:r>
                            <w:r w:rsidRPr="004C59A0">
                              <w:t>with the highest quality of living in the UK.</w:t>
                            </w:r>
                          </w:p>
                          <w:p w14:paraId="22222EDE" w14:textId="77777777" w:rsidR="00BD7BD2" w:rsidRPr="004C59A0" w:rsidRDefault="00BD7BD2" w:rsidP="00F45F41"/>
                          <w:p w14:paraId="146CBB3D" w14:textId="77777777" w:rsidR="00371D94" w:rsidRDefault="00371D94" w:rsidP="00F45F41">
                            <w:r w:rsidRPr="004C59A0">
                              <w:t>Bristol is the largest city in the Sout</w:t>
                            </w:r>
                            <w:r w:rsidR="00F45F41">
                              <w:t xml:space="preserve">h West and the </w:t>
                            </w:r>
                            <w:r>
                              <w:t>region’s</w:t>
                            </w:r>
                            <w:r w:rsidR="00F45F41">
                              <w:t xml:space="preserve">                  leading </w:t>
                            </w:r>
                            <w:r w:rsidRPr="004C59A0">
                              <w:t>centre for business</w:t>
                            </w:r>
                            <w:r>
                              <w:t>, culture and education. It is built</w:t>
                            </w:r>
                            <w:r w:rsidR="00F45F41">
                              <w:t xml:space="preserve"> </w:t>
                            </w:r>
                            <w:r>
                              <w:t xml:space="preserve">on </w:t>
                            </w:r>
                            <w:r w:rsidR="00F45F41">
                              <w:t xml:space="preserve">           </w:t>
                            </w:r>
                            <w:r>
                              <w:t>the</w:t>
                            </w:r>
                            <w:r w:rsidR="00BD7BD2">
                              <w:t xml:space="preserve"> </w:t>
                            </w:r>
                            <w:r w:rsidRPr="004C59A0">
                              <w:t xml:space="preserve">confluence of the Rivers Avon and Frome, </w:t>
                            </w:r>
                            <w:r>
                              <w:t xml:space="preserve">and is a beautiful, </w:t>
                            </w:r>
                            <w:r w:rsidR="00F45F41">
                              <w:t xml:space="preserve">                 </w:t>
                            </w:r>
                            <w:r>
                              <w:t xml:space="preserve">vibrant and </w:t>
                            </w:r>
                            <w:r w:rsidRPr="004C59A0">
                              <w:t>fashionable city. Its harbour, which weav</w:t>
                            </w:r>
                            <w:r>
                              <w:t xml:space="preserve">es its way    through the heart of </w:t>
                            </w:r>
                            <w:r w:rsidRPr="004C59A0">
                              <w:t xml:space="preserve">the city is lined with restaurants, clubs and </w:t>
                            </w:r>
                            <w:r>
                              <w:t xml:space="preserve">       </w:t>
                            </w:r>
                            <w:r w:rsidRPr="004C59A0">
                              <w:t>bars, museums</w:t>
                            </w:r>
                            <w:r>
                              <w:t xml:space="preserve">, arts, </w:t>
                            </w:r>
                            <w:r w:rsidRPr="004C59A0">
                              <w:t xml:space="preserve">science and media centres. The narrow </w:t>
                            </w:r>
                            <w:r w:rsidR="00F45F41">
                              <w:t xml:space="preserve">                    </w:t>
                            </w:r>
                            <w:r w:rsidRPr="004C59A0">
                              <w:t>winding streets, radiating from</w:t>
                            </w:r>
                            <w:r>
                              <w:t xml:space="preserve"> the </w:t>
                            </w:r>
                            <w:r w:rsidRPr="004C59A0">
                              <w:t>water’s edge, reveal elegant</w:t>
                            </w:r>
                            <w:r>
                              <w:t xml:space="preserve"> </w:t>
                            </w:r>
                            <w:r w:rsidR="00F45F41">
                              <w:t xml:space="preserve">                  </w:t>
                            </w:r>
                            <w:r>
                              <w:t xml:space="preserve">parks and squares and stunning </w:t>
                            </w:r>
                            <w:r w:rsidRPr="004C59A0">
                              <w:t xml:space="preserve">architecture. </w:t>
                            </w:r>
                          </w:p>
                          <w:p w14:paraId="2A57DCAB" w14:textId="77777777" w:rsidR="00371D94" w:rsidRDefault="00371D94" w:rsidP="00F45F41">
                            <w:pPr>
                              <w:jc w:val="both"/>
                            </w:pPr>
                          </w:p>
                          <w:p w14:paraId="07B946DE" w14:textId="77777777" w:rsidR="00371D94" w:rsidRPr="004C59A0" w:rsidRDefault="00371D94" w:rsidP="00F45F41">
                            <w:pPr>
                              <w:jc w:val="both"/>
                            </w:pPr>
                            <w:r w:rsidRPr="004C59A0">
                              <w:t>The city has a long tradition</w:t>
                            </w:r>
                            <w:r>
                              <w:t xml:space="preserve"> </w:t>
                            </w:r>
                            <w:r w:rsidRPr="004C59A0">
                              <w:t>of tra</w:t>
                            </w:r>
                            <w:r>
                              <w:t xml:space="preserve">de and engineering and recently </w:t>
                            </w:r>
                            <w:r w:rsidRPr="004C59A0">
                              <w:t>celebrated Brunel 200, the 200</w:t>
                            </w:r>
                            <w:r w:rsidRPr="004C59A0">
                              <w:rPr>
                                <w:vertAlign w:val="superscript"/>
                              </w:rPr>
                              <w:t>th</w:t>
                            </w:r>
                            <w:r w:rsidRPr="004C59A0">
                              <w:t xml:space="preserve"> anniv</w:t>
                            </w:r>
                            <w:r>
                              <w:t xml:space="preserve">ersary of the birth of Isambard </w:t>
                            </w:r>
                            <w:r w:rsidRPr="004C59A0">
                              <w:t>Kingdom Brunel, one of the most inspirational engineers of the 19th century and the person responsible</w:t>
                            </w:r>
                            <w:r>
                              <w:t xml:space="preserve"> for some of the great icons of </w:t>
                            </w:r>
                            <w:r w:rsidRPr="004C59A0">
                              <w:t xml:space="preserve">Bristol’s industrial heritage. </w:t>
                            </w:r>
                          </w:p>
                          <w:p w14:paraId="69E075B5" w14:textId="77777777" w:rsidR="00371D94" w:rsidRPr="004C59A0" w:rsidRDefault="00371D94" w:rsidP="00F45F41">
                            <w:pPr>
                              <w:autoSpaceDE w:val="0"/>
                              <w:autoSpaceDN w:val="0"/>
                              <w:adjustRightInd w:val="0"/>
                              <w:spacing w:after="0" w:line="240" w:lineRule="auto"/>
                              <w:jc w:val="both"/>
                              <w:rPr>
                                <w:rFonts w:cs="Helvetica2-Roman"/>
                                <w:color w:val="414142"/>
                              </w:rPr>
                            </w:pPr>
                          </w:p>
                          <w:p w14:paraId="63109065" w14:textId="77777777" w:rsidR="00371D94" w:rsidRDefault="00371D94" w:rsidP="00F45F41">
                            <w:pPr>
                              <w:pStyle w:val="NormalWeb"/>
                              <w:spacing w:line="256" w:lineRule="auto"/>
                              <w:jc w:val="both"/>
                              <w:rPr>
                                <w:rFonts w:asciiTheme="minorHAnsi" w:hAnsiTheme="minorHAnsi"/>
                                <w:sz w:val="22"/>
                                <w:szCs w:val="22"/>
                              </w:rPr>
                            </w:pPr>
                          </w:p>
                          <w:p w14:paraId="0D806543" w14:textId="77777777" w:rsidR="00371D94" w:rsidRDefault="00371D94" w:rsidP="00F45F41">
                            <w:pPr>
                              <w:pStyle w:val="NormalWeb"/>
                              <w:spacing w:line="256" w:lineRule="auto"/>
                              <w:jc w:val="both"/>
                              <w:rPr>
                                <w:rFonts w:asciiTheme="minorHAnsi" w:hAnsiTheme="minorHAnsi"/>
                                <w:sz w:val="22"/>
                                <w:szCs w:val="22"/>
                              </w:rPr>
                            </w:pPr>
                          </w:p>
                          <w:p w14:paraId="11B96467" w14:textId="77777777" w:rsidR="00371D94" w:rsidRDefault="00371D94" w:rsidP="00F45F41">
                            <w:pPr>
                              <w:pStyle w:val="NormalWeb"/>
                              <w:spacing w:line="256" w:lineRule="auto"/>
                              <w:jc w:val="both"/>
                              <w:rPr>
                                <w:rFonts w:asciiTheme="minorHAnsi" w:hAnsiTheme="minorHAnsi"/>
                                <w:sz w:val="22"/>
                                <w:szCs w:val="22"/>
                              </w:rPr>
                            </w:pPr>
                          </w:p>
                          <w:p w14:paraId="104D8B94" w14:textId="77777777" w:rsidR="00371D94" w:rsidRDefault="00371D94" w:rsidP="00F45F41">
                            <w:pPr>
                              <w:pStyle w:val="NormalWeb"/>
                              <w:spacing w:line="256" w:lineRule="auto"/>
                              <w:jc w:val="both"/>
                              <w:rPr>
                                <w:rFonts w:asciiTheme="minorHAnsi" w:hAnsiTheme="minorHAnsi"/>
                                <w:sz w:val="22"/>
                                <w:szCs w:val="22"/>
                              </w:rPr>
                            </w:pPr>
                          </w:p>
                          <w:p w14:paraId="09F05D2C" w14:textId="77777777" w:rsidR="00371D94" w:rsidRDefault="00371D94" w:rsidP="00F45F41">
                            <w:pPr>
                              <w:pStyle w:val="NormalWeb"/>
                              <w:spacing w:line="256" w:lineRule="auto"/>
                              <w:jc w:val="both"/>
                              <w:rPr>
                                <w:rFonts w:asciiTheme="minorHAnsi" w:hAnsiTheme="minorHAnsi"/>
                                <w:sz w:val="22"/>
                                <w:szCs w:val="22"/>
                              </w:rPr>
                            </w:pPr>
                          </w:p>
                          <w:p w14:paraId="6533217F" w14:textId="77777777" w:rsidR="00371D94" w:rsidRDefault="00371D94" w:rsidP="00F45F41">
                            <w:pPr>
                              <w:pStyle w:val="NormalWeb"/>
                              <w:spacing w:line="256" w:lineRule="auto"/>
                              <w:jc w:val="both"/>
                              <w:rPr>
                                <w:rFonts w:asciiTheme="minorHAnsi" w:hAnsiTheme="minorHAnsi"/>
                                <w:sz w:val="22"/>
                                <w:szCs w:val="22"/>
                              </w:rPr>
                            </w:pPr>
                          </w:p>
                          <w:p w14:paraId="7598EE09" w14:textId="77777777" w:rsidR="00371D94" w:rsidRDefault="00371D94" w:rsidP="00F45F41">
                            <w:pPr>
                              <w:pStyle w:val="NormalWeb"/>
                              <w:spacing w:line="256" w:lineRule="auto"/>
                              <w:jc w:val="both"/>
                              <w:rPr>
                                <w:rFonts w:asciiTheme="minorHAnsi" w:hAnsiTheme="minorHAnsi"/>
                                <w:sz w:val="22"/>
                                <w:szCs w:val="22"/>
                              </w:rPr>
                            </w:pPr>
                          </w:p>
                          <w:p w14:paraId="06F0B480" w14:textId="77777777" w:rsidR="00371D94" w:rsidRDefault="00371D94" w:rsidP="00F45F41">
                            <w:pPr>
                              <w:pStyle w:val="NormalWeb"/>
                              <w:spacing w:line="256" w:lineRule="auto"/>
                              <w:jc w:val="both"/>
                              <w:rPr>
                                <w:rFonts w:asciiTheme="minorHAnsi" w:hAnsiTheme="minorHAnsi"/>
                                <w:sz w:val="22"/>
                                <w:szCs w:val="22"/>
                              </w:rPr>
                            </w:pPr>
                          </w:p>
                          <w:p w14:paraId="5B495543" w14:textId="77777777" w:rsidR="00371D94" w:rsidRDefault="00371D94" w:rsidP="00F45F41">
                            <w:pPr>
                              <w:pStyle w:val="NormalWeb"/>
                              <w:spacing w:line="256" w:lineRule="auto"/>
                              <w:jc w:val="both"/>
                              <w:rPr>
                                <w:rFonts w:asciiTheme="minorHAnsi" w:hAnsiTheme="minorHAnsi"/>
                                <w:sz w:val="22"/>
                                <w:szCs w:val="22"/>
                              </w:rPr>
                            </w:pPr>
                          </w:p>
                          <w:p w14:paraId="2758BF1D" w14:textId="77777777" w:rsidR="00371D94" w:rsidRPr="004C59A0" w:rsidRDefault="00371D94" w:rsidP="00F45F41">
                            <w:pPr>
                              <w:pStyle w:val="NormalWeb"/>
                              <w:spacing w:line="256" w:lineRule="auto"/>
                              <w:jc w:val="both"/>
                              <w:rPr>
                                <w:rFonts w:asciiTheme="minorHAnsi" w:hAnsi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478DA3" id="_x0000_s1039" type="#_x0000_t202" style="position:absolute;left:0;text-align:left;margin-left:0;margin-top:156.5pt;width:336.95pt;height:601.8pt;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dbhDgIAAPwDAAAOAAAAZHJzL2Uyb0RvYy54bWysU9tuGyEQfa/Uf0C81+vd+BKvjKM0aapK&#10;6UVK+gGYZb2owFDA3nW/PgPruFb7VpUHxDDMmTlnhvXNYDQ5SB8UWEbLyZQSaQU0yu4Y/f788O6a&#10;khC5bbgGKxk9ykBvNm/frHtXywo60I30BEFsqHvHaBejq4siiE4aHibgpEVnC97wiKbfFY3nPaIb&#10;XVTT6aLowTfOg5Ah4O396KSbjN+2UsSvbRtkJJpRrC3m3ed9m/Zis+b1znPXKXEqg/9DFYYri0nP&#10;UPc8crL36i8oo4SHAG2cCDAFtK0SMnNANuX0DzZPHXcyc0FxgjvLFP4frPhy+OaJahi9Kimx3GCP&#10;nuUQyXsYSJXk6V2o8dWTw3dxwGtsc6Ya3COIH4FYuOu43clb76HvJG+wvDJFFhehI05IINv+MzSY&#10;hu8jZKCh9SZph2oQRMc2Hc+tSaUIvJxVy9XVqqJEoG+5QHO2yDl4/RrufIgfJRiSDox67H2G54fH&#10;EFM5vH59krJZeFBa5/5rS3pGV/NqngMuPEZFHE+tDKPX07TGgUksP9gmB0eu9HjGBNqeaCemI+c4&#10;bIcscHmWcwvNEYXwMI4jfh88dOB/UdLjKDIafu65l5ToTxbFXJWzWZrdbMzmywoNf+nZXnq4FQjF&#10;aKRkPN7FPO8j51sUvVVZjtSdsZJTzThiWaXTd0gzfGnnV78/7eYFAAD//wMAUEsDBBQABgAIAAAA&#10;IQBsWwNt3gAAAAkBAAAPAAAAZHJzL2Rvd25yZXYueG1sTI/NTsMwEITvSLyDtUjcqB1CU5rGqRCI&#10;K4j+IPXmxtskIl5HsduEt2c5wW1HM5r9plhPrhMXHELrSUMyUyCQKm9bqjXstq93jyBCNGRN5wk1&#10;fGOAdXl9VZjc+pE+8LKJteASCrnR0MTY51KGqkFnwsz3SOyd/OBMZDnU0g5m5HLXyXulMulMS/yh&#10;MT0+N1h9bc5Ow/7tdPh8UO/1i5v3o5+UJLeUWt/eTE8rEBGn+BeGX3xGh5KZjv5MNohOAw+JGtIk&#10;5YPtbJEuQRw5N0+yDGRZyP8Lyh8AAAD//wMAUEsBAi0AFAAGAAgAAAAhALaDOJL+AAAA4QEAABMA&#10;AAAAAAAAAAAAAAAAAAAAAFtDb250ZW50X1R5cGVzXS54bWxQSwECLQAUAAYACAAAACEAOP0h/9YA&#10;AACUAQAACwAAAAAAAAAAAAAAAAAvAQAAX3JlbHMvLnJlbHNQSwECLQAUAAYACAAAACEAxhnW4Q4C&#10;AAD8AwAADgAAAAAAAAAAAAAAAAAuAgAAZHJzL2Uyb0RvYy54bWxQSwECLQAUAAYACAAAACEAbFsD&#10;bd4AAAAJAQAADwAAAAAAAAAAAAAAAABoBAAAZHJzL2Rvd25yZXYueG1sUEsFBgAAAAAEAAQA8wAA&#10;AHMFAAAAAA==&#10;" filled="f" stroked="f">
                <v:textbox>
                  <w:txbxContent>
                    <w:p w14:paraId="609DD5DB" w14:textId="77777777" w:rsidR="00371D94" w:rsidRDefault="00371D94" w:rsidP="00F45F41">
                      <w:pPr>
                        <w:jc w:val="both"/>
                      </w:pPr>
                      <w:r w:rsidRPr="004C59A0">
                        <w:t xml:space="preserve">Merchants’ Academy is on the southern </w:t>
                      </w:r>
                      <w:r>
                        <w:t xml:space="preserve">fringe of Bristol very close to </w:t>
                      </w:r>
                      <w:r w:rsidRPr="004C59A0">
                        <w:t>the open fields of Bath and North Somers</w:t>
                      </w:r>
                      <w:r>
                        <w:t xml:space="preserve">et and easy travelling  distance </w:t>
                      </w:r>
                      <w:r w:rsidRPr="004C59A0">
                        <w:t>from the city, country villages an</w:t>
                      </w:r>
                      <w:r>
                        <w:t xml:space="preserve">d further afield. Academy staff have an </w:t>
                      </w:r>
                      <w:r w:rsidRPr="004C59A0">
                        <w:t xml:space="preserve">enviable choice of </w:t>
                      </w:r>
                      <w:r w:rsidR="00F45F41">
                        <w:t>places to live within a city and</w:t>
                      </w:r>
                      <w:r>
                        <w:t xml:space="preserve"> </w:t>
                      </w:r>
                      <w:r w:rsidRPr="004C59A0">
                        <w:t>region tha</w:t>
                      </w:r>
                      <w:r>
                        <w:t xml:space="preserve">t is viewed as one of the areas </w:t>
                      </w:r>
                      <w:r w:rsidRPr="004C59A0">
                        <w:t>with the highest quality of living in the UK.</w:t>
                      </w:r>
                    </w:p>
                    <w:p w14:paraId="22222EDE" w14:textId="77777777" w:rsidR="00BD7BD2" w:rsidRPr="004C59A0" w:rsidRDefault="00BD7BD2" w:rsidP="00F45F41"/>
                    <w:p w14:paraId="146CBB3D" w14:textId="77777777" w:rsidR="00371D94" w:rsidRDefault="00371D94" w:rsidP="00F45F41">
                      <w:r w:rsidRPr="004C59A0">
                        <w:t>Bristol is the largest city in the Sout</w:t>
                      </w:r>
                      <w:r w:rsidR="00F45F41">
                        <w:t xml:space="preserve">h West and the </w:t>
                      </w:r>
                      <w:r>
                        <w:t>region’s</w:t>
                      </w:r>
                      <w:r w:rsidR="00F45F41">
                        <w:t xml:space="preserve">                  leading </w:t>
                      </w:r>
                      <w:r w:rsidRPr="004C59A0">
                        <w:t>centre for business</w:t>
                      </w:r>
                      <w:r>
                        <w:t>, culture and education. It is built</w:t>
                      </w:r>
                      <w:r w:rsidR="00F45F41">
                        <w:t xml:space="preserve"> </w:t>
                      </w:r>
                      <w:r>
                        <w:t xml:space="preserve">on </w:t>
                      </w:r>
                      <w:r w:rsidR="00F45F41">
                        <w:t xml:space="preserve">           </w:t>
                      </w:r>
                      <w:r>
                        <w:t>the</w:t>
                      </w:r>
                      <w:r w:rsidR="00BD7BD2">
                        <w:t xml:space="preserve"> </w:t>
                      </w:r>
                      <w:r w:rsidRPr="004C59A0">
                        <w:t xml:space="preserve">confluence of the Rivers Avon and Frome, </w:t>
                      </w:r>
                      <w:r>
                        <w:t xml:space="preserve">and is a beautiful, </w:t>
                      </w:r>
                      <w:r w:rsidR="00F45F41">
                        <w:t xml:space="preserve">                 </w:t>
                      </w:r>
                      <w:r>
                        <w:t xml:space="preserve">vibrant and </w:t>
                      </w:r>
                      <w:r w:rsidRPr="004C59A0">
                        <w:t>fashionable city. Its harbour, which weav</w:t>
                      </w:r>
                      <w:r>
                        <w:t xml:space="preserve">es its way    through the heart of </w:t>
                      </w:r>
                      <w:r w:rsidRPr="004C59A0">
                        <w:t xml:space="preserve">the city is lined with restaurants, clubs and </w:t>
                      </w:r>
                      <w:r>
                        <w:t xml:space="preserve">       </w:t>
                      </w:r>
                      <w:r w:rsidRPr="004C59A0">
                        <w:t>bars, museums</w:t>
                      </w:r>
                      <w:r>
                        <w:t xml:space="preserve">, arts, </w:t>
                      </w:r>
                      <w:r w:rsidRPr="004C59A0">
                        <w:t xml:space="preserve">science and media centres. The narrow </w:t>
                      </w:r>
                      <w:r w:rsidR="00F45F41">
                        <w:t xml:space="preserve">                    </w:t>
                      </w:r>
                      <w:r w:rsidRPr="004C59A0">
                        <w:t>winding streets, radiating from</w:t>
                      </w:r>
                      <w:r>
                        <w:t xml:space="preserve"> the </w:t>
                      </w:r>
                      <w:r w:rsidRPr="004C59A0">
                        <w:t>water’s edge, reveal elegant</w:t>
                      </w:r>
                      <w:r>
                        <w:t xml:space="preserve"> </w:t>
                      </w:r>
                      <w:r w:rsidR="00F45F41">
                        <w:t xml:space="preserve">                  </w:t>
                      </w:r>
                      <w:r>
                        <w:t xml:space="preserve">parks and squares and stunning </w:t>
                      </w:r>
                      <w:r w:rsidRPr="004C59A0">
                        <w:t xml:space="preserve">architecture. </w:t>
                      </w:r>
                    </w:p>
                    <w:p w14:paraId="2A57DCAB" w14:textId="77777777" w:rsidR="00371D94" w:rsidRDefault="00371D94" w:rsidP="00F45F41">
                      <w:pPr>
                        <w:jc w:val="both"/>
                      </w:pPr>
                    </w:p>
                    <w:p w14:paraId="07B946DE" w14:textId="77777777" w:rsidR="00371D94" w:rsidRPr="004C59A0" w:rsidRDefault="00371D94" w:rsidP="00F45F41">
                      <w:pPr>
                        <w:jc w:val="both"/>
                      </w:pPr>
                      <w:r w:rsidRPr="004C59A0">
                        <w:t>The city has a long tradition</w:t>
                      </w:r>
                      <w:r>
                        <w:t xml:space="preserve"> </w:t>
                      </w:r>
                      <w:r w:rsidRPr="004C59A0">
                        <w:t>of tra</w:t>
                      </w:r>
                      <w:r>
                        <w:t xml:space="preserve">de and engineering and recently </w:t>
                      </w:r>
                      <w:r w:rsidRPr="004C59A0">
                        <w:t>celebrated Brunel 200, the 200</w:t>
                      </w:r>
                      <w:r w:rsidRPr="004C59A0">
                        <w:rPr>
                          <w:vertAlign w:val="superscript"/>
                        </w:rPr>
                        <w:t>th</w:t>
                      </w:r>
                      <w:r w:rsidRPr="004C59A0">
                        <w:t xml:space="preserve"> anniv</w:t>
                      </w:r>
                      <w:r>
                        <w:t xml:space="preserve">ersary of the birth of Isambard </w:t>
                      </w:r>
                      <w:r w:rsidRPr="004C59A0">
                        <w:t>Kingdom Brunel, one of the most inspirational engineers of the 19th century and the person responsible</w:t>
                      </w:r>
                      <w:r>
                        <w:t xml:space="preserve"> for some of the great icons of </w:t>
                      </w:r>
                      <w:r w:rsidRPr="004C59A0">
                        <w:t xml:space="preserve">Bristol’s industrial heritage. </w:t>
                      </w:r>
                    </w:p>
                    <w:p w14:paraId="69E075B5" w14:textId="77777777" w:rsidR="00371D94" w:rsidRPr="004C59A0" w:rsidRDefault="00371D94" w:rsidP="00F45F41">
                      <w:pPr>
                        <w:autoSpaceDE w:val="0"/>
                        <w:autoSpaceDN w:val="0"/>
                        <w:adjustRightInd w:val="0"/>
                        <w:spacing w:after="0" w:line="240" w:lineRule="auto"/>
                        <w:jc w:val="both"/>
                        <w:rPr>
                          <w:rFonts w:cs="Helvetica2-Roman"/>
                          <w:color w:val="414142"/>
                        </w:rPr>
                      </w:pPr>
                    </w:p>
                    <w:p w14:paraId="63109065" w14:textId="77777777" w:rsidR="00371D94" w:rsidRDefault="00371D94" w:rsidP="00F45F41">
                      <w:pPr>
                        <w:pStyle w:val="NormalWeb"/>
                        <w:spacing w:line="256" w:lineRule="auto"/>
                        <w:jc w:val="both"/>
                        <w:rPr>
                          <w:rFonts w:asciiTheme="minorHAnsi" w:hAnsiTheme="minorHAnsi"/>
                          <w:sz w:val="22"/>
                          <w:szCs w:val="22"/>
                        </w:rPr>
                      </w:pPr>
                    </w:p>
                    <w:p w14:paraId="0D806543" w14:textId="77777777" w:rsidR="00371D94" w:rsidRDefault="00371D94" w:rsidP="00F45F41">
                      <w:pPr>
                        <w:pStyle w:val="NormalWeb"/>
                        <w:spacing w:line="256" w:lineRule="auto"/>
                        <w:jc w:val="both"/>
                        <w:rPr>
                          <w:rFonts w:asciiTheme="minorHAnsi" w:hAnsiTheme="minorHAnsi"/>
                          <w:sz w:val="22"/>
                          <w:szCs w:val="22"/>
                        </w:rPr>
                      </w:pPr>
                    </w:p>
                    <w:p w14:paraId="11B96467" w14:textId="77777777" w:rsidR="00371D94" w:rsidRDefault="00371D94" w:rsidP="00F45F41">
                      <w:pPr>
                        <w:pStyle w:val="NormalWeb"/>
                        <w:spacing w:line="256" w:lineRule="auto"/>
                        <w:jc w:val="both"/>
                        <w:rPr>
                          <w:rFonts w:asciiTheme="minorHAnsi" w:hAnsiTheme="minorHAnsi"/>
                          <w:sz w:val="22"/>
                          <w:szCs w:val="22"/>
                        </w:rPr>
                      </w:pPr>
                    </w:p>
                    <w:p w14:paraId="104D8B94" w14:textId="77777777" w:rsidR="00371D94" w:rsidRDefault="00371D94" w:rsidP="00F45F41">
                      <w:pPr>
                        <w:pStyle w:val="NormalWeb"/>
                        <w:spacing w:line="256" w:lineRule="auto"/>
                        <w:jc w:val="both"/>
                        <w:rPr>
                          <w:rFonts w:asciiTheme="minorHAnsi" w:hAnsiTheme="minorHAnsi"/>
                          <w:sz w:val="22"/>
                          <w:szCs w:val="22"/>
                        </w:rPr>
                      </w:pPr>
                    </w:p>
                    <w:p w14:paraId="09F05D2C" w14:textId="77777777" w:rsidR="00371D94" w:rsidRDefault="00371D94" w:rsidP="00F45F41">
                      <w:pPr>
                        <w:pStyle w:val="NormalWeb"/>
                        <w:spacing w:line="256" w:lineRule="auto"/>
                        <w:jc w:val="both"/>
                        <w:rPr>
                          <w:rFonts w:asciiTheme="minorHAnsi" w:hAnsiTheme="minorHAnsi"/>
                          <w:sz w:val="22"/>
                          <w:szCs w:val="22"/>
                        </w:rPr>
                      </w:pPr>
                    </w:p>
                    <w:p w14:paraId="6533217F" w14:textId="77777777" w:rsidR="00371D94" w:rsidRDefault="00371D94" w:rsidP="00F45F41">
                      <w:pPr>
                        <w:pStyle w:val="NormalWeb"/>
                        <w:spacing w:line="256" w:lineRule="auto"/>
                        <w:jc w:val="both"/>
                        <w:rPr>
                          <w:rFonts w:asciiTheme="minorHAnsi" w:hAnsiTheme="minorHAnsi"/>
                          <w:sz w:val="22"/>
                          <w:szCs w:val="22"/>
                        </w:rPr>
                      </w:pPr>
                    </w:p>
                    <w:p w14:paraId="7598EE09" w14:textId="77777777" w:rsidR="00371D94" w:rsidRDefault="00371D94" w:rsidP="00F45F41">
                      <w:pPr>
                        <w:pStyle w:val="NormalWeb"/>
                        <w:spacing w:line="256" w:lineRule="auto"/>
                        <w:jc w:val="both"/>
                        <w:rPr>
                          <w:rFonts w:asciiTheme="minorHAnsi" w:hAnsiTheme="minorHAnsi"/>
                          <w:sz w:val="22"/>
                          <w:szCs w:val="22"/>
                        </w:rPr>
                      </w:pPr>
                    </w:p>
                    <w:p w14:paraId="06F0B480" w14:textId="77777777" w:rsidR="00371D94" w:rsidRDefault="00371D94" w:rsidP="00F45F41">
                      <w:pPr>
                        <w:pStyle w:val="NormalWeb"/>
                        <w:spacing w:line="256" w:lineRule="auto"/>
                        <w:jc w:val="both"/>
                        <w:rPr>
                          <w:rFonts w:asciiTheme="minorHAnsi" w:hAnsiTheme="minorHAnsi"/>
                          <w:sz w:val="22"/>
                          <w:szCs w:val="22"/>
                        </w:rPr>
                      </w:pPr>
                    </w:p>
                    <w:p w14:paraId="5B495543" w14:textId="77777777" w:rsidR="00371D94" w:rsidRDefault="00371D94" w:rsidP="00F45F41">
                      <w:pPr>
                        <w:pStyle w:val="NormalWeb"/>
                        <w:spacing w:line="256" w:lineRule="auto"/>
                        <w:jc w:val="both"/>
                        <w:rPr>
                          <w:rFonts w:asciiTheme="minorHAnsi" w:hAnsiTheme="minorHAnsi"/>
                          <w:sz w:val="22"/>
                          <w:szCs w:val="22"/>
                        </w:rPr>
                      </w:pPr>
                    </w:p>
                    <w:p w14:paraId="2758BF1D" w14:textId="77777777" w:rsidR="00371D94" w:rsidRPr="004C59A0" w:rsidRDefault="00371D94" w:rsidP="00F45F41">
                      <w:pPr>
                        <w:pStyle w:val="NormalWeb"/>
                        <w:spacing w:line="256" w:lineRule="auto"/>
                        <w:jc w:val="both"/>
                        <w:rPr>
                          <w:rFonts w:asciiTheme="minorHAnsi" w:hAnsiTheme="minorHAnsi"/>
                          <w:sz w:val="22"/>
                          <w:szCs w:val="22"/>
                        </w:rPr>
                      </w:pPr>
                    </w:p>
                  </w:txbxContent>
                </v:textbox>
                <w10:wrap anchorx="margin"/>
              </v:shape>
            </w:pict>
          </mc:Fallback>
        </mc:AlternateContent>
      </w:r>
      <w:r w:rsidR="00371D94" w:rsidRPr="006206ED">
        <w:rPr>
          <w:noProof/>
        </w:rPr>
        <mc:AlternateContent>
          <mc:Choice Requires="wps">
            <w:drawing>
              <wp:anchor distT="45720" distB="45720" distL="114300" distR="114300" simplePos="0" relativeHeight="251727872" behindDoc="0" locked="0" layoutInCell="1" allowOverlap="1" wp14:anchorId="6E69B9FC" wp14:editId="6910EC75">
                <wp:simplePos x="0" y="0"/>
                <wp:positionH relativeFrom="page">
                  <wp:align>left</wp:align>
                </wp:positionH>
                <wp:positionV relativeFrom="paragraph">
                  <wp:posOffset>1232222</wp:posOffset>
                </wp:positionV>
                <wp:extent cx="7538085" cy="424815"/>
                <wp:effectExtent l="0" t="0" r="24765" b="13335"/>
                <wp:wrapSquare wrapText="bothSides"/>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424815"/>
                        </a:xfrm>
                        <a:prstGeom prst="rect">
                          <a:avLst/>
                        </a:prstGeom>
                        <a:solidFill>
                          <a:srgbClr val="307388"/>
                        </a:solidFill>
                        <a:ln w="12700" cap="flat" cmpd="sng" algn="ctr">
                          <a:solidFill>
                            <a:schemeClr val="bg2">
                              <a:lumMod val="75000"/>
                            </a:schemeClr>
                          </a:solidFill>
                          <a:prstDash val="solid"/>
                          <a:miter lim="800000"/>
                          <a:headEnd/>
                          <a:tailEnd/>
                        </a:ln>
                        <a:effectLst/>
                      </wps:spPr>
                      <wps:txbx>
                        <w:txbxContent>
                          <w:p w14:paraId="6324D2D8" w14:textId="77777777" w:rsidR="00371D94" w:rsidRPr="00C0106F" w:rsidRDefault="00371D94" w:rsidP="00371D94">
                            <w:pPr>
                              <w:spacing w:after="0" w:line="240" w:lineRule="auto"/>
                              <w:ind w:left="720" w:firstLine="720"/>
                              <w:rPr>
                                <w:rFonts w:ascii="HelveticaNeueLT Std Med" w:hAnsi="HelveticaNeueLT Std Med"/>
                                <w:color w:val="FFFFFF" w:themeColor="background1"/>
                                <w:sz w:val="36"/>
                                <w:szCs w:val="36"/>
                              </w:rPr>
                            </w:pPr>
                            <w:r>
                              <w:rPr>
                                <w:rFonts w:ascii="HelveticaNeueLT Std Med" w:hAnsi="HelveticaNeueLT Std Med"/>
                                <w:color w:val="FFFFFF" w:themeColor="background1"/>
                                <w:sz w:val="36"/>
                                <w:szCs w:val="36"/>
                              </w:rPr>
                              <w:t>Living in Bristol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9B9FC" id="_x0000_s1040" type="#_x0000_t202" style="position:absolute;left:0;text-align:left;margin-left:0;margin-top:97.05pt;width:593.55pt;height:33.45pt;z-index:25172787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6uhaQIAALoEAAAOAAAAZHJzL2Uyb0RvYy54bWysVNtu2zAMfR+wfxD0vtpxksU16hRduw4D&#10;ugvQ7gNoWbaF6TZJid19fSk5TdPtbdiLIYnkIXnI44vLSUmy584Lo2u6OMsp4ZqZVui+pj8ebt+V&#10;lPgAugVpNK/pI/f0cvv2zcVoK16YwciWO4Ig2lejrekQgq2yzLOBK/BnxnKNxs44BQGvrs9aByOi&#10;K5kVef4+G41rrTOMe4+vN7ORbhN+13EWvnWd54HImmJtIX1d+jbxm20voOod2EGwQxnwD1UoEBqT&#10;HqFuIADZOfEXlBLMGW+6cMaMykzXCcZTD9jNIv+jm/sBLE+9IDneHmny/w+Wfd1/d0S0NS3OC0o0&#10;KBzSA58C+WAmUkR+RusrdLu36BgmfMY5p169vTPspyfaXA+ge37lnBkHDi3Wt4iR2UnojOMjSDN+&#10;MS2mgV0wCWjqnIrkIR0E0XFOj8fZxFIYPm7WyzIv15QwtK2KVblYpxRQPUdb58MnbhSJh5o6nH1C&#10;h/2dD7EaqJ5dYjJvpGhvhZTp4vrmWjqyB9yTZb5ZluUB/ZWb1GTE3opNjjUywH3tJAQ8KosMet1T&#10;ArJHIbDgZopeJYlLzY9pmr5IPnKnkI859WadI/RcbNJAdE+lv6oj9nEDfpiDkikGQaVEQDlJoWpa&#10;ItKMBVUcykfdJpcAQs5nJETqGMWTUA4sxZnFMc0DC1MzpfVYLGOGaGxM+4hTdGYWE4ofD4NxvykZ&#10;UUjIw68dOE6J/KxxE84Xq1VUXrqs1psCL+7U0pxaQDOEqimSOh+vQ1JrLFObK9yYTqRhvlRy2DMU&#10;SCLqIOaowNN78nr55WyfAAAA//8DAFBLAwQUAAYACAAAACEAOwgo59wAAAAJAQAADwAAAGRycy9k&#10;b3ducmV2LnhtbEyPwU7DMBBE70j8g7VI3KidUJUS4lQICYkbSuAD3HibRI3XwXba9O/ZnuC2uzOa&#10;fVPuFjeKE4Y4eNKQrRQIpNbbgToN31/vD1sQMRmyZvSEGi4YYVfd3pSmsP5MNZ6a1AkOoVgYDX1K&#10;UyFlbHt0Jq78hMTawQdnEq+hkzaYM4e7UeZKbaQzA/GH3kz41mN7bGan4RA+pp9mIV+v5zl/TLX6&#10;vISj1vd3y+sLiIRL+jPDFZ/RoWKmvZ/JRjFq4CKJr8/rDMRVzrZPPO015JtMgaxK+b9B9QsAAP//&#10;AwBQSwECLQAUAAYACAAAACEAtoM4kv4AAADhAQAAEwAAAAAAAAAAAAAAAAAAAAAAW0NvbnRlbnRf&#10;VHlwZXNdLnhtbFBLAQItABQABgAIAAAAIQA4/SH/1gAAAJQBAAALAAAAAAAAAAAAAAAAAC8BAABf&#10;cmVscy8ucmVsc1BLAQItABQABgAIAAAAIQBw66uhaQIAALoEAAAOAAAAAAAAAAAAAAAAAC4CAABk&#10;cnMvZTJvRG9jLnhtbFBLAQItABQABgAIAAAAIQA7CCjn3AAAAAkBAAAPAAAAAAAAAAAAAAAAAMME&#10;AABkcnMvZG93bnJldi54bWxQSwUGAAAAAAQABADzAAAAzAUAAAAA&#10;" fillcolor="#307388" strokecolor="#aeaaaa [2414]" strokeweight="1pt">
                <v:textbox>
                  <w:txbxContent>
                    <w:p w14:paraId="6324D2D8" w14:textId="77777777" w:rsidR="00371D94" w:rsidRPr="00C0106F" w:rsidRDefault="00371D94" w:rsidP="00371D94">
                      <w:pPr>
                        <w:spacing w:after="0" w:line="240" w:lineRule="auto"/>
                        <w:ind w:left="720" w:firstLine="720"/>
                        <w:rPr>
                          <w:rFonts w:ascii="HelveticaNeueLT Std Med" w:hAnsi="HelveticaNeueLT Std Med"/>
                          <w:color w:val="FFFFFF" w:themeColor="background1"/>
                          <w:sz w:val="36"/>
                          <w:szCs w:val="36"/>
                        </w:rPr>
                      </w:pPr>
                      <w:r>
                        <w:rPr>
                          <w:rFonts w:ascii="HelveticaNeueLT Std Med" w:hAnsi="HelveticaNeueLT Std Med"/>
                          <w:color w:val="FFFFFF" w:themeColor="background1"/>
                          <w:sz w:val="36"/>
                          <w:szCs w:val="36"/>
                        </w:rPr>
                        <w:t>Living in Bristol</w:t>
                      </w:r>
                    </w:p>
                  </w:txbxContent>
                </v:textbox>
                <w10:wrap type="square" anchorx="page"/>
              </v:shape>
            </w:pict>
          </mc:Fallback>
        </mc:AlternateContent>
      </w:r>
      <w:r w:rsidR="00371D94" w:rsidRPr="006206ED">
        <w:br w:type="page"/>
      </w:r>
    </w:p>
    <w:p w14:paraId="7C8206A1" w14:textId="77777777" w:rsidR="00BE64F3" w:rsidRPr="006206ED" w:rsidRDefault="00BE64F3" w:rsidP="00F45F41">
      <w:pPr>
        <w:jc w:val="both"/>
      </w:pPr>
    </w:p>
    <w:p w14:paraId="30DD038F" w14:textId="77777777" w:rsidR="004A19CD" w:rsidRPr="006206ED" w:rsidRDefault="00C66D48" w:rsidP="00F45F41">
      <w:pPr>
        <w:jc w:val="both"/>
      </w:pPr>
      <w:r w:rsidRPr="006206ED">
        <w:rPr>
          <w:noProof/>
        </w:rPr>
        <w:drawing>
          <wp:anchor distT="0" distB="0" distL="114300" distR="114300" simplePos="0" relativeHeight="251756544" behindDoc="0" locked="0" layoutInCell="1" allowOverlap="1" wp14:anchorId="494C44B5" wp14:editId="0DF4A56E">
            <wp:simplePos x="0" y="0"/>
            <wp:positionH relativeFrom="margin">
              <wp:posOffset>6174105</wp:posOffset>
            </wp:positionH>
            <wp:positionV relativeFrom="paragraph">
              <wp:posOffset>324485</wp:posOffset>
            </wp:positionV>
            <wp:extent cx="446227" cy="467995"/>
            <wp:effectExtent l="323850" t="323850" r="316230" b="332105"/>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6227" cy="4679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6206ED">
        <w:rPr>
          <w:noProof/>
        </w:rPr>
        <mc:AlternateContent>
          <mc:Choice Requires="wps">
            <w:drawing>
              <wp:anchor distT="45720" distB="45720" distL="114300" distR="114300" simplePos="0" relativeHeight="251754496" behindDoc="0" locked="0" layoutInCell="1" allowOverlap="1" wp14:anchorId="7D7B1FFC" wp14:editId="7786FB22">
                <wp:simplePos x="0" y="0"/>
                <wp:positionH relativeFrom="page">
                  <wp:align>left</wp:align>
                </wp:positionH>
                <wp:positionV relativeFrom="paragraph">
                  <wp:posOffset>351028</wp:posOffset>
                </wp:positionV>
                <wp:extent cx="7538085" cy="424815"/>
                <wp:effectExtent l="0" t="0" r="24765" b="13335"/>
                <wp:wrapSquare wrapText="bothSides"/>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424815"/>
                        </a:xfrm>
                        <a:prstGeom prst="rect">
                          <a:avLst/>
                        </a:prstGeom>
                        <a:solidFill>
                          <a:srgbClr val="307388"/>
                        </a:solidFill>
                        <a:ln w="12700" cap="flat" cmpd="sng" algn="ctr">
                          <a:solidFill>
                            <a:schemeClr val="bg2">
                              <a:lumMod val="75000"/>
                            </a:schemeClr>
                          </a:solidFill>
                          <a:prstDash val="solid"/>
                          <a:miter lim="800000"/>
                          <a:headEnd/>
                          <a:tailEnd/>
                        </a:ln>
                        <a:effectLst/>
                      </wps:spPr>
                      <wps:txbx>
                        <w:txbxContent>
                          <w:p w14:paraId="6AFEA65D" w14:textId="77777777" w:rsidR="00557212" w:rsidRPr="00C0106F" w:rsidRDefault="00557212" w:rsidP="00557212">
                            <w:pPr>
                              <w:spacing w:after="0" w:line="240" w:lineRule="auto"/>
                              <w:ind w:left="720" w:firstLine="720"/>
                              <w:rPr>
                                <w:rFonts w:ascii="HelveticaNeueLT Std Med" w:hAnsi="HelveticaNeueLT Std Med"/>
                                <w:color w:val="FFFFFF" w:themeColor="background1"/>
                                <w:sz w:val="36"/>
                                <w:szCs w:val="36"/>
                              </w:rPr>
                            </w:pPr>
                            <w:r>
                              <w:rPr>
                                <w:rFonts w:ascii="HelveticaNeueLT Std Med" w:hAnsi="HelveticaNeueLT Std Med"/>
                                <w:color w:val="FFFFFF" w:themeColor="background1"/>
                                <w:sz w:val="36"/>
                                <w:szCs w:val="36"/>
                              </w:rPr>
                              <w:t>Job Description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7B1FFC" id="_x0000_s1041" type="#_x0000_t202" style="position:absolute;left:0;text-align:left;margin-left:0;margin-top:27.65pt;width:593.55pt;height:33.45pt;z-index:25175449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xaQIAALoEAAAOAAAAZHJzL2Uyb0RvYy54bWysVNtu2zAMfR+wfxD0vtpxksUz4hRduw4D&#10;ugvQ7gNoWbaF6TZJid19/Sg5TdPtbdiLIYnkIXnI4+3lpCQ5cOeF0TVdXOSUcM1MK3Rf0+8Pt29K&#10;SnwA3YI0mtf0kXt6uXv9ajvaihdmMLLljiCI9tVoazqEYKss82zgCvyFsVyjsTNOQcCr67PWwYjo&#10;SmZFnr/NRuNa6wzj3uPrzWyku4TfdZyFr13neSCyplhbSF+Xvk38ZrstVL0DOwh2LAP+oQoFQmPS&#10;E9QNBCB7J/6CUoI5400XLphRmek6wXjqAbtZ5H90cz+A5akXJMfbE03+/8GyL4dvjoi2psu8oESD&#10;wiE98CmQ92YiReRntL5Ct3uLjmHCZ5xz6tXbO8N+eKLN9QC651fOmXHg0GJ9ixiZnYXOOD6CNONn&#10;02Ia2AeTgKbOqUge0kEQHef0eJpNLIXh42a9LPNyTQlD26pYlYt1SgHVU7R1PnzkRpF4qKnD2Sd0&#10;ONz5EKuB6sklJvNGivZWSJkurm+upSMHwD1Z5ptlWR7RX7hJTUbsrdjkWCMD3NdOQsCjssig1z0l&#10;IHsUAgtupuhFkrjU/JSm6YvkI/cK+ZhTb9Y5Qs/FJg1E91T6izpiHzfghzkomWIQVEoElJMUqqYl&#10;Is1YUMWhfNBtcgkg5HxGQqSOUTwJ5chSnFkc0zywMDVTWo/FKmaIxsa0jzhFZ2YxofjxMBj3i5IR&#10;hYQ8/NyD45TITxo34d1itYrKS5fVelPgxZ1bmnMLaIZQNUVS5+N1SGqNZWpzhRvTiTTM50qOe4YC&#10;SUQdxRwVeH5PXs+/nN1vAAAA//8DAFBLAwQUAAYACAAAACEAb+CxKdwAAAAIAQAADwAAAGRycy9k&#10;b3ducmV2LnhtbEyPwU7DMBBE70j8g7VI3KgTl0IV4lQICYkbSuADtvE2iRqvg+206d/jnuA2q1nN&#10;vCl3ix3FiXwYHGvIVxkI4taZgTsN31/vD1sQISIbHB2ThgsF2FW3NyUWxp25plMTO5FCOBSooY9x&#10;KqQMbU8Ww8pNxMk7OG8xptN30ng8p3A7SpVlT9LiwKmhx4neemqPzWw1HPzH9NMs7OrHeVbrWGef&#10;F3/U+v5ueX0BEWmJf89wxU/oUCWmvZvZBDFqSEOihs1mDeLq5tvnHMQ+KaUUyKqU/wdUvwAAAP//&#10;AwBQSwECLQAUAAYACAAAACEAtoM4kv4AAADhAQAAEwAAAAAAAAAAAAAAAAAAAAAAW0NvbnRlbnRf&#10;VHlwZXNdLnhtbFBLAQItABQABgAIAAAAIQA4/SH/1gAAAJQBAAALAAAAAAAAAAAAAAAAAC8BAABf&#10;cmVscy8ucmVsc1BLAQItABQABgAIAAAAIQAh+dwxaQIAALoEAAAOAAAAAAAAAAAAAAAAAC4CAABk&#10;cnMvZTJvRG9jLnhtbFBLAQItABQABgAIAAAAIQBv4LEp3AAAAAgBAAAPAAAAAAAAAAAAAAAAAMME&#10;AABkcnMvZG93bnJldi54bWxQSwUGAAAAAAQABADzAAAAzAUAAAAA&#10;" fillcolor="#307388" strokecolor="#aeaaaa [2414]" strokeweight="1pt">
                <v:textbox>
                  <w:txbxContent>
                    <w:p w14:paraId="6AFEA65D" w14:textId="77777777" w:rsidR="00557212" w:rsidRPr="00C0106F" w:rsidRDefault="00557212" w:rsidP="00557212">
                      <w:pPr>
                        <w:spacing w:after="0" w:line="240" w:lineRule="auto"/>
                        <w:ind w:left="720" w:firstLine="720"/>
                        <w:rPr>
                          <w:rFonts w:ascii="HelveticaNeueLT Std Med" w:hAnsi="HelveticaNeueLT Std Med"/>
                          <w:color w:val="FFFFFF" w:themeColor="background1"/>
                          <w:sz w:val="36"/>
                          <w:szCs w:val="36"/>
                        </w:rPr>
                      </w:pPr>
                      <w:r>
                        <w:rPr>
                          <w:rFonts w:ascii="HelveticaNeueLT Std Med" w:hAnsi="HelveticaNeueLT Std Med"/>
                          <w:color w:val="FFFFFF" w:themeColor="background1"/>
                          <w:sz w:val="36"/>
                          <w:szCs w:val="36"/>
                        </w:rPr>
                        <w:t>Job Description</w:t>
                      </w:r>
                    </w:p>
                  </w:txbxContent>
                </v:textbox>
                <w10:wrap type="square" anchorx="page"/>
              </v:shape>
            </w:pict>
          </mc:Fallback>
        </mc:AlternateContent>
      </w:r>
    </w:p>
    <w:p w14:paraId="51381074" w14:textId="77777777" w:rsidR="006206ED" w:rsidRDefault="006206ED" w:rsidP="00F45F41">
      <w:pPr>
        <w:jc w:val="both"/>
        <w:rPr>
          <w:rFonts w:cs="Arial"/>
          <w:b/>
          <w:bCs/>
          <w:sz w:val="4"/>
          <w:szCs w:val="4"/>
        </w:rPr>
      </w:pPr>
    </w:p>
    <w:p w14:paraId="6EDC0FE0" w14:textId="77777777" w:rsidR="002F4591" w:rsidRPr="006206ED" w:rsidRDefault="002F4591" w:rsidP="00F45F41">
      <w:pPr>
        <w:jc w:val="both"/>
        <w:rPr>
          <w:rFonts w:cs="Arial"/>
          <w:b/>
          <w:bCs/>
          <w:sz w:val="4"/>
          <w:szCs w:val="4"/>
        </w:rPr>
      </w:pPr>
    </w:p>
    <w:p w14:paraId="23CF2135" w14:textId="77777777" w:rsidR="00BE64F3" w:rsidRPr="007E7FA1" w:rsidRDefault="00BE64F3" w:rsidP="00BE64F3">
      <w:pPr>
        <w:jc w:val="both"/>
        <w:rPr>
          <w:rFonts w:ascii="Calibri" w:hAnsi="Calibri" w:cs="Arial"/>
          <w:b/>
          <w:bCs/>
          <w:sz w:val="18"/>
          <w:szCs w:val="18"/>
        </w:rPr>
      </w:pPr>
      <w:r w:rsidRPr="00C3028F">
        <w:rPr>
          <w:rFonts w:ascii="Calibri" w:hAnsi="Calibri" w:cs="Arial"/>
          <w:b/>
          <w:bCs/>
          <w:sz w:val="18"/>
          <w:szCs w:val="18"/>
        </w:rPr>
        <w:t xml:space="preserve">Post: </w:t>
      </w:r>
      <w:r>
        <w:rPr>
          <w:rFonts w:ascii="Calibri" w:hAnsi="Calibri" w:cs="Arial"/>
          <w:b/>
          <w:bCs/>
          <w:sz w:val="18"/>
          <w:szCs w:val="18"/>
        </w:rPr>
        <w:tab/>
      </w:r>
      <w:r>
        <w:rPr>
          <w:rFonts w:ascii="Calibri" w:hAnsi="Calibri" w:cs="Arial"/>
          <w:b/>
          <w:bCs/>
          <w:sz w:val="18"/>
          <w:szCs w:val="18"/>
        </w:rPr>
        <w:tab/>
      </w:r>
      <w:r w:rsidRPr="00C3028F">
        <w:rPr>
          <w:rFonts w:ascii="Calibri" w:hAnsi="Calibri" w:cs="Arial"/>
          <w:sz w:val="18"/>
          <w:szCs w:val="18"/>
        </w:rPr>
        <w:t>Teacher</w:t>
      </w:r>
    </w:p>
    <w:p w14:paraId="5C39A1F4" w14:textId="77777777" w:rsidR="00BE64F3" w:rsidRPr="007E7FA1" w:rsidRDefault="00BE64F3" w:rsidP="00BE64F3">
      <w:pPr>
        <w:jc w:val="both"/>
        <w:rPr>
          <w:rFonts w:ascii="Calibri" w:hAnsi="Calibri" w:cs="Arial"/>
          <w:b/>
          <w:bCs/>
          <w:sz w:val="18"/>
          <w:szCs w:val="18"/>
        </w:rPr>
      </w:pPr>
      <w:r w:rsidRPr="00C3028F">
        <w:rPr>
          <w:rFonts w:ascii="Calibri" w:hAnsi="Calibri" w:cs="Arial"/>
          <w:b/>
          <w:bCs/>
          <w:sz w:val="18"/>
          <w:szCs w:val="18"/>
        </w:rPr>
        <w:t xml:space="preserve">Responsible to: </w:t>
      </w:r>
      <w:r>
        <w:rPr>
          <w:rFonts w:ascii="Calibri" w:hAnsi="Calibri" w:cs="Arial"/>
          <w:b/>
          <w:bCs/>
          <w:sz w:val="18"/>
          <w:szCs w:val="18"/>
        </w:rPr>
        <w:tab/>
      </w:r>
      <w:r w:rsidRPr="00C3028F">
        <w:rPr>
          <w:rFonts w:ascii="Calibri" w:hAnsi="Calibri" w:cs="Arial"/>
          <w:bCs/>
          <w:sz w:val="18"/>
          <w:szCs w:val="18"/>
        </w:rPr>
        <w:t xml:space="preserve">Assistant Vice Principal (Primary), </w:t>
      </w:r>
      <w:r w:rsidRPr="00C3028F">
        <w:rPr>
          <w:rFonts w:ascii="Calibri" w:hAnsi="Calibri" w:cs="Arial"/>
          <w:sz w:val="18"/>
          <w:szCs w:val="18"/>
        </w:rPr>
        <w:t>Raising Standards Leader (Secondary)</w:t>
      </w:r>
    </w:p>
    <w:p w14:paraId="2A06F438" w14:textId="77777777" w:rsidR="00BE64F3" w:rsidRDefault="00BE64F3" w:rsidP="00BE64F3">
      <w:pPr>
        <w:ind w:left="1440" w:hanging="1440"/>
        <w:jc w:val="both"/>
        <w:rPr>
          <w:rFonts w:ascii="Calibri" w:hAnsi="Calibri" w:cs="Arial"/>
          <w:b/>
          <w:sz w:val="18"/>
          <w:szCs w:val="18"/>
        </w:rPr>
      </w:pPr>
      <w:r w:rsidRPr="00C3028F">
        <w:rPr>
          <w:rFonts w:ascii="Calibri" w:hAnsi="Calibri" w:cs="Arial"/>
          <w:b/>
          <w:sz w:val="18"/>
          <w:szCs w:val="18"/>
        </w:rPr>
        <w:t>Specific Duties:</w:t>
      </w:r>
      <w:r>
        <w:rPr>
          <w:rFonts w:ascii="Calibri" w:hAnsi="Calibri" w:cs="Arial"/>
          <w:b/>
          <w:sz w:val="18"/>
          <w:szCs w:val="18"/>
        </w:rPr>
        <w:tab/>
      </w:r>
      <w:r w:rsidRPr="00C3028F">
        <w:rPr>
          <w:rFonts w:ascii="Calibri" w:hAnsi="Calibri" w:cs="Arial"/>
          <w:color w:val="000000"/>
          <w:sz w:val="18"/>
          <w:szCs w:val="18"/>
        </w:rPr>
        <w:t>Teachers make the education of their students their first concern, and are accountable for achieving the highest possible standards in work and conduct. Teachers act with honesty and integrity; have strong subject knowledge, keep their knowledge and skills as teachers up-to-date and are self-critical; forge positive professional relationships; and work with parents in the best interests of their students.</w:t>
      </w:r>
    </w:p>
    <w:p w14:paraId="67D3D55E" w14:textId="77777777" w:rsidR="00BE64F3" w:rsidRPr="007E7FA1" w:rsidRDefault="00BE64F3" w:rsidP="00BE64F3">
      <w:pPr>
        <w:ind w:left="1440" w:hanging="1440"/>
        <w:jc w:val="both"/>
        <w:rPr>
          <w:rFonts w:ascii="Calibri" w:hAnsi="Calibri" w:cs="Arial"/>
          <w:b/>
          <w:sz w:val="18"/>
          <w:szCs w:val="18"/>
        </w:rPr>
      </w:pPr>
    </w:p>
    <w:p w14:paraId="44AD6CDC" w14:textId="77777777" w:rsidR="00BE64F3" w:rsidRPr="007E7FA1" w:rsidRDefault="00BE64F3" w:rsidP="00BE64F3">
      <w:pPr>
        <w:autoSpaceDE w:val="0"/>
        <w:autoSpaceDN w:val="0"/>
        <w:adjustRightInd w:val="0"/>
        <w:jc w:val="both"/>
        <w:rPr>
          <w:rFonts w:ascii="Calibri" w:hAnsi="Calibri" w:cs="Arial"/>
          <w:b/>
          <w:bCs/>
        </w:rPr>
      </w:pPr>
      <w:r>
        <w:rPr>
          <w:rFonts w:ascii="Calibri" w:hAnsi="Calibri" w:cs="Arial"/>
          <w:b/>
          <w:bCs/>
        </w:rPr>
        <w:t>PART ONE: TEACHING</w:t>
      </w:r>
    </w:p>
    <w:p w14:paraId="4C361B79" w14:textId="77777777" w:rsidR="00BE64F3" w:rsidRPr="00C3028F" w:rsidRDefault="00BE64F3" w:rsidP="00BE64F3">
      <w:pPr>
        <w:autoSpaceDE w:val="0"/>
        <w:autoSpaceDN w:val="0"/>
        <w:adjustRightInd w:val="0"/>
        <w:jc w:val="both"/>
        <w:rPr>
          <w:rFonts w:ascii="Calibri" w:hAnsi="Calibri" w:cs="Arial"/>
          <w:b/>
          <w:bCs/>
          <w:color w:val="000000"/>
          <w:sz w:val="18"/>
          <w:szCs w:val="18"/>
        </w:rPr>
      </w:pPr>
      <w:r w:rsidRPr="00C3028F">
        <w:rPr>
          <w:rFonts w:ascii="Calibri" w:hAnsi="Calibri" w:cs="Arial"/>
          <w:b/>
          <w:bCs/>
          <w:color w:val="000000"/>
          <w:sz w:val="18"/>
          <w:szCs w:val="18"/>
        </w:rPr>
        <w:t>A teacher must:</w:t>
      </w:r>
    </w:p>
    <w:p w14:paraId="52C8CBD8" w14:textId="77777777" w:rsidR="00BE64F3" w:rsidRPr="00C3028F" w:rsidRDefault="00BE64F3" w:rsidP="00BE64F3">
      <w:pPr>
        <w:autoSpaceDE w:val="0"/>
        <w:autoSpaceDN w:val="0"/>
        <w:adjustRightInd w:val="0"/>
        <w:jc w:val="both"/>
        <w:rPr>
          <w:rFonts w:ascii="Calibri" w:hAnsi="Calibri" w:cs="Arial"/>
          <w:b/>
          <w:bCs/>
          <w:color w:val="000000"/>
          <w:sz w:val="18"/>
          <w:szCs w:val="18"/>
        </w:rPr>
      </w:pPr>
      <w:r w:rsidRPr="00C3028F">
        <w:rPr>
          <w:rFonts w:ascii="Calibri" w:hAnsi="Calibri" w:cs="Arial"/>
          <w:b/>
          <w:bCs/>
          <w:color w:val="000000"/>
          <w:sz w:val="18"/>
          <w:szCs w:val="18"/>
        </w:rPr>
        <w:t>1  Set high expectations which inspire, motivate and challenge students</w:t>
      </w:r>
    </w:p>
    <w:p w14:paraId="7C4103F8" w14:textId="77777777" w:rsidR="00BE64F3" w:rsidRPr="00C3028F" w:rsidRDefault="00BE64F3" w:rsidP="00BE64F3">
      <w:pPr>
        <w:pStyle w:val="ListParagraph"/>
        <w:numPr>
          <w:ilvl w:val="0"/>
          <w:numId w:val="2"/>
        </w:numPr>
        <w:autoSpaceDE w:val="0"/>
        <w:autoSpaceDN w:val="0"/>
        <w:adjustRightInd w:val="0"/>
        <w:spacing w:after="0" w:line="240" w:lineRule="auto"/>
        <w:jc w:val="both"/>
        <w:rPr>
          <w:rFonts w:cs="Arial"/>
          <w:color w:val="000000"/>
          <w:sz w:val="18"/>
          <w:szCs w:val="18"/>
        </w:rPr>
      </w:pPr>
      <w:r w:rsidRPr="00C3028F">
        <w:rPr>
          <w:rFonts w:cs="Arial"/>
          <w:color w:val="000000"/>
          <w:sz w:val="18"/>
          <w:szCs w:val="18"/>
        </w:rPr>
        <w:t>establish a safe and stimulating environment for students, rooted in mutual respect</w:t>
      </w:r>
    </w:p>
    <w:p w14:paraId="65422D83" w14:textId="77777777" w:rsidR="00BE64F3" w:rsidRPr="00C3028F" w:rsidRDefault="00BE64F3" w:rsidP="00BE64F3">
      <w:pPr>
        <w:pStyle w:val="ListParagraph"/>
        <w:numPr>
          <w:ilvl w:val="0"/>
          <w:numId w:val="2"/>
        </w:numPr>
        <w:autoSpaceDE w:val="0"/>
        <w:autoSpaceDN w:val="0"/>
        <w:adjustRightInd w:val="0"/>
        <w:spacing w:after="0" w:line="240" w:lineRule="auto"/>
        <w:jc w:val="both"/>
        <w:rPr>
          <w:rFonts w:cs="Arial"/>
          <w:color w:val="000000"/>
          <w:sz w:val="18"/>
          <w:szCs w:val="18"/>
        </w:rPr>
      </w:pPr>
      <w:r w:rsidRPr="00C3028F">
        <w:rPr>
          <w:rFonts w:cs="Arial"/>
          <w:color w:val="000000"/>
          <w:sz w:val="18"/>
          <w:szCs w:val="18"/>
        </w:rPr>
        <w:t>set goals that stretch and challenge students of all backgrounds, abilities and dispositions</w:t>
      </w:r>
    </w:p>
    <w:p w14:paraId="36D8F480" w14:textId="77777777" w:rsidR="00BE64F3" w:rsidRPr="00C3028F" w:rsidRDefault="00BE64F3" w:rsidP="00BE64F3">
      <w:pPr>
        <w:pStyle w:val="ListParagraph"/>
        <w:numPr>
          <w:ilvl w:val="0"/>
          <w:numId w:val="2"/>
        </w:numPr>
        <w:autoSpaceDE w:val="0"/>
        <w:autoSpaceDN w:val="0"/>
        <w:adjustRightInd w:val="0"/>
        <w:spacing w:after="0" w:line="240" w:lineRule="auto"/>
        <w:jc w:val="both"/>
        <w:rPr>
          <w:rFonts w:cs="Arial"/>
          <w:color w:val="000000"/>
          <w:sz w:val="18"/>
          <w:szCs w:val="18"/>
        </w:rPr>
      </w:pPr>
      <w:r w:rsidRPr="00C3028F">
        <w:rPr>
          <w:rFonts w:cs="Arial"/>
          <w:color w:val="000000"/>
          <w:sz w:val="18"/>
          <w:szCs w:val="18"/>
        </w:rPr>
        <w:t>demonstrate consistently the positive attitudes, values and behaviour which are expected of students.</w:t>
      </w:r>
    </w:p>
    <w:p w14:paraId="3C289A48" w14:textId="77777777" w:rsidR="00BE64F3" w:rsidRPr="00C3028F" w:rsidRDefault="00BE64F3" w:rsidP="00BE64F3">
      <w:pPr>
        <w:pStyle w:val="ListParagraph"/>
        <w:autoSpaceDE w:val="0"/>
        <w:autoSpaceDN w:val="0"/>
        <w:adjustRightInd w:val="0"/>
        <w:spacing w:after="0" w:line="240" w:lineRule="auto"/>
        <w:ind w:left="210"/>
        <w:jc w:val="both"/>
        <w:rPr>
          <w:rFonts w:cs="Arial"/>
          <w:color w:val="000000"/>
          <w:sz w:val="18"/>
          <w:szCs w:val="18"/>
        </w:rPr>
      </w:pPr>
    </w:p>
    <w:p w14:paraId="7CB39671" w14:textId="77777777" w:rsidR="00BE64F3" w:rsidRPr="00C3028F" w:rsidRDefault="00BE64F3" w:rsidP="00BE64F3">
      <w:pPr>
        <w:autoSpaceDE w:val="0"/>
        <w:autoSpaceDN w:val="0"/>
        <w:adjustRightInd w:val="0"/>
        <w:jc w:val="both"/>
        <w:rPr>
          <w:rFonts w:ascii="Calibri" w:hAnsi="Calibri" w:cs="Arial"/>
          <w:b/>
          <w:bCs/>
          <w:color w:val="000000"/>
          <w:sz w:val="18"/>
          <w:szCs w:val="18"/>
        </w:rPr>
      </w:pPr>
      <w:r w:rsidRPr="00C3028F">
        <w:rPr>
          <w:rFonts w:ascii="Calibri" w:hAnsi="Calibri" w:cs="Arial"/>
          <w:b/>
          <w:bCs/>
          <w:color w:val="000000"/>
          <w:sz w:val="18"/>
          <w:szCs w:val="18"/>
        </w:rPr>
        <w:t>2  Promote good progress and outcomes by students</w:t>
      </w:r>
    </w:p>
    <w:p w14:paraId="109F6889" w14:textId="77777777" w:rsidR="00BE64F3" w:rsidRPr="00C3028F" w:rsidRDefault="00BE64F3" w:rsidP="00BE64F3">
      <w:pPr>
        <w:pStyle w:val="ListParagraph"/>
        <w:numPr>
          <w:ilvl w:val="0"/>
          <w:numId w:val="2"/>
        </w:numPr>
        <w:autoSpaceDE w:val="0"/>
        <w:autoSpaceDN w:val="0"/>
        <w:adjustRightInd w:val="0"/>
        <w:spacing w:after="0" w:line="240" w:lineRule="auto"/>
        <w:jc w:val="both"/>
        <w:rPr>
          <w:rFonts w:cs="Arial"/>
          <w:color w:val="000000"/>
          <w:sz w:val="18"/>
          <w:szCs w:val="18"/>
        </w:rPr>
      </w:pPr>
      <w:r w:rsidRPr="00C3028F">
        <w:rPr>
          <w:rFonts w:cs="Arial"/>
          <w:color w:val="000000"/>
          <w:sz w:val="18"/>
          <w:szCs w:val="18"/>
        </w:rPr>
        <w:t>be accountable for students’ attainment, progress and outcomes</w:t>
      </w:r>
    </w:p>
    <w:p w14:paraId="4E7A106F" w14:textId="77777777" w:rsidR="00BE64F3" w:rsidRPr="00C3028F" w:rsidRDefault="00BE64F3" w:rsidP="00BE64F3">
      <w:pPr>
        <w:pStyle w:val="ListParagraph"/>
        <w:numPr>
          <w:ilvl w:val="0"/>
          <w:numId w:val="2"/>
        </w:numPr>
        <w:autoSpaceDE w:val="0"/>
        <w:autoSpaceDN w:val="0"/>
        <w:adjustRightInd w:val="0"/>
        <w:spacing w:after="0" w:line="240" w:lineRule="auto"/>
        <w:jc w:val="both"/>
        <w:rPr>
          <w:rFonts w:cs="Arial"/>
          <w:color w:val="000000"/>
          <w:sz w:val="18"/>
          <w:szCs w:val="18"/>
        </w:rPr>
      </w:pPr>
      <w:r w:rsidRPr="00C3028F">
        <w:rPr>
          <w:rFonts w:cs="Arial"/>
          <w:color w:val="000000"/>
          <w:sz w:val="18"/>
          <w:szCs w:val="18"/>
        </w:rPr>
        <w:t>analyse students’ data and test/exam performance to inform planning and intervention.</w:t>
      </w:r>
    </w:p>
    <w:p w14:paraId="3BD542CC" w14:textId="77777777" w:rsidR="00BE64F3" w:rsidRPr="00C3028F" w:rsidRDefault="00BE64F3" w:rsidP="00BE64F3">
      <w:pPr>
        <w:pStyle w:val="ListParagraph"/>
        <w:numPr>
          <w:ilvl w:val="0"/>
          <w:numId w:val="2"/>
        </w:numPr>
        <w:autoSpaceDE w:val="0"/>
        <w:autoSpaceDN w:val="0"/>
        <w:adjustRightInd w:val="0"/>
        <w:spacing w:after="0" w:line="240" w:lineRule="auto"/>
        <w:jc w:val="both"/>
        <w:rPr>
          <w:rFonts w:cs="Arial"/>
          <w:color w:val="000000"/>
          <w:sz w:val="18"/>
          <w:szCs w:val="18"/>
        </w:rPr>
      </w:pPr>
      <w:r w:rsidRPr="00C3028F">
        <w:rPr>
          <w:rFonts w:cs="Arial"/>
          <w:color w:val="000000"/>
          <w:sz w:val="18"/>
          <w:szCs w:val="18"/>
        </w:rPr>
        <w:t>plan teaching to build on students' capabilities and prior knowledge</w:t>
      </w:r>
    </w:p>
    <w:p w14:paraId="7F706918" w14:textId="77777777" w:rsidR="00BE64F3" w:rsidRPr="00C3028F" w:rsidRDefault="00BE64F3" w:rsidP="00BE64F3">
      <w:pPr>
        <w:pStyle w:val="ListParagraph"/>
        <w:numPr>
          <w:ilvl w:val="0"/>
          <w:numId w:val="2"/>
        </w:numPr>
        <w:autoSpaceDE w:val="0"/>
        <w:autoSpaceDN w:val="0"/>
        <w:adjustRightInd w:val="0"/>
        <w:spacing w:after="0" w:line="240" w:lineRule="auto"/>
        <w:jc w:val="both"/>
        <w:rPr>
          <w:rFonts w:cs="Arial"/>
          <w:color w:val="000000"/>
          <w:sz w:val="18"/>
          <w:szCs w:val="18"/>
        </w:rPr>
      </w:pPr>
      <w:r w:rsidRPr="00C3028F">
        <w:rPr>
          <w:rFonts w:cs="Arial"/>
          <w:color w:val="000000"/>
          <w:sz w:val="18"/>
          <w:szCs w:val="18"/>
        </w:rPr>
        <w:t>guide students to reflect on the progress they have made and their emerging needs</w:t>
      </w:r>
    </w:p>
    <w:p w14:paraId="167CA785" w14:textId="77777777" w:rsidR="00BE64F3" w:rsidRPr="00C3028F" w:rsidRDefault="00BE64F3" w:rsidP="00BE64F3">
      <w:pPr>
        <w:pStyle w:val="ListParagraph"/>
        <w:numPr>
          <w:ilvl w:val="0"/>
          <w:numId w:val="2"/>
        </w:numPr>
        <w:autoSpaceDE w:val="0"/>
        <w:autoSpaceDN w:val="0"/>
        <w:adjustRightInd w:val="0"/>
        <w:spacing w:after="0" w:line="240" w:lineRule="auto"/>
        <w:jc w:val="both"/>
        <w:rPr>
          <w:rFonts w:cs="Arial"/>
          <w:color w:val="000000"/>
          <w:sz w:val="18"/>
          <w:szCs w:val="18"/>
        </w:rPr>
      </w:pPr>
      <w:r w:rsidRPr="00C3028F">
        <w:rPr>
          <w:rFonts w:cs="Arial"/>
          <w:color w:val="000000"/>
          <w:sz w:val="18"/>
          <w:szCs w:val="18"/>
        </w:rPr>
        <w:t>demonstrate knowledge and understanding of how students learn and how this impacts on teaching</w:t>
      </w:r>
    </w:p>
    <w:p w14:paraId="47335F13" w14:textId="77777777" w:rsidR="00BE64F3" w:rsidRPr="00C3028F" w:rsidRDefault="00BE64F3" w:rsidP="00BE64F3">
      <w:pPr>
        <w:pStyle w:val="ListParagraph"/>
        <w:numPr>
          <w:ilvl w:val="0"/>
          <w:numId w:val="2"/>
        </w:numPr>
        <w:autoSpaceDE w:val="0"/>
        <w:autoSpaceDN w:val="0"/>
        <w:adjustRightInd w:val="0"/>
        <w:spacing w:after="0" w:line="240" w:lineRule="auto"/>
        <w:jc w:val="both"/>
        <w:rPr>
          <w:rFonts w:cs="Arial"/>
          <w:color w:val="000000"/>
          <w:sz w:val="18"/>
          <w:szCs w:val="18"/>
        </w:rPr>
      </w:pPr>
      <w:r w:rsidRPr="00C3028F">
        <w:rPr>
          <w:rFonts w:cs="Arial"/>
          <w:color w:val="000000"/>
          <w:sz w:val="18"/>
          <w:szCs w:val="18"/>
        </w:rPr>
        <w:t>encourage students to take a responsible and conscientious attitude to their own work and study.</w:t>
      </w:r>
    </w:p>
    <w:p w14:paraId="18D339DD" w14:textId="77777777" w:rsidR="00BE64F3" w:rsidRPr="00C3028F" w:rsidRDefault="00BE64F3" w:rsidP="00BE64F3">
      <w:pPr>
        <w:pStyle w:val="ListParagraph"/>
        <w:autoSpaceDE w:val="0"/>
        <w:autoSpaceDN w:val="0"/>
        <w:adjustRightInd w:val="0"/>
        <w:spacing w:after="0" w:line="240" w:lineRule="auto"/>
        <w:ind w:left="210"/>
        <w:jc w:val="both"/>
        <w:rPr>
          <w:rFonts w:cs="Arial"/>
          <w:color w:val="000000"/>
          <w:sz w:val="18"/>
          <w:szCs w:val="18"/>
        </w:rPr>
      </w:pPr>
    </w:p>
    <w:p w14:paraId="7A5FA494" w14:textId="77777777" w:rsidR="00BE64F3" w:rsidRPr="00C3028F" w:rsidRDefault="00BE64F3" w:rsidP="00BE64F3">
      <w:pPr>
        <w:autoSpaceDE w:val="0"/>
        <w:autoSpaceDN w:val="0"/>
        <w:adjustRightInd w:val="0"/>
        <w:jc w:val="both"/>
        <w:rPr>
          <w:rFonts w:ascii="Calibri" w:hAnsi="Calibri" w:cs="Arial"/>
          <w:b/>
          <w:bCs/>
          <w:color w:val="000000"/>
          <w:sz w:val="18"/>
          <w:szCs w:val="18"/>
        </w:rPr>
      </w:pPr>
      <w:r w:rsidRPr="00C3028F">
        <w:rPr>
          <w:rFonts w:ascii="Calibri" w:hAnsi="Calibri" w:cs="Arial"/>
          <w:b/>
          <w:bCs/>
          <w:color w:val="000000"/>
          <w:sz w:val="18"/>
          <w:szCs w:val="18"/>
        </w:rPr>
        <w:t>3  Demonstrate good subject and curriculum knowledge</w:t>
      </w:r>
    </w:p>
    <w:p w14:paraId="4239C50A" w14:textId="77777777" w:rsidR="00BE64F3" w:rsidRPr="00C3028F" w:rsidRDefault="00BE64F3" w:rsidP="00BE64F3">
      <w:pPr>
        <w:pStyle w:val="ListParagraph"/>
        <w:numPr>
          <w:ilvl w:val="0"/>
          <w:numId w:val="2"/>
        </w:numPr>
        <w:autoSpaceDE w:val="0"/>
        <w:autoSpaceDN w:val="0"/>
        <w:adjustRightInd w:val="0"/>
        <w:spacing w:after="0" w:line="240" w:lineRule="auto"/>
        <w:jc w:val="both"/>
        <w:rPr>
          <w:rFonts w:cs="Arial"/>
          <w:color w:val="000000"/>
          <w:sz w:val="18"/>
          <w:szCs w:val="18"/>
        </w:rPr>
      </w:pPr>
      <w:r w:rsidRPr="00C3028F">
        <w:rPr>
          <w:rFonts w:cs="Arial"/>
          <w:color w:val="000000"/>
          <w:sz w:val="18"/>
          <w:szCs w:val="18"/>
        </w:rPr>
        <w:t>have a secure knowledge of the relevant subject(s) and curriculum areas, foster and maintain students’ interest in the subject, and address misunderstandings</w:t>
      </w:r>
    </w:p>
    <w:p w14:paraId="3D48F377" w14:textId="77777777" w:rsidR="00BE64F3" w:rsidRPr="00C3028F" w:rsidRDefault="00BE64F3" w:rsidP="00BE64F3">
      <w:pPr>
        <w:pStyle w:val="ListParagraph"/>
        <w:numPr>
          <w:ilvl w:val="0"/>
          <w:numId w:val="2"/>
        </w:numPr>
        <w:autoSpaceDE w:val="0"/>
        <w:autoSpaceDN w:val="0"/>
        <w:adjustRightInd w:val="0"/>
        <w:spacing w:after="0" w:line="240" w:lineRule="auto"/>
        <w:jc w:val="both"/>
        <w:rPr>
          <w:rFonts w:cs="Arial"/>
          <w:color w:val="000000"/>
          <w:sz w:val="18"/>
          <w:szCs w:val="18"/>
        </w:rPr>
      </w:pPr>
      <w:r w:rsidRPr="00C3028F">
        <w:rPr>
          <w:rFonts w:cs="Arial"/>
          <w:color w:val="000000"/>
          <w:sz w:val="18"/>
          <w:szCs w:val="18"/>
        </w:rPr>
        <w:t>demonstrate a critical understanding of developments in the subject and curriculum areas, and promote the value of scholarship</w:t>
      </w:r>
    </w:p>
    <w:p w14:paraId="32B0E61C" w14:textId="77777777" w:rsidR="00BE64F3" w:rsidRPr="00C3028F" w:rsidRDefault="00BE64F3" w:rsidP="00BE64F3">
      <w:pPr>
        <w:pStyle w:val="ListParagraph"/>
        <w:numPr>
          <w:ilvl w:val="0"/>
          <w:numId w:val="2"/>
        </w:numPr>
        <w:autoSpaceDE w:val="0"/>
        <w:autoSpaceDN w:val="0"/>
        <w:adjustRightInd w:val="0"/>
        <w:spacing w:after="0" w:line="240" w:lineRule="auto"/>
        <w:jc w:val="both"/>
        <w:rPr>
          <w:rFonts w:cs="Arial"/>
          <w:color w:val="000000"/>
          <w:sz w:val="18"/>
          <w:szCs w:val="18"/>
        </w:rPr>
      </w:pPr>
      <w:r w:rsidRPr="00C3028F">
        <w:rPr>
          <w:rFonts w:cs="Arial"/>
          <w:color w:val="000000"/>
          <w:sz w:val="18"/>
          <w:szCs w:val="18"/>
        </w:rPr>
        <w:t>demonstrate an understanding of and take responsibility for promoting high standards of literacy, articulacy and the correct use of standard English, whatever the teacher’s specialist subject</w:t>
      </w:r>
    </w:p>
    <w:p w14:paraId="47789DC2" w14:textId="77777777" w:rsidR="00BE64F3" w:rsidRPr="00C3028F" w:rsidRDefault="00BE64F3" w:rsidP="00BE64F3">
      <w:pPr>
        <w:pStyle w:val="ListParagraph"/>
        <w:numPr>
          <w:ilvl w:val="0"/>
          <w:numId w:val="2"/>
        </w:numPr>
        <w:autoSpaceDE w:val="0"/>
        <w:autoSpaceDN w:val="0"/>
        <w:adjustRightInd w:val="0"/>
        <w:spacing w:after="0" w:line="240" w:lineRule="auto"/>
        <w:jc w:val="both"/>
        <w:rPr>
          <w:rFonts w:cs="Arial"/>
          <w:color w:val="000000"/>
          <w:sz w:val="18"/>
          <w:szCs w:val="18"/>
        </w:rPr>
      </w:pPr>
      <w:r w:rsidRPr="00C3028F">
        <w:rPr>
          <w:rFonts w:cs="Arial"/>
          <w:color w:val="000000"/>
          <w:sz w:val="18"/>
          <w:szCs w:val="18"/>
        </w:rPr>
        <w:t>if teaching early reading, demonstrate a clear understanding of systematic synthetic phonics</w:t>
      </w:r>
    </w:p>
    <w:p w14:paraId="7948F04B" w14:textId="77777777" w:rsidR="00BE64F3" w:rsidRPr="00C3028F" w:rsidRDefault="00BE64F3" w:rsidP="00BE64F3">
      <w:pPr>
        <w:pStyle w:val="ListParagraph"/>
        <w:numPr>
          <w:ilvl w:val="0"/>
          <w:numId w:val="2"/>
        </w:numPr>
        <w:autoSpaceDE w:val="0"/>
        <w:autoSpaceDN w:val="0"/>
        <w:adjustRightInd w:val="0"/>
        <w:spacing w:after="0" w:line="240" w:lineRule="auto"/>
        <w:jc w:val="both"/>
        <w:rPr>
          <w:rFonts w:cs="Arial"/>
          <w:color w:val="000000"/>
          <w:sz w:val="18"/>
          <w:szCs w:val="18"/>
        </w:rPr>
      </w:pPr>
      <w:r w:rsidRPr="00C3028F">
        <w:rPr>
          <w:rFonts w:cs="Arial"/>
          <w:color w:val="000000"/>
          <w:sz w:val="18"/>
          <w:szCs w:val="18"/>
        </w:rPr>
        <w:t>if teaching early mathematics, demonstrate a clear understanding of appropriate teaching strategies.</w:t>
      </w:r>
    </w:p>
    <w:p w14:paraId="7E375EC2" w14:textId="77777777" w:rsidR="00BE64F3" w:rsidRPr="00C3028F" w:rsidRDefault="00BE64F3" w:rsidP="00BE64F3">
      <w:pPr>
        <w:pStyle w:val="ListParagraph"/>
        <w:autoSpaceDE w:val="0"/>
        <w:autoSpaceDN w:val="0"/>
        <w:adjustRightInd w:val="0"/>
        <w:spacing w:after="0" w:line="240" w:lineRule="auto"/>
        <w:ind w:left="210"/>
        <w:jc w:val="both"/>
        <w:rPr>
          <w:rFonts w:cs="Arial"/>
          <w:color w:val="000000"/>
          <w:sz w:val="18"/>
          <w:szCs w:val="18"/>
        </w:rPr>
      </w:pPr>
    </w:p>
    <w:p w14:paraId="2D3B3FE0" w14:textId="77777777" w:rsidR="00BE64F3" w:rsidRPr="00C3028F" w:rsidRDefault="00BE64F3" w:rsidP="00BE64F3">
      <w:pPr>
        <w:autoSpaceDE w:val="0"/>
        <w:autoSpaceDN w:val="0"/>
        <w:adjustRightInd w:val="0"/>
        <w:jc w:val="both"/>
        <w:rPr>
          <w:rFonts w:ascii="Calibri" w:hAnsi="Calibri" w:cs="Arial"/>
          <w:b/>
          <w:bCs/>
          <w:color w:val="000000"/>
          <w:sz w:val="18"/>
          <w:szCs w:val="18"/>
        </w:rPr>
      </w:pPr>
      <w:r w:rsidRPr="00C3028F">
        <w:rPr>
          <w:rFonts w:ascii="Calibri" w:hAnsi="Calibri" w:cs="Arial"/>
          <w:b/>
          <w:bCs/>
          <w:color w:val="000000"/>
          <w:sz w:val="18"/>
          <w:szCs w:val="18"/>
        </w:rPr>
        <w:t xml:space="preserve">4  Plan and teach </w:t>
      </w:r>
      <w:proofErr w:type="spellStart"/>
      <w:r w:rsidRPr="00C3028F">
        <w:rPr>
          <w:rFonts w:ascii="Calibri" w:hAnsi="Calibri" w:cs="Arial"/>
          <w:b/>
          <w:bCs/>
          <w:color w:val="000000"/>
          <w:sz w:val="18"/>
          <w:szCs w:val="18"/>
        </w:rPr>
        <w:t>well structured</w:t>
      </w:r>
      <w:proofErr w:type="spellEnd"/>
      <w:r w:rsidRPr="00C3028F">
        <w:rPr>
          <w:rFonts w:ascii="Calibri" w:hAnsi="Calibri" w:cs="Arial"/>
          <w:b/>
          <w:bCs/>
          <w:color w:val="000000"/>
          <w:sz w:val="18"/>
          <w:szCs w:val="18"/>
        </w:rPr>
        <w:t xml:space="preserve"> lessons</w:t>
      </w:r>
    </w:p>
    <w:p w14:paraId="550E308B" w14:textId="77777777" w:rsidR="00BE64F3" w:rsidRPr="00C3028F" w:rsidRDefault="00BE64F3" w:rsidP="00BE64F3">
      <w:pPr>
        <w:pStyle w:val="ListParagraph"/>
        <w:numPr>
          <w:ilvl w:val="0"/>
          <w:numId w:val="2"/>
        </w:numPr>
        <w:autoSpaceDE w:val="0"/>
        <w:autoSpaceDN w:val="0"/>
        <w:adjustRightInd w:val="0"/>
        <w:spacing w:after="0" w:line="240" w:lineRule="auto"/>
        <w:jc w:val="both"/>
        <w:rPr>
          <w:rFonts w:cs="Arial"/>
          <w:color w:val="000000"/>
          <w:sz w:val="18"/>
          <w:szCs w:val="18"/>
        </w:rPr>
      </w:pPr>
      <w:r w:rsidRPr="00C3028F">
        <w:rPr>
          <w:rFonts w:cs="Arial"/>
          <w:color w:val="000000"/>
          <w:sz w:val="18"/>
          <w:szCs w:val="18"/>
        </w:rPr>
        <w:t>impart knowledge and develop understanding through effective use of lesson time</w:t>
      </w:r>
    </w:p>
    <w:p w14:paraId="1C6918DE" w14:textId="77777777" w:rsidR="00BE64F3" w:rsidRPr="00C3028F" w:rsidRDefault="00BE64F3" w:rsidP="00BE64F3">
      <w:pPr>
        <w:pStyle w:val="ListParagraph"/>
        <w:numPr>
          <w:ilvl w:val="0"/>
          <w:numId w:val="2"/>
        </w:numPr>
        <w:autoSpaceDE w:val="0"/>
        <w:autoSpaceDN w:val="0"/>
        <w:adjustRightInd w:val="0"/>
        <w:spacing w:after="0" w:line="240" w:lineRule="auto"/>
        <w:jc w:val="both"/>
        <w:rPr>
          <w:rFonts w:cs="Arial"/>
          <w:color w:val="000000"/>
          <w:sz w:val="18"/>
          <w:szCs w:val="18"/>
        </w:rPr>
      </w:pPr>
      <w:r w:rsidRPr="00C3028F">
        <w:rPr>
          <w:rFonts w:cs="Arial"/>
          <w:color w:val="000000"/>
          <w:sz w:val="18"/>
          <w:szCs w:val="18"/>
        </w:rPr>
        <w:t>promote a love of learning and children’s intellectual curiosity</w:t>
      </w:r>
    </w:p>
    <w:p w14:paraId="06EBC45C" w14:textId="77777777" w:rsidR="00BE64F3" w:rsidRPr="00C3028F" w:rsidRDefault="00BE64F3" w:rsidP="00BE64F3">
      <w:pPr>
        <w:numPr>
          <w:ilvl w:val="0"/>
          <w:numId w:val="2"/>
        </w:numPr>
        <w:autoSpaceDE w:val="0"/>
        <w:autoSpaceDN w:val="0"/>
        <w:adjustRightInd w:val="0"/>
        <w:spacing w:after="0" w:line="240" w:lineRule="auto"/>
        <w:jc w:val="both"/>
        <w:rPr>
          <w:rFonts w:ascii="Calibri" w:hAnsi="Calibri" w:cs="Arial"/>
          <w:color w:val="000000"/>
          <w:sz w:val="18"/>
          <w:szCs w:val="18"/>
        </w:rPr>
      </w:pPr>
      <w:r w:rsidRPr="00C3028F">
        <w:rPr>
          <w:rFonts w:ascii="Calibri" w:hAnsi="Calibri" w:cs="Arial"/>
          <w:color w:val="000000"/>
          <w:sz w:val="18"/>
          <w:szCs w:val="18"/>
        </w:rPr>
        <w:t>set homework according to the Academy timetable and plan other out-of-class activities to consolidate and extend the knowledge and understanding students have acquired</w:t>
      </w:r>
    </w:p>
    <w:p w14:paraId="1DD8AA62" w14:textId="77777777" w:rsidR="00BE64F3" w:rsidRPr="00C3028F" w:rsidRDefault="00BE64F3" w:rsidP="00BE64F3">
      <w:pPr>
        <w:numPr>
          <w:ilvl w:val="0"/>
          <w:numId w:val="2"/>
        </w:numPr>
        <w:autoSpaceDE w:val="0"/>
        <w:autoSpaceDN w:val="0"/>
        <w:adjustRightInd w:val="0"/>
        <w:spacing w:after="0" w:line="240" w:lineRule="auto"/>
        <w:jc w:val="both"/>
        <w:rPr>
          <w:rFonts w:ascii="Calibri" w:hAnsi="Calibri" w:cs="Arial"/>
          <w:color w:val="000000"/>
          <w:sz w:val="18"/>
          <w:szCs w:val="18"/>
        </w:rPr>
      </w:pPr>
      <w:r w:rsidRPr="00C3028F">
        <w:rPr>
          <w:rFonts w:ascii="Calibri" w:hAnsi="Calibri" w:cs="Arial"/>
          <w:color w:val="000000"/>
          <w:sz w:val="18"/>
          <w:szCs w:val="18"/>
        </w:rPr>
        <w:t>reflect systematically on the effectiveness of lessons and approaches to teaching</w:t>
      </w:r>
    </w:p>
    <w:p w14:paraId="1C0D247B" w14:textId="77777777" w:rsidR="00BE64F3" w:rsidRPr="00C3028F" w:rsidRDefault="00BE64F3" w:rsidP="00BE64F3">
      <w:pPr>
        <w:numPr>
          <w:ilvl w:val="0"/>
          <w:numId w:val="2"/>
        </w:numPr>
        <w:autoSpaceDE w:val="0"/>
        <w:autoSpaceDN w:val="0"/>
        <w:adjustRightInd w:val="0"/>
        <w:spacing w:after="0" w:line="240" w:lineRule="auto"/>
        <w:jc w:val="both"/>
        <w:rPr>
          <w:rFonts w:ascii="Calibri" w:hAnsi="Calibri" w:cs="Arial"/>
          <w:color w:val="000000"/>
          <w:sz w:val="18"/>
          <w:szCs w:val="18"/>
        </w:rPr>
      </w:pPr>
      <w:r w:rsidRPr="00C3028F">
        <w:rPr>
          <w:rFonts w:ascii="Calibri" w:hAnsi="Calibri" w:cs="Arial"/>
          <w:color w:val="000000"/>
          <w:sz w:val="18"/>
          <w:szCs w:val="18"/>
        </w:rPr>
        <w:t>contribute to the design and provision of an engaging curriculum within the relevant subject area(s).</w:t>
      </w:r>
    </w:p>
    <w:p w14:paraId="3F3D42F9" w14:textId="77777777" w:rsidR="00BE64F3" w:rsidRPr="00C3028F" w:rsidRDefault="00BE64F3" w:rsidP="00BE64F3">
      <w:pPr>
        <w:autoSpaceDE w:val="0"/>
        <w:autoSpaceDN w:val="0"/>
        <w:adjustRightInd w:val="0"/>
        <w:ind w:left="210"/>
        <w:jc w:val="both"/>
        <w:rPr>
          <w:rFonts w:ascii="Calibri" w:hAnsi="Calibri" w:cs="Arial"/>
          <w:color w:val="000000"/>
          <w:sz w:val="18"/>
          <w:szCs w:val="18"/>
        </w:rPr>
      </w:pPr>
    </w:p>
    <w:p w14:paraId="2C3F1E74" w14:textId="77777777" w:rsidR="00BE64F3" w:rsidRPr="00C3028F" w:rsidRDefault="00BE64F3" w:rsidP="00BE64F3">
      <w:pPr>
        <w:autoSpaceDE w:val="0"/>
        <w:autoSpaceDN w:val="0"/>
        <w:adjustRightInd w:val="0"/>
        <w:jc w:val="both"/>
        <w:rPr>
          <w:rFonts w:ascii="Calibri" w:hAnsi="Calibri" w:cs="Arial"/>
          <w:b/>
          <w:bCs/>
          <w:color w:val="000000"/>
          <w:sz w:val="18"/>
          <w:szCs w:val="18"/>
        </w:rPr>
      </w:pPr>
      <w:r w:rsidRPr="00C3028F">
        <w:rPr>
          <w:rFonts w:ascii="Calibri" w:hAnsi="Calibri" w:cs="Arial"/>
          <w:b/>
          <w:bCs/>
          <w:color w:val="000000"/>
          <w:sz w:val="18"/>
          <w:szCs w:val="18"/>
        </w:rPr>
        <w:t>5  Adapt teaching to respond to the strengths and needs of all students</w:t>
      </w:r>
    </w:p>
    <w:p w14:paraId="0C80135F" w14:textId="77777777" w:rsidR="00BE64F3" w:rsidRPr="00C3028F" w:rsidRDefault="00BE64F3" w:rsidP="00BE64F3">
      <w:pPr>
        <w:numPr>
          <w:ilvl w:val="0"/>
          <w:numId w:val="2"/>
        </w:numPr>
        <w:autoSpaceDE w:val="0"/>
        <w:autoSpaceDN w:val="0"/>
        <w:adjustRightInd w:val="0"/>
        <w:spacing w:after="0" w:line="240" w:lineRule="auto"/>
        <w:jc w:val="both"/>
        <w:rPr>
          <w:rFonts w:ascii="Calibri" w:hAnsi="Calibri" w:cs="Arial"/>
          <w:color w:val="000000"/>
          <w:sz w:val="18"/>
          <w:szCs w:val="18"/>
        </w:rPr>
      </w:pPr>
      <w:r w:rsidRPr="00C3028F">
        <w:rPr>
          <w:rFonts w:ascii="Calibri" w:hAnsi="Calibri" w:cs="Arial"/>
          <w:color w:val="000000"/>
          <w:sz w:val="18"/>
          <w:szCs w:val="18"/>
        </w:rPr>
        <w:t>know when and how to differentiate appropriately, using approaches which enable students to be taught effectively</w:t>
      </w:r>
    </w:p>
    <w:p w14:paraId="2873E513" w14:textId="77777777" w:rsidR="00BE64F3" w:rsidRPr="00C3028F" w:rsidRDefault="00BE64F3" w:rsidP="00BE64F3">
      <w:pPr>
        <w:numPr>
          <w:ilvl w:val="0"/>
          <w:numId w:val="2"/>
        </w:numPr>
        <w:autoSpaceDE w:val="0"/>
        <w:autoSpaceDN w:val="0"/>
        <w:adjustRightInd w:val="0"/>
        <w:spacing w:after="0" w:line="240" w:lineRule="auto"/>
        <w:jc w:val="both"/>
        <w:rPr>
          <w:rFonts w:ascii="Calibri" w:hAnsi="Calibri" w:cs="Arial"/>
          <w:color w:val="000000"/>
          <w:sz w:val="18"/>
          <w:szCs w:val="18"/>
        </w:rPr>
      </w:pPr>
      <w:r w:rsidRPr="00C3028F">
        <w:rPr>
          <w:rFonts w:ascii="Calibri" w:hAnsi="Calibri" w:cs="Arial"/>
          <w:color w:val="000000"/>
          <w:sz w:val="18"/>
          <w:szCs w:val="18"/>
        </w:rPr>
        <w:t>have a secure understanding of how a range of factors can inhibit students’ ability to learn, and how best to overcome these</w:t>
      </w:r>
    </w:p>
    <w:p w14:paraId="0127E146" w14:textId="77777777" w:rsidR="00BE64F3" w:rsidRPr="00C3028F" w:rsidRDefault="00BE64F3" w:rsidP="00BE64F3">
      <w:pPr>
        <w:numPr>
          <w:ilvl w:val="0"/>
          <w:numId w:val="2"/>
        </w:numPr>
        <w:autoSpaceDE w:val="0"/>
        <w:autoSpaceDN w:val="0"/>
        <w:adjustRightInd w:val="0"/>
        <w:spacing w:after="0" w:line="240" w:lineRule="auto"/>
        <w:jc w:val="both"/>
        <w:rPr>
          <w:rFonts w:ascii="Calibri" w:hAnsi="Calibri" w:cs="Arial"/>
          <w:color w:val="000000"/>
          <w:sz w:val="18"/>
          <w:szCs w:val="18"/>
        </w:rPr>
      </w:pPr>
      <w:r w:rsidRPr="00C3028F">
        <w:rPr>
          <w:rFonts w:ascii="Calibri" w:hAnsi="Calibri" w:cs="Arial"/>
          <w:color w:val="000000"/>
          <w:sz w:val="18"/>
          <w:szCs w:val="18"/>
        </w:rPr>
        <w:t>demonstrate an awareness of the physical, social and intellectual development of children, and know how to adapt teaching to support students’ education at different stages of development</w:t>
      </w:r>
    </w:p>
    <w:p w14:paraId="71F9E5F6" w14:textId="77777777" w:rsidR="00BE64F3" w:rsidRDefault="00BE64F3" w:rsidP="00BE64F3">
      <w:pPr>
        <w:numPr>
          <w:ilvl w:val="0"/>
          <w:numId w:val="2"/>
        </w:numPr>
        <w:autoSpaceDE w:val="0"/>
        <w:autoSpaceDN w:val="0"/>
        <w:adjustRightInd w:val="0"/>
        <w:spacing w:after="0" w:line="240" w:lineRule="auto"/>
        <w:jc w:val="both"/>
        <w:rPr>
          <w:rFonts w:ascii="Calibri" w:hAnsi="Calibri" w:cs="Arial"/>
          <w:color w:val="000000"/>
          <w:sz w:val="18"/>
          <w:szCs w:val="18"/>
        </w:rPr>
      </w:pPr>
      <w:r w:rsidRPr="00C3028F">
        <w:rPr>
          <w:rFonts w:ascii="Calibri" w:hAnsi="Calibri" w:cs="Arial"/>
          <w:color w:val="000000"/>
          <w:sz w:val="18"/>
          <w:szCs w:val="18"/>
        </w:rPr>
        <w:t>have a clear understanding of the needs of all students, including those with special educational needs; those of high ability; those with English as an additional language; those with disabilities; and be able to use and evaluate distinctive teaching approaches to engage and support them.</w:t>
      </w:r>
    </w:p>
    <w:p w14:paraId="1AF7FCAA" w14:textId="77777777" w:rsidR="00BE64F3" w:rsidRPr="00C3028F" w:rsidRDefault="00BE64F3" w:rsidP="00BE64F3">
      <w:pPr>
        <w:autoSpaceDE w:val="0"/>
        <w:autoSpaceDN w:val="0"/>
        <w:adjustRightInd w:val="0"/>
        <w:jc w:val="both"/>
        <w:rPr>
          <w:rFonts w:ascii="Calibri" w:hAnsi="Calibri" w:cs="Arial"/>
          <w:color w:val="000000"/>
          <w:sz w:val="18"/>
          <w:szCs w:val="18"/>
        </w:rPr>
      </w:pPr>
    </w:p>
    <w:p w14:paraId="36A4D329" w14:textId="77777777" w:rsidR="00BE64F3" w:rsidRPr="00C3028F" w:rsidRDefault="00BE64F3" w:rsidP="00BE64F3">
      <w:pPr>
        <w:autoSpaceDE w:val="0"/>
        <w:autoSpaceDN w:val="0"/>
        <w:adjustRightInd w:val="0"/>
        <w:jc w:val="both"/>
        <w:rPr>
          <w:rFonts w:ascii="Calibri" w:hAnsi="Calibri" w:cs="Arial"/>
          <w:b/>
          <w:bCs/>
          <w:color w:val="000000"/>
          <w:sz w:val="18"/>
          <w:szCs w:val="18"/>
        </w:rPr>
      </w:pPr>
      <w:r w:rsidRPr="00C3028F">
        <w:rPr>
          <w:rFonts w:ascii="Calibri" w:hAnsi="Calibri" w:cs="Arial"/>
          <w:b/>
          <w:bCs/>
          <w:color w:val="000000"/>
          <w:sz w:val="18"/>
          <w:szCs w:val="18"/>
        </w:rPr>
        <w:t>6  Make accurate and productive use of assessment</w:t>
      </w:r>
    </w:p>
    <w:p w14:paraId="6C4597B8" w14:textId="77777777" w:rsidR="00BE64F3" w:rsidRDefault="00BE64F3" w:rsidP="00BE64F3">
      <w:pPr>
        <w:numPr>
          <w:ilvl w:val="0"/>
          <w:numId w:val="3"/>
        </w:numPr>
        <w:autoSpaceDE w:val="0"/>
        <w:autoSpaceDN w:val="0"/>
        <w:adjustRightInd w:val="0"/>
        <w:spacing w:after="0" w:line="240" w:lineRule="auto"/>
        <w:jc w:val="both"/>
        <w:rPr>
          <w:rFonts w:ascii="Calibri" w:hAnsi="Calibri" w:cs="Arial"/>
          <w:color w:val="000000"/>
          <w:sz w:val="18"/>
          <w:szCs w:val="18"/>
        </w:rPr>
      </w:pPr>
      <w:r w:rsidRPr="00C3028F">
        <w:rPr>
          <w:rFonts w:ascii="Calibri" w:hAnsi="Calibri" w:cs="Arial"/>
          <w:color w:val="000000"/>
          <w:sz w:val="18"/>
          <w:szCs w:val="18"/>
        </w:rPr>
        <w:t>know and understand how to assess the relevant subject and curriculum areas, including statutory assessment requirements</w:t>
      </w:r>
    </w:p>
    <w:p w14:paraId="44DA6727" w14:textId="77777777" w:rsidR="00BE64F3" w:rsidRDefault="00BE64F3" w:rsidP="00BE64F3">
      <w:pPr>
        <w:numPr>
          <w:ilvl w:val="0"/>
          <w:numId w:val="3"/>
        </w:numPr>
        <w:autoSpaceDE w:val="0"/>
        <w:autoSpaceDN w:val="0"/>
        <w:adjustRightInd w:val="0"/>
        <w:spacing w:after="0" w:line="240" w:lineRule="auto"/>
        <w:jc w:val="both"/>
        <w:rPr>
          <w:rFonts w:ascii="Calibri" w:hAnsi="Calibri" w:cs="Arial"/>
          <w:color w:val="000000"/>
          <w:sz w:val="18"/>
          <w:szCs w:val="18"/>
        </w:rPr>
      </w:pPr>
      <w:r w:rsidRPr="003D58EE">
        <w:rPr>
          <w:rFonts w:ascii="Calibri" w:hAnsi="Calibri" w:cs="Arial"/>
          <w:color w:val="000000"/>
          <w:sz w:val="18"/>
          <w:szCs w:val="18"/>
        </w:rPr>
        <w:t>make use of formative and summative assessment to secure students’ progress</w:t>
      </w:r>
    </w:p>
    <w:p w14:paraId="09B42002" w14:textId="77777777" w:rsidR="00BE64F3" w:rsidRPr="003D58EE" w:rsidRDefault="00BE64F3" w:rsidP="00BE64F3">
      <w:pPr>
        <w:autoSpaceDE w:val="0"/>
        <w:autoSpaceDN w:val="0"/>
        <w:adjustRightInd w:val="0"/>
        <w:spacing w:after="0" w:line="240" w:lineRule="auto"/>
        <w:ind w:left="207"/>
        <w:jc w:val="both"/>
        <w:rPr>
          <w:rFonts w:ascii="Calibri" w:hAnsi="Calibri" w:cs="Arial"/>
          <w:color w:val="000000"/>
          <w:sz w:val="18"/>
          <w:szCs w:val="18"/>
        </w:rPr>
      </w:pPr>
    </w:p>
    <w:p w14:paraId="5E3CA239" w14:textId="77777777" w:rsidR="00BE64F3" w:rsidRDefault="00BE64F3" w:rsidP="00BE64F3">
      <w:pPr>
        <w:autoSpaceDE w:val="0"/>
        <w:autoSpaceDN w:val="0"/>
        <w:adjustRightInd w:val="0"/>
        <w:spacing w:after="0" w:line="240" w:lineRule="auto"/>
        <w:ind w:left="207"/>
        <w:jc w:val="both"/>
        <w:rPr>
          <w:rFonts w:ascii="Calibri" w:hAnsi="Calibri" w:cs="Arial"/>
          <w:color w:val="000000"/>
          <w:sz w:val="18"/>
          <w:szCs w:val="18"/>
        </w:rPr>
      </w:pPr>
      <w:r>
        <w:rPr>
          <w:noProof/>
        </w:rPr>
        <w:drawing>
          <wp:anchor distT="0" distB="0" distL="114300" distR="114300" simplePos="0" relativeHeight="251847680" behindDoc="0" locked="0" layoutInCell="1" allowOverlap="1" wp14:anchorId="701DE44C" wp14:editId="45CC2CB9">
            <wp:simplePos x="0" y="0"/>
            <wp:positionH relativeFrom="margin">
              <wp:posOffset>6250305</wp:posOffset>
            </wp:positionH>
            <wp:positionV relativeFrom="paragraph">
              <wp:posOffset>245745</wp:posOffset>
            </wp:positionV>
            <wp:extent cx="446227" cy="467995"/>
            <wp:effectExtent l="323850" t="323850" r="316230" b="332105"/>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6227" cy="4679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846656" behindDoc="0" locked="0" layoutInCell="1" allowOverlap="1" wp14:anchorId="44DC8B73" wp14:editId="5BDE973D">
                <wp:simplePos x="0" y="0"/>
                <wp:positionH relativeFrom="page">
                  <wp:align>left</wp:align>
                </wp:positionH>
                <wp:positionV relativeFrom="paragraph">
                  <wp:posOffset>264160</wp:posOffset>
                </wp:positionV>
                <wp:extent cx="7538085" cy="424815"/>
                <wp:effectExtent l="0" t="0" r="24765" b="13335"/>
                <wp:wrapSquare wrapText="bothSides"/>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424815"/>
                        </a:xfrm>
                        <a:prstGeom prst="rect">
                          <a:avLst/>
                        </a:prstGeom>
                        <a:solidFill>
                          <a:srgbClr val="307388"/>
                        </a:solidFill>
                        <a:ln w="12700" cap="flat" cmpd="sng" algn="ctr">
                          <a:solidFill>
                            <a:schemeClr val="bg2">
                              <a:lumMod val="75000"/>
                            </a:schemeClr>
                          </a:solidFill>
                          <a:prstDash val="solid"/>
                          <a:miter lim="800000"/>
                          <a:headEnd/>
                          <a:tailEnd/>
                        </a:ln>
                        <a:effectLst/>
                      </wps:spPr>
                      <wps:txbx>
                        <w:txbxContent>
                          <w:p w14:paraId="7FD2F8CE" w14:textId="77777777" w:rsidR="00BE64F3" w:rsidRPr="00C0106F" w:rsidRDefault="00BE64F3" w:rsidP="00BE64F3">
                            <w:pPr>
                              <w:spacing w:after="0" w:line="240" w:lineRule="auto"/>
                              <w:ind w:left="720" w:firstLine="720"/>
                              <w:rPr>
                                <w:rFonts w:ascii="HelveticaNeueLT Std Med" w:hAnsi="HelveticaNeueLT Std Med"/>
                                <w:color w:val="FFFFFF" w:themeColor="background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C8B73" id="_x0000_s1042" type="#_x0000_t202" style="position:absolute;left:0;text-align:left;margin-left:0;margin-top:20.8pt;width:593.55pt;height:33.45pt;z-index:25184665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XsTaAIAALoEAAAOAAAAZHJzL2Uyb0RvYy54bWysVNtu2zAMfR+wfxD0vtpxksYz6hRduw4D&#10;ugvQ7gNoWbaF6TZJid19fSk5TdPtbdiLIYnkIXnI44vLSUmy584Lo2u6OMsp4ZqZVui+pj8ebt+V&#10;lPgAugVpNK/pI/f0cvv2zcVoK16YwciWO4Ig2lejrekQgq2yzLOBK/BnxnKNxs44BQGvrs9aByOi&#10;K5kVeX6ejca11hnGvcfXm9lItwm/6zgL37rO80BkTbG2kL4ufZv4zbYXUPUO7CDYoQz4hyoUCI1J&#10;j1A3EIDsnPgLSgnmjDddOGNGZabrBOOpB+xmkf/Rzf0AlqdekBxvjzT5/wfLvu6/OyLami7zc0o0&#10;KBzSA58C+WAmUkR+RusrdLu36BgmfMY5p169vTPspyfaXA+ge37lnBkHDi3Wt4iR2UnojOMjSDN+&#10;MS2mgV0wCWjqnIrkIR0E0XFOj8fZxFIYPm7WyzIv15QwtK2KVblYpxRQPUdb58MnbhSJh5o6nH1C&#10;h/2dD7EaqJ5dYjJvpGhvhZTp4vrmWjqyB9yTZb5ZluUB/ZWb1GTE3opNjjUywH3tJAQ8KosMet1T&#10;ArJHIbDgZopeJYlLzY9pmr5IPnKnkI859WadI/RcbNJAdE+lv6oj9nEDfpiDkikGQaVEQDlJoWpa&#10;ItKMBVUcykfdJpcAQs5nJETqGMWTUA4sxZnFMc0DC1MzpfVYJEKisTHtI07RmVlMKH48DMb9pmRE&#10;ISEPv3bgOCXys8ZNeL9YraLy0mW13hR4caeW5tQCmiFUTZHU+Xgdklpjmdpc4cZ0Ig3zpZLDnqFA&#10;ElEHMUcFnt6T18svZ/sEAAD//wMAUEsDBBQABgAIAAAAIQBscHdI3AAAAAgBAAAPAAAAZHJzL2Rv&#10;d25yZXYueG1sTI/BTsMwEETvSPyDtUjcqJ1SShTiVAgJiRtK4AO28TaJGq+D7bTp3+Oe4DarWc28&#10;KXeLHcWJfBgca8hWCgRx68zAnYbvr/eHHESIyAZHx6ThQgF21e1NiYVxZ67p1MROpBAOBWroY5wK&#10;KUPbk8WwchNx8g7OW4zp9J00Hs8p3I5yrdRWWhw4NfQ40VtP7bGZrYaD/5h+moVdvZnn9WOs1efF&#10;H7W+v1teX0BEWuLfM1zxEzpUiWnvZjZBjBrSkKhhk21BXN0sf85A7JNS+RPIqpT/B1S/AAAA//8D&#10;AFBLAQItABQABgAIAAAAIQC2gziS/gAAAOEBAAATAAAAAAAAAAAAAAAAAAAAAABbQ29udGVudF9U&#10;eXBlc10ueG1sUEsBAi0AFAAGAAgAAAAhADj9If/WAAAAlAEAAAsAAAAAAAAAAAAAAAAALwEAAF9y&#10;ZWxzLy5yZWxzUEsBAi0AFAAGAAgAAAAhAMYNexNoAgAAugQAAA4AAAAAAAAAAAAAAAAALgIAAGRy&#10;cy9lMm9Eb2MueG1sUEsBAi0AFAAGAAgAAAAhAGxwd0jcAAAACAEAAA8AAAAAAAAAAAAAAAAAwgQA&#10;AGRycy9kb3ducmV2LnhtbFBLBQYAAAAABAAEAPMAAADLBQAAAAA=&#10;" fillcolor="#307388" strokecolor="#aeaaaa [2414]" strokeweight="1pt">
                <v:textbox>
                  <w:txbxContent>
                    <w:p w14:paraId="7FD2F8CE" w14:textId="77777777" w:rsidR="00BE64F3" w:rsidRPr="00C0106F" w:rsidRDefault="00BE64F3" w:rsidP="00BE64F3">
                      <w:pPr>
                        <w:spacing w:after="0" w:line="240" w:lineRule="auto"/>
                        <w:ind w:left="720" w:firstLine="720"/>
                        <w:rPr>
                          <w:rFonts w:ascii="HelveticaNeueLT Std Med" w:hAnsi="HelveticaNeueLT Std Med"/>
                          <w:color w:val="FFFFFF" w:themeColor="background1"/>
                          <w:sz w:val="36"/>
                          <w:szCs w:val="36"/>
                        </w:rPr>
                      </w:pPr>
                    </w:p>
                  </w:txbxContent>
                </v:textbox>
                <w10:wrap type="square" anchorx="page"/>
              </v:shape>
            </w:pict>
          </mc:Fallback>
        </mc:AlternateContent>
      </w:r>
    </w:p>
    <w:p w14:paraId="57285912" w14:textId="77777777" w:rsidR="00BE64F3" w:rsidRPr="00C3028F" w:rsidRDefault="00BE64F3" w:rsidP="00BE64F3">
      <w:pPr>
        <w:autoSpaceDE w:val="0"/>
        <w:autoSpaceDN w:val="0"/>
        <w:adjustRightInd w:val="0"/>
        <w:spacing w:after="0" w:line="240" w:lineRule="auto"/>
        <w:jc w:val="both"/>
        <w:rPr>
          <w:rFonts w:ascii="Calibri" w:hAnsi="Calibri" w:cs="Arial"/>
          <w:color w:val="000000"/>
          <w:sz w:val="18"/>
          <w:szCs w:val="18"/>
        </w:rPr>
      </w:pPr>
    </w:p>
    <w:p w14:paraId="41EDE4C0" w14:textId="77777777" w:rsidR="00BE64F3" w:rsidRPr="00C3028F" w:rsidRDefault="00BE64F3" w:rsidP="00BE64F3">
      <w:pPr>
        <w:numPr>
          <w:ilvl w:val="0"/>
          <w:numId w:val="3"/>
        </w:numPr>
        <w:autoSpaceDE w:val="0"/>
        <w:autoSpaceDN w:val="0"/>
        <w:adjustRightInd w:val="0"/>
        <w:spacing w:after="0" w:line="240" w:lineRule="auto"/>
        <w:jc w:val="both"/>
        <w:rPr>
          <w:rFonts w:ascii="Calibri" w:hAnsi="Calibri" w:cs="Arial"/>
          <w:color w:val="000000"/>
          <w:sz w:val="18"/>
          <w:szCs w:val="18"/>
        </w:rPr>
      </w:pPr>
      <w:r w:rsidRPr="00C3028F">
        <w:rPr>
          <w:rFonts w:ascii="Calibri" w:hAnsi="Calibri" w:cs="Arial"/>
          <w:color w:val="000000"/>
          <w:sz w:val="18"/>
          <w:szCs w:val="18"/>
        </w:rPr>
        <w:t>use relevant data to monitor progress, set targets, and plan subsequent lessons</w:t>
      </w:r>
    </w:p>
    <w:p w14:paraId="5E6D7217" w14:textId="77777777" w:rsidR="00BE64F3" w:rsidRPr="00C3028F" w:rsidRDefault="00BE64F3" w:rsidP="00BE64F3">
      <w:pPr>
        <w:numPr>
          <w:ilvl w:val="0"/>
          <w:numId w:val="3"/>
        </w:numPr>
        <w:autoSpaceDE w:val="0"/>
        <w:autoSpaceDN w:val="0"/>
        <w:adjustRightInd w:val="0"/>
        <w:spacing w:after="0" w:line="240" w:lineRule="auto"/>
        <w:jc w:val="both"/>
        <w:rPr>
          <w:rFonts w:ascii="Calibri" w:hAnsi="Calibri" w:cs="Arial"/>
          <w:color w:val="000000"/>
          <w:sz w:val="18"/>
          <w:szCs w:val="18"/>
        </w:rPr>
      </w:pPr>
      <w:r w:rsidRPr="00C3028F">
        <w:rPr>
          <w:rFonts w:ascii="Calibri" w:hAnsi="Calibri" w:cs="Arial"/>
          <w:color w:val="000000"/>
          <w:sz w:val="18"/>
          <w:szCs w:val="18"/>
        </w:rPr>
        <w:t>give students regular feedback, both orally and through accurate marking within the agreed time, and encourage students to respond to the feedback.</w:t>
      </w:r>
    </w:p>
    <w:p w14:paraId="27BEBC1E" w14:textId="77777777" w:rsidR="00BE64F3" w:rsidRPr="00C3028F" w:rsidRDefault="00BE64F3" w:rsidP="00BE64F3">
      <w:pPr>
        <w:numPr>
          <w:ilvl w:val="0"/>
          <w:numId w:val="3"/>
        </w:numPr>
        <w:autoSpaceDE w:val="0"/>
        <w:autoSpaceDN w:val="0"/>
        <w:adjustRightInd w:val="0"/>
        <w:spacing w:after="0" w:line="240" w:lineRule="auto"/>
        <w:jc w:val="both"/>
        <w:rPr>
          <w:rFonts w:ascii="Calibri" w:hAnsi="Calibri" w:cs="Arial"/>
          <w:color w:val="000000"/>
          <w:sz w:val="18"/>
          <w:szCs w:val="18"/>
        </w:rPr>
      </w:pPr>
      <w:r w:rsidRPr="00C3028F">
        <w:rPr>
          <w:rFonts w:ascii="Calibri" w:hAnsi="Calibri" w:cs="Arial"/>
          <w:color w:val="000000"/>
          <w:sz w:val="18"/>
          <w:szCs w:val="18"/>
        </w:rPr>
        <w:t>follow the Academy assessments reporting policies.</w:t>
      </w:r>
    </w:p>
    <w:p w14:paraId="5B43839E" w14:textId="77777777" w:rsidR="00BE64F3" w:rsidRPr="00C3028F" w:rsidRDefault="00BE64F3" w:rsidP="00BE64F3">
      <w:pPr>
        <w:autoSpaceDE w:val="0"/>
        <w:autoSpaceDN w:val="0"/>
        <w:adjustRightInd w:val="0"/>
        <w:jc w:val="both"/>
        <w:rPr>
          <w:rFonts w:ascii="Calibri" w:hAnsi="Calibri" w:cs="Arial"/>
          <w:color w:val="000000"/>
          <w:sz w:val="18"/>
          <w:szCs w:val="18"/>
        </w:rPr>
      </w:pPr>
    </w:p>
    <w:p w14:paraId="481D317E" w14:textId="77777777" w:rsidR="00BE64F3" w:rsidRPr="00C3028F" w:rsidRDefault="00BE64F3" w:rsidP="00BE64F3">
      <w:pPr>
        <w:autoSpaceDE w:val="0"/>
        <w:autoSpaceDN w:val="0"/>
        <w:adjustRightInd w:val="0"/>
        <w:jc w:val="both"/>
        <w:rPr>
          <w:rFonts w:ascii="Calibri" w:hAnsi="Calibri" w:cs="Arial"/>
          <w:b/>
          <w:bCs/>
          <w:color w:val="000000"/>
          <w:sz w:val="18"/>
          <w:szCs w:val="18"/>
        </w:rPr>
      </w:pPr>
      <w:r w:rsidRPr="00C3028F">
        <w:rPr>
          <w:rFonts w:ascii="Calibri" w:hAnsi="Calibri" w:cs="Arial"/>
          <w:b/>
          <w:bCs/>
          <w:color w:val="000000"/>
          <w:sz w:val="18"/>
          <w:szCs w:val="18"/>
        </w:rPr>
        <w:t>7  Manage behaviour effectively to ensure a good and safe learning environment</w:t>
      </w:r>
    </w:p>
    <w:p w14:paraId="23009A99" w14:textId="77777777" w:rsidR="00BE64F3" w:rsidRPr="00C3028F" w:rsidRDefault="00BE64F3" w:rsidP="00BE64F3">
      <w:pPr>
        <w:numPr>
          <w:ilvl w:val="0"/>
          <w:numId w:val="3"/>
        </w:numPr>
        <w:autoSpaceDE w:val="0"/>
        <w:autoSpaceDN w:val="0"/>
        <w:adjustRightInd w:val="0"/>
        <w:spacing w:after="0" w:line="240" w:lineRule="auto"/>
        <w:jc w:val="both"/>
        <w:rPr>
          <w:rFonts w:ascii="Calibri" w:hAnsi="Calibri" w:cs="Arial"/>
          <w:color w:val="000000"/>
          <w:sz w:val="18"/>
          <w:szCs w:val="18"/>
        </w:rPr>
      </w:pPr>
      <w:r w:rsidRPr="00C3028F">
        <w:rPr>
          <w:rFonts w:ascii="Calibri" w:hAnsi="Calibri" w:cs="Arial"/>
          <w:color w:val="000000"/>
          <w:sz w:val="18"/>
          <w:szCs w:val="18"/>
        </w:rPr>
        <w:t>have clear rules and routines for behaviour in classrooms, and take responsibility for promoting good and courteous behaviour both in classrooms and around the Academy, in accordance with the Academy’s behaviour for learning policy</w:t>
      </w:r>
    </w:p>
    <w:p w14:paraId="6937A1AB" w14:textId="77777777" w:rsidR="00BE64F3" w:rsidRPr="00C3028F" w:rsidRDefault="00BE64F3" w:rsidP="00BE64F3">
      <w:pPr>
        <w:numPr>
          <w:ilvl w:val="0"/>
          <w:numId w:val="3"/>
        </w:numPr>
        <w:autoSpaceDE w:val="0"/>
        <w:autoSpaceDN w:val="0"/>
        <w:adjustRightInd w:val="0"/>
        <w:spacing w:after="0" w:line="240" w:lineRule="auto"/>
        <w:jc w:val="both"/>
        <w:rPr>
          <w:rFonts w:ascii="Calibri" w:hAnsi="Calibri" w:cs="Arial"/>
          <w:color w:val="000000"/>
          <w:sz w:val="18"/>
          <w:szCs w:val="18"/>
        </w:rPr>
      </w:pPr>
      <w:r w:rsidRPr="00C3028F">
        <w:rPr>
          <w:rFonts w:ascii="Calibri" w:hAnsi="Calibri" w:cs="Arial"/>
          <w:color w:val="000000"/>
          <w:sz w:val="18"/>
          <w:szCs w:val="18"/>
        </w:rPr>
        <w:t>have high expectations of behaviour, and establish a framework for discipline with a range of strategies, using praise, sanctions and rewards consistently and fairly</w:t>
      </w:r>
    </w:p>
    <w:p w14:paraId="1641FEE8" w14:textId="77777777" w:rsidR="00BE64F3" w:rsidRPr="00C3028F" w:rsidRDefault="00BE64F3" w:rsidP="00BE64F3">
      <w:pPr>
        <w:numPr>
          <w:ilvl w:val="0"/>
          <w:numId w:val="3"/>
        </w:numPr>
        <w:autoSpaceDE w:val="0"/>
        <w:autoSpaceDN w:val="0"/>
        <w:adjustRightInd w:val="0"/>
        <w:spacing w:after="0" w:line="240" w:lineRule="auto"/>
        <w:jc w:val="both"/>
        <w:rPr>
          <w:rFonts w:ascii="Calibri" w:hAnsi="Calibri" w:cs="Arial"/>
          <w:color w:val="000000"/>
          <w:sz w:val="18"/>
          <w:szCs w:val="18"/>
        </w:rPr>
      </w:pPr>
      <w:r w:rsidRPr="00C3028F">
        <w:rPr>
          <w:rFonts w:ascii="Calibri" w:hAnsi="Calibri" w:cs="Arial"/>
          <w:color w:val="000000"/>
          <w:sz w:val="18"/>
          <w:szCs w:val="18"/>
        </w:rPr>
        <w:t>manage classes effectively, using approaches which are appropriate to students’ needs in order to involve and motivate them</w:t>
      </w:r>
    </w:p>
    <w:p w14:paraId="7CDCBF54" w14:textId="77777777" w:rsidR="00BE64F3" w:rsidRPr="00C3028F" w:rsidRDefault="00BE64F3" w:rsidP="00BE64F3">
      <w:pPr>
        <w:numPr>
          <w:ilvl w:val="0"/>
          <w:numId w:val="3"/>
        </w:numPr>
        <w:autoSpaceDE w:val="0"/>
        <w:autoSpaceDN w:val="0"/>
        <w:adjustRightInd w:val="0"/>
        <w:spacing w:after="0" w:line="240" w:lineRule="auto"/>
        <w:jc w:val="both"/>
        <w:rPr>
          <w:rFonts w:ascii="Calibri" w:hAnsi="Calibri" w:cs="Arial"/>
          <w:color w:val="000000"/>
          <w:sz w:val="18"/>
          <w:szCs w:val="18"/>
        </w:rPr>
      </w:pPr>
      <w:r w:rsidRPr="00C3028F">
        <w:rPr>
          <w:rFonts w:ascii="Calibri" w:hAnsi="Calibri" w:cs="Arial"/>
          <w:color w:val="000000"/>
          <w:sz w:val="18"/>
          <w:szCs w:val="18"/>
        </w:rPr>
        <w:t>maintain good relationships with students, exercise appropriate authority, and act decisively when necessary.</w:t>
      </w:r>
    </w:p>
    <w:p w14:paraId="3BA4EA6F" w14:textId="77777777" w:rsidR="00BE64F3" w:rsidRPr="00C3028F" w:rsidRDefault="00BE64F3" w:rsidP="00BE64F3">
      <w:pPr>
        <w:autoSpaceDE w:val="0"/>
        <w:autoSpaceDN w:val="0"/>
        <w:adjustRightInd w:val="0"/>
        <w:ind w:left="207"/>
        <w:jc w:val="both"/>
        <w:rPr>
          <w:rFonts w:ascii="Calibri" w:hAnsi="Calibri" w:cs="Arial"/>
          <w:color w:val="000000"/>
          <w:sz w:val="18"/>
          <w:szCs w:val="18"/>
        </w:rPr>
      </w:pPr>
    </w:p>
    <w:p w14:paraId="40C273F9" w14:textId="77777777" w:rsidR="00BE64F3" w:rsidRPr="00C3028F" w:rsidRDefault="00BE64F3" w:rsidP="00BE64F3">
      <w:pPr>
        <w:autoSpaceDE w:val="0"/>
        <w:autoSpaceDN w:val="0"/>
        <w:adjustRightInd w:val="0"/>
        <w:jc w:val="both"/>
        <w:rPr>
          <w:rFonts w:ascii="Calibri" w:hAnsi="Calibri" w:cs="Arial"/>
          <w:b/>
          <w:bCs/>
          <w:color w:val="000000"/>
          <w:sz w:val="18"/>
          <w:szCs w:val="18"/>
        </w:rPr>
      </w:pPr>
      <w:r w:rsidRPr="00C3028F">
        <w:rPr>
          <w:rFonts w:ascii="Calibri" w:hAnsi="Calibri" w:cs="Arial"/>
          <w:b/>
          <w:bCs/>
          <w:color w:val="000000"/>
          <w:sz w:val="18"/>
          <w:szCs w:val="18"/>
        </w:rPr>
        <w:t>8  Fulfil wider professional responsibilities</w:t>
      </w:r>
    </w:p>
    <w:p w14:paraId="7EE7F484" w14:textId="77777777" w:rsidR="00BE64F3" w:rsidRPr="00C3028F" w:rsidRDefault="00BE64F3" w:rsidP="00BE64F3">
      <w:pPr>
        <w:numPr>
          <w:ilvl w:val="0"/>
          <w:numId w:val="3"/>
        </w:numPr>
        <w:autoSpaceDE w:val="0"/>
        <w:autoSpaceDN w:val="0"/>
        <w:adjustRightInd w:val="0"/>
        <w:spacing w:after="0" w:line="240" w:lineRule="auto"/>
        <w:jc w:val="both"/>
        <w:rPr>
          <w:rFonts w:ascii="Calibri" w:hAnsi="Calibri" w:cs="Arial"/>
          <w:color w:val="000000"/>
          <w:sz w:val="18"/>
          <w:szCs w:val="18"/>
        </w:rPr>
      </w:pPr>
      <w:r w:rsidRPr="00C3028F">
        <w:rPr>
          <w:rFonts w:ascii="Calibri" w:hAnsi="Calibri" w:cs="Arial"/>
          <w:color w:val="000000"/>
          <w:sz w:val="18"/>
          <w:szCs w:val="18"/>
        </w:rPr>
        <w:t>make a positive contribution to the wider life and ethos of the Academy including co-curricular</w:t>
      </w:r>
    </w:p>
    <w:p w14:paraId="239C5CB9" w14:textId="77777777" w:rsidR="00BE64F3" w:rsidRPr="00C3028F" w:rsidRDefault="00BE64F3" w:rsidP="00BE64F3">
      <w:pPr>
        <w:numPr>
          <w:ilvl w:val="0"/>
          <w:numId w:val="3"/>
        </w:numPr>
        <w:autoSpaceDE w:val="0"/>
        <w:autoSpaceDN w:val="0"/>
        <w:adjustRightInd w:val="0"/>
        <w:spacing w:after="0" w:line="240" w:lineRule="auto"/>
        <w:jc w:val="both"/>
        <w:rPr>
          <w:rFonts w:ascii="Calibri" w:hAnsi="Calibri" w:cs="Arial"/>
          <w:color w:val="000000"/>
          <w:sz w:val="18"/>
          <w:szCs w:val="18"/>
        </w:rPr>
      </w:pPr>
      <w:r w:rsidRPr="00C3028F">
        <w:rPr>
          <w:rFonts w:ascii="Calibri" w:hAnsi="Calibri" w:cs="Arial"/>
          <w:color w:val="000000"/>
          <w:sz w:val="18"/>
          <w:szCs w:val="18"/>
        </w:rPr>
        <w:t>develop effective professional relationships with colleagues, knowing how and when to draw on advice and specialist support</w:t>
      </w:r>
    </w:p>
    <w:p w14:paraId="409DE6EB" w14:textId="77777777" w:rsidR="00BE64F3" w:rsidRPr="00C3028F" w:rsidRDefault="00BE64F3" w:rsidP="00BE64F3">
      <w:pPr>
        <w:numPr>
          <w:ilvl w:val="0"/>
          <w:numId w:val="3"/>
        </w:numPr>
        <w:autoSpaceDE w:val="0"/>
        <w:autoSpaceDN w:val="0"/>
        <w:adjustRightInd w:val="0"/>
        <w:spacing w:after="0" w:line="240" w:lineRule="auto"/>
        <w:jc w:val="both"/>
        <w:rPr>
          <w:rFonts w:ascii="Calibri" w:hAnsi="Calibri" w:cs="Arial"/>
          <w:color w:val="000000"/>
          <w:sz w:val="18"/>
          <w:szCs w:val="18"/>
        </w:rPr>
      </w:pPr>
      <w:r w:rsidRPr="00C3028F">
        <w:rPr>
          <w:rFonts w:ascii="Calibri" w:hAnsi="Calibri" w:cs="Arial"/>
          <w:color w:val="000000"/>
          <w:sz w:val="18"/>
          <w:szCs w:val="18"/>
        </w:rPr>
        <w:t>plan with and deploy support staff effectively to engage fully in learning and progress.</w:t>
      </w:r>
    </w:p>
    <w:p w14:paraId="04B0AAAE" w14:textId="77777777" w:rsidR="00BE64F3" w:rsidRPr="00C3028F" w:rsidRDefault="00BE64F3" w:rsidP="00BE64F3">
      <w:pPr>
        <w:numPr>
          <w:ilvl w:val="0"/>
          <w:numId w:val="3"/>
        </w:numPr>
        <w:autoSpaceDE w:val="0"/>
        <w:autoSpaceDN w:val="0"/>
        <w:adjustRightInd w:val="0"/>
        <w:spacing w:after="0" w:line="240" w:lineRule="auto"/>
        <w:jc w:val="both"/>
        <w:rPr>
          <w:rFonts w:ascii="Calibri" w:hAnsi="Calibri" w:cs="Arial"/>
          <w:color w:val="000000"/>
          <w:sz w:val="18"/>
          <w:szCs w:val="18"/>
        </w:rPr>
      </w:pPr>
      <w:r w:rsidRPr="00C3028F">
        <w:rPr>
          <w:rFonts w:ascii="Calibri" w:hAnsi="Calibri" w:cs="Arial"/>
          <w:color w:val="000000"/>
          <w:sz w:val="18"/>
          <w:szCs w:val="18"/>
        </w:rPr>
        <w:t>take responsibility for improving teaching through appropriate professional development, responding to advice and feedback from colleagues</w:t>
      </w:r>
    </w:p>
    <w:p w14:paraId="08907882" w14:textId="77777777" w:rsidR="00BE64F3" w:rsidRPr="00C3028F" w:rsidRDefault="00BE64F3" w:rsidP="00BE64F3">
      <w:pPr>
        <w:numPr>
          <w:ilvl w:val="0"/>
          <w:numId w:val="3"/>
        </w:numPr>
        <w:autoSpaceDE w:val="0"/>
        <w:autoSpaceDN w:val="0"/>
        <w:adjustRightInd w:val="0"/>
        <w:spacing w:after="0" w:line="240" w:lineRule="auto"/>
        <w:jc w:val="both"/>
        <w:rPr>
          <w:rFonts w:ascii="Calibri" w:hAnsi="Calibri" w:cs="Arial"/>
          <w:color w:val="000000"/>
          <w:sz w:val="18"/>
          <w:szCs w:val="18"/>
        </w:rPr>
      </w:pPr>
      <w:r w:rsidRPr="00C3028F">
        <w:rPr>
          <w:rFonts w:ascii="Calibri" w:hAnsi="Calibri" w:cs="Arial"/>
          <w:color w:val="000000"/>
          <w:sz w:val="18"/>
          <w:szCs w:val="18"/>
        </w:rPr>
        <w:t>communicate effectively with parents with regard to students’ achievements and well-being.</w:t>
      </w:r>
    </w:p>
    <w:p w14:paraId="296BB58C" w14:textId="77777777" w:rsidR="00BE64F3" w:rsidRPr="00C3028F" w:rsidRDefault="00BE64F3" w:rsidP="00BE64F3">
      <w:pPr>
        <w:numPr>
          <w:ilvl w:val="0"/>
          <w:numId w:val="3"/>
        </w:numPr>
        <w:autoSpaceDE w:val="0"/>
        <w:autoSpaceDN w:val="0"/>
        <w:adjustRightInd w:val="0"/>
        <w:spacing w:after="0" w:line="240" w:lineRule="auto"/>
        <w:jc w:val="both"/>
        <w:rPr>
          <w:rFonts w:ascii="Calibri" w:hAnsi="Calibri" w:cs="Arial"/>
          <w:color w:val="000000"/>
          <w:sz w:val="18"/>
          <w:szCs w:val="18"/>
        </w:rPr>
      </w:pPr>
      <w:r w:rsidRPr="00C3028F">
        <w:rPr>
          <w:rFonts w:ascii="Calibri" w:hAnsi="Calibri" w:cs="Arial"/>
          <w:color w:val="000000"/>
          <w:sz w:val="18"/>
          <w:szCs w:val="18"/>
        </w:rPr>
        <w:t>work with other professionals as needed e.g. speech and language, EP etc.</w:t>
      </w:r>
    </w:p>
    <w:p w14:paraId="242076AE" w14:textId="77777777" w:rsidR="00BE64F3" w:rsidRDefault="00BE64F3" w:rsidP="00BE64F3">
      <w:pPr>
        <w:autoSpaceDE w:val="0"/>
        <w:autoSpaceDN w:val="0"/>
        <w:adjustRightInd w:val="0"/>
        <w:jc w:val="both"/>
        <w:rPr>
          <w:rFonts w:ascii="Calibri" w:hAnsi="Calibri" w:cs="Arial"/>
          <w:b/>
          <w:bCs/>
        </w:rPr>
      </w:pPr>
    </w:p>
    <w:p w14:paraId="0C75BB3E" w14:textId="77777777" w:rsidR="00BE64F3" w:rsidRPr="007E7FA1" w:rsidRDefault="00BE64F3" w:rsidP="00BE64F3">
      <w:pPr>
        <w:autoSpaceDE w:val="0"/>
        <w:autoSpaceDN w:val="0"/>
        <w:adjustRightInd w:val="0"/>
        <w:jc w:val="both"/>
        <w:rPr>
          <w:rFonts w:ascii="Calibri" w:hAnsi="Calibri" w:cs="Arial"/>
          <w:b/>
          <w:bCs/>
        </w:rPr>
      </w:pPr>
      <w:r w:rsidRPr="006E6315">
        <w:rPr>
          <w:rFonts w:ascii="Calibri" w:hAnsi="Calibri" w:cs="Arial"/>
          <w:b/>
          <w:bCs/>
        </w:rPr>
        <w:t>PART TWO: PE</w:t>
      </w:r>
      <w:r>
        <w:rPr>
          <w:rFonts w:ascii="Calibri" w:hAnsi="Calibri" w:cs="Arial"/>
          <w:b/>
          <w:bCs/>
        </w:rPr>
        <w:t>RSONAL AND PROFESSIONAL CONDUCT</w:t>
      </w:r>
    </w:p>
    <w:p w14:paraId="1B9CFEAF" w14:textId="77777777" w:rsidR="00BE64F3" w:rsidRPr="00C3028F" w:rsidRDefault="00BE64F3" w:rsidP="00BE64F3">
      <w:pPr>
        <w:autoSpaceDE w:val="0"/>
        <w:autoSpaceDN w:val="0"/>
        <w:adjustRightInd w:val="0"/>
        <w:jc w:val="both"/>
        <w:rPr>
          <w:rFonts w:ascii="Calibri" w:hAnsi="Calibri" w:cs="Arial"/>
          <w:color w:val="000000"/>
          <w:sz w:val="18"/>
          <w:szCs w:val="18"/>
        </w:rPr>
      </w:pPr>
      <w:r w:rsidRPr="00C3028F">
        <w:rPr>
          <w:rFonts w:ascii="Calibri" w:hAnsi="Calibri" w:cs="Arial"/>
          <w:color w:val="000000"/>
          <w:sz w:val="18"/>
          <w:szCs w:val="18"/>
        </w:rPr>
        <w:t>A teacher is expected to demonstrate consistently high standards of personal and professional conduct. The following statements define the behaviour and attitudes which set the required standard for conduct</w:t>
      </w:r>
      <w:r>
        <w:rPr>
          <w:rFonts w:ascii="Calibri" w:hAnsi="Calibri" w:cs="Arial"/>
          <w:color w:val="000000"/>
          <w:sz w:val="18"/>
          <w:szCs w:val="18"/>
        </w:rPr>
        <w:t xml:space="preserve"> throughout a teacher’s career.</w:t>
      </w:r>
    </w:p>
    <w:p w14:paraId="70E34C26" w14:textId="77777777" w:rsidR="00BE64F3" w:rsidRPr="00C3028F" w:rsidRDefault="00BE64F3" w:rsidP="00BE64F3">
      <w:pPr>
        <w:autoSpaceDE w:val="0"/>
        <w:autoSpaceDN w:val="0"/>
        <w:adjustRightInd w:val="0"/>
        <w:jc w:val="both"/>
        <w:rPr>
          <w:rFonts w:ascii="Calibri" w:hAnsi="Calibri" w:cs="Arial"/>
          <w:color w:val="000000"/>
          <w:sz w:val="18"/>
          <w:szCs w:val="18"/>
        </w:rPr>
      </w:pPr>
      <w:r w:rsidRPr="00C3028F">
        <w:rPr>
          <w:rFonts w:ascii="Calibri" w:hAnsi="Calibri" w:cs="Arial"/>
          <w:color w:val="000000"/>
          <w:sz w:val="18"/>
          <w:szCs w:val="18"/>
        </w:rPr>
        <w:t>Teachers uphold public trust in the profession and maintain high standards of ethics and behaviour, within and outside Academy, by:</w:t>
      </w:r>
    </w:p>
    <w:p w14:paraId="5AED4012" w14:textId="77777777" w:rsidR="00BE64F3" w:rsidRPr="00C3028F" w:rsidRDefault="00BE64F3" w:rsidP="00BE64F3">
      <w:pPr>
        <w:numPr>
          <w:ilvl w:val="0"/>
          <w:numId w:val="3"/>
        </w:numPr>
        <w:autoSpaceDE w:val="0"/>
        <w:autoSpaceDN w:val="0"/>
        <w:adjustRightInd w:val="0"/>
        <w:spacing w:after="0" w:line="240" w:lineRule="auto"/>
        <w:jc w:val="both"/>
        <w:rPr>
          <w:rFonts w:ascii="Calibri" w:hAnsi="Calibri" w:cs="Arial"/>
          <w:color w:val="000000"/>
          <w:sz w:val="18"/>
          <w:szCs w:val="18"/>
        </w:rPr>
      </w:pPr>
      <w:r w:rsidRPr="00C3028F">
        <w:rPr>
          <w:rFonts w:ascii="Calibri" w:hAnsi="Calibri" w:cs="Arial"/>
          <w:color w:val="000000"/>
          <w:sz w:val="18"/>
          <w:szCs w:val="18"/>
        </w:rPr>
        <w:t>treating students with dignity, building relationships rooted in mutual respect, and at all times observing proper boundaries appropriate to a teacher’s professional position</w:t>
      </w:r>
    </w:p>
    <w:p w14:paraId="5ABFCC87" w14:textId="77777777" w:rsidR="00BE64F3" w:rsidRPr="00C3028F" w:rsidRDefault="00BE64F3" w:rsidP="00BE64F3">
      <w:pPr>
        <w:numPr>
          <w:ilvl w:val="0"/>
          <w:numId w:val="3"/>
        </w:numPr>
        <w:autoSpaceDE w:val="0"/>
        <w:autoSpaceDN w:val="0"/>
        <w:adjustRightInd w:val="0"/>
        <w:spacing w:after="0" w:line="240" w:lineRule="auto"/>
        <w:jc w:val="both"/>
        <w:rPr>
          <w:rFonts w:ascii="Calibri" w:hAnsi="Calibri" w:cs="Arial"/>
          <w:color w:val="000000"/>
          <w:sz w:val="18"/>
          <w:szCs w:val="18"/>
        </w:rPr>
      </w:pPr>
      <w:r w:rsidRPr="00C3028F">
        <w:rPr>
          <w:rFonts w:ascii="Calibri" w:hAnsi="Calibri" w:cs="Arial"/>
          <w:color w:val="000000"/>
          <w:sz w:val="18"/>
          <w:szCs w:val="18"/>
        </w:rPr>
        <w:t>having regard for the need to safeguard students’ well-being, in accordance with statutory provisions</w:t>
      </w:r>
    </w:p>
    <w:p w14:paraId="0B1636A8" w14:textId="77777777" w:rsidR="00BE64F3" w:rsidRPr="00C3028F" w:rsidRDefault="00BE64F3" w:rsidP="00BE64F3">
      <w:pPr>
        <w:numPr>
          <w:ilvl w:val="0"/>
          <w:numId w:val="3"/>
        </w:numPr>
        <w:autoSpaceDE w:val="0"/>
        <w:autoSpaceDN w:val="0"/>
        <w:adjustRightInd w:val="0"/>
        <w:spacing w:after="0" w:line="240" w:lineRule="auto"/>
        <w:jc w:val="both"/>
        <w:rPr>
          <w:rFonts w:ascii="Calibri" w:hAnsi="Calibri" w:cs="Arial"/>
          <w:color w:val="000000"/>
          <w:sz w:val="18"/>
          <w:szCs w:val="18"/>
        </w:rPr>
      </w:pPr>
      <w:r w:rsidRPr="00C3028F">
        <w:rPr>
          <w:rFonts w:ascii="Calibri" w:hAnsi="Calibri" w:cs="Arial"/>
          <w:color w:val="000000"/>
          <w:sz w:val="18"/>
          <w:szCs w:val="18"/>
        </w:rPr>
        <w:t>showing tolerance of and respect for the rights of others</w:t>
      </w:r>
    </w:p>
    <w:p w14:paraId="6E3B75D0" w14:textId="77777777" w:rsidR="00BE64F3" w:rsidRPr="00C3028F" w:rsidRDefault="00BE64F3" w:rsidP="00BE64F3">
      <w:pPr>
        <w:numPr>
          <w:ilvl w:val="0"/>
          <w:numId w:val="3"/>
        </w:numPr>
        <w:autoSpaceDE w:val="0"/>
        <w:autoSpaceDN w:val="0"/>
        <w:adjustRightInd w:val="0"/>
        <w:spacing w:after="0" w:line="240" w:lineRule="auto"/>
        <w:jc w:val="both"/>
        <w:rPr>
          <w:rFonts w:ascii="Calibri" w:hAnsi="Calibri" w:cs="Arial"/>
          <w:color w:val="000000"/>
          <w:sz w:val="18"/>
          <w:szCs w:val="18"/>
        </w:rPr>
      </w:pPr>
      <w:r w:rsidRPr="00C3028F">
        <w:rPr>
          <w:rFonts w:ascii="Calibri" w:hAnsi="Calibri" w:cs="Arial"/>
          <w:color w:val="000000"/>
          <w:sz w:val="18"/>
          <w:szCs w:val="18"/>
        </w:rPr>
        <w:t>not undermining fundamental British values, including democracy, the rule of law, individual liberty and mutual respect, and tolerance of those with different faiths and beliefs</w:t>
      </w:r>
    </w:p>
    <w:p w14:paraId="7A23A1E6" w14:textId="77777777" w:rsidR="00BE64F3" w:rsidRPr="00C3028F" w:rsidRDefault="00BE64F3" w:rsidP="00BE64F3">
      <w:pPr>
        <w:numPr>
          <w:ilvl w:val="0"/>
          <w:numId w:val="3"/>
        </w:numPr>
        <w:autoSpaceDE w:val="0"/>
        <w:autoSpaceDN w:val="0"/>
        <w:adjustRightInd w:val="0"/>
        <w:spacing w:after="0" w:line="240" w:lineRule="auto"/>
        <w:jc w:val="both"/>
        <w:rPr>
          <w:rFonts w:ascii="Calibri" w:hAnsi="Calibri" w:cs="Arial"/>
          <w:color w:val="000000"/>
          <w:sz w:val="18"/>
          <w:szCs w:val="18"/>
        </w:rPr>
      </w:pPr>
      <w:r w:rsidRPr="00C3028F">
        <w:rPr>
          <w:rFonts w:ascii="Calibri" w:hAnsi="Calibri" w:cs="Arial"/>
          <w:color w:val="000000"/>
          <w:sz w:val="18"/>
          <w:szCs w:val="18"/>
        </w:rPr>
        <w:t>ensuring that personal beliefs are not expressed in ways which exploit students’ vulnerability or might lead them to break the law.</w:t>
      </w:r>
    </w:p>
    <w:p w14:paraId="4406DFC7" w14:textId="77777777" w:rsidR="00BE64F3" w:rsidRPr="00C3028F" w:rsidRDefault="00BE64F3" w:rsidP="00BE64F3">
      <w:pPr>
        <w:autoSpaceDE w:val="0"/>
        <w:autoSpaceDN w:val="0"/>
        <w:adjustRightInd w:val="0"/>
        <w:jc w:val="both"/>
        <w:rPr>
          <w:rFonts w:ascii="Calibri" w:hAnsi="Calibri" w:cs="Arial"/>
          <w:color w:val="000000"/>
          <w:sz w:val="18"/>
          <w:szCs w:val="18"/>
        </w:rPr>
      </w:pPr>
      <w:r w:rsidRPr="00C3028F">
        <w:rPr>
          <w:rFonts w:ascii="Calibri" w:hAnsi="Calibri" w:cs="Arial"/>
          <w:color w:val="000000"/>
          <w:sz w:val="18"/>
          <w:szCs w:val="18"/>
        </w:rPr>
        <w:t>Teachers must have proper and professional regard for the ethos, policies and practices of the Academy in which they teach, and maintain high standards in their own attendance and punctuality.</w:t>
      </w:r>
    </w:p>
    <w:p w14:paraId="56C3AC6F" w14:textId="77777777" w:rsidR="00BE64F3" w:rsidRDefault="00BE64F3" w:rsidP="00BE64F3">
      <w:pPr>
        <w:autoSpaceDE w:val="0"/>
        <w:autoSpaceDN w:val="0"/>
        <w:adjustRightInd w:val="0"/>
        <w:jc w:val="both"/>
        <w:rPr>
          <w:rFonts w:ascii="Calibri" w:hAnsi="Calibri" w:cs="Arial"/>
          <w:color w:val="000000"/>
          <w:sz w:val="18"/>
          <w:szCs w:val="18"/>
        </w:rPr>
      </w:pPr>
      <w:r w:rsidRPr="00C3028F">
        <w:rPr>
          <w:rFonts w:ascii="Calibri" w:hAnsi="Calibri" w:cs="Arial"/>
          <w:color w:val="000000"/>
          <w:sz w:val="18"/>
          <w:szCs w:val="18"/>
        </w:rPr>
        <w:t>Teachers must have an understanding of, and always act within, the statutory frameworks which set out their professional duties and responsibilities.</w:t>
      </w:r>
    </w:p>
    <w:p w14:paraId="2BBB01AE" w14:textId="77777777" w:rsidR="00BE64F3" w:rsidRPr="006E6315" w:rsidRDefault="00BE64F3" w:rsidP="00BE64F3">
      <w:pPr>
        <w:autoSpaceDE w:val="0"/>
        <w:autoSpaceDN w:val="0"/>
        <w:adjustRightInd w:val="0"/>
        <w:jc w:val="both"/>
        <w:rPr>
          <w:rStyle w:val="HTMLTypewriter2"/>
          <w:rFonts w:ascii="Calibri" w:eastAsiaTheme="minorEastAsia" w:hAnsi="Calibri" w:cs="Arial"/>
          <w:b/>
          <w:color w:val="000000"/>
          <w:sz w:val="24"/>
          <w:szCs w:val="24"/>
        </w:rPr>
      </w:pPr>
      <w:r w:rsidRPr="006E6315">
        <w:rPr>
          <w:rFonts w:ascii="Calibri" w:hAnsi="Calibri" w:cs="Arial"/>
          <w:b/>
          <w:color w:val="000000"/>
        </w:rPr>
        <w:t>PART THREE: PERSONAL TUTOR</w:t>
      </w:r>
    </w:p>
    <w:p w14:paraId="403C4481" w14:textId="77777777" w:rsidR="00BE64F3" w:rsidRPr="00C3028F" w:rsidRDefault="00BE64F3" w:rsidP="00BE64F3">
      <w:pPr>
        <w:pStyle w:val="HTMLPreformatted"/>
        <w:numPr>
          <w:ilvl w:val="0"/>
          <w:numId w:val="1"/>
        </w:numPr>
        <w:tabs>
          <w:tab w:val="clear" w:pos="360"/>
          <w:tab w:val="num" w:pos="644"/>
        </w:tabs>
        <w:ind w:left="644"/>
        <w:jc w:val="both"/>
        <w:rPr>
          <w:rStyle w:val="HTMLTypewriter2"/>
          <w:rFonts w:ascii="Calibri" w:hAnsi="Calibri" w:cs="Arial"/>
          <w:color w:val="000000"/>
          <w:sz w:val="18"/>
          <w:szCs w:val="18"/>
        </w:rPr>
      </w:pPr>
      <w:r w:rsidRPr="00C3028F">
        <w:rPr>
          <w:rStyle w:val="HTMLTypewriter2"/>
          <w:rFonts w:ascii="Calibri" w:hAnsi="Calibri" w:cs="Arial"/>
          <w:color w:val="000000"/>
          <w:sz w:val="18"/>
          <w:szCs w:val="18"/>
        </w:rPr>
        <w:t>To act as a personal tutor within the Year system or as a class teacher in Primary.</w:t>
      </w:r>
    </w:p>
    <w:p w14:paraId="631CEFF6" w14:textId="77777777" w:rsidR="00BE64F3" w:rsidRPr="00C3028F" w:rsidRDefault="00BE64F3" w:rsidP="00BE64F3">
      <w:pPr>
        <w:pStyle w:val="HTMLPreformatted"/>
        <w:numPr>
          <w:ilvl w:val="0"/>
          <w:numId w:val="1"/>
        </w:numPr>
        <w:tabs>
          <w:tab w:val="clear" w:pos="360"/>
          <w:tab w:val="num" w:pos="644"/>
        </w:tabs>
        <w:ind w:left="644"/>
        <w:jc w:val="both"/>
        <w:rPr>
          <w:rStyle w:val="HTMLTypewriter2"/>
          <w:rFonts w:ascii="Calibri" w:hAnsi="Calibri" w:cs="Arial"/>
          <w:color w:val="000000"/>
          <w:sz w:val="18"/>
          <w:szCs w:val="18"/>
        </w:rPr>
      </w:pPr>
      <w:r w:rsidRPr="00C3028F">
        <w:rPr>
          <w:rStyle w:val="HTMLTypewriter2"/>
          <w:rFonts w:ascii="Calibri" w:hAnsi="Calibri" w:cs="Arial"/>
          <w:color w:val="000000"/>
          <w:sz w:val="18"/>
          <w:szCs w:val="18"/>
        </w:rPr>
        <w:t>To be responsible for the welfare and academic progress of their personal tutor group.</w:t>
      </w:r>
    </w:p>
    <w:p w14:paraId="682EAE2B" w14:textId="77777777" w:rsidR="00BE64F3" w:rsidRPr="00C3028F" w:rsidRDefault="00BE64F3" w:rsidP="00BE64F3">
      <w:pPr>
        <w:pStyle w:val="HTMLPreformatted"/>
        <w:numPr>
          <w:ilvl w:val="0"/>
          <w:numId w:val="1"/>
        </w:numPr>
        <w:tabs>
          <w:tab w:val="clear" w:pos="360"/>
          <w:tab w:val="num" w:pos="644"/>
        </w:tabs>
        <w:ind w:left="644"/>
        <w:jc w:val="both"/>
        <w:rPr>
          <w:rStyle w:val="HTMLTypewriter2"/>
          <w:rFonts w:ascii="Calibri" w:hAnsi="Calibri" w:cs="Arial"/>
          <w:color w:val="000000"/>
          <w:sz w:val="18"/>
          <w:szCs w:val="18"/>
        </w:rPr>
      </w:pPr>
      <w:r w:rsidRPr="00C3028F">
        <w:rPr>
          <w:rStyle w:val="HTMLTypewriter2"/>
          <w:rFonts w:ascii="Calibri" w:hAnsi="Calibri" w:cs="Arial"/>
          <w:color w:val="000000"/>
          <w:sz w:val="18"/>
          <w:szCs w:val="18"/>
        </w:rPr>
        <w:t>To act as the first point of contact for parents.</w:t>
      </w:r>
    </w:p>
    <w:p w14:paraId="61DCA6D9" w14:textId="77777777" w:rsidR="00BE64F3" w:rsidRPr="00C3028F" w:rsidRDefault="00BE64F3" w:rsidP="00BE64F3">
      <w:pPr>
        <w:pStyle w:val="HTMLPreformatted"/>
        <w:numPr>
          <w:ilvl w:val="0"/>
          <w:numId w:val="1"/>
        </w:numPr>
        <w:tabs>
          <w:tab w:val="clear" w:pos="360"/>
          <w:tab w:val="num" w:pos="644"/>
        </w:tabs>
        <w:ind w:left="644"/>
        <w:jc w:val="both"/>
        <w:rPr>
          <w:rStyle w:val="HTMLTypewriter2"/>
          <w:rFonts w:ascii="Calibri" w:hAnsi="Calibri" w:cs="Arial"/>
          <w:color w:val="000000"/>
          <w:sz w:val="18"/>
          <w:szCs w:val="18"/>
        </w:rPr>
      </w:pPr>
      <w:r w:rsidRPr="00C3028F">
        <w:rPr>
          <w:rStyle w:val="HTMLTypewriter2"/>
          <w:rFonts w:ascii="Calibri" w:hAnsi="Calibri" w:cs="Arial"/>
          <w:color w:val="000000"/>
          <w:sz w:val="18"/>
          <w:szCs w:val="18"/>
        </w:rPr>
        <w:t>To monitor and improve attendance rates for the tutor group/class.</w:t>
      </w:r>
    </w:p>
    <w:p w14:paraId="68F9BD01" w14:textId="77777777" w:rsidR="00BE64F3" w:rsidRPr="00C3028F" w:rsidRDefault="00BE64F3" w:rsidP="00BE64F3">
      <w:pPr>
        <w:pStyle w:val="HTMLPreformatted"/>
        <w:numPr>
          <w:ilvl w:val="0"/>
          <w:numId w:val="1"/>
        </w:numPr>
        <w:tabs>
          <w:tab w:val="clear" w:pos="360"/>
          <w:tab w:val="num" w:pos="644"/>
        </w:tabs>
        <w:ind w:left="644"/>
        <w:jc w:val="both"/>
        <w:rPr>
          <w:rStyle w:val="HTMLTypewriter2"/>
          <w:rFonts w:ascii="Calibri" w:hAnsi="Calibri" w:cs="Arial"/>
          <w:color w:val="000000"/>
          <w:sz w:val="18"/>
          <w:szCs w:val="18"/>
        </w:rPr>
      </w:pPr>
      <w:r w:rsidRPr="00C3028F">
        <w:rPr>
          <w:rStyle w:val="HTMLTypewriter2"/>
          <w:rFonts w:ascii="Calibri" w:hAnsi="Calibri" w:cs="Arial"/>
          <w:color w:val="000000"/>
          <w:sz w:val="18"/>
          <w:szCs w:val="18"/>
        </w:rPr>
        <w:t>To be responsible for the Academy's reward system within the tutor group/class.</w:t>
      </w:r>
    </w:p>
    <w:p w14:paraId="4FD4B7F6" w14:textId="77777777" w:rsidR="00BE64F3" w:rsidRPr="00C3028F" w:rsidRDefault="00BE64F3" w:rsidP="00BE64F3">
      <w:pPr>
        <w:pStyle w:val="HTMLPreformatted"/>
        <w:numPr>
          <w:ilvl w:val="0"/>
          <w:numId w:val="1"/>
        </w:numPr>
        <w:tabs>
          <w:tab w:val="clear" w:pos="360"/>
          <w:tab w:val="num" w:pos="644"/>
        </w:tabs>
        <w:ind w:left="644"/>
        <w:jc w:val="both"/>
        <w:rPr>
          <w:rStyle w:val="HTMLTypewriter2"/>
          <w:rFonts w:ascii="Calibri" w:hAnsi="Calibri" w:cs="Arial"/>
          <w:color w:val="000000"/>
          <w:sz w:val="18"/>
          <w:szCs w:val="18"/>
        </w:rPr>
      </w:pPr>
      <w:r w:rsidRPr="00C3028F">
        <w:rPr>
          <w:rStyle w:val="HTMLTypewriter2"/>
          <w:rFonts w:ascii="Calibri" w:hAnsi="Calibri" w:cs="Arial"/>
          <w:color w:val="000000"/>
          <w:sz w:val="18"/>
          <w:szCs w:val="18"/>
        </w:rPr>
        <w:t>To meet regularly with the H</w:t>
      </w:r>
      <w:r>
        <w:rPr>
          <w:rStyle w:val="HTMLTypewriter2"/>
          <w:rFonts w:ascii="Calibri" w:hAnsi="Calibri" w:cs="Arial"/>
          <w:color w:val="000000"/>
          <w:sz w:val="18"/>
          <w:szCs w:val="18"/>
        </w:rPr>
        <w:t>ead of Learning</w:t>
      </w:r>
      <w:r w:rsidRPr="00C3028F">
        <w:rPr>
          <w:rStyle w:val="HTMLTypewriter2"/>
          <w:rFonts w:ascii="Calibri" w:hAnsi="Calibri" w:cs="Arial"/>
          <w:color w:val="000000"/>
          <w:sz w:val="18"/>
          <w:szCs w:val="18"/>
        </w:rPr>
        <w:t xml:space="preserve"> and attend year team meetings (secondary) </w:t>
      </w:r>
    </w:p>
    <w:p w14:paraId="2EA24816" w14:textId="77777777" w:rsidR="00BE64F3" w:rsidRPr="00C3028F" w:rsidRDefault="00BE64F3" w:rsidP="00BE64F3">
      <w:pPr>
        <w:pStyle w:val="HTMLPreformatted"/>
        <w:numPr>
          <w:ilvl w:val="0"/>
          <w:numId w:val="1"/>
        </w:numPr>
        <w:tabs>
          <w:tab w:val="clear" w:pos="360"/>
          <w:tab w:val="num" w:pos="644"/>
        </w:tabs>
        <w:ind w:left="644"/>
        <w:jc w:val="both"/>
        <w:rPr>
          <w:rStyle w:val="HTMLTypewriter2"/>
          <w:rFonts w:ascii="Calibri" w:hAnsi="Calibri" w:cs="Arial"/>
          <w:color w:val="000000"/>
          <w:sz w:val="18"/>
          <w:szCs w:val="18"/>
        </w:rPr>
      </w:pPr>
      <w:r w:rsidRPr="00C3028F">
        <w:rPr>
          <w:rStyle w:val="HTMLTypewriter2"/>
          <w:rFonts w:ascii="Calibri" w:hAnsi="Calibri" w:cs="Arial"/>
          <w:color w:val="000000"/>
          <w:sz w:val="18"/>
          <w:szCs w:val="18"/>
        </w:rPr>
        <w:t>To support inter-house activities as arranged by the Head of House.</w:t>
      </w:r>
    </w:p>
    <w:p w14:paraId="22B4472A" w14:textId="77777777" w:rsidR="00BE64F3" w:rsidRPr="00C3028F" w:rsidRDefault="00BE64F3" w:rsidP="00BE64F3">
      <w:pPr>
        <w:pStyle w:val="HTMLPreformatted"/>
        <w:numPr>
          <w:ilvl w:val="0"/>
          <w:numId w:val="1"/>
        </w:numPr>
        <w:tabs>
          <w:tab w:val="clear" w:pos="360"/>
          <w:tab w:val="num" w:pos="644"/>
        </w:tabs>
        <w:ind w:left="644"/>
        <w:jc w:val="both"/>
        <w:rPr>
          <w:rStyle w:val="HTMLTypewriter2"/>
          <w:rFonts w:ascii="Calibri" w:hAnsi="Calibri" w:cs="Arial"/>
          <w:color w:val="000000"/>
          <w:sz w:val="18"/>
          <w:szCs w:val="18"/>
        </w:rPr>
      </w:pPr>
      <w:r w:rsidRPr="00C3028F">
        <w:rPr>
          <w:rStyle w:val="HTMLTypewriter2"/>
          <w:rFonts w:ascii="Calibri" w:hAnsi="Calibri" w:cs="Arial"/>
          <w:color w:val="000000"/>
          <w:sz w:val="18"/>
          <w:szCs w:val="18"/>
        </w:rPr>
        <w:t>To ensure that students follow the Academy's uniform policy.</w:t>
      </w:r>
    </w:p>
    <w:p w14:paraId="791AE18F" w14:textId="77777777" w:rsidR="00BE64F3" w:rsidRPr="00C3028F" w:rsidRDefault="00BE64F3" w:rsidP="00BE64F3">
      <w:pPr>
        <w:pStyle w:val="HTMLPreformatted"/>
        <w:numPr>
          <w:ilvl w:val="0"/>
          <w:numId w:val="1"/>
        </w:numPr>
        <w:tabs>
          <w:tab w:val="clear" w:pos="360"/>
          <w:tab w:val="num" w:pos="644"/>
        </w:tabs>
        <w:ind w:left="644"/>
        <w:jc w:val="both"/>
        <w:rPr>
          <w:rStyle w:val="HTMLTypewriter2"/>
          <w:rFonts w:ascii="Calibri" w:hAnsi="Calibri" w:cs="Arial"/>
          <w:color w:val="000000"/>
          <w:sz w:val="18"/>
          <w:szCs w:val="18"/>
        </w:rPr>
      </w:pPr>
      <w:r w:rsidRPr="00C3028F">
        <w:rPr>
          <w:rStyle w:val="HTMLTypewriter2"/>
          <w:rFonts w:ascii="Calibri" w:hAnsi="Calibri" w:cs="Arial"/>
          <w:color w:val="000000"/>
          <w:sz w:val="18"/>
          <w:szCs w:val="18"/>
        </w:rPr>
        <w:t>To ensure that students follow the Academy's rules and policies.</w:t>
      </w:r>
    </w:p>
    <w:p w14:paraId="174C19D9" w14:textId="77777777" w:rsidR="00BE64F3" w:rsidRPr="00C3028F" w:rsidRDefault="00BE64F3" w:rsidP="00BE64F3">
      <w:pPr>
        <w:pStyle w:val="HTMLPreformatted"/>
        <w:numPr>
          <w:ilvl w:val="0"/>
          <w:numId w:val="1"/>
        </w:numPr>
        <w:tabs>
          <w:tab w:val="clear" w:pos="360"/>
          <w:tab w:val="num" w:pos="644"/>
        </w:tabs>
        <w:ind w:left="644"/>
        <w:jc w:val="both"/>
        <w:rPr>
          <w:rStyle w:val="HTMLTypewriter2"/>
          <w:rFonts w:ascii="Calibri" w:hAnsi="Calibri" w:cs="Arial"/>
          <w:color w:val="000000"/>
          <w:sz w:val="18"/>
          <w:szCs w:val="18"/>
        </w:rPr>
      </w:pPr>
      <w:r w:rsidRPr="00C3028F">
        <w:rPr>
          <w:rStyle w:val="HTMLTypewriter2"/>
          <w:rFonts w:ascii="Calibri" w:hAnsi="Calibri" w:cs="Arial"/>
          <w:color w:val="000000"/>
          <w:sz w:val="18"/>
          <w:szCs w:val="18"/>
        </w:rPr>
        <w:t>To set a good example in terms of dress, punctuality and attendance.</w:t>
      </w:r>
    </w:p>
    <w:p w14:paraId="5D8846B6" w14:textId="77777777" w:rsidR="00BE64F3" w:rsidRDefault="00BE64F3" w:rsidP="00BE64F3">
      <w:pPr>
        <w:pStyle w:val="HTMLPreformatted"/>
        <w:spacing w:line="288" w:lineRule="atLeast"/>
        <w:jc w:val="both"/>
        <w:rPr>
          <w:rStyle w:val="HTMLTypewriter2"/>
          <w:rFonts w:ascii="Calibri" w:hAnsi="Calibri" w:cs="Arial"/>
          <w:b/>
          <w:bCs/>
          <w:color w:val="000000"/>
          <w:sz w:val="18"/>
          <w:szCs w:val="18"/>
        </w:rPr>
      </w:pPr>
    </w:p>
    <w:p w14:paraId="500DACC0" w14:textId="77777777" w:rsidR="00BE64F3" w:rsidRPr="00C3028F" w:rsidRDefault="00BE64F3" w:rsidP="00BE64F3">
      <w:pPr>
        <w:pStyle w:val="HTMLPreformatted"/>
        <w:spacing w:line="288" w:lineRule="atLeast"/>
        <w:jc w:val="both"/>
        <w:rPr>
          <w:rStyle w:val="HTMLTypewriter2"/>
          <w:rFonts w:ascii="Calibri" w:hAnsi="Calibri" w:cs="Arial"/>
          <w:b/>
          <w:bCs/>
          <w:color w:val="000000"/>
          <w:sz w:val="18"/>
          <w:szCs w:val="18"/>
        </w:rPr>
      </w:pPr>
      <w:r w:rsidRPr="00C3028F">
        <w:rPr>
          <w:rStyle w:val="HTMLTypewriter2"/>
          <w:rFonts w:ascii="Calibri" w:hAnsi="Calibri" w:cs="Arial"/>
          <w:b/>
          <w:bCs/>
          <w:color w:val="000000"/>
          <w:sz w:val="18"/>
          <w:szCs w:val="18"/>
        </w:rPr>
        <w:t>Other duties and responsibilities:</w:t>
      </w:r>
    </w:p>
    <w:p w14:paraId="6CEFD86A" w14:textId="56D25D1A" w:rsidR="00A36FF8" w:rsidRDefault="00BE64F3" w:rsidP="00BE64F3">
      <w:pPr>
        <w:jc w:val="both"/>
        <w:rPr>
          <w:rFonts w:ascii="Arial" w:hAnsi="Arial" w:cs="Arial"/>
          <w:sz w:val="20"/>
        </w:rPr>
      </w:pPr>
      <w:r w:rsidRPr="00C3028F">
        <w:rPr>
          <w:rFonts w:ascii="Calibri" w:hAnsi="Calibri" w:cs="Arial"/>
          <w:sz w:val="18"/>
          <w:szCs w:val="18"/>
        </w:rPr>
        <w:t>Carry out other duties that the Principal of the Merchants’ Academy may reasonably request.</w:t>
      </w:r>
    </w:p>
    <w:p w14:paraId="376F1D17" w14:textId="66EEB900" w:rsidR="00A36FF8" w:rsidRDefault="00A36FF8" w:rsidP="00A36FF8">
      <w:pPr>
        <w:rPr>
          <w:b/>
          <w:bCs/>
          <w:i/>
          <w:iCs/>
          <w:sz w:val="20"/>
          <w:szCs w:val="20"/>
        </w:rPr>
      </w:pPr>
      <w:r w:rsidRPr="00C3028F">
        <w:rPr>
          <w:b/>
          <w:bCs/>
          <w:i/>
          <w:iCs/>
          <w:sz w:val="20"/>
          <w:szCs w:val="20"/>
        </w:rPr>
        <w:t>Merchants’ Academy is part of the Merchants’ Academy Trust and is committed to the safeguarding and welfare of children and expects all staff to share this commitment. An enhanced DBS check is required for all staff.</w:t>
      </w:r>
    </w:p>
    <w:p w14:paraId="3CBBCE27" w14:textId="77777777" w:rsidR="00A36FF8" w:rsidRDefault="00A36FF8" w:rsidP="00A36FF8">
      <w:pPr>
        <w:rPr>
          <w:b/>
          <w:bCs/>
          <w:i/>
          <w:iCs/>
          <w:sz w:val="20"/>
          <w:szCs w:val="20"/>
        </w:rPr>
      </w:pPr>
    </w:p>
    <w:p w14:paraId="5704EC43" w14:textId="514B5D7A" w:rsidR="006206ED" w:rsidRDefault="0064590E" w:rsidP="00F45F41">
      <w:pPr>
        <w:ind w:left="284"/>
        <w:jc w:val="both"/>
        <w:rPr>
          <w:sz w:val="18"/>
          <w:szCs w:val="18"/>
        </w:rPr>
      </w:pPr>
      <w:r w:rsidRPr="006206ED">
        <w:rPr>
          <w:noProof/>
        </w:rPr>
        <mc:AlternateContent>
          <mc:Choice Requires="wps">
            <w:drawing>
              <wp:anchor distT="45720" distB="45720" distL="114300" distR="114300" simplePos="0" relativeHeight="251758592" behindDoc="0" locked="0" layoutInCell="1" allowOverlap="1" wp14:anchorId="49018AFB" wp14:editId="4DF7CEF4">
                <wp:simplePos x="0" y="0"/>
                <wp:positionH relativeFrom="page">
                  <wp:posOffset>-634</wp:posOffset>
                </wp:positionH>
                <wp:positionV relativeFrom="paragraph">
                  <wp:posOffset>342900</wp:posOffset>
                </wp:positionV>
                <wp:extent cx="7600950" cy="459740"/>
                <wp:effectExtent l="0" t="0" r="19050" b="22860"/>
                <wp:wrapSquare wrapText="bothSides"/>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0" cy="459740"/>
                        </a:xfrm>
                        <a:prstGeom prst="rect">
                          <a:avLst/>
                        </a:prstGeom>
                        <a:solidFill>
                          <a:srgbClr val="307388"/>
                        </a:solidFill>
                        <a:ln w="12700" cap="flat" cmpd="sng" algn="ctr">
                          <a:solidFill>
                            <a:schemeClr val="bg2">
                              <a:lumMod val="75000"/>
                            </a:schemeClr>
                          </a:solidFill>
                          <a:prstDash val="solid"/>
                          <a:miter lim="800000"/>
                          <a:headEnd/>
                          <a:tailEnd/>
                        </a:ln>
                        <a:effectLst/>
                      </wps:spPr>
                      <wps:txbx>
                        <w:txbxContent>
                          <w:p w14:paraId="6B1D4A9E" w14:textId="77777777" w:rsidR="00557212" w:rsidRPr="00C0106F" w:rsidRDefault="00557212" w:rsidP="00557212">
                            <w:pPr>
                              <w:spacing w:after="0" w:line="240" w:lineRule="auto"/>
                              <w:ind w:left="720" w:firstLine="720"/>
                              <w:rPr>
                                <w:rFonts w:ascii="HelveticaNeueLT Std Med" w:hAnsi="HelveticaNeueLT Std Med"/>
                                <w:color w:val="FFFFFF" w:themeColor="background1"/>
                                <w:sz w:val="36"/>
                                <w:szCs w:val="36"/>
                              </w:rPr>
                            </w:pPr>
                            <w:r>
                              <w:rPr>
                                <w:rFonts w:ascii="HelveticaNeueLT Std Med" w:hAnsi="HelveticaNeueLT Std Med"/>
                                <w:color w:val="FFFFFF" w:themeColor="background1"/>
                                <w:sz w:val="36"/>
                                <w:szCs w:val="36"/>
                              </w:rPr>
                              <w:t>Person Specification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18AFB" id="_x0000_s1043" type="#_x0000_t202" style="position:absolute;left:0;text-align:left;margin-left:-.05pt;margin-top:27pt;width:598.5pt;height:36.2pt;z-index:2517585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pJTaAIAALoEAAAOAAAAZHJzL2Uyb0RvYy54bWysVNtu2zAMfR+wfxD0vti5NalRp+iSdRjQ&#10;XYB2H0DLsi1Mt0lK7O7rS8lpmnZvw14MSSQPyXNIX10PSpIDd14YXdLpJKeEa2ZqoduS/ny4/bCm&#10;xAfQNUijeUkfuafXm/fvrnpb8JnpjKy5IwiifdHbknYh2CLLPOu4Aj8xlms0NsYpCHh1bVY76BFd&#10;yWyW5xdZb1xtnWHce3zdjUa6SfhNw1n43jSeByJLirWF9HXpW8VvtrmConVgO8GOZcA/VKFAaEx6&#10;gtpBALJ34i8oJZgz3jRhwozKTNMIxlMP2M00f9PNfQeWp16QHG9PNPn/B8u+HX44IuqSzvMFJRoU&#10;ivTAh0A+moHMIj+99QW63Vt0DAM+o86pV2/vDPvliTbbDnTLb5wzfcehxvqmMTI7Cx1xfASp+q+m&#10;xjSwDyYBDY1TkTykgyA66vR40iaWwvBxdZHnl0s0MbQtlperRRIvg+I52jofPnOjSDyU1KH2CR0O&#10;dz7EaqB4donJvJGivhVSpotrq6105AA4J/N8NV+vUwNv3KQmPfY2W+WxEMB5bSQEPCqLDHrdUgKy&#10;xUVgwY0UvUoSh5qf0lTtLPnIvUI+xtSrZY7QY7FpB6J7Kv1VubGPHfhuDEqmGASFEgHXSQpV0jUi&#10;jVhQRFE+6Tq5BBByPCMhUsconhblyFLULMo0ChaGakjjMV3GDNFYmfoRVXRmXCZcfjx0xv2hpMdF&#10;Qh5+78FxSuQXjZNwOV2gVCSky2K5muHFnVuqcwtohlAlRVLH4zakbY1lanODE9OIJOZLJcc5wwVJ&#10;RB2XOW7g+T15vfxyNk8AAAD//wMAUEsDBBQABgAIAAAAIQAV2Cy/3QAAAAkBAAAPAAAAZHJzL2Rv&#10;d25yZXYueG1sTI/BboMwEETvlfoP1kbqLTFQihqCiapKlXqrIP0ABzaAgtfUNgn5+25O7W1HM5p9&#10;U+wXM4oLOj9YUhBvIhBIjW0H6hR8Hz7WryB80NTq0RIquKGHffn4UOi8tVeq8FKHTnAJ+Vwr6EOY&#10;cil906PRfmMnJPZO1hkdWLpOtk5fudyMMomiTBo9EH/o9YTvPTbnejYKTu5z+qkXslU6z8lzqKKv&#10;mzsr9bRa3nYgAi7hLwx3fEaHkpmOdqbWi1HBOuaggpeUF93teJttQRz5SrIUZFnI/wvKXwAAAP//&#10;AwBQSwECLQAUAAYACAAAACEAtoM4kv4AAADhAQAAEwAAAAAAAAAAAAAAAAAAAAAAW0NvbnRlbnRf&#10;VHlwZXNdLnhtbFBLAQItABQABgAIAAAAIQA4/SH/1gAAAJQBAAALAAAAAAAAAAAAAAAAAC8BAABf&#10;cmVscy8ucmVsc1BLAQItABQABgAIAAAAIQDjupJTaAIAALoEAAAOAAAAAAAAAAAAAAAAAC4CAABk&#10;cnMvZTJvRG9jLnhtbFBLAQItABQABgAIAAAAIQAV2Cy/3QAAAAkBAAAPAAAAAAAAAAAAAAAAAMIE&#10;AABkcnMvZG93bnJldi54bWxQSwUGAAAAAAQABADzAAAAzAUAAAAA&#10;" fillcolor="#307388" strokecolor="#aeaaaa [2414]" strokeweight="1pt">
                <v:textbox>
                  <w:txbxContent>
                    <w:p w14:paraId="6B1D4A9E" w14:textId="77777777" w:rsidR="00557212" w:rsidRPr="00C0106F" w:rsidRDefault="00557212" w:rsidP="00557212">
                      <w:pPr>
                        <w:spacing w:after="0" w:line="240" w:lineRule="auto"/>
                        <w:ind w:left="720" w:firstLine="720"/>
                        <w:rPr>
                          <w:rFonts w:ascii="HelveticaNeueLT Std Med" w:hAnsi="HelveticaNeueLT Std Med"/>
                          <w:color w:val="FFFFFF" w:themeColor="background1"/>
                          <w:sz w:val="36"/>
                          <w:szCs w:val="36"/>
                        </w:rPr>
                      </w:pPr>
                      <w:r>
                        <w:rPr>
                          <w:rFonts w:ascii="HelveticaNeueLT Std Med" w:hAnsi="HelveticaNeueLT Std Med"/>
                          <w:color w:val="FFFFFF" w:themeColor="background1"/>
                          <w:sz w:val="36"/>
                          <w:szCs w:val="36"/>
                        </w:rPr>
                        <w:t>Person Specification</w:t>
                      </w:r>
                    </w:p>
                  </w:txbxContent>
                </v:textbox>
                <w10:wrap type="square" anchorx="page"/>
              </v:shape>
            </w:pict>
          </mc:Fallback>
        </mc:AlternateContent>
      </w:r>
      <w:r w:rsidRPr="006206ED">
        <w:rPr>
          <w:noProof/>
        </w:rPr>
        <w:drawing>
          <wp:anchor distT="0" distB="0" distL="114300" distR="114300" simplePos="0" relativeHeight="251760640" behindDoc="0" locked="0" layoutInCell="1" allowOverlap="1" wp14:anchorId="32340276" wp14:editId="0BD177DD">
            <wp:simplePos x="0" y="0"/>
            <wp:positionH relativeFrom="margin">
              <wp:posOffset>6310630</wp:posOffset>
            </wp:positionH>
            <wp:positionV relativeFrom="paragraph">
              <wp:posOffset>332740</wp:posOffset>
            </wp:positionV>
            <wp:extent cx="446227" cy="467995"/>
            <wp:effectExtent l="323850" t="323850" r="316230" b="332105"/>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446227" cy="4679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2E8AA71" w14:textId="77777777" w:rsidR="002F4591" w:rsidRPr="006206ED" w:rsidRDefault="002F4591" w:rsidP="00A36FF8">
      <w:pPr>
        <w:ind w:left="284"/>
        <w:jc w:val="center"/>
        <w:rPr>
          <w:sz w:val="18"/>
          <w:szCs w:val="18"/>
        </w:rPr>
      </w:pPr>
    </w:p>
    <w:p w14:paraId="30392739" w14:textId="77777777" w:rsidR="004F24F3" w:rsidRDefault="00C57AFC" w:rsidP="00F45F41">
      <w:pPr>
        <w:jc w:val="both"/>
      </w:pPr>
    </w:p>
    <w:tbl>
      <w:tblPr>
        <w:tblW w:w="992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4393"/>
        <w:gridCol w:w="4082"/>
      </w:tblGrid>
      <w:tr w:rsidR="00BE64F3" w:rsidRPr="008763D3" w14:paraId="3B12F0AF" w14:textId="77777777" w:rsidTr="00534823">
        <w:tc>
          <w:tcPr>
            <w:tcW w:w="1447" w:type="dxa"/>
            <w:shd w:val="clear" w:color="auto" w:fill="BDD6EE"/>
          </w:tcPr>
          <w:p w14:paraId="0361E947" w14:textId="77777777" w:rsidR="00BE64F3" w:rsidRPr="008763D3" w:rsidRDefault="00BE64F3" w:rsidP="00534823">
            <w:pPr>
              <w:spacing w:before="240"/>
              <w:rPr>
                <w:rFonts w:ascii="Calibri" w:hAnsi="Calibri" w:cs="Arial"/>
                <w:b/>
                <w:bCs/>
                <w:sz w:val="20"/>
                <w:szCs w:val="20"/>
              </w:rPr>
            </w:pPr>
            <w:r w:rsidRPr="008763D3">
              <w:rPr>
                <w:rFonts w:ascii="Calibri" w:hAnsi="Calibri" w:cs="Arial"/>
                <w:b/>
                <w:bCs/>
              </w:rPr>
              <w:t>CRITERIA</w:t>
            </w:r>
          </w:p>
        </w:tc>
        <w:tc>
          <w:tcPr>
            <w:tcW w:w="4393" w:type="dxa"/>
            <w:shd w:val="clear" w:color="auto" w:fill="BDD6EE"/>
          </w:tcPr>
          <w:p w14:paraId="5E3EECC2" w14:textId="77777777" w:rsidR="00BE64F3" w:rsidRPr="008763D3" w:rsidRDefault="00BE64F3" w:rsidP="00534823">
            <w:pPr>
              <w:spacing w:before="240"/>
              <w:jc w:val="both"/>
              <w:rPr>
                <w:rFonts w:ascii="Calibri" w:hAnsi="Calibri" w:cs="Arial"/>
                <w:b/>
                <w:bCs/>
              </w:rPr>
            </w:pPr>
            <w:r w:rsidRPr="008763D3">
              <w:rPr>
                <w:rFonts w:ascii="Calibri" w:hAnsi="Calibri" w:cs="Arial"/>
                <w:b/>
                <w:bCs/>
              </w:rPr>
              <w:t>ESSENTIAL</w:t>
            </w:r>
          </w:p>
        </w:tc>
        <w:tc>
          <w:tcPr>
            <w:tcW w:w="4082" w:type="dxa"/>
            <w:shd w:val="clear" w:color="auto" w:fill="BDD6EE"/>
          </w:tcPr>
          <w:p w14:paraId="2F0DAF83" w14:textId="77777777" w:rsidR="00BE64F3" w:rsidRPr="008763D3" w:rsidRDefault="00BE64F3" w:rsidP="00534823">
            <w:pPr>
              <w:spacing w:before="240"/>
              <w:jc w:val="both"/>
              <w:rPr>
                <w:rFonts w:ascii="Calibri" w:hAnsi="Calibri" w:cs="Arial"/>
                <w:b/>
              </w:rPr>
            </w:pPr>
            <w:r w:rsidRPr="008763D3">
              <w:rPr>
                <w:rFonts w:ascii="Calibri" w:hAnsi="Calibri" w:cs="Arial"/>
                <w:b/>
              </w:rPr>
              <w:t>DESIRABLE</w:t>
            </w:r>
          </w:p>
        </w:tc>
      </w:tr>
      <w:tr w:rsidR="00BE64F3" w:rsidRPr="008763D3" w14:paraId="02C756FD" w14:textId="77777777" w:rsidTr="00534823">
        <w:tc>
          <w:tcPr>
            <w:tcW w:w="1447" w:type="dxa"/>
          </w:tcPr>
          <w:p w14:paraId="60A836F9" w14:textId="77777777" w:rsidR="00BE64F3" w:rsidRPr="008763D3" w:rsidRDefault="00BE64F3" w:rsidP="00534823">
            <w:pPr>
              <w:rPr>
                <w:rFonts w:ascii="Calibri" w:hAnsi="Calibri" w:cs="Arial"/>
                <w:b/>
                <w:bCs/>
                <w:sz w:val="20"/>
                <w:szCs w:val="20"/>
              </w:rPr>
            </w:pPr>
            <w:r w:rsidRPr="008763D3">
              <w:rPr>
                <w:rFonts w:ascii="Calibri" w:hAnsi="Calibri" w:cs="Arial"/>
                <w:b/>
                <w:bCs/>
                <w:sz w:val="20"/>
                <w:szCs w:val="20"/>
              </w:rPr>
              <w:t>Qualifications</w:t>
            </w:r>
          </w:p>
        </w:tc>
        <w:tc>
          <w:tcPr>
            <w:tcW w:w="4393" w:type="dxa"/>
          </w:tcPr>
          <w:p w14:paraId="3051E0A6" w14:textId="77777777" w:rsidR="00BE64F3" w:rsidRPr="008763D3" w:rsidRDefault="00BE64F3" w:rsidP="00534823">
            <w:pPr>
              <w:numPr>
                <w:ilvl w:val="0"/>
                <w:numId w:val="5"/>
              </w:numPr>
              <w:spacing w:after="0" w:line="240" w:lineRule="auto"/>
              <w:jc w:val="both"/>
              <w:rPr>
                <w:rFonts w:ascii="Calibri" w:hAnsi="Calibri" w:cs="Arial"/>
                <w:sz w:val="20"/>
                <w:szCs w:val="20"/>
              </w:rPr>
            </w:pPr>
            <w:r w:rsidRPr="008763D3">
              <w:rPr>
                <w:rFonts w:ascii="Calibri" w:hAnsi="Calibri" w:cs="Arial"/>
                <w:sz w:val="20"/>
                <w:szCs w:val="20"/>
              </w:rPr>
              <w:t xml:space="preserve">Good Honours Graduate with QTS or as required by the </w:t>
            </w:r>
            <w:proofErr w:type="spellStart"/>
            <w:r w:rsidRPr="008763D3">
              <w:rPr>
                <w:rFonts w:ascii="Calibri" w:hAnsi="Calibri" w:cs="Arial"/>
                <w:sz w:val="20"/>
                <w:szCs w:val="20"/>
              </w:rPr>
              <w:t>DfE</w:t>
            </w:r>
            <w:proofErr w:type="spellEnd"/>
          </w:p>
          <w:p w14:paraId="50241340" w14:textId="77777777" w:rsidR="00BE64F3" w:rsidRPr="008763D3" w:rsidRDefault="00BE64F3" w:rsidP="00534823">
            <w:pPr>
              <w:jc w:val="both"/>
              <w:rPr>
                <w:rFonts w:ascii="Calibri" w:hAnsi="Calibri" w:cs="Arial"/>
                <w:sz w:val="20"/>
                <w:szCs w:val="20"/>
              </w:rPr>
            </w:pPr>
          </w:p>
        </w:tc>
        <w:tc>
          <w:tcPr>
            <w:tcW w:w="4082" w:type="dxa"/>
          </w:tcPr>
          <w:p w14:paraId="13035B04" w14:textId="77777777" w:rsidR="00BE64F3" w:rsidRPr="008763D3" w:rsidRDefault="00BE64F3" w:rsidP="00534823">
            <w:pPr>
              <w:jc w:val="both"/>
              <w:rPr>
                <w:rFonts w:ascii="Calibri" w:hAnsi="Calibri" w:cs="Arial"/>
                <w:sz w:val="20"/>
                <w:szCs w:val="20"/>
              </w:rPr>
            </w:pPr>
          </w:p>
        </w:tc>
      </w:tr>
      <w:tr w:rsidR="00BE64F3" w:rsidRPr="008763D3" w14:paraId="1184D2C2" w14:textId="77777777" w:rsidTr="00534823">
        <w:tc>
          <w:tcPr>
            <w:tcW w:w="1447" w:type="dxa"/>
          </w:tcPr>
          <w:p w14:paraId="3460D3AB" w14:textId="77777777" w:rsidR="00BE64F3" w:rsidRPr="008763D3" w:rsidRDefault="00BE64F3" w:rsidP="00534823">
            <w:pPr>
              <w:rPr>
                <w:rFonts w:ascii="Calibri" w:hAnsi="Calibri" w:cs="Arial"/>
                <w:b/>
                <w:bCs/>
                <w:sz w:val="20"/>
                <w:szCs w:val="20"/>
              </w:rPr>
            </w:pPr>
            <w:r w:rsidRPr="008763D3">
              <w:rPr>
                <w:rFonts w:ascii="Calibri" w:hAnsi="Calibri" w:cs="Arial"/>
                <w:b/>
                <w:bCs/>
                <w:sz w:val="20"/>
                <w:szCs w:val="20"/>
              </w:rPr>
              <w:t>Experience</w:t>
            </w:r>
          </w:p>
        </w:tc>
        <w:tc>
          <w:tcPr>
            <w:tcW w:w="4393" w:type="dxa"/>
          </w:tcPr>
          <w:p w14:paraId="01A523F7" w14:textId="77777777" w:rsidR="00BE64F3" w:rsidRPr="008763D3" w:rsidRDefault="00BE64F3" w:rsidP="00534823">
            <w:pPr>
              <w:numPr>
                <w:ilvl w:val="0"/>
                <w:numId w:val="5"/>
              </w:numPr>
              <w:spacing w:after="0" w:line="240" w:lineRule="auto"/>
              <w:jc w:val="both"/>
              <w:rPr>
                <w:rFonts w:ascii="Calibri" w:hAnsi="Calibri" w:cs="Arial"/>
                <w:sz w:val="20"/>
                <w:szCs w:val="20"/>
              </w:rPr>
            </w:pPr>
            <w:r w:rsidRPr="008763D3">
              <w:rPr>
                <w:rFonts w:ascii="Calibri" w:hAnsi="Calibri" w:cs="Arial"/>
                <w:sz w:val="20"/>
                <w:szCs w:val="20"/>
              </w:rPr>
              <w:t>A successful teaching record either as a trainee or experienced teacher</w:t>
            </w:r>
          </w:p>
          <w:p w14:paraId="376160DF" w14:textId="77777777" w:rsidR="00BE64F3" w:rsidRPr="008763D3" w:rsidRDefault="00BE64F3" w:rsidP="00534823">
            <w:pPr>
              <w:numPr>
                <w:ilvl w:val="0"/>
                <w:numId w:val="5"/>
              </w:numPr>
              <w:spacing w:after="0" w:line="240" w:lineRule="auto"/>
              <w:jc w:val="both"/>
              <w:rPr>
                <w:rFonts w:ascii="Calibri" w:hAnsi="Calibri" w:cs="Arial"/>
                <w:sz w:val="20"/>
                <w:szCs w:val="20"/>
              </w:rPr>
            </w:pPr>
            <w:r w:rsidRPr="008763D3">
              <w:rPr>
                <w:rFonts w:ascii="Calibri" w:hAnsi="Calibri" w:cs="Arial"/>
                <w:sz w:val="20"/>
                <w:szCs w:val="20"/>
              </w:rPr>
              <w:t>Experience of working with students of all abilities in the age group for which trained</w:t>
            </w:r>
          </w:p>
          <w:p w14:paraId="2DCE0FF3" w14:textId="77777777" w:rsidR="00BE64F3" w:rsidRPr="008763D3" w:rsidRDefault="00BE64F3" w:rsidP="00534823">
            <w:pPr>
              <w:jc w:val="both"/>
              <w:rPr>
                <w:rFonts w:ascii="Calibri" w:hAnsi="Calibri" w:cs="Arial"/>
                <w:sz w:val="20"/>
                <w:szCs w:val="20"/>
              </w:rPr>
            </w:pPr>
          </w:p>
        </w:tc>
        <w:tc>
          <w:tcPr>
            <w:tcW w:w="4082" w:type="dxa"/>
          </w:tcPr>
          <w:p w14:paraId="5546A06A" w14:textId="77777777" w:rsidR="00BE64F3" w:rsidRPr="008763D3" w:rsidRDefault="00BE64F3" w:rsidP="00534823">
            <w:pPr>
              <w:jc w:val="both"/>
              <w:rPr>
                <w:rFonts w:ascii="Calibri" w:hAnsi="Calibri" w:cs="Arial"/>
                <w:sz w:val="20"/>
                <w:szCs w:val="20"/>
              </w:rPr>
            </w:pPr>
          </w:p>
        </w:tc>
      </w:tr>
      <w:tr w:rsidR="00BE64F3" w:rsidRPr="008763D3" w14:paraId="30B1C92B" w14:textId="77777777" w:rsidTr="00534823">
        <w:tc>
          <w:tcPr>
            <w:tcW w:w="1447" w:type="dxa"/>
          </w:tcPr>
          <w:p w14:paraId="2F96248F" w14:textId="77777777" w:rsidR="00BE64F3" w:rsidRPr="008763D3" w:rsidRDefault="00BE64F3" w:rsidP="00534823">
            <w:pPr>
              <w:rPr>
                <w:rFonts w:ascii="Calibri" w:hAnsi="Calibri" w:cs="Arial"/>
                <w:b/>
                <w:bCs/>
                <w:sz w:val="20"/>
                <w:szCs w:val="20"/>
              </w:rPr>
            </w:pPr>
            <w:r w:rsidRPr="008763D3">
              <w:rPr>
                <w:rFonts w:ascii="Calibri" w:hAnsi="Calibri" w:cs="Arial"/>
                <w:b/>
                <w:bCs/>
                <w:sz w:val="20"/>
                <w:szCs w:val="20"/>
              </w:rPr>
              <w:t>Skills</w:t>
            </w:r>
          </w:p>
        </w:tc>
        <w:tc>
          <w:tcPr>
            <w:tcW w:w="4393" w:type="dxa"/>
          </w:tcPr>
          <w:p w14:paraId="2E0551C0" w14:textId="77777777" w:rsidR="00BE64F3" w:rsidRPr="008763D3" w:rsidRDefault="00BE64F3" w:rsidP="00BE64F3">
            <w:pPr>
              <w:numPr>
                <w:ilvl w:val="0"/>
                <w:numId w:val="6"/>
              </w:numPr>
              <w:spacing w:after="0" w:line="240" w:lineRule="auto"/>
              <w:ind w:left="360"/>
              <w:jc w:val="both"/>
              <w:rPr>
                <w:rFonts w:ascii="Calibri" w:hAnsi="Calibri" w:cs="Arial"/>
                <w:sz w:val="20"/>
                <w:szCs w:val="20"/>
              </w:rPr>
            </w:pPr>
            <w:r w:rsidRPr="008763D3">
              <w:rPr>
                <w:rFonts w:ascii="Calibri" w:hAnsi="Calibri" w:cs="Arial"/>
                <w:sz w:val="20"/>
                <w:szCs w:val="20"/>
              </w:rPr>
              <w:t>Skills set as outlined in the Teachers’ Standards</w:t>
            </w:r>
          </w:p>
        </w:tc>
        <w:tc>
          <w:tcPr>
            <w:tcW w:w="4082" w:type="dxa"/>
          </w:tcPr>
          <w:p w14:paraId="1D1DF763" w14:textId="77777777" w:rsidR="00BE64F3" w:rsidRPr="008763D3" w:rsidRDefault="00BE64F3" w:rsidP="00BE64F3">
            <w:pPr>
              <w:numPr>
                <w:ilvl w:val="0"/>
                <w:numId w:val="6"/>
              </w:numPr>
              <w:spacing w:after="0" w:line="240" w:lineRule="auto"/>
              <w:ind w:left="360"/>
              <w:jc w:val="both"/>
              <w:rPr>
                <w:rFonts w:ascii="Calibri" w:hAnsi="Calibri" w:cs="Arial"/>
                <w:sz w:val="20"/>
                <w:szCs w:val="20"/>
              </w:rPr>
            </w:pPr>
            <w:r w:rsidRPr="008763D3">
              <w:rPr>
                <w:rFonts w:ascii="Calibri" w:hAnsi="Calibri" w:cs="Arial"/>
                <w:sz w:val="20"/>
                <w:szCs w:val="20"/>
              </w:rPr>
              <w:t>Outstanding subject and curriculum knowledge</w:t>
            </w:r>
          </w:p>
          <w:p w14:paraId="21A85321" w14:textId="77777777" w:rsidR="00BE64F3" w:rsidRPr="008763D3" w:rsidRDefault="00BE64F3" w:rsidP="00BE64F3">
            <w:pPr>
              <w:numPr>
                <w:ilvl w:val="0"/>
                <w:numId w:val="6"/>
              </w:numPr>
              <w:spacing w:after="0" w:line="240" w:lineRule="auto"/>
              <w:ind w:left="360"/>
              <w:jc w:val="both"/>
              <w:rPr>
                <w:rFonts w:ascii="Calibri" w:hAnsi="Calibri" w:cs="Arial"/>
                <w:sz w:val="20"/>
                <w:szCs w:val="20"/>
              </w:rPr>
            </w:pPr>
            <w:r w:rsidRPr="008763D3">
              <w:rPr>
                <w:rFonts w:ascii="Calibri" w:hAnsi="Calibri" w:cs="Arial"/>
                <w:sz w:val="20"/>
                <w:szCs w:val="20"/>
              </w:rPr>
              <w:t>Evidence of significant progress and outcomes for children</w:t>
            </w:r>
          </w:p>
          <w:p w14:paraId="5189DB60" w14:textId="77777777" w:rsidR="00BE64F3" w:rsidRPr="008763D3" w:rsidRDefault="00BE64F3" w:rsidP="00534823">
            <w:pPr>
              <w:spacing w:after="0" w:line="240" w:lineRule="auto"/>
              <w:ind w:left="360"/>
              <w:jc w:val="both"/>
              <w:rPr>
                <w:rFonts w:ascii="Calibri" w:hAnsi="Calibri" w:cs="Arial"/>
                <w:sz w:val="20"/>
                <w:szCs w:val="20"/>
              </w:rPr>
            </w:pPr>
          </w:p>
        </w:tc>
      </w:tr>
      <w:tr w:rsidR="00BE64F3" w:rsidRPr="008763D3" w14:paraId="68CE6508" w14:textId="77777777" w:rsidTr="00534823">
        <w:tc>
          <w:tcPr>
            <w:tcW w:w="1447" w:type="dxa"/>
          </w:tcPr>
          <w:p w14:paraId="2F7F418D" w14:textId="77777777" w:rsidR="00BE64F3" w:rsidRPr="008763D3" w:rsidRDefault="00BE64F3" w:rsidP="00534823">
            <w:pPr>
              <w:rPr>
                <w:rFonts w:ascii="Calibri" w:hAnsi="Calibri" w:cs="Arial"/>
                <w:b/>
                <w:bCs/>
                <w:sz w:val="20"/>
                <w:szCs w:val="20"/>
              </w:rPr>
            </w:pPr>
            <w:r w:rsidRPr="008763D3">
              <w:rPr>
                <w:rFonts w:ascii="Calibri" w:hAnsi="Calibri" w:cs="Arial"/>
                <w:b/>
                <w:bCs/>
                <w:sz w:val="20"/>
                <w:szCs w:val="20"/>
              </w:rPr>
              <w:t>Professional</w:t>
            </w:r>
            <w:r>
              <w:rPr>
                <w:rFonts w:ascii="Calibri" w:hAnsi="Calibri" w:cs="Arial"/>
                <w:b/>
                <w:bCs/>
                <w:sz w:val="20"/>
                <w:szCs w:val="20"/>
              </w:rPr>
              <w:t xml:space="preserve"> </w:t>
            </w:r>
            <w:r w:rsidRPr="008763D3">
              <w:rPr>
                <w:rFonts w:ascii="Calibri" w:hAnsi="Calibri" w:cs="Arial"/>
                <w:b/>
                <w:bCs/>
                <w:sz w:val="20"/>
                <w:szCs w:val="20"/>
              </w:rPr>
              <w:t>Development</w:t>
            </w:r>
          </w:p>
        </w:tc>
        <w:tc>
          <w:tcPr>
            <w:tcW w:w="4393" w:type="dxa"/>
          </w:tcPr>
          <w:p w14:paraId="40028A46" w14:textId="77777777" w:rsidR="00BE64F3" w:rsidRDefault="00BE64F3" w:rsidP="00534823">
            <w:pPr>
              <w:numPr>
                <w:ilvl w:val="0"/>
                <w:numId w:val="7"/>
              </w:numPr>
              <w:spacing w:after="0" w:line="240" w:lineRule="auto"/>
              <w:jc w:val="both"/>
              <w:rPr>
                <w:rFonts w:ascii="Calibri" w:hAnsi="Calibri" w:cs="Arial"/>
                <w:sz w:val="20"/>
                <w:szCs w:val="20"/>
              </w:rPr>
            </w:pPr>
            <w:r w:rsidRPr="008763D3">
              <w:rPr>
                <w:rFonts w:ascii="Calibri" w:hAnsi="Calibri" w:cs="Arial"/>
                <w:sz w:val="20"/>
                <w:szCs w:val="20"/>
              </w:rPr>
              <w:t>Commitment to continuing personal and professional learning development</w:t>
            </w:r>
          </w:p>
          <w:p w14:paraId="3C7F8748" w14:textId="77777777" w:rsidR="00BE64F3" w:rsidRDefault="00BE64F3" w:rsidP="00534823">
            <w:pPr>
              <w:spacing w:after="0" w:line="240" w:lineRule="auto"/>
              <w:ind w:left="360"/>
              <w:jc w:val="both"/>
              <w:rPr>
                <w:rFonts w:ascii="Calibri" w:hAnsi="Calibri" w:cs="Arial"/>
                <w:sz w:val="20"/>
                <w:szCs w:val="20"/>
              </w:rPr>
            </w:pPr>
          </w:p>
          <w:p w14:paraId="0375A58F" w14:textId="77777777" w:rsidR="00BE64F3" w:rsidRPr="008763D3" w:rsidRDefault="00BE64F3" w:rsidP="00534823">
            <w:pPr>
              <w:spacing w:after="0" w:line="240" w:lineRule="auto"/>
              <w:ind w:left="360"/>
              <w:jc w:val="both"/>
              <w:rPr>
                <w:rFonts w:ascii="Calibri" w:hAnsi="Calibri" w:cs="Arial"/>
                <w:sz w:val="20"/>
                <w:szCs w:val="20"/>
              </w:rPr>
            </w:pPr>
          </w:p>
        </w:tc>
        <w:tc>
          <w:tcPr>
            <w:tcW w:w="4082" w:type="dxa"/>
          </w:tcPr>
          <w:p w14:paraId="535D0E9A" w14:textId="77777777" w:rsidR="00BE64F3" w:rsidRPr="008763D3" w:rsidRDefault="00BE64F3" w:rsidP="00534823">
            <w:pPr>
              <w:numPr>
                <w:ilvl w:val="0"/>
                <w:numId w:val="7"/>
              </w:numPr>
              <w:spacing w:after="0" w:line="240" w:lineRule="auto"/>
              <w:jc w:val="both"/>
              <w:rPr>
                <w:rFonts w:ascii="Calibri" w:hAnsi="Calibri" w:cs="Arial"/>
                <w:sz w:val="20"/>
                <w:szCs w:val="20"/>
              </w:rPr>
            </w:pPr>
            <w:r w:rsidRPr="008763D3">
              <w:rPr>
                <w:rFonts w:ascii="Calibri" w:hAnsi="Calibri" w:cs="Arial"/>
                <w:sz w:val="20"/>
                <w:szCs w:val="20"/>
              </w:rPr>
              <w:t>Evidence of Professional Learning relevant to the role</w:t>
            </w:r>
          </w:p>
          <w:p w14:paraId="340617DE" w14:textId="77777777" w:rsidR="00BE64F3" w:rsidRPr="008763D3" w:rsidRDefault="00BE64F3" w:rsidP="00534823">
            <w:pPr>
              <w:spacing w:after="0" w:line="240" w:lineRule="auto"/>
              <w:ind w:left="360"/>
              <w:jc w:val="both"/>
              <w:rPr>
                <w:rFonts w:ascii="Calibri" w:hAnsi="Calibri" w:cs="Arial"/>
                <w:sz w:val="20"/>
                <w:szCs w:val="20"/>
              </w:rPr>
            </w:pPr>
          </w:p>
        </w:tc>
      </w:tr>
      <w:tr w:rsidR="00BE64F3" w:rsidRPr="008763D3" w14:paraId="60CBD0EC" w14:textId="77777777" w:rsidTr="00534823">
        <w:trPr>
          <w:trHeight w:val="2639"/>
        </w:trPr>
        <w:tc>
          <w:tcPr>
            <w:tcW w:w="1447" w:type="dxa"/>
          </w:tcPr>
          <w:p w14:paraId="5106C563" w14:textId="77777777" w:rsidR="00BE64F3" w:rsidRPr="008763D3" w:rsidRDefault="00BE64F3" w:rsidP="00534823">
            <w:pPr>
              <w:rPr>
                <w:rFonts w:ascii="Calibri" w:hAnsi="Calibri" w:cs="Arial"/>
                <w:b/>
                <w:bCs/>
                <w:sz w:val="20"/>
                <w:szCs w:val="20"/>
              </w:rPr>
            </w:pPr>
            <w:r w:rsidRPr="008763D3">
              <w:rPr>
                <w:rFonts w:ascii="Calibri" w:hAnsi="Calibri" w:cs="Arial"/>
                <w:b/>
                <w:bCs/>
                <w:sz w:val="20"/>
                <w:szCs w:val="20"/>
              </w:rPr>
              <w:t>Leadership Skills</w:t>
            </w:r>
            <w:r>
              <w:rPr>
                <w:rFonts w:ascii="Calibri" w:hAnsi="Calibri" w:cs="Arial"/>
                <w:b/>
                <w:bCs/>
                <w:sz w:val="20"/>
                <w:szCs w:val="20"/>
              </w:rPr>
              <w:t xml:space="preserve"> </w:t>
            </w:r>
            <w:r w:rsidRPr="008763D3">
              <w:rPr>
                <w:rFonts w:ascii="Calibri" w:hAnsi="Calibri" w:cs="Arial"/>
                <w:b/>
                <w:bCs/>
                <w:sz w:val="20"/>
                <w:szCs w:val="20"/>
              </w:rPr>
              <w:t>and Values</w:t>
            </w:r>
          </w:p>
        </w:tc>
        <w:tc>
          <w:tcPr>
            <w:tcW w:w="4393" w:type="dxa"/>
          </w:tcPr>
          <w:p w14:paraId="0BCF4CDF" w14:textId="77777777" w:rsidR="00BE64F3" w:rsidRPr="008763D3" w:rsidRDefault="00BE64F3" w:rsidP="00534823">
            <w:pPr>
              <w:numPr>
                <w:ilvl w:val="0"/>
                <w:numId w:val="9"/>
              </w:numPr>
              <w:spacing w:after="0" w:line="240" w:lineRule="auto"/>
              <w:jc w:val="both"/>
              <w:rPr>
                <w:rFonts w:ascii="Calibri" w:hAnsi="Calibri" w:cs="Arial"/>
                <w:sz w:val="20"/>
                <w:szCs w:val="20"/>
              </w:rPr>
            </w:pPr>
            <w:r w:rsidRPr="008763D3">
              <w:rPr>
                <w:rFonts w:ascii="Calibri" w:hAnsi="Calibri" w:cs="Arial"/>
                <w:sz w:val="20"/>
                <w:szCs w:val="20"/>
              </w:rPr>
              <w:t>Ability to inspire, motivate and challenge students</w:t>
            </w:r>
          </w:p>
          <w:p w14:paraId="2AC4BBB0" w14:textId="77777777" w:rsidR="00BE64F3" w:rsidRPr="008763D3" w:rsidRDefault="00BE64F3" w:rsidP="00534823">
            <w:pPr>
              <w:numPr>
                <w:ilvl w:val="0"/>
                <w:numId w:val="9"/>
              </w:numPr>
              <w:spacing w:after="0" w:line="240" w:lineRule="auto"/>
              <w:jc w:val="both"/>
              <w:rPr>
                <w:rFonts w:ascii="Calibri" w:hAnsi="Calibri" w:cs="Arial"/>
                <w:sz w:val="20"/>
                <w:szCs w:val="20"/>
              </w:rPr>
            </w:pPr>
            <w:r w:rsidRPr="008763D3">
              <w:rPr>
                <w:rFonts w:ascii="Calibri" w:hAnsi="Calibri" w:cs="Arial"/>
                <w:sz w:val="20"/>
                <w:szCs w:val="20"/>
              </w:rPr>
              <w:t>Commitment to the pursuit of excellence in educational standards</w:t>
            </w:r>
          </w:p>
          <w:p w14:paraId="58611D03" w14:textId="77777777" w:rsidR="00BE64F3" w:rsidRPr="008763D3" w:rsidRDefault="00BE64F3" w:rsidP="00534823">
            <w:pPr>
              <w:numPr>
                <w:ilvl w:val="0"/>
                <w:numId w:val="9"/>
              </w:numPr>
              <w:spacing w:after="0" w:line="240" w:lineRule="auto"/>
              <w:jc w:val="both"/>
              <w:rPr>
                <w:rFonts w:ascii="Calibri" w:hAnsi="Calibri" w:cs="Arial"/>
                <w:sz w:val="20"/>
                <w:szCs w:val="20"/>
              </w:rPr>
            </w:pPr>
            <w:r w:rsidRPr="008763D3">
              <w:rPr>
                <w:rFonts w:ascii="Calibri" w:hAnsi="Calibri" w:cs="Arial"/>
                <w:sz w:val="20"/>
                <w:szCs w:val="20"/>
              </w:rPr>
              <w:t>Ability to communicate effectively with colleagues, students, parents and external agencies</w:t>
            </w:r>
          </w:p>
          <w:p w14:paraId="20A2E045" w14:textId="77777777" w:rsidR="00BE64F3" w:rsidRPr="008763D3" w:rsidRDefault="00BE64F3" w:rsidP="00534823">
            <w:pPr>
              <w:numPr>
                <w:ilvl w:val="0"/>
                <w:numId w:val="9"/>
              </w:numPr>
              <w:spacing w:after="0" w:line="240" w:lineRule="auto"/>
              <w:jc w:val="both"/>
              <w:rPr>
                <w:rFonts w:ascii="Calibri" w:hAnsi="Calibri" w:cs="Arial"/>
                <w:sz w:val="20"/>
                <w:szCs w:val="20"/>
              </w:rPr>
            </w:pPr>
            <w:r w:rsidRPr="008763D3">
              <w:rPr>
                <w:rFonts w:ascii="Calibri" w:hAnsi="Calibri" w:cs="Arial"/>
                <w:sz w:val="20"/>
                <w:szCs w:val="20"/>
              </w:rPr>
              <w:t>Commitment to and promotion of co-curricular opportunities</w:t>
            </w:r>
          </w:p>
          <w:p w14:paraId="23828B4A" w14:textId="77777777" w:rsidR="00BE64F3" w:rsidRPr="008763D3" w:rsidRDefault="00BE64F3" w:rsidP="00534823">
            <w:pPr>
              <w:jc w:val="both"/>
              <w:rPr>
                <w:rFonts w:ascii="Calibri" w:hAnsi="Calibri" w:cs="Arial"/>
                <w:sz w:val="20"/>
                <w:szCs w:val="20"/>
              </w:rPr>
            </w:pPr>
          </w:p>
        </w:tc>
        <w:tc>
          <w:tcPr>
            <w:tcW w:w="4082" w:type="dxa"/>
          </w:tcPr>
          <w:p w14:paraId="62264FA7" w14:textId="77777777" w:rsidR="00BE64F3" w:rsidRPr="008763D3" w:rsidRDefault="00BE64F3" w:rsidP="00534823">
            <w:pPr>
              <w:numPr>
                <w:ilvl w:val="0"/>
                <w:numId w:val="8"/>
              </w:numPr>
              <w:spacing w:after="0" w:line="240" w:lineRule="auto"/>
              <w:jc w:val="both"/>
              <w:rPr>
                <w:rFonts w:ascii="Calibri" w:hAnsi="Calibri" w:cs="Arial"/>
                <w:sz w:val="20"/>
                <w:szCs w:val="20"/>
              </w:rPr>
            </w:pPr>
            <w:r w:rsidRPr="008763D3">
              <w:rPr>
                <w:rFonts w:ascii="Calibri" w:hAnsi="Calibri" w:cs="Arial"/>
                <w:sz w:val="20"/>
                <w:szCs w:val="20"/>
              </w:rPr>
              <w:t>Evidence of high level co-curricular activities</w:t>
            </w:r>
          </w:p>
          <w:p w14:paraId="72CA953A" w14:textId="77777777" w:rsidR="00BE64F3" w:rsidRPr="008763D3" w:rsidRDefault="00BE64F3" w:rsidP="00534823">
            <w:pPr>
              <w:numPr>
                <w:ilvl w:val="0"/>
                <w:numId w:val="8"/>
              </w:numPr>
              <w:spacing w:after="0" w:line="240" w:lineRule="auto"/>
              <w:jc w:val="both"/>
              <w:rPr>
                <w:rFonts w:ascii="Calibri" w:hAnsi="Calibri" w:cs="Arial"/>
                <w:sz w:val="20"/>
                <w:szCs w:val="20"/>
              </w:rPr>
            </w:pPr>
            <w:r w:rsidRPr="008763D3">
              <w:rPr>
                <w:rFonts w:ascii="Calibri" w:hAnsi="Calibri" w:cs="Arial"/>
                <w:sz w:val="20"/>
                <w:szCs w:val="20"/>
              </w:rPr>
              <w:t>Potential for further leadership role</w:t>
            </w:r>
          </w:p>
        </w:tc>
      </w:tr>
      <w:tr w:rsidR="00BE64F3" w:rsidRPr="008763D3" w14:paraId="61E23135" w14:textId="77777777" w:rsidTr="00534823">
        <w:tc>
          <w:tcPr>
            <w:tcW w:w="1447" w:type="dxa"/>
          </w:tcPr>
          <w:p w14:paraId="061ADB82" w14:textId="77777777" w:rsidR="00BE64F3" w:rsidRPr="008763D3" w:rsidRDefault="00BE64F3" w:rsidP="00534823">
            <w:pPr>
              <w:rPr>
                <w:rFonts w:ascii="Calibri" w:hAnsi="Calibri" w:cs="Arial"/>
                <w:b/>
                <w:bCs/>
                <w:sz w:val="20"/>
                <w:szCs w:val="20"/>
              </w:rPr>
            </w:pPr>
            <w:r w:rsidRPr="008763D3">
              <w:rPr>
                <w:rFonts w:ascii="Calibri" w:hAnsi="Calibri" w:cs="Arial"/>
                <w:b/>
                <w:bCs/>
                <w:sz w:val="20"/>
                <w:szCs w:val="20"/>
              </w:rPr>
              <w:t>Knowledge &amp;</w:t>
            </w:r>
            <w:r>
              <w:rPr>
                <w:rFonts w:ascii="Calibri" w:hAnsi="Calibri" w:cs="Arial"/>
                <w:b/>
                <w:bCs/>
                <w:sz w:val="20"/>
                <w:szCs w:val="20"/>
              </w:rPr>
              <w:t xml:space="preserve"> </w:t>
            </w:r>
            <w:r w:rsidRPr="008763D3">
              <w:rPr>
                <w:rFonts w:ascii="Calibri" w:hAnsi="Calibri" w:cs="Arial"/>
                <w:b/>
                <w:bCs/>
                <w:sz w:val="20"/>
                <w:szCs w:val="20"/>
              </w:rPr>
              <w:t>Understanding</w:t>
            </w:r>
          </w:p>
        </w:tc>
        <w:tc>
          <w:tcPr>
            <w:tcW w:w="4393" w:type="dxa"/>
          </w:tcPr>
          <w:p w14:paraId="4F63C1AC" w14:textId="77777777" w:rsidR="00BE64F3" w:rsidRPr="008763D3" w:rsidRDefault="00BE64F3" w:rsidP="00534823">
            <w:pPr>
              <w:numPr>
                <w:ilvl w:val="0"/>
                <w:numId w:val="10"/>
              </w:numPr>
              <w:spacing w:after="0" w:line="240" w:lineRule="auto"/>
              <w:jc w:val="both"/>
              <w:rPr>
                <w:rFonts w:ascii="Calibri" w:hAnsi="Calibri" w:cs="Arial"/>
                <w:sz w:val="20"/>
                <w:szCs w:val="20"/>
              </w:rPr>
            </w:pPr>
            <w:r w:rsidRPr="008763D3">
              <w:rPr>
                <w:rFonts w:ascii="Calibri" w:hAnsi="Calibri" w:cs="Arial"/>
                <w:sz w:val="20"/>
                <w:szCs w:val="20"/>
              </w:rPr>
              <w:t>Demonstrate good subject and curriculum knowledge including the national curriculum</w:t>
            </w:r>
          </w:p>
          <w:p w14:paraId="4109CD35" w14:textId="77777777" w:rsidR="00BE64F3" w:rsidRPr="008763D3" w:rsidRDefault="00BE64F3" w:rsidP="00534823">
            <w:pPr>
              <w:numPr>
                <w:ilvl w:val="0"/>
                <w:numId w:val="10"/>
              </w:numPr>
              <w:spacing w:after="0" w:line="240" w:lineRule="auto"/>
              <w:jc w:val="both"/>
              <w:rPr>
                <w:rFonts w:ascii="Calibri" w:hAnsi="Calibri" w:cs="Arial"/>
                <w:sz w:val="20"/>
                <w:szCs w:val="20"/>
              </w:rPr>
            </w:pPr>
            <w:r w:rsidRPr="008763D3">
              <w:rPr>
                <w:rFonts w:ascii="Calibri" w:hAnsi="Calibri" w:cs="Arial"/>
                <w:sz w:val="20"/>
                <w:szCs w:val="20"/>
              </w:rPr>
              <w:t>Know how to secure outstanding progress and outcomes by students adapting teaching as needed</w:t>
            </w:r>
          </w:p>
          <w:p w14:paraId="30124F69" w14:textId="77777777" w:rsidR="00BE64F3" w:rsidRPr="008763D3" w:rsidRDefault="00BE64F3" w:rsidP="00534823">
            <w:pPr>
              <w:jc w:val="both"/>
              <w:rPr>
                <w:rFonts w:ascii="Calibri" w:hAnsi="Calibri" w:cs="Arial"/>
                <w:sz w:val="20"/>
                <w:szCs w:val="20"/>
              </w:rPr>
            </w:pPr>
          </w:p>
        </w:tc>
        <w:tc>
          <w:tcPr>
            <w:tcW w:w="4082" w:type="dxa"/>
          </w:tcPr>
          <w:p w14:paraId="497D2ADD" w14:textId="77777777" w:rsidR="00BE64F3" w:rsidRPr="008763D3" w:rsidRDefault="00BE64F3" w:rsidP="00534823">
            <w:pPr>
              <w:jc w:val="both"/>
              <w:rPr>
                <w:rFonts w:ascii="Calibri" w:hAnsi="Calibri" w:cs="Arial"/>
                <w:sz w:val="20"/>
                <w:szCs w:val="20"/>
              </w:rPr>
            </w:pPr>
          </w:p>
        </w:tc>
      </w:tr>
      <w:tr w:rsidR="00BE64F3" w:rsidRPr="008763D3" w14:paraId="26EE5821" w14:textId="77777777" w:rsidTr="00534823">
        <w:tc>
          <w:tcPr>
            <w:tcW w:w="1447" w:type="dxa"/>
          </w:tcPr>
          <w:p w14:paraId="3D869EB0" w14:textId="77777777" w:rsidR="00BE64F3" w:rsidRPr="008763D3" w:rsidRDefault="00BE64F3" w:rsidP="00534823">
            <w:pPr>
              <w:rPr>
                <w:rFonts w:ascii="Calibri" w:hAnsi="Calibri" w:cs="Arial"/>
                <w:b/>
                <w:bCs/>
                <w:sz w:val="20"/>
                <w:szCs w:val="20"/>
              </w:rPr>
            </w:pPr>
            <w:r w:rsidRPr="008763D3">
              <w:rPr>
                <w:rFonts w:ascii="Calibri" w:hAnsi="Calibri" w:cs="Arial"/>
                <w:b/>
                <w:bCs/>
                <w:sz w:val="20"/>
                <w:szCs w:val="20"/>
              </w:rPr>
              <w:t>Student Involvement</w:t>
            </w:r>
          </w:p>
        </w:tc>
        <w:tc>
          <w:tcPr>
            <w:tcW w:w="4393" w:type="dxa"/>
          </w:tcPr>
          <w:p w14:paraId="70829702" w14:textId="77777777" w:rsidR="00BE64F3" w:rsidRPr="008763D3" w:rsidRDefault="00BE64F3" w:rsidP="00534823">
            <w:pPr>
              <w:numPr>
                <w:ilvl w:val="0"/>
                <w:numId w:val="11"/>
              </w:numPr>
              <w:spacing w:after="0" w:line="240" w:lineRule="auto"/>
              <w:jc w:val="both"/>
              <w:rPr>
                <w:rFonts w:ascii="Calibri" w:hAnsi="Calibri" w:cs="Arial"/>
                <w:sz w:val="20"/>
                <w:szCs w:val="20"/>
              </w:rPr>
            </w:pPr>
            <w:r w:rsidRPr="008763D3">
              <w:rPr>
                <w:rFonts w:ascii="Calibri" w:hAnsi="Calibri" w:cs="Arial"/>
                <w:sz w:val="20"/>
                <w:szCs w:val="20"/>
              </w:rPr>
              <w:t>Commitment to student involvement</w:t>
            </w:r>
          </w:p>
          <w:p w14:paraId="5CE81618" w14:textId="77777777" w:rsidR="00BE64F3" w:rsidRPr="008763D3" w:rsidRDefault="00BE64F3" w:rsidP="00534823">
            <w:pPr>
              <w:numPr>
                <w:ilvl w:val="0"/>
                <w:numId w:val="11"/>
              </w:numPr>
              <w:spacing w:after="0" w:line="240" w:lineRule="auto"/>
              <w:jc w:val="both"/>
              <w:rPr>
                <w:rFonts w:ascii="Calibri" w:hAnsi="Calibri" w:cs="Arial"/>
                <w:sz w:val="20"/>
                <w:szCs w:val="20"/>
              </w:rPr>
            </w:pPr>
            <w:r w:rsidRPr="008763D3">
              <w:rPr>
                <w:rFonts w:ascii="Calibri" w:hAnsi="Calibri" w:cs="Arial"/>
                <w:sz w:val="20"/>
                <w:szCs w:val="20"/>
              </w:rPr>
              <w:t>Personal commitment to listen to student voice</w:t>
            </w:r>
          </w:p>
          <w:p w14:paraId="4EA485FD" w14:textId="77777777" w:rsidR="00BE64F3" w:rsidRPr="008763D3" w:rsidRDefault="00BE64F3" w:rsidP="00534823">
            <w:pPr>
              <w:numPr>
                <w:ilvl w:val="0"/>
                <w:numId w:val="11"/>
              </w:numPr>
              <w:spacing w:after="0" w:line="240" w:lineRule="auto"/>
              <w:jc w:val="both"/>
              <w:rPr>
                <w:rFonts w:ascii="Calibri" w:hAnsi="Calibri" w:cs="Arial"/>
                <w:sz w:val="20"/>
                <w:szCs w:val="20"/>
              </w:rPr>
            </w:pPr>
            <w:r w:rsidRPr="008763D3">
              <w:rPr>
                <w:rFonts w:ascii="Calibri" w:hAnsi="Calibri" w:cs="Arial"/>
                <w:sz w:val="20"/>
                <w:szCs w:val="20"/>
              </w:rPr>
              <w:t>Focus on individual student’s needs and development of independent learning</w:t>
            </w:r>
          </w:p>
          <w:p w14:paraId="18B50AA3" w14:textId="77777777" w:rsidR="00BE64F3" w:rsidRPr="008763D3" w:rsidRDefault="00BE64F3" w:rsidP="00534823">
            <w:pPr>
              <w:numPr>
                <w:ilvl w:val="0"/>
                <w:numId w:val="11"/>
              </w:numPr>
              <w:spacing w:after="0" w:line="240" w:lineRule="auto"/>
              <w:jc w:val="both"/>
              <w:rPr>
                <w:rFonts w:ascii="Calibri" w:hAnsi="Calibri" w:cs="Arial"/>
                <w:sz w:val="20"/>
                <w:szCs w:val="20"/>
              </w:rPr>
            </w:pPr>
            <w:r w:rsidRPr="008763D3">
              <w:rPr>
                <w:rFonts w:ascii="Calibri" w:hAnsi="Calibri" w:cs="Arial"/>
                <w:sz w:val="20"/>
                <w:szCs w:val="20"/>
              </w:rPr>
              <w:t>High expectations of students</w:t>
            </w:r>
          </w:p>
          <w:p w14:paraId="7465CCE1" w14:textId="77777777" w:rsidR="00BE64F3" w:rsidRPr="008763D3" w:rsidRDefault="00BE64F3" w:rsidP="00534823">
            <w:pPr>
              <w:jc w:val="both"/>
              <w:rPr>
                <w:rFonts w:ascii="Calibri" w:hAnsi="Calibri" w:cs="Arial"/>
                <w:sz w:val="20"/>
                <w:szCs w:val="20"/>
              </w:rPr>
            </w:pPr>
          </w:p>
        </w:tc>
        <w:tc>
          <w:tcPr>
            <w:tcW w:w="4082" w:type="dxa"/>
          </w:tcPr>
          <w:p w14:paraId="0071C063" w14:textId="77777777" w:rsidR="00BE64F3" w:rsidRPr="008763D3" w:rsidRDefault="00BE64F3" w:rsidP="00534823">
            <w:pPr>
              <w:numPr>
                <w:ilvl w:val="0"/>
                <w:numId w:val="11"/>
              </w:numPr>
              <w:spacing w:after="0" w:line="240" w:lineRule="auto"/>
              <w:jc w:val="both"/>
              <w:rPr>
                <w:rFonts w:ascii="Calibri" w:hAnsi="Calibri" w:cs="Arial"/>
                <w:sz w:val="20"/>
                <w:szCs w:val="20"/>
              </w:rPr>
            </w:pPr>
            <w:r w:rsidRPr="008763D3">
              <w:rPr>
                <w:rFonts w:ascii="Calibri" w:hAnsi="Calibri" w:cs="Arial"/>
                <w:sz w:val="20"/>
                <w:szCs w:val="20"/>
              </w:rPr>
              <w:t>Evidence of student involvement</w:t>
            </w:r>
          </w:p>
        </w:tc>
      </w:tr>
      <w:tr w:rsidR="00BE64F3" w:rsidRPr="008763D3" w14:paraId="05544D84" w14:textId="77777777" w:rsidTr="00534823">
        <w:trPr>
          <w:trHeight w:val="1827"/>
        </w:trPr>
        <w:tc>
          <w:tcPr>
            <w:tcW w:w="1447" w:type="dxa"/>
          </w:tcPr>
          <w:p w14:paraId="20B7AC61" w14:textId="77777777" w:rsidR="00BE64F3" w:rsidRPr="008763D3" w:rsidRDefault="00BE64F3" w:rsidP="00534823">
            <w:pPr>
              <w:rPr>
                <w:rFonts w:ascii="Calibri" w:hAnsi="Calibri" w:cs="Arial"/>
                <w:b/>
                <w:bCs/>
                <w:sz w:val="20"/>
                <w:szCs w:val="20"/>
              </w:rPr>
            </w:pPr>
            <w:r w:rsidRPr="008763D3">
              <w:rPr>
                <w:rFonts w:ascii="Calibri" w:hAnsi="Calibri" w:cs="Arial"/>
                <w:b/>
                <w:bCs/>
                <w:sz w:val="20"/>
                <w:szCs w:val="20"/>
              </w:rPr>
              <w:t>Personal Attributes</w:t>
            </w:r>
          </w:p>
        </w:tc>
        <w:tc>
          <w:tcPr>
            <w:tcW w:w="4393" w:type="dxa"/>
          </w:tcPr>
          <w:p w14:paraId="415CC1AB" w14:textId="77777777" w:rsidR="00BE64F3" w:rsidRPr="008763D3" w:rsidRDefault="00BE64F3" w:rsidP="00534823">
            <w:pPr>
              <w:numPr>
                <w:ilvl w:val="0"/>
                <w:numId w:val="12"/>
              </w:numPr>
              <w:spacing w:after="0" w:line="240" w:lineRule="auto"/>
              <w:jc w:val="both"/>
              <w:rPr>
                <w:rFonts w:ascii="Calibri" w:hAnsi="Calibri" w:cs="Arial"/>
                <w:sz w:val="20"/>
                <w:szCs w:val="20"/>
              </w:rPr>
            </w:pPr>
            <w:r w:rsidRPr="008763D3">
              <w:rPr>
                <w:rFonts w:ascii="Calibri" w:hAnsi="Calibri" w:cs="Arial"/>
                <w:sz w:val="20"/>
                <w:szCs w:val="20"/>
              </w:rPr>
              <w:t>Flexibility to cope with diverse needs of the post</w:t>
            </w:r>
          </w:p>
          <w:p w14:paraId="1E7E96B3" w14:textId="77777777" w:rsidR="00BE64F3" w:rsidRPr="008763D3" w:rsidRDefault="00BE64F3" w:rsidP="00534823">
            <w:pPr>
              <w:numPr>
                <w:ilvl w:val="0"/>
                <w:numId w:val="12"/>
              </w:numPr>
              <w:spacing w:after="0" w:line="240" w:lineRule="auto"/>
              <w:jc w:val="both"/>
              <w:rPr>
                <w:rFonts w:ascii="Calibri" w:hAnsi="Calibri" w:cs="Arial"/>
                <w:sz w:val="20"/>
                <w:szCs w:val="20"/>
              </w:rPr>
            </w:pPr>
            <w:r w:rsidRPr="008763D3">
              <w:rPr>
                <w:rFonts w:ascii="Calibri" w:hAnsi="Calibri" w:cs="Arial"/>
                <w:sz w:val="20"/>
                <w:szCs w:val="20"/>
              </w:rPr>
              <w:t>Resilience to work under pressure</w:t>
            </w:r>
          </w:p>
          <w:p w14:paraId="79681D73" w14:textId="77777777" w:rsidR="00BE64F3" w:rsidRPr="008763D3" w:rsidRDefault="00BE64F3" w:rsidP="00534823">
            <w:pPr>
              <w:numPr>
                <w:ilvl w:val="0"/>
                <w:numId w:val="12"/>
              </w:numPr>
              <w:spacing w:after="0" w:line="240" w:lineRule="auto"/>
              <w:jc w:val="both"/>
              <w:rPr>
                <w:rFonts w:ascii="Calibri" w:hAnsi="Calibri" w:cs="Arial"/>
                <w:sz w:val="20"/>
                <w:szCs w:val="20"/>
              </w:rPr>
            </w:pPr>
            <w:r w:rsidRPr="008763D3">
              <w:rPr>
                <w:rFonts w:ascii="Calibri" w:hAnsi="Calibri" w:cs="Arial"/>
                <w:sz w:val="20"/>
                <w:szCs w:val="20"/>
              </w:rPr>
              <w:t>Positive, tenacious and optimistic</w:t>
            </w:r>
          </w:p>
          <w:p w14:paraId="2A3ECF79" w14:textId="77777777" w:rsidR="00BE64F3" w:rsidRPr="006D28AC" w:rsidRDefault="00BE64F3" w:rsidP="00534823">
            <w:pPr>
              <w:numPr>
                <w:ilvl w:val="0"/>
                <w:numId w:val="12"/>
              </w:numPr>
              <w:spacing w:after="0" w:line="240" w:lineRule="auto"/>
              <w:jc w:val="both"/>
              <w:rPr>
                <w:rFonts w:ascii="Calibri" w:hAnsi="Calibri" w:cs="Arial"/>
                <w:sz w:val="20"/>
                <w:szCs w:val="20"/>
              </w:rPr>
            </w:pPr>
            <w:r w:rsidRPr="008763D3">
              <w:rPr>
                <w:rFonts w:ascii="Calibri" w:hAnsi="Calibri" w:cs="Arial"/>
                <w:sz w:val="20"/>
                <w:szCs w:val="20"/>
              </w:rPr>
              <w:t>Ability to quickly establish positive relationships with students, staff and parents</w:t>
            </w:r>
          </w:p>
        </w:tc>
        <w:tc>
          <w:tcPr>
            <w:tcW w:w="4082" w:type="dxa"/>
          </w:tcPr>
          <w:p w14:paraId="46AA10D3" w14:textId="77777777" w:rsidR="00BE64F3" w:rsidRPr="008763D3" w:rsidRDefault="00BE64F3" w:rsidP="00534823">
            <w:pPr>
              <w:numPr>
                <w:ilvl w:val="0"/>
                <w:numId w:val="12"/>
              </w:numPr>
              <w:spacing w:after="0" w:line="240" w:lineRule="auto"/>
              <w:jc w:val="both"/>
              <w:rPr>
                <w:rFonts w:ascii="Calibri" w:hAnsi="Calibri" w:cs="Arial"/>
                <w:sz w:val="20"/>
                <w:szCs w:val="20"/>
              </w:rPr>
            </w:pPr>
            <w:r w:rsidRPr="008763D3">
              <w:rPr>
                <w:rFonts w:ascii="Calibri" w:hAnsi="Calibri" w:cs="Arial"/>
                <w:sz w:val="20"/>
                <w:szCs w:val="20"/>
              </w:rPr>
              <w:t>Initiative and ability to create new processes and practices to raise standards</w:t>
            </w:r>
          </w:p>
        </w:tc>
      </w:tr>
    </w:tbl>
    <w:p w14:paraId="63A1E4E4" w14:textId="77777777" w:rsidR="00A36FF8" w:rsidRDefault="00A36FF8" w:rsidP="002C1068">
      <w:pPr>
        <w:rPr>
          <w:rFonts w:eastAsiaTheme="minorHAnsi"/>
          <w:lang w:eastAsia="en-US"/>
        </w:rPr>
      </w:pPr>
    </w:p>
    <w:p w14:paraId="54D6F43D" w14:textId="77777777" w:rsidR="00A36FF8" w:rsidRDefault="00A36FF8" w:rsidP="002C1068">
      <w:pPr>
        <w:rPr>
          <w:rFonts w:eastAsiaTheme="minorHAnsi"/>
          <w:lang w:eastAsia="en-US"/>
        </w:rPr>
      </w:pPr>
    </w:p>
    <w:p w14:paraId="4BCC69C9" w14:textId="60FE8F4F" w:rsidR="002C1068" w:rsidRDefault="002C1068" w:rsidP="002C1068">
      <w:pPr>
        <w:rPr>
          <w:rFonts w:eastAsiaTheme="minorHAnsi"/>
          <w:lang w:eastAsia="en-US"/>
        </w:rPr>
      </w:pPr>
      <w:r w:rsidRPr="006206ED">
        <w:rPr>
          <w:noProof/>
        </w:rPr>
        <w:drawing>
          <wp:anchor distT="0" distB="0" distL="114300" distR="114300" simplePos="0" relativeHeight="251836416" behindDoc="0" locked="0" layoutInCell="1" allowOverlap="1" wp14:anchorId="4F9F1B86" wp14:editId="6D7E7217">
            <wp:simplePos x="0" y="0"/>
            <wp:positionH relativeFrom="margin">
              <wp:posOffset>6205855</wp:posOffset>
            </wp:positionH>
            <wp:positionV relativeFrom="paragraph">
              <wp:posOffset>342900</wp:posOffset>
            </wp:positionV>
            <wp:extent cx="481330" cy="459740"/>
            <wp:effectExtent l="355600" t="355600" r="356870" b="35306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1330" cy="4597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6206ED">
        <w:rPr>
          <w:noProof/>
        </w:rPr>
        <mc:AlternateContent>
          <mc:Choice Requires="wps">
            <w:drawing>
              <wp:anchor distT="45720" distB="45720" distL="114300" distR="114300" simplePos="0" relativeHeight="251834368" behindDoc="0" locked="0" layoutInCell="1" allowOverlap="1" wp14:anchorId="2545E279" wp14:editId="20CCAC62">
                <wp:simplePos x="0" y="0"/>
                <wp:positionH relativeFrom="page">
                  <wp:posOffset>-634</wp:posOffset>
                </wp:positionH>
                <wp:positionV relativeFrom="paragraph">
                  <wp:posOffset>342900</wp:posOffset>
                </wp:positionV>
                <wp:extent cx="7600950" cy="459740"/>
                <wp:effectExtent l="0" t="0" r="19050" b="2286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0" cy="459740"/>
                        </a:xfrm>
                        <a:prstGeom prst="rect">
                          <a:avLst/>
                        </a:prstGeom>
                        <a:solidFill>
                          <a:srgbClr val="2F7388"/>
                        </a:solidFill>
                        <a:ln w="12700" cap="flat" cmpd="sng" algn="ctr">
                          <a:solidFill>
                            <a:schemeClr val="bg2">
                              <a:lumMod val="75000"/>
                            </a:schemeClr>
                          </a:solidFill>
                          <a:prstDash val="solid"/>
                          <a:miter lim="800000"/>
                          <a:headEnd/>
                          <a:tailEnd/>
                        </a:ln>
                        <a:effectLst/>
                      </wps:spPr>
                      <wps:txbx>
                        <w:txbxContent>
                          <w:p w14:paraId="214BD9D5" w14:textId="77777777" w:rsidR="002C1068" w:rsidRPr="00C0106F" w:rsidRDefault="002C1068" w:rsidP="002C1068">
                            <w:pPr>
                              <w:spacing w:after="0" w:line="240" w:lineRule="auto"/>
                              <w:ind w:left="720" w:firstLine="720"/>
                              <w:rPr>
                                <w:rFonts w:ascii="HelveticaNeueLT Std Med" w:hAnsi="HelveticaNeueLT Std Med"/>
                                <w:color w:val="FFFFFF" w:themeColor="background1"/>
                                <w:sz w:val="36"/>
                                <w:szCs w:val="36"/>
                              </w:rPr>
                            </w:pPr>
                            <w:r>
                              <w:rPr>
                                <w:rFonts w:ascii="HelveticaNeueLT Std Med" w:hAnsi="HelveticaNeueLT Std Med"/>
                                <w:color w:val="FFFFFF" w:themeColor="background1"/>
                                <w:sz w:val="36"/>
                                <w:szCs w:val="36"/>
                              </w:rPr>
                              <w:t>HOW TO APPLY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5E279" id="_x0000_s1044" type="#_x0000_t202" style="position:absolute;margin-left:-.05pt;margin-top:27pt;width:598.5pt;height:36.2pt;z-index:2518343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0RPZQIAALkEAAAOAAAAZHJzL2Uyb0RvYy54bWysVNtu2zAMfR+wfxD0vtrxkiYx6hRdsg4D&#10;ugvQ7gNoWbaF6TZJid19fSk5TdPtbdiLIYnk4eEh6avrUUly4M4Loys6u8gp4ZqZRuiuoj8ebt+t&#10;KPEBdAPSaF7RR+7p9ebtm6vBlrwwvZENdwRBtC8HW9E+BFtmmWc9V+AvjOUaja1xCgJeXZc1DgZE&#10;VzIr8vwyG4xrrDOMe4+vu8lINwm/bTkL39rW80BkRZFbSF+XvnX8ZpsrKDsHthfsSAP+gYUCoTHp&#10;CWoHAcjeib+glGDOeNOGC2ZUZtpWMJ5qwGpm+R/V3PdgeaoFxfH2JJP/f7Ds6+G7I6Kp6Bzl0aCw&#10;Rw98DOSDGUkR5RmsL9Hr3qJfGPEZ25xK9fbOsJ+eaLPtQXf8xjkz9BwapDeLkdlZ6ITjI0g9fDEN&#10;poF9MAlobJ2K2qEaBNGRx+OpNZEKw8flZZ6vF2hiaJsv1kukG1NA+RxtnQ+fuFEkHirqsPUJHQ53&#10;Pkyuzy4xmTdSNLdCynRxXb2VjhwAx6S4Xb5frY7or9ykJgPWVizzSARwXFsJAY/KooBed5SA7HAP&#10;WHCTRK+SxJnmpzR1VyQfuVeox5R6ucgReiKbViC6pypf8Yh17MD3U1AyxSAolQi4TVKoiq4QacKC&#10;Mjblo26SSwAhpzNqJ3WM4mlPjirFnsU2TQ0LYz2m6ZhdxgzRWJvmEbvozLRLuPt46I37TcmAe4Q6&#10;/NqD45TIzxonYT2bx8kK6TJfLAu8uHNLfW4BzRCqoijqdNyGtKyRpjY3ODGtSM18YXKcM9yPJNRx&#10;l+MCnt+T18sfZ/MEAAD//wMAUEsDBBQABgAIAAAAIQC4MvOB3wAAAAkBAAAPAAAAZHJzL2Rvd25y&#10;ZXYueG1sTI/NboMwEITvlfoO1lbqLTGgFDUUE/VXyrUkPfTm4C0Q8BphJ9A+fTen9rajGc1+k29m&#10;24szjr51pCBeRiCQKmdaqhXsd2+LexA+aDK6d4QKvtHDpri+ynVm3ETveC5DLbiEfKYVNCEMmZS+&#10;atBqv3QDEntfbrQ6sBxraUY9cbntZRJFqbS6Jf7Q6AGfG6y68mQV/ISjT16fppey+txvP467btvX&#10;nVK3N/PjA4iAc/gLwwWf0aFgpoM7kfGiV7CIOajgbsWLLna8TtcgDnwl6Qpkkcv/C4pfAAAA//8D&#10;AFBLAQItABQABgAIAAAAIQC2gziS/gAAAOEBAAATAAAAAAAAAAAAAAAAAAAAAABbQ29udGVudF9U&#10;eXBlc10ueG1sUEsBAi0AFAAGAAgAAAAhADj9If/WAAAAlAEAAAsAAAAAAAAAAAAAAAAALwEAAF9y&#10;ZWxzLy5yZWxzUEsBAi0AFAAGAAgAAAAhAESTRE9lAgAAuQQAAA4AAAAAAAAAAAAAAAAALgIAAGRy&#10;cy9lMm9Eb2MueG1sUEsBAi0AFAAGAAgAAAAhALgy84HfAAAACQEAAA8AAAAAAAAAAAAAAAAAvwQA&#10;AGRycy9kb3ducmV2LnhtbFBLBQYAAAAABAAEAPMAAADLBQAAAAA=&#10;" fillcolor="#2f7388" strokecolor="#aeaaaa [2414]" strokeweight="1pt">
                <v:textbox>
                  <w:txbxContent>
                    <w:p w14:paraId="214BD9D5" w14:textId="77777777" w:rsidR="002C1068" w:rsidRPr="00C0106F" w:rsidRDefault="002C1068" w:rsidP="002C1068">
                      <w:pPr>
                        <w:spacing w:after="0" w:line="240" w:lineRule="auto"/>
                        <w:ind w:left="720" w:firstLine="720"/>
                        <w:rPr>
                          <w:rFonts w:ascii="HelveticaNeueLT Std Med" w:hAnsi="HelveticaNeueLT Std Med"/>
                          <w:color w:val="FFFFFF" w:themeColor="background1"/>
                          <w:sz w:val="36"/>
                          <w:szCs w:val="36"/>
                        </w:rPr>
                      </w:pPr>
                      <w:r>
                        <w:rPr>
                          <w:rFonts w:ascii="HelveticaNeueLT Std Med" w:hAnsi="HelveticaNeueLT Std Med"/>
                          <w:color w:val="FFFFFF" w:themeColor="background1"/>
                          <w:sz w:val="36"/>
                          <w:szCs w:val="36"/>
                        </w:rPr>
                        <w:t>HOW TO APPLY</w:t>
                      </w:r>
                    </w:p>
                  </w:txbxContent>
                </v:textbox>
                <w10:wrap type="square" anchorx="page"/>
              </v:shape>
            </w:pict>
          </mc:Fallback>
        </mc:AlternateContent>
      </w:r>
    </w:p>
    <w:p w14:paraId="7C030F52" w14:textId="237D014E" w:rsidR="002C1068" w:rsidRDefault="002C1068" w:rsidP="002C1068">
      <w:pPr>
        <w:rPr>
          <w:rFonts w:eastAsiaTheme="minorHAnsi"/>
          <w:lang w:eastAsia="en-US"/>
        </w:rPr>
      </w:pPr>
    </w:p>
    <w:p w14:paraId="1C6FABAF" w14:textId="7E3163CA" w:rsidR="002C1068" w:rsidRPr="00B55CB1" w:rsidRDefault="002C1068" w:rsidP="00B55CB1">
      <w:pPr>
        <w:rPr>
          <w:rFonts w:ascii="Times New Roman" w:eastAsia="Times New Roman" w:hAnsi="Times New Roman" w:cs="Times New Roman"/>
          <w:sz w:val="24"/>
          <w:szCs w:val="24"/>
          <w:lang w:val="en-US" w:eastAsia="en-US"/>
        </w:rPr>
      </w:pPr>
      <w:r w:rsidRPr="002C1068">
        <w:rPr>
          <w:b/>
          <w:color w:val="2F7388"/>
          <w:sz w:val="24"/>
          <w:szCs w:val="24"/>
        </w:rPr>
        <w:t>Closing Date for Applications:</w:t>
      </w:r>
      <w:r w:rsidRPr="002C1068">
        <w:rPr>
          <w:color w:val="2F7388"/>
          <w:sz w:val="24"/>
          <w:szCs w:val="24"/>
        </w:rPr>
        <w:t xml:space="preserve">  </w:t>
      </w:r>
      <w:r w:rsidRPr="00851064">
        <w:rPr>
          <w:sz w:val="24"/>
          <w:szCs w:val="24"/>
        </w:rPr>
        <w:tab/>
      </w:r>
      <w:r w:rsidRPr="00851064">
        <w:rPr>
          <w:sz w:val="24"/>
          <w:szCs w:val="24"/>
        </w:rPr>
        <w:tab/>
      </w:r>
      <w:r w:rsidR="00FC6772">
        <w:rPr>
          <w:rFonts w:eastAsia="Times New Roman" w:cs="Times New Roman"/>
          <w:bCs/>
          <w:color w:val="000000"/>
          <w:lang w:val="en-US" w:eastAsia="en-US"/>
        </w:rPr>
        <w:t>Friday 24</w:t>
      </w:r>
      <w:r w:rsidR="00B55CB1" w:rsidRPr="00B55CB1">
        <w:rPr>
          <w:rFonts w:eastAsia="Times New Roman" w:cs="Times New Roman"/>
          <w:bCs/>
          <w:color w:val="000000"/>
          <w:lang w:val="en-US" w:eastAsia="en-US"/>
        </w:rPr>
        <w:t xml:space="preserve">th </w:t>
      </w:r>
      <w:r w:rsidR="00BE64F3">
        <w:rPr>
          <w:rFonts w:eastAsia="Times New Roman" w:cs="Times New Roman"/>
          <w:bCs/>
          <w:color w:val="000000"/>
          <w:lang w:val="en-US" w:eastAsia="en-US"/>
        </w:rPr>
        <w:t>Novem</w:t>
      </w:r>
      <w:r w:rsidR="00B55CB1" w:rsidRPr="00B55CB1">
        <w:rPr>
          <w:rFonts w:eastAsia="Times New Roman" w:cs="Times New Roman"/>
          <w:bCs/>
          <w:color w:val="000000"/>
          <w:lang w:val="en-US" w:eastAsia="en-US"/>
        </w:rPr>
        <w:t>ber 201</w:t>
      </w:r>
      <w:r w:rsidR="00B55CB1" w:rsidRPr="00B55CB1">
        <w:rPr>
          <w:rFonts w:eastAsia="Times New Roman" w:cs="Times New Roman"/>
          <w:lang w:val="en-US" w:eastAsia="en-US"/>
        </w:rPr>
        <w:t>7</w:t>
      </w:r>
      <w:r w:rsidR="00B55CB1">
        <w:t xml:space="preserve"> at 17:00</w:t>
      </w:r>
    </w:p>
    <w:p w14:paraId="031A2BD3" w14:textId="3B54D032" w:rsidR="002C1068" w:rsidRPr="00B55CB1" w:rsidRDefault="002C1068" w:rsidP="002C1068">
      <w:pPr>
        <w:rPr>
          <w:rFonts w:ascii="Times New Roman" w:eastAsia="Times New Roman" w:hAnsi="Times New Roman" w:cs="Times New Roman"/>
          <w:sz w:val="24"/>
          <w:szCs w:val="24"/>
          <w:lang w:val="en-US" w:eastAsia="en-US"/>
        </w:rPr>
      </w:pPr>
      <w:r w:rsidRPr="002C1068">
        <w:rPr>
          <w:b/>
          <w:color w:val="2F7388"/>
          <w:sz w:val="24"/>
          <w:szCs w:val="24"/>
        </w:rPr>
        <w:t>Interviews:</w:t>
      </w:r>
      <w:r w:rsidRPr="002C1068">
        <w:rPr>
          <w:color w:val="2F7388"/>
          <w:sz w:val="24"/>
          <w:szCs w:val="24"/>
        </w:rPr>
        <w:t xml:space="preserve"> </w:t>
      </w:r>
      <w:r w:rsidRPr="002C1068">
        <w:rPr>
          <w:color w:val="2F7388"/>
          <w:sz w:val="24"/>
          <w:szCs w:val="24"/>
        </w:rPr>
        <w:tab/>
      </w:r>
      <w:r w:rsidRPr="00851064">
        <w:rPr>
          <w:rFonts w:ascii="Calibri" w:eastAsia="Times New Roman" w:hAnsi="Calibri" w:cs="Times New Roman"/>
          <w:color w:val="000000"/>
          <w:sz w:val="24"/>
          <w:szCs w:val="24"/>
          <w:lang w:val="en-US" w:eastAsia="en-US"/>
        </w:rPr>
        <w:tab/>
      </w:r>
      <w:r w:rsidRPr="00851064">
        <w:rPr>
          <w:rFonts w:ascii="Calibri" w:eastAsia="Times New Roman" w:hAnsi="Calibri" w:cs="Times New Roman"/>
          <w:color w:val="000000"/>
          <w:sz w:val="24"/>
          <w:szCs w:val="24"/>
          <w:lang w:val="en-US" w:eastAsia="en-US"/>
        </w:rPr>
        <w:tab/>
      </w:r>
      <w:r w:rsidRPr="00851064">
        <w:rPr>
          <w:rFonts w:ascii="Calibri" w:eastAsia="Times New Roman" w:hAnsi="Calibri" w:cs="Times New Roman"/>
          <w:color w:val="000000"/>
          <w:sz w:val="24"/>
          <w:szCs w:val="24"/>
          <w:lang w:val="en-US" w:eastAsia="en-US"/>
        </w:rPr>
        <w:tab/>
      </w:r>
      <w:r>
        <w:rPr>
          <w:rFonts w:ascii="Calibri" w:eastAsia="Times New Roman" w:hAnsi="Calibri" w:cs="Times New Roman"/>
          <w:color w:val="000000"/>
          <w:sz w:val="24"/>
          <w:szCs w:val="24"/>
          <w:lang w:val="en-US" w:eastAsia="en-US"/>
        </w:rPr>
        <w:tab/>
      </w:r>
      <w:r w:rsidR="00BE64F3">
        <w:rPr>
          <w:rFonts w:eastAsia="Times New Roman" w:cs="Times New Roman"/>
          <w:bCs/>
          <w:color w:val="000000"/>
          <w:lang w:val="en-US" w:eastAsia="en-US"/>
        </w:rPr>
        <w:t>To be confirmed</w:t>
      </w:r>
    </w:p>
    <w:p w14:paraId="1E0FE990" w14:textId="77777777" w:rsidR="002C1068" w:rsidRPr="00851064" w:rsidRDefault="002C1068" w:rsidP="002C1068">
      <w:pPr>
        <w:pStyle w:val="p1"/>
        <w:rPr>
          <w:rFonts w:asciiTheme="minorHAnsi" w:hAnsiTheme="minorHAnsi" w:cs="Times New Roman"/>
          <w:sz w:val="21"/>
          <w:szCs w:val="21"/>
        </w:rPr>
      </w:pPr>
    </w:p>
    <w:p w14:paraId="637FFDB9" w14:textId="77777777" w:rsidR="002C1068" w:rsidRPr="00851064" w:rsidRDefault="002C1068" w:rsidP="002C1068">
      <w:pPr>
        <w:pStyle w:val="p1"/>
        <w:rPr>
          <w:rFonts w:asciiTheme="minorHAnsi" w:hAnsiTheme="minorHAnsi" w:cs="Times New Roman"/>
          <w:sz w:val="21"/>
          <w:szCs w:val="21"/>
        </w:rPr>
      </w:pPr>
      <w:r w:rsidRPr="00851064">
        <w:rPr>
          <w:rFonts w:asciiTheme="minorHAnsi" w:hAnsiTheme="minorHAnsi" w:cs="Times New Roman"/>
          <w:sz w:val="21"/>
          <w:szCs w:val="21"/>
        </w:rPr>
        <w:t>Application forms must be completed in full and applicants should directly address the skills and experience outlined in the person specification.</w:t>
      </w:r>
      <w:r w:rsidRPr="00851064">
        <w:rPr>
          <w:rStyle w:val="apple-converted-space"/>
          <w:rFonts w:asciiTheme="minorHAnsi" w:hAnsiTheme="minorHAnsi"/>
          <w:sz w:val="21"/>
          <w:szCs w:val="21"/>
        </w:rPr>
        <w:t> </w:t>
      </w:r>
    </w:p>
    <w:p w14:paraId="40358CD5" w14:textId="77777777" w:rsidR="002C1068" w:rsidRPr="00851064" w:rsidRDefault="002C1068" w:rsidP="002C1068">
      <w:pPr>
        <w:pStyle w:val="p2"/>
        <w:rPr>
          <w:rFonts w:asciiTheme="minorHAnsi" w:hAnsiTheme="minorHAnsi" w:cs="Times New Roman"/>
          <w:sz w:val="21"/>
          <w:szCs w:val="21"/>
        </w:rPr>
      </w:pPr>
    </w:p>
    <w:p w14:paraId="61688D0F" w14:textId="4FF9E04E" w:rsidR="002C1068" w:rsidRPr="00851064" w:rsidRDefault="002C1068" w:rsidP="002C1068">
      <w:pPr>
        <w:pStyle w:val="p1"/>
        <w:rPr>
          <w:rFonts w:asciiTheme="minorHAnsi" w:hAnsiTheme="minorHAnsi" w:cs="Times New Roman"/>
          <w:sz w:val="21"/>
          <w:szCs w:val="21"/>
        </w:rPr>
      </w:pPr>
      <w:r w:rsidRPr="00851064">
        <w:rPr>
          <w:rFonts w:asciiTheme="minorHAnsi" w:hAnsiTheme="minorHAnsi" w:cs="Times New Roman"/>
          <w:sz w:val="21"/>
          <w:szCs w:val="21"/>
        </w:rPr>
        <w:t xml:space="preserve">An Application Form is available in electronic format at </w:t>
      </w:r>
      <w:r w:rsidR="0037706D">
        <w:rPr>
          <w:rStyle w:val="s1"/>
          <w:rFonts w:asciiTheme="minorHAnsi" w:hAnsiTheme="minorHAnsi" w:cs="Times New Roman"/>
          <w:b/>
          <w:bCs/>
          <w:sz w:val="21"/>
          <w:szCs w:val="21"/>
        </w:rPr>
        <w:t>merchantsacademy</w:t>
      </w:r>
      <w:r w:rsidRPr="00851064">
        <w:rPr>
          <w:rStyle w:val="s1"/>
          <w:rFonts w:asciiTheme="minorHAnsi" w:hAnsiTheme="minorHAnsi" w:cs="Times New Roman"/>
          <w:b/>
          <w:bCs/>
          <w:sz w:val="21"/>
          <w:szCs w:val="21"/>
        </w:rPr>
        <w:t>.org</w:t>
      </w:r>
      <w:r w:rsidRPr="00851064">
        <w:rPr>
          <w:rStyle w:val="s2"/>
          <w:rFonts w:asciiTheme="minorHAnsi" w:hAnsiTheme="minorHAnsi" w:cs="Times New Roman"/>
          <w:sz w:val="21"/>
          <w:szCs w:val="21"/>
        </w:rPr>
        <w:t xml:space="preserve"> </w:t>
      </w:r>
      <w:r w:rsidRPr="00851064">
        <w:rPr>
          <w:rFonts w:asciiTheme="minorHAnsi" w:hAnsiTheme="minorHAnsi" w:cs="Times New Roman"/>
          <w:sz w:val="21"/>
          <w:szCs w:val="21"/>
        </w:rPr>
        <w:t>and should be returned electronically along with the Equality Monitoring Form by following the instructions at the</w:t>
      </w:r>
      <w:r w:rsidRPr="00851064">
        <w:rPr>
          <w:rStyle w:val="s3"/>
          <w:rFonts w:asciiTheme="minorHAnsi" w:hAnsiTheme="minorHAnsi" w:cs="Times New Roman"/>
          <w:sz w:val="21"/>
          <w:szCs w:val="21"/>
        </w:rPr>
        <w:t xml:space="preserve"> </w:t>
      </w:r>
      <w:r w:rsidRPr="00851064">
        <w:rPr>
          <w:rStyle w:val="s4"/>
          <w:rFonts w:asciiTheme="minorHAnsi" w:hAnsiTheme="minorHAnsi" w:cs="Times New Roman"/>
          <w:b/>
          <w:bCs/>
          <w:sz w:val="21"/>
          <w:szCs w:val="21"/>
        </w:rPr>
        <w:t>Work With Us</w:t>
      </w:r>
      <w:r w:rsidRPr="00851064">
        <w:rPr>
          <w:rStyle w:val="s3"/>
          <w:rFonts w:asciiTheme="minorHAnsi" w:hAnsiTheme="minorHAnsi" w:cs="Times New Roman"/>
          <w:sz w:val="21"/>
          <w:szCs w:val="21"/>
        </w:rPr>
        <w:t xml:space="preserve"> </w:t>
      </w:r>
      <w:r w:rsidRPr="00851064">
        <w:rPr>
          <w:rFonts w:asciiTheme="minorHAnsi" w:hAnsiTheme="minorHAnsi" w:cs="Times New Roman"/>
          <w:sz w:val="21"/>
          <w:szCs w:val="21"/>
        </w:rPr>
        <w:t xml:space="preserve">section of the </w:t>
      </w:r>
      <w:r w:rsidR="0037706D">
        <w:rPr>
          <w:rFonts w:asciiTheme="minorHAnsi" w:hAnsiTheme="minorHAnsi" w:cs="Times New Roman"/>
          <w:sz w:val="21"/>
          <w:szCs w:val="21"/>
        </w:rPr>
        <w:t>Academy</w:t>
      </w:r>
      <w:r w:rsidRPr="00851064">
        <w:rPr>
          <w:rFonts w:asciiTheme="minorHAnsi" w:hAnsiTheme="minorHAnsi" w:cs="Times New Roman"/>
          <w:sz w:val="21"/>
          <w:szCs w:val="21"/>
        </w:rPr>
        <w:t>’s website.</w:t>
      </w:r>
    </w:p>
    <w:p w14:paraId="02F875CF" w14:textId="77777777" w:rsidR="002C1068" w:rsidRPr="00851064" w:rsidRDefault="002C1068" w:rsidP="002C1068">
      <w:pPr>
        <w:pStyle w:val="p2"/>
        <w:rPr>
          <w:rFonts w:asciiTheme="minorHAnsi" w:hAnsiTheme="minorHAnsi" w:cs="Times New Roman"/>
          <w:sz w:val="21"/>
          <w:szCs w:val="21"/>
        </w:rPr>
      </w:pPr>
    </w:p>
    <w:p w14:paraId="10CC3542" w14:textId="77777777" w:rsidR="002C1068" w:rsidRDefault="002C1068" w:rsidP="002C1068">
      <w:pPr>
        <w:rPr>
          <w:rFonts w:ascii="Calibri" w:eastAsia="Times New Roman" w:hAnsi="Calibri" w:cs="Times New Roman"/>
          <w:color w:val="000000"/>
          <w:sz w:val="23"/>
          <w:szCs w:val="23"/>
          <w:lang w:val="en-US" w:eastAsia="en-US"/>
        </w:rPr>
      </w:pPr>
    </w:p>
    <w:p w14:paraId="0523DB28" w14:textId="77777777" w:rsidR="002C1068" w:rsidRPr="00851064" w:rsidRDefault="002C1068" w:rsidP="002C1068">
      <w:pPr>
        <w:jc w:val="both"/>
        <w:rPr>
          <w:rFonts w:eastAsiaTheme="minorHAnsi"/>
          <w:sz w:val="21"/>
          <w:szCs w:val="21"/>
          <w:lang w:eastAsia="en-US"/>
        </w:rPr>
      </w:pPr>
      <w:r w:rsidRPr="006206ED">
        <w:rPr>
          <w:noProof/>
        </w:rPr>
        <mc:AlternateContent>
          <mc:Choice Requires="wps">
            <w:drawing>
              <wp:anchor distT="45720" distB="45720" distL="114300" distR="114300" simplePos="0" relativeHeight="251832320" behindDoc="0" locked="0" layoutInCell="1" allowOverlap="1" wp14:anchorId="4C1981C9" wp14:editId="00C526C9">
                <wp:simplePos x="0" y="0"/>
                <wp:positionH relativeFrom="page">
                  <wp:posOffset>0</wp:posOffset>
                </wp:positionH>
                <wp:positionV relativeFrom="paragraph">
                  <wp:posOffset>265430</wp:posOffset>
                </wp:positionV>
                <wp:extent cx="7538085" cy="424815"/>
                <wp:effectExtent l="0" t="0" r="31115" b="3238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424815"/>
                        </a:xfrm>
                        <a:prstGeom prst="rect">
                          <a:avLst/>
                        </a:prstGeom>
                        <a:solidFill>
                          <a:srgbClr val="2F7388"/>
                        </a:solidFill>
                        <a:ln w="12700" cap="flat" cmpd="sng" algn="ctr">
                          <a:solidFill>
                            <a:schemeClr val="bg2">
                              <a:lumMod val="75000"/>
                            </a:schemeClr>
                          </a:solidFill>
                          <a:prstDash val="solid"/>
                          <a:miter lim="800000"/>
                          <a:headEnd/>
                          <a:tailEnd/>
                        </a:ln>
                        <a:effectLst/>
                      </wps:spPr>
                      <wps:txbx>
                        <w:txbxContent>
                          <w:p w14:paraId="194DA91E" w14:textId="77777777" w:rsidR="002C1068" w:rsidRPr="00C0106F" w:rsidRDefault="002C1068" w:rsidP="002C1068">
                            <w:pPr>
                              <w:spacing w:after="0" w:line="240" w:lineRule="auto"/>
                              <w:ind w:left="720" w:firstLine="720"/>
                              <w:rPr>
                                <w:rFonts w:ascii="HelveticaNeueLT Std Med" w:hAnsi="HelveticaNeueLT Std Med"/>
                                <w:color w:val="FFFFFF" w:themeColor="background1"/>
                                <w:sz w:val="36"/>
                                <w:szCs w:val="36"/>
                              </w:rPr>
                            </w:pPr>
                            <w:r>
                              <w:rPr>
                                <w:rFonts w:ascii="HelveticaNeueLT Std Med" w:hAnsi="HelveticaNeueLT Std Med"/>
                                <w:color w:val="FFFFFF" w:themeColor="background1"/>
                                <w:sz w:val="36"/>
                                <w:szCs w:val="36"/>
                              </w:rPr>
                              <w:t>SAFER RECRUITMENT IN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1981C9" id="_x0000_s1045" type="#_x0000_t202" style="position:absolute;left:0;text-align:left;margin-left:0;margin-top:20.9pt;width:593.55pt;height:33.45pt;z-index:251832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aAIAALkEAAAOAAAAZHJzL2Uyb0RvYy54bWysVNtu2zAMfR+wfxD0vtpxk8Uz6hRdsg4D&#10;ugvQ7gNoWbaF6TZJid19/Sg5TdPtbdiLIYnkIXnI46vrSUly4M4Lo2u6uMgp4ZqZVui+pt8fbt+U&#10;lPgAugVpNK/pI/f0evP61dVoK16YwciWO4Ig2lejrekQgq2yzLOBK/AXxnKNxs44BQGvrs9aByOi&#10;K5kVef42G41rrTOMe4+vu9lINwm/6zgLX7vO80BkTbG2kL4ufZv4zTZXUPUO7CDYsQz4hyoUCI1J&#10;T1A7CED2TvwFpQRzxpsuXDCjMtN1gvHUA3azyP/o5n4Ay1MvSI63J5r8/4NlXw7fHBFtTZcFJRoU&#10;zuiBT4G8NxMpIj2j9RV63Vv0CxM+45hTq97eGfbDE222A+ie3zhnxoFDi+UtYmR2Fjrj+AjSjJ9N&#10;i2lgH0wCmjqnInfIBkF0HNPjaTSxFIaP69VlmZcrShjalsWyXKxSCqieoq3z4SM3isRDTR2OPqHD&#10;4c6HWA1UTy4xmTdStLdCynRxfbOVjhwA16S4XV+W5RH9hZvUZMTeinWONTLAde0kBDwqiwR63VMC&#10;skcdsOBmil4kiTvNT2mavkg+cq+Qjzn1epUj9FxskkB0T6W/qCP2sQM/zEHJFIOgUiKgmqRQNS0R&#10;acaCKg7lg26TSwAh5zMSInWM4kknR5bizOKY5oGFqZnSdizWMUM0NqZ9xCk6M2sJtY+HwbhflIyo&#10;I+Th5x4cp0R+0rgJ7xbLZRReuixX6wIv7tzSnFtAM4SqKZI6H7chiTWWqc0Nbkwn0jCfKznuGeoj&#10;EXXUchTg+T15Pf9xNr8BAAD//wMAUEsDBBQABgAIAAAAIQAi+u+h3QAAAAgBAAAPAAAAZHJzL2Rv&#10;d25yZXYueG1sTI/NTsMwEITvSLyDtUjcqJMK0SjEqfiVeiUtB25uvCRp7HUUu03g6dmeym1Ws5r5&#10;pljPzooTjqHzpCBdJCCQam86ahTstu93GYgQNRltPaGCHwywLq+vCp0bP9EHnqrYCA6hkGsFbYxD&#10;LmWoW3Q6LPyAxN63H52OfI6NNKOeONxZuUySB+l0R9zQ6gFfWqz76ugU/MZDWL49T69V/bXbfB62&#10;/cY2vVK3N/PTI4iIc7w8wxmf0aFkpr0/kgnCKuAhUcF9yvxnN81WKYg9qyRbgSwL+X9A+QcAAP//&#10;AwBQSwECLQAUAAYACAAAACEAtoM4kv4AAADhAQAAEwAAAAAAAAAAAAAAAAAAAAAAW0NvbnRlbnRf&#10;VHlwZXNdLnhtbFBLAQItABQABgAIAAAAIQA4/SH/1gAAAJQBAAALAAAAAAAAAAAAAAAAAC8BAABf&#10;cmVscy8ucmVsc1BLAQItABQABgAIAAAAIQA/UES+aAIAALkEAAAOAAAAAAAAAAAAAAAAAC4CAABk&#10;cnMvZTJvRG9jLnhtbFBLAQItABQABgAIAAAAIQAi+u+h3QAAAAgBAAAPAAAAAAAAAAAAAAAAAMIE&#10;AABkcnMvZG93bnJldi54bWxQSwUGAAAAAAQABADzAAAAzAUAAAAA&#10;" fillcolor="#2f7388" strokecolor="#aeaaaa [2414]" strokeweight="1pt">
                <v:textbox>
                  <w:txbxContent>
                    <w:p w14:paraId="194DA91E" w14:textId="77777777" w:rsidR="002C1068" w:rsidRPr="00C0106F" w:rsidRDefault="002C1068" w:rsidP="002C1068">
                      <w:pPr>
                        <w:spacing w:after="0" w:line="240" w:lineRule="auto"/>
                        <w:ind w:left="720" w:firstLine="720"/>
                        <w:rPr>
                          <w:rFonts w:ascii="HelveticaNeueLT Std Med" w:hAnsi="HelveticaNeueLT Std Med"/>
                          <w:color w:val="FFFFFF" w:themeColor="background1"/>
                          <w:sz w:val="36"/>
                          <w:szCs w:val="36"/>
                        </w:rPr>
                      </w:pPr>
                      <w:r>
                        <w:rPr>
                          <w:rFonts w:ascii="HelveticaNeueLT Std Med" w:hAnsi="HelveticaNeueLT Std Med"/>
                          <w:color w:val="FFFFFF" w:themeColor="background1"/>
                          <w:sz w:val="36"/>
                          <w:szCs w:val="36"/>
                        </w:rPr>
                        <w:t>SAFER RECRUITMENT IN EDUCATION</w:t>
                      </w:r>
                    </w:p>
                  </w:txbxContent>
                </v:textbox>
                <w10:wrap type="square" anchorx="page"/>
              </v:shape>
            </w:pict>
          </mc:Fallback>
        </mc:AlternateContent>
      </w:r>
    </w:p>
    <w:p w14:paraId="4B9B3E29" w14:textId="77777777" w:rsidR="002C1068" w:rsidRDefault="002C1068" w:rsidP="002C1068">
      <w:pPr>
        <w:pStyle w:val="p1"/>
        <w:rPr>
          <w:rFonts w:asciiTheme="minorHAnsi" w:hAnsiTheme="minorHAnsi" w:cs="Times New Roman"/>
          <w:sz w:val="21"/>
          <w:szCs w:val="21"/>
        </w:rPr>
      </w:pPr>
    </w:p>
    <w:p w14:paraId="1DAC8051" w14:textId="77777777" w:rsidR="002C1068" w:rsidRDefault="002C1068" w:rsidP="002C1068">
      <w:pPr>
        <w:pStyle w:val="p1"/>
        <w:rPr>
          <w:rFonts w:asciiTheme="minorHAnsi" w:hAnsiTheme="minorHAnsi" w:cs="Times New Roman"/>
          <w:sz w:val="21"/>
          <w:szCs w:val="21"/>
        </w:rPr>
      </w:pPr>
    </w:p>
    <w:p w14:paraId="7DC35998" w14:textId="77777777" w:rsidR="002C1068" w:rsidRPr="00851064" w:rsidRDefault="002C1068" w:rsidP="002C1068">
      <w:pPr>
        <w:pStyle w:val="p1"/>
        <w:rPr>
          <w:rFonts w:asciiTheme="minorHAnsi" w:hAnsiTheme="minorHAnsi" w:cs="Times New Roman"/>
          <w:sz w:val="21"/>
          <w:szCs w:val="21"/>
        </w:rPr>
      </w:pPr>
      <w:proofErr w:type="spellStart"/>
      <w:r w:rsidRPr="00851064">
        <w:rPr>
          <w:rFonts w:asciiTheme="minorHAnsi" w:hAnsiTheme="minorHAnsi" w:cs="Times New Roman"/>
          <w:sz w:val="21"/>
          <w:szCs w:val="21"/>
        </w:rPr>
        <w:t>Venturers</w:t>
      </w:r>
      <w:proofErr w:type="spellEnd"/>
      <w:r w:rsidRPr="00851064">
        <w:rPr>
          <w:rFonts w:asciiTheme="minorHAnsi" w:hAnsiTheme="minorHAnsi" w:cs="Times New Roman"/>
          <w:sz w:val="21"/>
          <w:szCs w:val="21"/>
        </w:rPr>
        <w:t xml:space="preserve"> Trust is committed to safeguarding and promoting the welfare of children and young people and requires all staff and volunteers to demonstrate this commitment in every aspect of their work. The aims of our Safer Recruitment procedures are to help deter, reject or identify people who might abuse children or are otherwise unsuited to working with them.</w:t>
      </w:r>
      <w:r w:rsidRPr="00851064">
        <w:rPr>
          <w:rStyle w:val="apple-converted-space"/>
          <w:rFonts w:asciiTheme="minorHAnsi" w:hAnsiTheme="minorHAnsi" w:cs="Times New Roman"/>
          <w:sz w:val="21"/>
          <w:szCs w:val="21"/>
        </w:rPr>
        <w:t> </w:t>
      </w:r>
    </w:p>
    <w:p w14:paraId="4A5128EF" w14:textId="77777777" w:rsidR="002C1068" w:rsidRPr="00851064" w:rsidRDefault="002C1068" w:rsidP="002C1068">
      <w:pPr>
        <w:jc w:val="both"/>
        <w:rPr>
          <w:rFonts w:eastAsiaTheme="minorHAnsi"/>
          <w:sz w:val="21"/>
          <w:szCs w:val="21"/>
          <w:lang w:eastAsia="en-US"/>
        </w:rPr>
      </w:pPr>
    </w:p>
    <w:p w14:paraId="269C3776" w14:textId="77777777" w:rsidR="002C1068" w:rsidRPr="002C1068" w:rsidRDefault="002C1068" w:rsidP="002C1068">
      <w:pPr>
        <w:spacing w:after="0" w:line="240" w:lineRule="auto"/>
        <w:jc w:val="both"/>
        <w:rPr>
          <w:rFonts w:eastAsiaTheme="minorHAnsi" w:cs="Times New Roman"/>
          <w:color w:val="2F7388"/>
          <w:sz w:val="21"/>
          <w:szCs w:val="21"/>
          <w:lang w:val="en-US" w:eastAsia="en-US"/>
        </w:rPr>
      </w:pPr>
      <w:r w:rsidRPr="002C1068">
        <w:rPr>
          <w:rFonts w:eastAsiaTheme="minorHAnsi" w:cs="Times New Roman"/>
          <w:b/>
          <w:bCs/>
          <w:color w:val="2F7388"/>
          <w:position w:val="6"/>
          <w:sz w:val="21"/>
          <w:szCs w:val="21"/>
          <w:lang w:val="en-US" w:eastAsia="en-US"/>
        </w:rPr>
        <w:t>Information for Applicants</w:t>
      </w:r>
    </w:p>
    <w:p w14:paraId="52086D27" w14:textId="77777777" w:rsidR="002C1068" w:rsidRPr="00851064" w:rsidRDefault="002C1068" w:rsidP="002C1068">
      <w:pPr>
        <w:spacing w:after="0" w:line="240" w:lineRule="auto"/>
        <w:jc w:val="both"/>
        <w:rPr>
          <w:rFonts w:eastAsiaTheme="minorHAnsi" w:cs="Times New Roman"/>
          <w:sz w:val="21"/>
          <w:szCs w:val="21"/>
          <w:lang w:val="en-US" w:eastAsia="en-US"/>
        </w:rPr>
      </w:pPr>
      <w:r w:rsidRPr="00851064">
        <w:rPr>
          <w:rFonts w:eastAsiaTheme="minorHAnsi" w:cs="Times New Roman"/>
          <w:position w:val="3"/>
          <w:sz w:val="21"/>
          <w:szCs w:val="21"/>
          <w:lang w:val="en-US" w:eastAsia="en-US"/>
        </w:rPr>
        <w:t>All applicants for all vacant posts will be provided with: </w:t>
      </w:r>
    </w:p>
    <w:p w14:paraId="28504F5B" w14:textId="77777777" w:rsidR="002C1068" w:rsidRPr="00851064" w:rsidRDefault="002C1068" w:rsidP="002C1068">
      <w:pPr>
        <w:spacing w:after="0" w:line="240" w:lineRule="auto"/>
        <w:jc w:val="both"/>
        <w:rPr>
          <w:rFonts w:eastAsiaTheme="minorHAnsi" w:cs="Times New Roman"/>
          <w:position w:val="3"/>
          <w:sz w:val="21"/>
          <w:szCs w:val="21"/>
          <w:lang w:val="en-US" w:eastAsia="en-US"/>
        </w:rPr>
      </w:pPr>
    </w:p>
    <w:p w14:paraId="2C0115E6" w14:textId="77777777" w:rsidR="002C1068" w:rsidRPr="00851064" w:rsidRDefault="002C1068" w:rsidP="002C1068">
      <w:pPr>
        <w:pStyle w:val="ListParagraph"/>
        <w:numPr>
          <w:ilvl w:val="0"/>
          <w:numId w:val="30"/>
        </w:numPr>
        <w:spacing w:after="0" w:line="240" w:lineRule="auto"/>
        <w:jc w:val="both"/>
        <w:rPr>
          <w:rFonts w:asciiTheme="minorHAnsi" w:eastAsiaTheme="minorHAnsi" w:hAnsiTheme="minorHAnsi"/>
          <w:sz w:val="21"/>
          <w:szCs w:val="21"/>
          <w:lang w:val="en-US"/>
        </w:rPr>
      </w:pPr>
      <w:r w:rsidRPr="00851064">
        <w:rPr>
          <w:rFonts w:asciiTheme="minorHAnsi" w:eastAsiaTheme="minorHAnsi" w:hAnsiTheme="minorHAnsi"/>
          <w:position w:val="3"/>
          <w:sz w:val="21"/>
          <w:szCs w:val="21"/>
          <w:lang w:val="en-US"/>
        </w:rPr>
        <w:t xml:space="preserve">A job description outlining the duties of the post, </w:t>
      </w:r>
      <w:r w:rsidRPr="00851064">
        <w:rPr>
          <w:rFonts w:asciiTheme="minorHAnsi" w:eastAsiaTheme="minorHAnsi" w:hAnsiTheme="minorHAnsi"/>
          <w:sz w:val="21"/>
          <w:szCs w:val="21"/>
          <w:lang w:val="en-US"/>
        </w:rPr>
        <w:t>including safeguarding responsibilities. </w:t>
      </w:r>
    </w:p>
    <w:p w14:paraId="40B1E91A" w14:textId="77777777" w:rsidR="002C1068" w:rsidRPr="00851064" w:rsidRDefault="002C1068" w:rsidP="002C1068">
      <w:pPr>
        <w:pStyle w:val="ListParagraph"/>
        <w:numPr>
          <w:ilvl w:val="0"/>
          <w:numId w:val="30"/>
        </w:numPr>
        <w:spacing w:after="0" w:line="240" w:lineRule="auto"/>
        <w:jc w:val="both"/>
        <w:rPr>
          <w:rFonts w:asciiTheme="minorHAnsi" w:eastAsiaTheme="minorHAnsi" w:hAnsiTheme="minorHAnsi"/>
          <w:sz w:val="21"/>
          <w:szCs w:val="21"/>
          <w:lang w:val="en-US"/>
        </w:rPr>
      </w:pPr>
      <w:r w:rsidRPr="00851064">
        <w:rPr>
          <w:rFonts w:asciiTheme="minorHAnsi" w:eastAsiaTheme="minorHAnsi" w:hAnsiTheme="minorHAnsi"/>
          <w:position w:val="3"/>
          <w:sz w:val="21"/>
          <w:szCs w:val="21"/>
          <w:lang w:val="en-US"/>
        </w:rPr>
        <w:t>A person specification which will include a specific reference to suitability to work with children. </w:t>
      </w:r>
    </w:p>
    <w:p w14:paraId="04486E67" w14:textId="77777777" w:rsidR="002C1068" w:rsidRPr="00851064" w:rsidRDefault="002C1068" w:rsidP="002C1068">
      <w:pPr>
        <w:pStyle w:val="ListParagraph"/>
        <w:numPr>
          <w:ilvl w:val="0"/>
          <w:numId w:val="30"/>
        </w:numPr>
        <w:spacing w:after="0" w:line="240" w:lineRule="auto"/>
        <w:jc w:val="both"/>
        <w:rPr>
          <w:rFonts w:asciiTheme="minorHAnsi" w:eastAsiaTheme="minorHAnsi" w:hAnsiTheme="minorHAnsi"/>
          <w:sz w:val="21"/>
          <w:szCs w:val="21"/>
          <w:lang w:val="en-US"/>
        </w:rPr>
      </w:pPr>
      <w:r w:rsidRPr="00851064">
        <w:rPr>
          <w:rFonts w:asciiTheme="minorHAnsi" w:eastAsiaTheme="minorHAnsi" w:hAnsiTheme="minorHAnsi"/>
          <w:position w:val="3"/>
          <w:sz w:val="21"/>
          <w:szCs w:val="21"/>
          <w:lang w:val="en-US"/>
        </w:rPr>
        <w:t xml:space="preserve">A </w:t>
      </w:r>
      <w:proofErr w:type="spellStart"/>
      <w:r w:rsidRPr="00851064">
        <w:rPr>
          <w:rFonts w:asciiTheme="minorHAnsi" w:eastAsiaTheme="minorHAnsi" w:hAnsiTheme="minorHAnsi"/>
          <w:position w:val="3"/>
          <w:sz w:val="21"/>
          <w:szCs w:val="21"/>
          <w:lang w:val="en-US"/>
        </w:rPr>
        <w:t>Venturers</w:t>
      </w:r>
      <w:proofErr w:type="spellEnd"/>
      <w:r w:rsidRPr="00851064">
        <w:rPr>
          <w:rFonts w:asciiTheme="minorHAnsi" w:eastAsiaTheme="minorHAnsi" w:hAnsiTheme="minorHAnsi"/>
          <w:position w:val="3"/>
          <w:sz w:val="21"/>
          <w:szCs w:val="21"/>
          <w:lang w:val="en-US"/>
        </w:rPr>
        <w:t xml:space="preserve"> Trust Application form, and all applicants for employment will be required to complete this application form, containing questions about their academic and full employment history and their suitability for the role (in addition all applicants are required to account for any gaps or discrepancies in employment history).</w:t>
      </w:r>
    </w:p>
    <w:p w14:paraId="69C024BB" w14:textId="77777777" w:rsidR="002C1068" w:rsidRPr="002C1068" w:rsidRDefault="002C1068" w:rsidP="002C1068">
      <w:pPr>
        <w:rPr>
          <w:rFonts w:eastAsiaTheme="minorHAnsi"/>
          <w:color w:val="2F7388"/>
          <w:sz w:val="21"/>
          <w:szCs w:val="21"/>
          <w:lang w:eastAsia="en-US"/>
        </w:rPr>
      </w:pPr>
    </w:p>
    <w:p w14:paraId="0B4E066F" w14:textId="77777777" w:rsidR="002C1068" w:rsidRPr="002C1068" w:rsidRDefault="002C1068" w:rsidP="002C1068">
      <w:pPr>
        <w:spacing w:after="0" w:line="240" w:lineRule="auto"/>
        <w:jc w:val="both"/>
        <w:rPr>
          <w:rFonts w:eastAsiaTheme="minorHAnsi" w:cs="Times New Roman"/>
          <w:color w:val="2F7388"/>
          <w:sz w:val="21"/>
          <w:szCs w:val="21"/>
          <w:lang w:val="en-US" w:eastAsia="en-US"/>
        </w:rPr>
      </w:pPr>
      <w:r w:rsidRPr="002C1068">
        <w:rPr>
          <w:rFonts w:eastAsiaTheme="minorHAnsi" w:cs="Times New Roman"/>
          <w:b/>
          <w:bCs/>
          <w:color w:val="2F7388"/>
          <w:position w:val="6"/>
          <w:sz w:val="21"/>
          <w:szCs w:val="21"/>
          <w:lang w:val="en-US" w:eastAsia="en-US"/>
        </w:rPr>
        <w:t>Shortlisting and Reference Requests</w:t>
      </w:r>
    </w:p>
    <w:p w14:paraId="4B598466" w14:textId="77777777" w:rsidR="002C1068" w:rsidRPr="00851064" w:rsidRDefault="002C1068" w:rsidP="002C1068">
      <w:pPr>
        <w:spacing w:after="0" w:line="240" w:lineRule="auto"/>
        <w:jc w:val="both"/>
        <w:rPr>
          <w:rFonts w:eastAsiaTheme="minorHAnsi" w:cs="Times New Roman"/>
          <w:sz w:val="21"/>
          <w:szCs w:val="21"/>
          <w:lang w:val="en-US" w:eastAsia="en-US"/>
        </w:rPr>
      </w:pPr>
      <w:r w:rsidRPr="00851064">
        <w:rPr>
          <w:rFonts w:eastAsiaTheme="minorHAnsi" w:cs="Times New Roman"/>
          <w:position w:val="3"/>
          <w:sz w:val="21"/>
          <w:szCs w:val="21"/>
          <w:lang w:val="en-US" w:eastAsia="en-US"/>
        </w:rPr>
        <w:t>References will be requested at the selection stage directly from the referee. They will be asked: </w:t>
      </w:r>
    </w:p>
    <w:p w14:paraId="4439201C" w14:textId="77777777" w:rsidR="002C1068" w:rsidRPr="00851064" w:rsidRDefault="002C1068" w:rsidP="002C1068">
      <w:pPr>
        <w:spacing w:after="0" w:line="240" w:lineRule="auto"/>
        <w:jc w:val="both"/>
        <w:rPr>
          <w:rFonts w:eastAsiaTheme="minorHAnsi" w:cs="Times New Roman"/>
          <w:sz w:val="21"/>
          <w:szCs w:val="21"/>
          <w:lang w:val="en-US" w:eastAsia="en-US"/>
        </w:rPr>
      </w:pPr>
    </w:p>
    <w:p w14:paraId="5E91B0F4" w14:textId="77777777" w:rsidR="002C1068" w:rsidRPr="00851064" w:rsidRDefault="002C1068" w:rsidP="002C1068">
      <w:pPr>
        <w:pStyle w:val="ListParagraph"/>
        <w:numPr>
          <w:ilvl w:val="0"/>
          <w:numId w:val="31"/>
        </w:numPr>
        <w:spacing w:after="0" w:line="240" w:lineRule="auto"/>
        <w:jc w:val="both"/>
        <w:rPr>
          <w:rFonts w:asciiTheme="minorHAnsi" w:eastAsiaTheme="minorHAnsi" w:hAnsiTheme="minorHAnsi"/>
          <w:sz w:val="21"/>
          <w:szCs w:val="21"/>
          <w:lang w:val="en-US"/>
        </w:rPr>
      </w:pPr>
      <w:r w:rsidRPr="00851064">
        <w:rPr>
          <w:rFonts w:asciiTheme="minorHAnsi" w:eastAsiaTheme="minorHAnsi" w:hAnsiTheme="minorHAnsi"/>
          <w:position w:val="3"/>
          <w:sz w:val="21"/>
          <w:szCs w:val="21"/>
          <w:lang w:val="en-US"/>
        </w:rPr>
        <w:t>the referee’s relationship with the candidate; </w:t>
      </w:r>
    </w:p>
    <w:p w14:paraId="163E783B" w14:textId="77777777" w:rsidR="002C1068" w:rsidRPr="00851064" w:rsidRDefault="002C1068" w:rsidP="002C1068">
      <w:pPr>
        <w:pStyle w:val="ListParagraph"/>
        <w:numPr>
          <w:ilvl w:val="0"/>
          <w:numId w:val="31"/>
        </w:numPr>
        <w:spacing w:after="0" w:line="240" w:lineRule="auto"/>
        <w:jc w:val="both"/>
        <w:rPr>
          <w:rFonts w:asciiTheme="minorHAnsi" w:eastAsiaTheme="minorHAnsi" w:hAnsiTheme="minorHAnsi"/>
          <w:sz w:val="21"/>
          <w:szCs w:val="21"/>
          <w:lang w:val="en-US"/>
        </w:rPr>
      </w:pPr>
      <w:r w:rsidRPr="00851064">
        <w:rPr>
          <w:rFonts w:asciiTheme="minorHAnsi" w:eastAsiaTheme="minorHAnsi" w:hAnsiTheme="minorHAnsi"/>
          <w:position w:val="3"/>
          <w:sz w:val="21"/>
          <w:szCs w:val="21"/>
          <w:lang w:val="en-US"/>
        </w:rPr>
        <w:t>details of the applicant’s current post and salary; </w:t>
      </w:r>
    </w:p>
    <w:p w14:paraId="75971F03" w14:textId="77777777" w:rsidR="002C1068" w:rsidRPr="00851064" w:rsidRDefault="002C1068" w:rsidP="002C1068">
      <w:pPr>
        <w:pStyle w:val="ListParagraph"/>
        <w:numPr>
          <w:ilvl w:val="0"/>
          <w:numId w:val="31"/>
        </w:numPr>
        <w:spacing w:after="0" w:line="240" w:lineRule="auto"/>
        <w:jc w:val="both"/>
        <w:rPr>
          <w:rFonts w:asciiTheme="minorHAnsi" w:eastAsiaTheme="minorHAnsi" w:hAnsiTheme="minorHAnsi"/>
          <w:sz w:val="21"/>
          <w:szCs w:val="21"/>
          <w:lang w:val="en-US"/>
        </w:rPr>
      </w:pPr>
      <w:r w:rsidRPr="00851064">
        <w:rPr>
          <w:rFonts w:asciiTheme="minorHAnsi" w:eastAsiaTheme="minorHAnsi" w:hAnsiTheme="minorHAnsi"/>
          <w:position w:val="3"/>
          <w:sz w:val="21"/>
          <w:szCs w:val="21"/>
          <w:lang w:val="en-US"/>
        </w:rPr>
        <w:t>performance history and conduct; </w:t>
      </w:r>
    </w:p>
    <w:p w14:paraId="418D9D0B" w14:textId="77777777" w:rsidR="002C1068" w:rsidRPr="00851064" w:rsidRDefault="002C1068" w:rsidP="002C1068">
      <w:pPr>
        <w:pStyle w:val="ListParagraph"/>
        <w:numPr>
          <w:ilvl w:val="0"/>
          <w:numId w:val="31"/>
        </w:numPr>
        <w:spacing w:after="0" w:line="240" w:lineRule="auto"/>
        <w:jc w:val="both"/>
        <w:rPr>
          <w:rFonts w:asciiTheme="minorHAnsi" w:eastAsiaTheme="minorHAnsi" w:hAnsiTheme="minorHAnsi"/>
          <w:sz w:val="21"/>
          <w:szCs w:val="21"/>
          <w:lang w:val="en-US"/>
        </w:rPr>
      </w:pPr>
      <w:r w:rsidRPr="00851064">
        <w:rPr>
          <w:rFonts w:asciiTheme="minorHAnsi" w:eastAsiaTheme="minorHAnsi" w:hAnsiTheme="minorHAnsi"/>
          <w:position w:val="3"/>
          <w:sz w:val="21"/>
          <w:szCs w:val="21"/>
          <w:lang w:val="en-US"/>
        </w:rPr>
        <w:t>any disciplinary action involving the safety and welfare of children, including any in which the sanction has expired; </w:t>
      </w:r>
    </w:p>
    <w:p w14:paraId="70CE78A6" w14:textId="77777777" w:rsidR="002C1068" w:rsidRPr="00851064" w:rsidRDefault="002C1068" w:rsidP="002C1068">
      <w:pPr>
        <w:pStyle w:val="ListParagraph"/>
        <w:numPr>
          <w:ilvl w:val="0"/>
          <w:numId w:val="31"/>
        </w:numPr>
        <w:spacing w:after="0" w:line="240" w:lineRule="auto"/>
        <w:jc w:val="both"/>
        <w:rPr>
          <w:rFonts w:asciiTheme="minorHAnsi" w:eastAsiaTheme="minorHAnsi" w:hAnsiTheme="minorHAnsi"/>
          <w:sz w:val="21"/>
          <w:szCs w:val="21"/>
          <w:lang w:val="en-US"/>
        </w:rPr>
      </w:pPr>
      <w:r w:rsidRPr="00851064">
        <w:rPr>
          <w:rFonts w:asciiTheme="minorHAnsi" w:eastAsiaTheme="minorHAnsi" w:hAnsiTheme="minorHAnsi"/>
          <w:position w:val="3"/>
          <w:sz w:val="21"/>
          <w:szCs w:val="21"/>
          <w:lang w:val="en-US"/>
        </w:rPr>
        <w:t>details of any substantiated allegations or concerns relating to the safety and welfare of children; </w:t>
      </w:r>
    </w:p>
    <w:p w14:paraId="3BF76759" w14:textId="77777777" w:rsidR="002C1068" w:rsidRPr="00851064" w:rsidRDefault="002C1068" w:rsidP="002C1068">
      <w:pPr>
        <w:pStyle w:val="ListParagraph"/>
        <w:numPr>
          <w:ilvl w:val="0"/>
          <w:numId w:val="31"/>
        </w:numPr>
        <w:spacing w:after="0" w:line="240" w:lineRule="auto"/>
        <w:jc w:val="both"/>
        <w:rPr>
          <w:rFonts w:asciiTheme="minorHAnsi" w:eastAsiaTheme="minorHAnsi" w:hAnsiTheme="minorHAnsi"/>
          <w:sz w:val="21"/>
          <w:szCs w:val="21"/>
          <w:lang w:val="en-US"/>
        </w:rPr>
      </w:pPr>
      <w:r w:rsidRPr="00851064">
        <w:rPr>
          <w:rFonts w:asciiTheme="minorHAnsi" w:eastAsiaTheme="minorHAnsi" w:hAnsiTheme="minorHAnsi"/>
          <w:position w:val="3"/>
          <w:sz w:val="21"/>
          <w:szCs w:val="21"/>
          <w:lang w:val="en-US"/>
        </w:rPr>
        <w:t>whether the referee has any reservations as to the candidate’s suitability to work with children. If so, the Trust/Academy will ask for specific details of the concerns and the reasons why the referee believes the candidate may be unsuitable to work with children. </w:t>
      </w:r>
    </w:p>
    <w:p w14:paraId="1D44A2AB" w14:textId="77777777" w:rsidR="002C1068" w:rsidRPr="00851064" w:rsidRDefault="002C1068" w:rsidP="002C1068">
      <w:pPr>
        <w:pStyle w:val="ListParagraph"/>
        <w:spacing w:after="0" w:line="240" w:lineRule="auto"/>
        <w:jc w:val="both"/>
        <w:rPr>
          <w:rFonts w:asciiTheme="minorHAnsi" w:eastAsiaTheme="minorHAnsi" w:hAnsiTheme="minorHAnsi"/>
          <w:position w:val="3"/>
          <w:sz w:val="21"/>
          <w:szCs w:val="21"/>
          <w:lang w:val="en-US"/>
        </w:rPr>
      </w:pPr>
    </w:p>
    <w:p w14:paraId="6D212BB9" w14:textId="77777777" w:rsidR="002C1068" w:rsidRPr="00851064" w:rsidRDefault="002C1068" w:rsidP="002C1068">
      <w:pPr>
        <w:pStyle w:val="ListParagraph"/>
        <w:spacing w:after="0" w:line="240" w:lineRule="auto"/>
        <w:jc w:val="both"/>
        <w:rPr>
          <w:rFonts w:asciiTheme="minorHAnsi" w:eastAsiaTheme="minorHAnsi" w:hAnsiTheme="minorHAnsi"/>
          <w:sz w:val="21"/>
          <w:szCs w:val="21"/>
          <w:lang w:val="en-US"/>
        </w:rPr>
      </w:pPr>
    </w:p>
    <w:p w14:paraId="2C973B7D" w14:textId="77777777" w:rsidR="002C1068" w:rsidRPr="002C1068" w:rsidRDefault="002C1068" w:rsidP="002C1068">
      <w:pPr>
        <w:spacing w:after="0" w:line="240" w:lineRule="auto"/>
        <w:jc w:val="both"/>
        <w:rPr>
          <w:rFonts w:eastAsiaTheme="minorHAnsi" w:cs="Times New Roman"/>
          <w:color w:val="2F7388"/>
          <w:sz w:val="21"/>
          <w:szCs w:val="21"/>
          <w:lang w:val="en-US" w:eastAsia="en-US"/>
        </w:rPr>
      </w:pPr>
      <w:r w:rsidRPr="002C1068">
        <w:rPr>
          <w:rFonts w:eastAsiaTheme="minorHAnsi" w:cs="Times New Roman"/>
          <w:b/>
          <w:bCs/>
          <w:color w:val="2F7388"/>
          <w:position w:val="6"/>
          <w:sz w:val="21"/>
          <w:szCs w:val="21"/>
          <w:lang w:val="en-US" w:eastAsia="en-US"/>
        </w:rPr>
        <w:t>Interviews</w:t>
      </w:r>
    </w:p>
    <w:p w14:paraId="40D1F7D0" w14:textId="77777777" w:rsidR="002C1068" w:rsidRPr="00851064" w:rsidRDefault="002C1068" w:rsidP="002C1068">
      <w:pPr>
        <w:spacing w:after="0" w:line="240" w:lineRule="auto"/>
        <w:jc w:val="both"/>
        <w:rPr>
          <w:rFonts w:eastAsiaTheme="minorHAnsi" w:cs="Times New Roman"/>
          <w:sz w:val="21"/>
          <w:szCs w:val="21"/>
          <w:lang w:val="en-US" w:eastAsia="en-US"/>
        </w:rPr>
      </w:pPr>
      <w:r w:rsidRPr="00851064">
        <w:rPr>
          <w:rFonts w:eastAsiaTheme="minorHAnsi" w:cs="Times New Roman"/>
          <w:position w:val="3"/>
          <w:sz w:val="21"/>
          <w:szCs w:val="21"/>
          <w:lang w:val="en-US" w:eastAsia="en-US"/>
        </w:rPr>
        <w:t>At least one member of each interview panel will have completed Safer Recruitment Training. The selection process for every post will include exploration of the candidate’s understanding of child safeguarding issues. </w:t>
      </w:r>
    </w:p>
    <w:p w14:paraId="521CB264" w14:textId="77777777" w:rsidR="002C1068" w:rsidRPr="00851064" w:rsidRDefault="002C1068" w:rsidP="002C1068">
      <w:pPr>
        <w:spacing w:after="0" w:line="240" w:lineRule="auto"/>
        <w:ind w:left="170"/>
        <w:jc w:val="both"/>
        <w:rPr>
          <w:rFonts w:eastAsiaTheme="minorHAnsi" w:cs="Times New Roman"/>
          <w:sz w:val="21"/>
          <w:szCs w:val="21"/>
          <w:lang w:val="en-US" w:eastAsia="en-US"/>
        </w:rPr>
      </w:pPr>
    </w:p>
    <w:p w14:paraId="31F47946" w14:textId="77777777" w:rsidR="002C1068" w:rsidRPr="00851064" w:rsidRDefault="002C1068" w:rsidP="002C1068">
      <w:pPr>
        <w:spacing w:after="0" w:line="240" w:lineRule="auto"/>
        <w:ind w:left="170"/>
        <w:jc w:val="both"/>
        <w:rPr>
          <w:rFonts w:eastAsiaTheme="minorHAnsi" w:cs="Times New Roman"/>
          <w:sz w:val="21"/>
          <w:szCs w:val="21"/>
          <w:lang w:val="en-US" w:eastAsia="en-US"/>
        </w:rPr>
      </w:pPr>
    </w:p>
    <w:p w14:paraId="0ADD4F32" w14:textId="77777777" w:rsidR="002C1068" w:rsidRPr="002C1068" w:rsidRDefault="002C1068" w:rsidP="002C1068">
      <w:pPr>
        <w:spacing w:after="0" w:line="240" w:lineRule="auto"/>
        <w:jc w:val="both"/>
        <w:rPr>
          <w:rFonts w:eastAsiaTheme="minorHAnsi" w:cs="Times New Roman"/>
          <w:color w:val="2F7388"/>
          <w:sz w:val="21"/>
          <w:szCs w:val="21"/>
          <w:lang w:val="en-US" w:eastAsia="en-US"/>
        </w:rPr>
      </w:pPr>
      <w:r w:rsidRPr="002C1068">
        <w:rPr>
          <w:rFonts w:eastAsiaTheme="minorHAnsi" w:cs="Times New Roman"/>
          <w:b/>
          <w:bCs/>
          <w:color w:val="2F7388"/>
          <w:position w:val="6"/>
          <w:sz w:val="21"/>
          <w:szCs w:val="21"/>
          <w:lang w:val="en-US" w:eastAsia="en-US"/>
        </w:rPr>
        <w:t>Pre-Employment Checks</w:t>
      </w:r>
    </w:p>
    <w:p w14:paraId="08EFD083" w14:textId="3FC3EDEC" w:rsidR="002C1068" w:rsidRPr="00BE64F3" w:rsidRDefault="002C1068" w:rsidP="00BE64F3">
      <w:pPr>
        <w:spacing w:after="0" w:line="240" w:lineRule="auto"/>
        <w:jc w:val="both"/>
        <w:rPr>
          <w:rFonts w:eastAsiaTheme="minorHAnsi" w:cs="Times New Roman"/>
          <w:sz w:val="21"/>
          <w:szCs w:val="21"/>
          <w:lang w:val="en-US" w:eastAsia="en-US"/>
        </w:rPr>
      </w:pPr>
      <w:r w:rsidRPr="00851064">
        <w:rPr>
          <w:rFonts w:eastAsiaTheme="minorHAnsi" w:cs="Times New Roman"/>
          <w:position w:val="3"/>
          <w:sz w:val="21"/>
          <w:szCs w:val="21"/>
          <w:lang w:val="en-US" w:eastAsia="en-US"/>
        </w:rPr>
        <w:t>All staff will require an enhanced DBS. Prohibition and Overseas checks will also be completed if necessary.  </w:t>
      </w:r>
    </w:p>
    <w:sectPr w:rsidR="002C1068" w:rsidRPr="00BE64F3" w:rsidSect="00BD7BD2">
      <w:pgSz w:w="11906" w:h="16838"/>
      <w:pgMar w:top="0" w:right="720" w:bottom="72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Sans-Regular">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Helvetica Neue LT W01_95 Black">
    <w:altName w:val="Times New Roman"/>
    <w:charset w:val="00"/>
    <w:family w:val="auto"/>
    <w:pitch w:val="default"/>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HelveticaNeueLT Std Med">
    <w:altName w:val="Arial"/>
    <w:charset w:val="00"/>
    <w:family w:val="swiss"/>
    <w:pitch w:val="variable"/>
    <w:sig w:usb0="00000003" w:usb1="00000000" w:usb2="00000000" w:usb3="00000000" w:csb0="00000001" w:csb1="00000000"/>
  </w:font>
  <w:font w:name="GillSans-Bold">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swiss"/>
    <w:notTrueType/>
    <w:pitch w:val="default"/>
    <w:sig w:usb0="00000003" w:usb1="00000000" w:usb2="00000000" w:usb3="00000000" w:csb0="00000001" w:csb1="00000000"/>
  </w:font>
  <w:font w:name="Helvetica2-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3B049A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261F55"/>
    <w:multiLevelType w:val="hybridMultilevel"/>
    <w:tmpl w:val="F37A32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595AF9"/>
    <w:multiLevelType w:val="hybridMultilevel"/>
    <w:tmpl w:val="B2B0B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474EE1"/>
    <w:multiLevelType w:val="hybridMultilevel"/>
    <w:tmpl w:val="8F183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EF2E93"/>
    <w:multiLevelType w:val="hybridMultilevel"/>
    <w:tmpl w:val="2DC41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0CB612C"/>
    <w:multiLevelType w:val="hybridMultilevel"/>
    <w:tmpl w:val="BD18CAE2"/>
    <w:lvl w:ilvl="0" w:tplc="F180658A">
      <w:start w:val="1"/>
      <w:numFmt w:val="bullet"/>
      <w:lvlText w:val=""/>
      <w:lvlJc w:val="left"/>
      <w:pPr>
        <w:ind w:left="207" w:hanging="207"/>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8121AFE"/>
    <w:multiLevelType w:val="hybridMultilevel"/>
    <w:tmpl w:val="E920F4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F070F88"/>
    <w:multiLevelType w:val="hybridMultilevel"/>
    <w:tmpl w:val="06B25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1336B3"/>
    <w:multiLevelType w:val="hybridMultilevel"/>
    <w:tmpl w:val="B110274E"/>
    <w:lvl w:ilvl="0" w:tplc="DB8C0554">
      <w:numFmt w:val="bullet"/>
      <w:lvlText w:val=""/>
      <w:lvlJc w:val="left"/>
      <w:pPr>
        <w:ind w:left="720" w:hanging="360"/>
      </w:pPr>
      <w:rPr>
        <w:rFonts w:ascii="Symbol" w:eastAsiaTheme="minorEastAsia" w:hAnsi="Symbol" w:cs="GillSans-Regula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832E7E"/>
    <w:multiLevelType w:val="hybridMultilevel"/>
    <w:tmpl w:val="B2D8A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BD568D"/>
    <w:multiLevelType w:val="hybridMultilevel"/>
    <w:tmpl w:val="AC5CDB8E"/>
    <w:lvl w:ilvl="0" w:tplc="E836FFA2">
      <w:start w:val="1"/>
      <w:numFmt w:val="bullet"/>
      <w:lvlText w:val=""/>
      <w:lvlJc w:val="left"/>
      <w:pPr>
        <w:ind w:left="210" w:hanging="21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1CB08AE"/>
    <w:multiLevelType w:val="hybridMultilevel"/>
    <w:tmpl w:val="E2382C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2D3177B"/>
    <w:multiLevelType w:val="hybridMultilevel"/>
    <w:tmpl w:val="C9C4DC30"/>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13" w15:restartNumberingAfterBreak="0">
    <w:nsid w:val="380F65A2"/>
    <w:multiLevelType w:val="hybridMultilevel"/>
    <w:tmpl w:val="B60A24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99A093F"/>
    <w:multiLevelType w:val="hybridMultilevel"/>
    <w:tmpl w:val="FE3026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A476775"/>
    <w:multiLevelType w:val="hybridMultilevel"/>
    <w:tmpl w:val="0B02C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E23ADE"/>
    <w:multiLevelType w:val="hybridMultilevel"/>
    <w:tmpl w:val="1EFCF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7C4B34"/>
    <w:multiLevelType w:val="hybridMultilevel"/>
    <w:tmpl w:val="34003F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D1506DD"/>
    <w:multiLevelType w:val="hybridMultilevel"/>
    <w:tmpl w:val="E0DAC4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E310F62"/>
    <w:multiLevelType w:val="hybridMultilevel"/>
    <w:tmpl w:val="C4021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BF1071"/>
    <w:multiLevelType w:val="hybridMultilevel"/>
    <w:tmpl w:val="54CA5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3F1169"/>
    <w:multiLevelType w:val="hybridMultilevel"/>
    <w:tmpl w:val="685E6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5560AF"/>
    <w:multiLevelType w:val="hybridMultilevel"/>
    <w:tmpl w:val="F420283A"/>
    <w:lvl w:ilvl="0" w:tplc="39B65C6C">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6C1634"/>
    <w:multiLevelType w:val="hybridMultilevel"/>
    <w:tmpl w:val="07000F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4E2389F"/>
    <w:multiLevelType w:val="hybridMultilevel"/>
    <w:tmpl w:val="6A7EFF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B3C5968"/>
    <w:multiLevelType w:val="hybridMultilevel"/>
    <w:tmpl w:val="06E03816"/>
    <w:lvl w:ilvl="0" w:tplc="8BD4DAD6">
      <w:numFmt w:val="bullet"/>
      <w:lvlText w:val=""/>
      <w:lvlJc w:val="left"/>
      <w:pPr>
        <w:ind w:left="720" w:hanging="360"/>
      </w:pPr>
      <w:rPr>
        <w:rFonts w:ascii="Symbol" w:eastAsiaTheme="minorEastAsia" w:hAnsi="Symbol" w:cs="GillSans-Regula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BB567B"/>
    <w:multiLevelType w:val="hybridMultilevel"/>
    <w:tmpl w:val="0AD4B2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D69407E"/>
    <w:multiLevelType w:val="hybridMultilevel"/>
    <w:tmpl w:val="02609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BE7BAE"/>
    <w:multiLevelType w:val="hybridMultilevel"/>
    <w:tmpl w:val="1A48C0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62B5223"/>
    <w:multiLevelType w:val="hybridMultilevel"/>
    <w:tmpl w:val="A39C0712"/>
    <w:lvl w:ilvl="0" w:tplc="CC0EF49C">
      <w:start w:val="1"/>
      <w:numFmt w:val="bullet"/>
      <w:lvlText w:val="•"/>
      <w:lvlJc w:val="left"/>
      <w:pPr>
        <w:ind w:left="360" w:hanging="360"/>
      </w:pPr>
      <w:rPr>
        <w:rFonts w:ascii="Calibri" w:eastAsiaTheme="minorHAnsi" w:hAnsi="Calibri"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110310"/>
    <w:multiLevelType w:val="hybridMultilevel"/>
    <w:tmpl w:val="EB4094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DF060D0"/>
    <w:multiLevelType w:val="multilevel"/>
    <w:tmpl w:val="C08E9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0B1235"/>
    <w:multiLevelType w:val="hybridMultilevel"/>
    <w:tmpl w:val="C7B8662C"/>
    <w:lvl w:ilvl="0" w:tplc="51F47E04">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464FB2"/>
    <w:multiLevelType w:val="hybridMultilevel"/>
    <w:tmpl w:val="4EA44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1824CE"/>
    <w:multiLevelType w:val="hybridMultilevel"/>
    <w:tmpl w:val="881407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76C3B26"/>
    <w:multiLevelType w:val="hybridMultilevel"/>
    <w:tmpl w:val="8E781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3200F3"/>
    <w:multiLevelType w:val="hybridMultilevel"/>
    <w:tmpl w:val="3E6C0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186DBD"/>
    <w:multiLevelType w:val="hybridMultilevel"/>
    <w:tmpl w:val="981AB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2E604E"/>
    <w:multiLevelType w:val="hybridMultilevel"/>
    <w:tmpl w:val="EF042F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2"/>
  </w:num>
  <w:num w:numId="2">
    <w:abstractNumId w:val="10"/>
  </w:num>
  <w:num w:numId="3">
    <w:abstractNumId w:val="5"/>
  </w:num>
  <w:num w:numId="4">
    <w:abstractNumId w:val="31"/>
  </w:num>
  <w:num w:numId="5">
    <w:abstractNumId w:val="34"/>
  </w:num>
  <w:num w:numId="6">
    <w:abstractNumId w:val="27"/>
  </w:num>
  <w:num w:numId="7">
    <w:abstractNumId w:val="4"/>
  </w:num>
  <w:num w:numId="8">
    <w:abstractNumId w:val="23"/>
  </w:num>
  <w:num w:numId="9">
    <w:abstractNumId w:val="11"/>
  </w:num>
  <w:num w:numId="10">
    <w:abstractNumId w:val="17"/>
  </w:num>
  <w:num w:numId="11">
    <w:abstractNumId w:val="18"/>
  </w:num>
  <w:num w:numId="12">
    <w:abstractNumId w:val="6"/>
  </w:num>
  <w:num w:numId="13">
    <w:abstractNumId w:val="22"/>
  </w:num>
  <w:num w:numId="14">
    <w:abstractNumId w:val="32"/>
  </w:num>
  <w:num w:numId="15">
    <w:abstractNumId w:val="24"/>
  </w:num>
  <w:num w:numId="16">
    <w:abstractNumId w:val="16"/>
  </w:num>
  <w:num w:numId="17">
    <w:abstractNumId w:val="25"/>
  </w:num>
  <w:num w:numId="18">
    <w:abstractNumId w:val="8"/>
  </w:num>
  <w:num w:numId="19">
    <w:abstractNumId w:val="19"/>
  </w:num>
  <w:num w:numId="20">
    <w:abstractNumId w:val="7"/>
  </w:num>
  <w:num w:numId="21">
    <w:abstractNumId w:val="33"/>
  </w:num>
  <w:num w:numId="22">
    <w:abstractNumId w:val="38"/>
  </w:num>
  <w:num w:numId="23">
    <w:abstractNumId w:val="30"/>
  </w:num>
  <w:num w:numId="24">
    <w:abstractNumId w:val="13"/>
  </w:num>
  <w:num w:numId="25">
    <w:abstractNumId w:val="1"/>
  </w:num>
  <w:num w:numId="26">
    <w:abstractNumId w:val="14"/>
  </w:num>
  <w:num w:numId="27">
    <w:abstractNumId w:val="2"/>
  </w:num>
  <w:num w:numId="28">
    <w:abstractNumId w:val="28"/>
  </w:num>
  <w:num w:numId="29">
    <w:abstractNumId w:val="26"/>
  </w:num>
  <w:num w:numId="30">
    <w:abstractNumId w:val="21"/>
  </w:num>
  <w:num w:numId="31">
    <w:abstractNumId w:val="35"/>
  </w:num>
  <w:num w:numId="32">
    <w:abstractNumId w:val="0"/>
  </w:num>
  <w:num w:numId="33">
    <w:abstractNumId w:val="20"/>
  </w:num>
  <w:num w:numId="34">
    <w:abstractNumId w:val="9"/>
  </w:num>
  <w:num w:numId="35">
    <w:abstractNumId w:val="37"/>
  </w:num>
  <w:num w:numId="36">
    <w:abstractNumId w:val="3"/>
  </w:num>
  <w:num w:numId="37">
    <w:abstractNumId w:val="15"/>
  </w:num>
  <w:num w:numId="38">
    <w:abstractNumId w:val="36"/>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21F"/>
    <w:rsid w:val="0002763C"/>
    <w:rsid w:val="00062EE4"/>
    <w:rsid w:val="00082C1D"/>
    <w:rsid w:val="000A6579"/>
    <w:rsid w:val="000C7F8E"/>
    <w:rsid w:val="000D1054"/>
    <w:rsid w:val="000D1C4B"/>
    <w:rsid w:val="001030D8"/>
    <w:rsid w:val="00104AEC"/>
    <w:rsid w:val="00136107"/>
    <w:rsid w:val="001B20FB"/>
    <w:rsid w:val="00250042"/>
    <w:rsid w:val="00250EB1"/>
    <w:rsid w:val="002A7514"/>
    <w:rsid w:val="002A7CCA"/>
    <w:rsid w:val="002C1068"/>
    <w:rsid w:val="002F00DA"/>
    <w:rsid w:val="002F4591"/>
    <w:rsid w:val="0031521F"/>
    <w:rsid w:val="0031715C"/>
    <w:rsid w:val="00323D1A"/>
    <w:rsid w:val="00334901"/>
    <w:rsid w:val="003516E8"/>
    <w:rsid w:val="00371D94"/>
    <w:rsid w:val="0037706D"/>
    <w:rsid w:val="00380AD0"/>
    <w:rsid w:val="003A20F9"/>
    <w:rsid w:val="003A7826"/>
    <w:rsid w:val="003D58EE"/>
    <w:rsid w:val="004036CB"/>
    <w:rsid w:val="004701CB"/>
    <w:rsid w:val="00470B9F"/>
    <w:rsid w:val="004757BD"/>
    <w:rsid w:val="004A19CD"/>
    <w:rsid w:val="004A39CB"/>
    <w:rsid w:val="004B7D80"/>
    <w:rsid w:val="00511FE2"/>
    <w:rsid w:val="00552A1D"/>
    <w:rsid w:val="00557212"/>
    <w:rsid w:val="005625CC"/>
    <w:rsid w:val="0057045C"/>
    <w:rsid w:val="00575AC5"/>
    <w:rsid w:val="0059417F"/>
    <w:rsid w:val="005B5DB4"/>
    <w:rsid w:val="005D7E86"/>
    <w:rsid w:val="006206ED"/>
    <w:rsid w:val="00621E88"/>
    <w:rsid w:val="00627E1D"/>
    <w:rsid w:val="00637804"/>
    <w:rsid w:val="0064590E"/>
    <w:rsid w:val="00687246"/>
    <w:rsid w:val="00691A28"/>
    <w:rsid w:val="00693B00"/>
    <w:rsid w:val="006A06C0"/>
    <w:rsid w:val="006D3D9D"/>
    <w:rsid w:val="006F6CC4"/>
    <w:rsid w:val="0076205C"/>
    <w:rsid w:val="007E1CE5"/>
    <w:rsid w:val="00802277"/>
    <w:rsid w:val="00866BCD"/>
    <w:rsid w:val="008763D3"/>
    <w:rsid w:val="0089542B"/>
    <w:rsid w:val="00895DEF"/>
    <w:rsid w:val="008A3314"/>
    <w:rsid w:val="008B67B9"/>
    <w:rsid w:val="008C5C4E"/>
    <w:rsid w:val="008D5044"/>
    <w:rsid w:val="009527EF"/>
    <w:rsid w:val="009A0360"/>
    <w:rsid w:val="009B1B05"/>
    <w:rsid w:val="009D04BE"/>
    <w:rsid w:val="00A02442"/>
    <w:rsid w:val="00A05FCA"/>
    <w:rsid w:val="00A36FF8"/>
    <w:rsid w:val="00A62A7D"/>
    <w:rsid w:val="00A86003"/>
    <w:rsid w:val="00AC6123"/>
    <w:rsid w:val="00AD42FE"/>
    <w:rsid w:val="00AD4EC8"/>
    <w:rsid w:val="00AD5E41"/>
    <w:rsid w:val="00B22E97"/>
    <w:rsid w:val="00B4475F"/>
    <w:rsid w:val="00B55CB1"/>
    <w:rsid w:val="00B77508"/>
    <w:rsid w:val="00BB538B"/>
    <w:rsid w:val="00BD7BD2"/>
    <w:rsid w:val="00BE64F3"/>
    <w:rsid w:val="00C0106F"/>
    <w:rsid w:val="00C57AFC"/>
    <w:rsid w:val="00C63628"/>
    <w:rsid w:val="00C66D48"/>
    <w:rsid w:val="00C73003"/>
    <w:rsid w:val="00C9781F"/>
    <w:rsid w:val="00CD2BB6"/>
    <w:rsid w:val="00CE6C02"/>
    <w:rsid w:val="00D2505E"/>
    <w:rsid w:val="00D303EE"/>
    <w:rsid w:val="00D83A75"/>
    <w:rsid w:val="00DD60FA"/>
    <w:rsid w:val="00E15F98"/>
    <w:rsid w:val="00E17A5A"/>
    <w:rsid w:val="00E44F9B"/>
    <w:rsid w:val="00E63606"/>
    <w:rsid w:val="00E853E7"/>
    <w:rsid w:val="00E94359"/>
    <w:rsid w:val="00E96599"/>
    <w:rsid w:val="00E9768E"/>
    <w:rsid w:val="00EA27DD"/>
    <w:rsid w:val="00EF23B4"/>
    <w:rsid w:val="00EF286A"/>
    <w:rsid w:val="00F15978"/>
    <w:rsid w:val="00F236E7"/>
    <w:rsid w:val="00F358A0"/>
    <w:rsid w:val="00F4181B"/>
    <w:rsid w:val="00F45F41"/>
    <w:rsid w:val="00F60EB4"/>
    <w:rsid w:val="00F6548B"/>
    <w:rsid w:val="00FC6772"/>
    <w:rsid w:val="00FF71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5D825"/>
  <w15:chartTrackingRefBased/>
  <w15:docId w15:val="{84F74326-0B0C-41D7-A1AA-7EB5EAB5E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475F"/>
    <w:rPr>
      <w:rFonts w:eastAsiaTheme="minorEastAsia"/>
      <w:lang w:eastAsia="en-GB"/>
    </w:rPr>
  </w:style>
  <w:style w:type="paragraph" w:styleId="Heading1">
    <w:name w:val="heading 1"/>
    <w:basedOn w:val="Normal"/>
    <w:next w:val="Normal"/>
    <w:link w:val="Heading1Char"/>
    <w:uiPriority w:val="9"/>
    <w:qFormat/>
    <w:rsid w:val="00082C1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E17A5A"/>
    <w:pPr>
      <w:spacing w:after="300" w:line="240" w:lineRule="auto"/>
      <w:outlineLvl w:val="1"/>
    </w:pPr>
    <w:rPr>
      <w:rFonts w:ascii="Helvetica Neue LT W01_95 Black" w:eastAsia="Times New Roman" w:hAnsi="Helvetica Neue LT W01_95 Black" w:cs="Times New Roman"/>
      <w:b/>
      <w:bCs/>
      <w:caps/>
      <w:color w:val="0D3E49"/>
      <w:sz w:val="42"/>
      <w:szCs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AC6123"/>
    <w:pPr>
      <w:spacing w:after="0" w:line="240" w:lineRule="auto"/>
    </w:pPr>
  </w:style>
  <w:style w:type="paragraph" w:styleId="NormalWeb">
    <w:name w:val="Normal (Web)"/>
    <w:basedOn w:val="Normal"/>
    <w:uiPriority w:val="99"/>
    <w:semiHidden/>
    <w:unhideWhenUsed/>
    <w:rsid w:val="00371D94"/>
    <w:rPr>
      <w:rFonts w:ascii="Times New Roman" w:hAnsi="Times New Roman" w:cs="Times New Roman"/>
      <w:sz w:val="24"/>
      <w:szCs w:val="24"/>
    </w:rPr>
  </w:style>
  <w:style w:type="paragraph" w:styleId="HTMLPreformatted">
    <w:name w:val="HTML Preformatted"/>
    <w:basedOn w:val="Normal"/>
    <w:link w:val="HTMLPreformattedChar"/>
    <w:rsid w:val="00C66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4"/>
      <w:szCs w:val="24"/>
    </w:rPr>
  </w:style>
  <w:style w:type="character" w:customStyle="1" w:styleId="HTMLPreformattedChar">
    <w:name w:val="HTML Preformatted Char"/>
    <w:basedOn w:val="DefaultParagraphFont"/>
    <w:link w:val="HTMLPreformatted"/>
    <w:rsid w:val="00C66D48"/>
    <w:rPr>
      <w:rFonts w:ascii="Courier New" w:eastAsia="Times New Roman" w:hAnsi="Courier New" w:cs="Courier New"/>
      <w:sz w:val="24"/>
      <w:szCs w:val="24"/>
      <w:lang w:eastAsia="en-GB"/>
    </w:rPr>
  </w:style>
  <w:style w:type="character" w:customStyle="1" w:styleId="HTMLTypewriter2">
    <w:name w:val="HTML Typewriter2"/>
    <w:rsid w:val="00C66D48"/>
    <w:rPr>
      <w:rFonts w:ascii="Courier New" w:eastAsia="Times New Roman" w:hAnsi="Courier New" w:cs="Courier New"/>
      <w:sz w:val="20"/>
      <w:szCs w:val="20"/>
    </w:rPr>
  </w:style>
  <w:style w:type="paragraph" w:styleId="ListParagraph">
    <w:name w:val="List Paragraph"/>
    <w:basedOn w:val="Normal"/>
    <w:uiPriority w:val="34"/>
    <w:qFormat/>
    <w:rsid w:val="00C66D48"/>
    <w:pPr>
      <w:spacing w:after="200" w:line="276" w:lineRule="auto"/>
      <w:ind w:left="720"/>
      <w:contextualSpacing/>
    </w:pPr>
    <w:rPr>
      <w:rFonts w:ascii="Calibri" w:eastAsia="Calibri" w:hAnsi="Calibri" w:cs="Times New Roman"/>
      <w:lang w:eastAsia="en-US"/>
    </w:rPr>
  </w:style>
  <w:style w:type="character" w:customStyle="1" w:styleId="Heading2Char">
    <w:name w:val="Heading 2 Char"/>
    <w:basedOn w:val="DefaultParagraphFont"/>
    <w:link w:val="Heading2"/>
    <w:uiPriority w:val="9"/>
    <w:rsid w:val="00E17A5A"/>
    <w:rPr>
      <w:rFonts w:ascii="Helvetica Neue LT W01_95 Black" w:eastAsia="Times New Roman" w:hAnsi="Helvetica Neue LT W01_95 Black" w:cs="Times New Roman"/>
      <w:b/>
      <w:bCs/>
      <w:caps/>
      <w:color w:val="0D3E49"/>
      <w:sz w:val="42"/>
      <w:szCs w:val="42"/>
      <w:lang w:eastAsia="en-GB"/>
    </w:rPr>
  </w:style>
  <w:style w:type="character" w:styleId="Emphasis">
    <w:name w:val="Emphasis"/>
    <w:basedOn w:val="DefaultParagraphFont"/>
    <w:uiPriority w:val="20"/>
    <w:qFormat/>
    <w:rsid w:val="001030D8"/>
    <w:rPr>
      <w:i/>
      <w:iCs/>
    </w:rPr>
  </w:style>
  <w:style w:type="character" w:customStyle="1" w:styleId="Heading1Char">
    <w:name w:val="Heading 1 Char"/>
    <w:basedOn w:val="DefaultParagraphFont"/>
    <w:link w:val="Heading1"/>
    <w:uiPriority w:val="9"/>
    <w:rsid w:val="00082C1D"/>
    <w:rPr>
      <w:rFonts w:asciiTheme="majorHAnsi" w:eastAsiaTheme="majorEastAsia" w:hAnsiTheme="majorHAnsi" w:cstheme="majorBidi"/>
      <w:color w:val="2E74B5" w:themeColor="accent1" w:themeShade="BF"/>
      <w:sz w:val="32"/>
      <w:szCs w:val="32"/>
      <w:lang w:eastAsia="en-GB"/>
    </w:rPr>
  </w:style>
  <w:style w:type="paragraph" w:styleId="Subtitle">
    <w:name w:val="Subtitle"/>
    <w:basedOn w:val="Normal"/>
    <w:next w:val="Normal"/>
    <w:link w:val="SubtitleChar"/>
    <w:uiPriority w:val="11"/>
    <w:qFormat/>
    <w:rsid w:val="00082C1D"/>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082C1D"/>
    <w:rPr>
      <w:rFonts w:eastAsiaTheme="minorEastAsia"/>
      <w:color w:val="5A5A5A" w:themeColor="text1" w:themeTint="A5"/>
      <w:spacing w:val="15"/>
      <w:lang w:eastAsia="en-GB"/>
    </w:rPr>
  </w:style>
  <w:style w:type="character" w:styleId="SubtleEmphasis">
    <w:name w:val="Subtle Emphasis"/>
    <w:basedOn w:val="DefaultParagraphFont"/>
    <w:uiPriority w:val="19"/>
    <w:qFormat/>
    <w:rsid w:val="00082C1D"/>
    <w:rPr>
      <w:i/>
      <w:iCs/>
      <w:color w:val="404040" w:themeColor="text1" w:themeTint="BF"/>
    </w:rPr>
  </w:style>
  <w:style w:type="paragraph" w:styleId="BalloonText">
    <w:name w:val="Balloon Text"/>
    <w:basedOn w:val="Normal"/>
    <w:link w:val="BalloonTextChar"/>
    <w:uiPriority w:val="99"/>
    <w:semiHidden/>
    <w:unhideWhenUsed/>
    <w:rsid w:val="003A78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7826"/>
    <w:rPr>
      <w:rFonts w:ascii="Segoe UI" w:eastAsiaTheme="minorEastAsia" w:hAnsi="Segoe UI" w:cs="Segoe UI"/>
      <w:sz w:val="18"/>
      <w:szCs w:val="18"/>
      <w:lang w:eastAsia="en-GB"/>
    </w:rPr>
  </w:style>
  <w:style w:type="paragraph" w:customStyle="1" w:styleId="p1">
    <w:name w:val="p1"/>
    <w:basedOn w:val="Normal"/>
    <w:rsid w:val="002C1068"/>
    <w:pPr>
      <w:spacing w:after="0" w:line="240" w:lineRule="auto"/>
      <w:jc w:val="both"/>
    </w:pPr>
    <w:rPr>
      <w:rFonts w:ascii="Helvetica" w:eastAsiaTheme="minorHAnsi" w:hAnsi="Helvetica"/>
      <w:sz w:val="15"/>
      <w:szCs w:val="15"/>
      <w:lang w:val="en-US" w:eastAsia="en-US"/>
    </w:rPr>
  </w:style>
  <w:style w:type="paragraph" w:customStyle="1" w:styleId="p2">
    <w:name w:val="p2"/>
    <w:basedOn w:val="Normal"/>
    <w:rsid w:val="002C1068"/>
    <w:pPr>
      <w:spacing w:after="0" w:line="240" w:lineRule="auto"/>
      <w:jc w:val="both"/>
    </w:pPr>
    <w:rPr>
      <w:rFonts w:ascii="Helvetica" w:eastAsiaTheme="minorHAnsi" w:hAnsi="Helvetica"/>
      <w:sz w:val="15"/>
      <w:szCs w:val="15"/>
      <w:lang w:val="en-US" w:eastAsia="en-US"/>
    </w:rPr>
  </w:style>
  <w:style w:type="character" w:customStyle="1" w:styleId="apple-converted-space">
    <w:name w:val="apple-converted-space"/>
    <w:basedOn w:val="DefaultParagraphFont"/>
    <w:rsid w:val="002C1068"/>
  </w:style>
  <w:style w:type="character" w:customStyle="1" w:styleId="s1">
    <w:name w:val="s1"/>
    <w:basedOn w:val="DefaultParagraphFont"/>
    <w:rsid w:val="002C1068"/>
    <w:rPr>
      <w:color w:val="407AAA"/>
      <w:u w:val="single"/>
    </w:rPr>
  </w:style>
  <w:style w:type="character" w:customStyle="1" w:styleId="s2">
    <w:name w:val="s2"/>
    <w:basedOn w:val="DefaultParagraphFont"/>
    <w:rsid w:val="002C1068"/>
    <w:rPr>
      <w:color w:val="D84941"/>
    </w:rPr>
  </w:style>
  <w:style w:type="character" w:customStyle="1" w:styleId="s3">
    <w:name w:val="s3"/>
    <w:basedOn w:val="DefaultParagraphFont"/>
    <w:rsid w:val="002C1068"/>
    <w:rPr>
      <w:color w:val="5D6871"/>
    </w:rPr>
  </w:style>
  <w:style w:type="character" w:customStyle="1" w:styleId="s4">
    <w:name w:val="s4"/>
    <w:basedOn w:val="DefaultParagraphFont"/>
    <w:rsid w:val="002C1068"/>
    <w:rPr>
      <w:color w:val="407AAA"/>
    </w:rPr>
  </w:style>
  <w:style w:type="paragraph" w:customStyle="1" w:styleId="Default">
    <w:name w:val="Default"/>
    <w:basedOn w:val="Normal"/>
    <w:rsid w:val="000A6579"/>
    <w:pPr>
      <w:autoSpaceDE w:val="0"/>
      <w:autoSpaceDN w:val="0"/>
      <w:spacing w:after="0" w:line="240" w:lineRule="auto"/>
    </w:pPr>
    <w:rPr>
      <w:rFonts w:ascii="Tahoma" w:eastAsiaTheme="minorHAnsi" w:hAnsi="Tahoma" w:cs="Tahom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247843">
      <w:bodyDiv w:val="1"/>
      <w:marLeft w:val="0"/>
      <w:marRight w:val="0"/>
      <w:marTop w:val="0"/>
      <w:marBottom w:val="0"/>
      <w:divBdr>
        <w:top w:val="none" w:sz="0" w:space="0" w:color="auto"/>
        <w:left w:val="none" w:sz="0" w:space="0" w:color="auto"/>
        <w:bottom w:val="none" w:sz="0" w:space="0" w:color="auto"/>
        <w:right w:val="none" w:sz="0" w:space="0" w:color="auto"/>
      </w:divBdr>
    </w:div>
    <w:div w:id="598172790">
      <w:bodyDiv w:val="1"/>
      <w:marLeft w:val="0"/>
      <w:marRight w:val="0"/>
      <w:marTop w:val="0"/>
      <w:marBottom w:val="675"/>
      <w:divBdr>
        <w:top w:val="none" w:sz="0" w:space="0" w:color="auto"/>
        <w:left w:val="none" w:sz="0" w:space="0" w:color="auto"/>
        <w:bottom w:val="none" w:sz="0" w:space="0" w:color="auto"/>
        <w:right w:val="none" w:sz="0" w:space="0" w:color="auto"/>
      </w:divBdr>
      <w:divsChild>
        <w:div w:id="1383216072">
          <w:marLeft w:val="0"/>
          <w:marRight w:val="0"/>
          <w:marTop w:val="0"/>
          <w:marBottom w:val="0"/>
          <w:divBdr>
            <w:top w:val="none" w:sz="0" w:space="0" w:color="auto"/>
            <w:left w:val="none" w:sz="0" w:space="0" w:color="auto"/>
            <w:bottom w:val="none" w:sz="0" w:space="0" w:color="auto"/>
            <w:right w:val="none" w:sz="0" w:space="0" w:color="auto"/>
          </w:divBdr>
          <w:divsChild>
            <w:div w:id="727535143">
              <w:marLeft w:val="-225"/>
              <w:marRight w:val="-225"/>
              <w:marTop w:val="0"/>
              <w:marBottom w:val="0"/>
              <w:divBdr>
                <w:top w:val="none" w:sz="0" w:space="0" w:color="auto"/>
                <w:left w:val="none" w:sz="0" w:space="0" w:color="auto"/>
                <w:bottom w:val="none" w:sz="0" w:space="0" w:color="auto"/>
                <w:right w:val="none" w:sz="0" w:space="0" w:color="auto"/>
              </w:divBdr>
              <w:divsChild>
                <w:div w:id="1224491360">
                  <w:marLeft w:val="0"/>
                  <w:marRight w:val="0"/>
                  <w:marTop w:val="0"/>
                  <w:marBottom w:val="0"/>
                  <w:divBdr>
                    <w:top w:val="none" w:sz="0" w:space="0" w:color="auto"/>
                    <w:left w:val="none" w:sz="0" w:space="0" w:color="auto"/>
                    <w:bottom w:val="none" w:sz="0" w:space="0" w:color="auto"/>
                    <w:right w:val="none" w:sz="0" w:space="0" w:color="auto"/>
                  </w:divBdr>
                  <w:divsChild>
                    <w:div w:id="48432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902003">
      <w:bodyDiv w:val="1"/>
      <w:marLeft w:val="0"/>
      <w:marRight w:val="0"/>
      <w:marTop w:val="0"/>
      <w:marBottom w:val="0"/>
      <w:divBdr>
        <w:top w:val="none" w:sz="0" w:space="0" w:color="auto"/>
        <w:left w:val="none" w:sz="0" w:space="0" w:color="auto"/>
        <w:bottom w:val="none" w:sz="0" w:space="0" w:color="auto"/>
        <w:right w:val="none" w:sz="0" w:space="0" w:color="auto"/>
      </w:divBdr>
    </w:div>
    <w:div w:id="668486766">
      <w:bodyDiv w:val="1"/>
      <w:marLeft w:val="0"/>
      <w:marRight w:val="0"/>
      <w:marTop w:val="0"/>
      <w:marBottom w:val="0"/>
      <w:divBdr>
        <w:top w:val="none" w:sz="0" w:space="0" w:color="auto"/>
        <w:left w:val="none" w:sz="0" w:space="0" w:color="auto"/>
        <w:bottom w:val="none" w:sz="0" w:space="0" w:color="auto"/>
        <w:right w:val="none" w:sz="0" w:space="0" w:color="auto"/>
      </w:divBdr>
    </w:div>
    <w:div w:id="954480796">
      <w:bodyDiv w:val="1"/>
      <w:marLeft w:val="0"/>
      <w:marRight w:val="0"/>
      <w:marTop w:val="0"/>
      <w:marBottom w:val="0"/>
      <w:divBdr>
        <w:top w:val="none" w:sz="0" w:space="0" w:color="auto"/>
        <w:left w:val="none" w:sz="0" w:space="0" w:color="auto"/>
        <w:bottom w:val="none" w:sz="0" w:space="0" w:color="auto"/>
        <w:right w:val="none" w:sz="0" w:space="0" w:color="auto"/>
      </w:divBdr>
    </w:div>
    <w:div w:id="1015619744">
      <w:bodyDiv w:val="1"/>
      <w:marLeft w:val="0"/>
      <w:marRight w:val="0"/>
      <w:marTop w:val="0"/>
      <w:marBottom w:val="0"/>
      <w:divBdr>
        <w:top w:val="none" w:sz="0" w:space="0" w:color="auto"/>
        <w:left w:val="none" w:sz="0" w:space="0" w:color="auto"/>
        <w:bottom w:val="none" w:sz="0" w:space="0" w:color="auto"/>
        <w:right w:val="none" w:sz="0" w:space="0" w:color="auto"/>
      </w:divBdr>
      <w:divsChild>
        <w:div w:id="1253470905">
          <w:blockQuote w:val="1"/>
          <w:marLeft w:val="0"/>
          <w:marRight w:val="0"/>
          <w:marTop w:val="900"/>
          <w:marBottom w:val="600"/>
          <w:divBdr>
            <w:top w:val="single" w:sz="18" w:space="23" w:color="0D3E49"/>
            <w:left w:val="none" w:sz="0" w:space="0" w:color="auto"/>
            <w:bottom w:val="none" w:sz="0" w:space="0" w:color="auto"/>
            <w:right w:val="none" w:sz="0" w:space="0" w:color="auto"/>
          </w:divBdr>
        </w:div>
      </w:divsChild>
    </w:div>
    <w:div w:id="1105467083">
      <w:bodyDiv w:val="1"/>
      <w:marLeft w:val="0"/>
      <w:marRight w:val="0"/>
      <w:marTop w:val="0"/>
      <w:marBottom w:val="675"/>
      <w:divBdr>
        <w:top w:val="none" w:sz="0" w:space="0" w:color="auto"/>
        <w:left w:val="none" w:sz="0" w:space="0" w:color="auto"/>
        <w:bottom w:val="none" w:sz="0" w:space="0" w:color="auto"/>
        <w:right w:val="none" w:sz="0" w:space="0" w:color="auto"/>
      </w:divBdr>
      <w:divsChild>
        <w:div w:id="1078673407">
          <w:marLeft w:val="0"/>
          <w:marRight w:val="0"/>
          <w:marTop w:val="0"/>
          <w:marBottom w:val="0"/>
          <w:divBdr>
            <w:top w:val="none" w:sz="0" w:space="0" w:color="auto"/>
            <w:left w:val="none" w:sz="0" w:space="0" w:color="auto"/>
            <w:bottom w:val="none" w:sz="0" w:space="0" w:color="auto"/>
            <w:right w:val="none" w:sz="0" w:space="0" w:color="auto"/>
          </w:divBdr>
          <w:divsChild>
            <w:div w:id="1958874912">
              <w:marLeft w:val="-225"/>
              <w:marRight w:val="-225"/>
              <w:marTop w:val="0"/>
              <w:marBottom w:val="0"/>
              <w:divBdr>
                <w:top w:val="none" w:sz="0" w:space="0" w:color="auto"/>
                <w:left w:val="none" w:sz="0" w:space="0" w:color="auto"/>
                <w:bottom w:val="none" w:sz="0" w:space="0" w:color="auto"/>
                <w:right w:val="none" w:sz="0" w:space="0" w:color="auto"/>
              </w:divBdr>
              <w:divsChild>
                <w:div w:id="1374646646">
                  <w:marLeft w:val="0"/>
                  <w:marRight w:val="0"/>
                  <w:marTop w:val="0"/>
                  <w:marBottom w:val="0"/>
                  <w:divBdr>
                    <w:top w:val="none" w:sz="0" w:space="0" w:color="auto"/>
                    <w:left w:val="none" w:sz="0" w:space="0" w:color="auto"/>
                    <w:bottom w:val="none" w:sz="0" w:space="0" w:color="auto"/>
                    <w:right w:val="none" w:sz="0" w:space="0" w:color="auto"/>
                  </w:divBdr>
                  <w:divsChild>
                    <w:div w:id="82512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3656">
      <w:bodyDiv w:val="1"/>
      <w:marLeft w:val="0"/>
      <w:marRight w:val="0"/>
      <w:marTop w:val="0"/>
      <w:marBottom w:val="675"/>
      <w:divBdr>
        <w:top w:val="none" w:sz="0" w:space="0" w:color="auto"/>
        <w:left w:val="none" w:sz="0" w:space="0" w:color="auto"/>
        <w:bottom w:val="none" w:sz="0" w:space="0" w:color="auto"/>
        <w:right w:val="none" w:sz="0" w:space="0" w:color="auto"/>
      </w:divBdr>
      <w:divsChild>
        <w:div w:id="464350481">
          <w:marLeft w:val="0"/>
          <w:marRight w:val="0"/>
          <w:marTop w:val="0"/>
          <w:marBottom w:val="0"/>
          <w:divBdr>
            <w:top w:val="none" w:sz="0" w:space="0" w:color="auto"/>
            <w:left w:val="none" w:sz="0" w:space="0" w:color="auto"/>
            <w:bottom w:val="none" w:sz="0" w:space="0" w:color="auto"/>
            <w:right w:val="none" w:sz="0" w:space="0" w:color="auto"/>
          </w:divBdr>
          <w:divsChild>
            <w:div w:id="101001900">
              <w:marLeft w:val="-225"/>
              <w:marRight w:val="-225"/>
              <w:marTop w:val="0"/>
              <w:marBottom w:val="0"/>
              <w:divBdr>
                <w:top w:val="none" w:sz="0" w:space="0" w:color="auto"/>
                <w:left w:val="none" w:sz="0" w:space="0" w:color="auto"/>
                <w:bottom w:val="none" w:sz="0" w:space="0" w:color="auto"/>
                <w:right w:val="none" w:sz="0" w:space="0" w:color="auto"/>
              </w:divBdr>
              <w:divsChild>
                <w:div w:id="1746874168">
                  <w:marLeft w:val="0"/>
                  <w:marRight w:val="0"/>
                  <w:marTop w:val="0"/>
                  <w:marBottom w:val="0"/>
                  <w:divBdr>
                    <w:top w:val="none" w:sz="0" w:space="0" w:color="auto"/>
                    <w:left w:val="none" w:sz="0" w:space="0" w:color="auto"/>
                    <w:bottom w:val="none" w:sz="0" w:space="0" w:color="auto"/>
                    <w:right w:val="none" w:sz="0" w:space="0" w:color="auto"/>
                  </w:divBdr>
                  <w:divsChild>
                    <w:div w:id="188713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057587">
      <w:bodyDiv w:val="1"/>
      <w:marLeft w:val="0"/>
      <w:marRight w:val="0"/>
      <w:marTop w:val="0"/>
      <w:marBottom w:val="0"/>
      <w:divBdr>
        <w:top w:val="none" w:sz="0" w:space="0" w:color="auto"/>
        <w:left w:val="none" w:sz="0" w:space="0" w:color="auto"/>
        <w:bottom w:val="none" w:sz="0" w:space="0" w:color="auto"/>
        <w:right w:val="none" w:sz="0" w:space="0" w:color="auto"/>
      </w:divBdr>
    </w:div>
    <w:div w:id="1862551373">
      <w:bodyDiv w:val="1"/>
      <w:marLeft w:val="0"/>
      <w:marRight w:val="0"/>
      <w:marTop w:val="0"/>
      <w:marBottom w:val="675"/>
      <w:divBdr>
        <w:top w:val="none" w:sz="0" w:space="0" w:color="auto"/>
        <w:left w:val="none" w:sz="0" w:space="0" w:color="auto"/>
        <w:bottom w:val="none" w:sz="0" w:space="0" w:color="auto"/>
        <w:right w:val="none" w:sz="0" w:space="0" w:color="auto"/>
      </w:divBdr>
      <w:divsChild>
        <w:div w:id="1471748167">
          <w:marLeft w:val="0"/>
          <w:marRight w:val="0"/>
          <w:marTop w:val="0"/>
          <w:marBottom w:val="0"/>
          <w:divBdr>
            <w:top w:val="none" w:sz="0" w:space="0" w:color="auto"/>
            <w:left w:val="none" w:sz="0" w:space="0" w:color="auto"/>
            <w:bottom w:val="none" w:sz="0" w:space="0" w:color="auto"/>
            <w:right w:val="none" w:sz="0" w:space="0" w:color="auto"/>
          </w:divBdr>
          <w:divsChild>
            <w:div w:id="1649477691">
              <w:marLeft w:val="-225"/>
              <w:marRight w:val="-225"/>
              <w:marTop w:val="0"/>
              <w:marBottom w:val="0"/>
              <w:divBdr>
                <w:top w:val="none" w:sz="0" w:space="0" w:color="auto"/>
                <w:left w:val="none" w:sz="0" w:space="0" w:color="auto"/>
                <w:bottom w:val="none" w:sz="0" w:space="0" w:color="auto"/>
                <w:right w:val="none" w:sz="0" w:space="0" w:color="auto"/>
              </w:divBdr>
              <w:divsChild>
                <w:div w:id="1824737664">
                  <w:marLeft w:val="0"/>
                  <w:marRight w:val="0"/>
                  <w:marTop w:val="0"/>
                  <w:marBottom w:val="0"/>
                  <w:divBdr>
                    <w:top w:val="none" w:sz="0" w:space="0" w:color="auto"/>
                    <w:left w:val="none" w:sz="0" w:space="0" w:color="auto"/>
                    <w:bottom w:val="none" w:sz="0" w:space="0" w:color="auto"/>
                    <w:right w:val="none" w:sz="0" w:space="0" w:color="auto"/>
                  </w:divBdr>
                  <w:divsChild>
                    <w:div w:id="144934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759134">
      <w:bodyDiv w:val="1"/>
      <w:marLeft w:val="0"/>
      <w:marRight w:val="0"/>
      <w:marTop w:val="0"/>
      <w:marBottom w:val="675"/>
      <w:divBdr>
        <w:top w:val="none" w:sz="0" w:space="0" w:color="auto"/>
        <w:left w:val="none" w:sz="0" w:space="0" w:color="auto"/>
        <w:bottom w:val="none" w:sz="0" w:space="0" w:color="auto"/>
        <w:right w:val="none" w:sz="0" w:space="0" w:color="auto"/>
      </w:divBdr>
      <w:divsChild>
        <w:div w:id="1370103666">
          <w:marLeft w:val="0"/>
          <w:marRight w:val="0"/>
          <w:marTop w:val="0"/>
          <w:marBottom w:val="0"/>
          <w:divBdr>
            <w:top w:val="none" w:sz="0" w:space="0" w:color="auto"/>
            <w:left w:val="none" w:sz="0" w:space="0" w:color="auto"/>
            <w:bottom w:val="none" w:sz="0" w:space="0" w:color="auto"/>
            <w:right w:val="none" w:sz="0" w:space="0" w:color="auto"/>
          </w:divBdr>
          <w:divsChild>
            <w:div w:id="1594894691">
              <w:marLeft w:val="-225"/>
              <w:marRight w:val="-225"/>
              <w:marTop w:val="0"/>
              <w:marBottom w:val="0"/>
              <w:divBdr>
                <w:top w:val="none" w:sz="0" w:space="0" w:color="auto"/>
                <w:left w:val="none" w:sz="0" w:space="0" w:color="auto"/>
                <w:bottom w:val="none" w:sz="0" w:space="0" w:color="auto"/>
                <w:right w:val="none" w:sz="0" w:space="0" w:color="auto"/>
              </w:divBdr>
              <w:divsChild>
                <w:div w:id="1534609265">
                  <w:marLeft w:val="0"/>
                  <w:marRight w:val="0"/>
                  <w:marTop w:val="0"/>
                  <w:marBottom w:val="0"/>
                  <w:divBdr>
                    <w:top w:val="none" w:sz="0" w:space="0" w:color="auto"/>
                    <w:left w:val="none" w:sz="0" w:space="0" w:color="auto"/>
                    <w:bottom w:val="none" w:sz="0" w:space="0" w:color="auto"/>
                    <w:right w:val="none" w:sz="0" w:space="0" w:color="auto"/>
                  </w:divBdr>
                  <w:divsChild>
                    <w:div w:id="12465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jp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0.emf"/><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image" Target="media/image1.emf"/><Relationship Id="rId15" Type="http://schemas.openxmlformats.org/officeDocument/2006/relationships/image" Target="media/image10.jpeg"/><Relationship Id="rId23" Type="http://schemas.openxmlformats.org/officeDocument/2006/relationships/image" Target="media/image18.jp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11</Pages>
  <Words>2286</Words>
  <Characters>13034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Gina Stanton</dc:creator>
  <cp:keywords/>
  <dc:description/>
  <cp:lastModifiedBy>Jane Drew</cp:lastModifiedBy>
  <cp:revision>5</cp:revision>
  <cp:lastPrinted>2017-10-18T13:34:00Z</cp:lastPrinted>
  <dcterms:created xsi:type="dcterms:W3CDTF">2017-11-09T19:58:00Z</dcterms:created>
  <dcterms:modified xsi:type="dcterms:W3CDTF">2017-11-09T20:33:00Z</dcterms:modified>
</cp:coreProperties>
</file>