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EF74" w14:textId="77777777" w:rsidR="001A77D0" w:rsidRDefault="001A77D0">
      <w:pPr>
        <w:tabs>
          <w:tab w:val="center" w:pos="7700"/>
          <w:tab w:val="right" w:pos="14040"/>
          <w:tab w:val="right" w:pos="15400"/>
        </w:tabs>
        <w:ind w:right="98"/>
        <w:jc w:val="center"/>
        <w:rPr>
          <w:rFonts w:ascii="Arial" w:hAnsi="Arial" w:cs="Arial"/>
          <w:b/>
          <w:sz w:val="22"/>
          <w:szCs w:val="22"/>
        </w:rPr>
      </w:pPr>
      <w:bookmarkStart w:id="0" w:name="_GoBack"/>
      <w:bookmarkEnd w:id="0"/>
      <w:r>
        <w:rPr>
          <w:rFonts w:ascii="Arial" w:hAnsi="Arial" w:cs="Arial"/>
          <w:b/>
          <w:sz w:val="22"/>
          <w:szCs w:val="22"/>
        </w:rPr>
        <w:t>Person Specification</w:t>
      </w:r>
      <w:r w:rsidR="0027699A">
        <w:rPr>
          <w:rFonts w:ascii="Arial" w:hAnsi="Arial" w:cs="Arial"/>
          <w:b/>
          <w:sz w:val="22"/>
          <w:szCs w:val="22"/>
        </w:rPr>
        <w:t xml:space="preserve"> – James Calvert Spence College</w:t>
      </w:r>
    </w:p>
    <w:p w14:paraId="553CF787" w14:textId="77777777" w:rsidR="001A77D0" w:rsidRDefault="001A77D0">
      <w:pPr>
        <w:rPr>
          <w:rFonts w:ascii="Arial" w:hAnsi="Arial" w:cs="Arial"/>
          <w:b/>
          <w:sz w:val="22"/>
          <w:szCs w:val="22"/>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5809"/>
        <w:gridCol w:w="1764"/>
        <w:gridCol w:w="1207"/>
        <w:gridCol w:w="1183"/>
      </w:tblGrid>
      <w:tr w:rsidR="00800911" w14:paraId="027559AA" w14:textId="750CD0ED" w:rsidTr="00800911">
        <w:trPr>
          <w:trHeight w:val="264"/>
        </w:trPr>
        <w:tc>
          <w:tcPr>
            <w:tcW w:w="4002" w:type="dxa"/>
            <w:tcBorders>
              <w:top w:val="single" w:sz="4" w:space="0" w:color="auto"/>
              <w:right w:val="single" w:sz="4" w:space="0" w:color="auto"/>
            </w:tcBorders>
          </w:tcPr>
          <w:p w14:paraId="1EF0CD56" w14:textId="6E5D939E" w:rsidR="00800911" w:rsidRDefault="00800911" w:rsidP="001C6DE1">
            <w:pPr>
              <w:rPr>
                <w:rFonts w:ascii="Arial" w:hAnsi="Arial" w:cs="Arial"/>
                <w:b/>
                <w:sz w:val="22"/>
                <w:szCs w:val="22"/>
              </w:rPr>
            </w:pPr>
            <w:r>
              <w:rPr>
                <w:rFonts w:ascii="Arial" w:hAnsi="Arial" w:cs="Arial"/>
                <w:b/>
                <w:sz w:val="22"/>
                <w:szCs w:val="22"/>
              </w:rPr>
              <w:t>Post Title: Director of mathematics</w:t>
            </w:r>
          </w:p>
        </w:tc>
        <w:tc>
          <w:tcPr>
            <w:tcW w:w="5837" w:type="dxa"/>
            <w:tcBorders>
              <w:top w:val="single" w:sz="4" w:space="0" w:color="auto"/>
              <w:left w:val="single" w:sz="4" w:space="0" w:color="auto"/>
              <w:right w:val="single" w:sz="4" w:space="0" w:color="auto"/>
            </w:tcBorders>
          </w:tcPr>
          <w:p w14:paraId="1702272C" w14:textId="77777777" w:rsidR="00800911" w:rsidRDefault="00800911">
            <w:pPr>
              <w:pStyle w:val="Heading3"/>
            </w:pPr>
            <w:r>
              <w:t>Criteria</w:t>
            </w:r>
          </w:p>
        </w:tc>
        <w:tc>
          <w:tcPr>
            <w:tcW w:w="1768" w:type="dxa"/>
            <w:tcBorders>
              <w:top w:val="single" w:sz="4" w:space="0" w:color="auto"/>
              <w:left w:val="single" w:sz="4" w:space="0" w:color="auto"/>
              <w:right w:val="single" w:sz="4" w:space="0" w:color="auto"/>
            </w:tcBorders>
            <w:vAlign w:val="center"/>
          </w:tcPr>
          <w:p w14:paraId="48A58F09" w14:textId="77777777" w:rsidR="00800911" w:rsidRDefault="00800911" w:rsidP="0027699A">
            <w:pPr>
              <w:jc w:val="center"/>
              <w:rPr>
                <w:rFonts w:ascii="Arial" w:hAnsi="Arial" w:cs="Arial"/>
                <w:b/>
                <w:bCs/>
                <w:sz w:val="22"/>
                <w:szCs w:val="22"/>
              </w:rPr>
            </w:pPr>
            <w:r>
              <w:rPr>
                <w:rFonts w:ascii="Arial" w:hAnsi="Arial" w:cs="Arial"/>
                <w:b/>
                <w:bCs/>
                <w:sz w:val="22"/>
                <w:szCs w:val="22"/>
              </w:rPr>
              <w:t>Essential</w:t>
            </w:r>
          </w:p>
        </w:tc>
        <w:tc>
          <w:tcPr>
            <w:tcW w:w="1207" w:type="dxa"/>
            <w:tcBorders>
              <w:top w:val="single" w:sz="4" w:space="0" w:color="auto"/>
              <w:left w:val="single" w:sz="4" w:space="0" w:color="auto"/>
              <w:right w:val="single" w:sz="4" w:space="0" w:color="auto"/>
            </w:tcBorders>
            <w:vAlign w:val="center"/>
          </w:tcPr>
          <w:p w14:paraId="126D3420" w14:textId="77777777" w:rsidR="00800911" w:rsidRDefault="00800911" w:rsidP="0027699A">
            <w:pPr>
              <w:jc w:val="center"/>
              <w:rPr>
                <w:rFonts w:ascii="Arial" w:hAnsi="Arial" w:cs="Arial"/>
                <w:b/>
                <w:bCs/>
                <w:sz w:val="22"/>
                <w:szCs w:val="22"/>
              </w:rPr>
            </w:pPr>
            <w:r>
              <w:rPr>
                <w:rFonts w:ascii="Arial" w:hAnsi="Arial" w:cs="Arial"/>
                <w:b/>
                <w:bCs/>
                <w:sz w:val="22"/>
                <w:szCs w:val="22"/>
              </w:rPr>
              <w:t>Desirable</w:t>
            </w:r>
          </w:p>
        </w:tc>
        <w:tc>
          <w:tcPr>
            <w:tcW w:w="1134" w:type="dxa"/>
            <w:tcBorders>
              <w:top w:val="single" w:sz="4" w:space="0" w:color="auto"/>
              <w:left w:val="single" w:sz="4" w:space="0" w:color="auto"/>
              <w:right w:val="single" w:sz="4" w:space="0" w:color="auto"/>
            </w:tcBorders>
          </w:tcPr>
          <w:p w14:paraId="07B81760" w14:textId="3F7DE3C2" w:rsidR="00800911" w:rsidRDefault="00800911" w:rsidP="0027699A">
            <w:pPr>
              <w:jc w:val="center"/>
              <w:rPr>
                <w:rFonts w:ascii="Arial" w:hAnsi="Arial" w:cs="Arial"/>
                <w:b/>
                <w:bCs/>
                <w:sz w:val="22"/>
                <w:szCs w:val="22"/>
              </w:rPr>
            </w:pPr>
            <w:r>
              <w:rPr>
                <w:rFonts w:ascii="Arial" w:hAnsi="Arial" w:cs="Arial"/>
                <w:b/>
                <w:bCs/>
                <w:sz w:val="22"/>
                <w:szCs w:val="22"/>
              </w:rPr>
              <w:t>Evidence</w:t>
            </w:r>
          </w:p>
        </w:tc>
      </w:tr>
      <w:tr w:rsidR="00800911" w14:paraId="6A97DA4B" w14:textId="3C657A58" w:rsidTr="00800911">
        <w:tblPrEx>
          <w:tblLook w:val="01E0" w:firstRow="1" w:lastRow="1" w:firstColumn="1" w:lastColumn="1" w:noHBand="0" w:noVBand="0"/>
        </w:tblPrEx>
        <w:trPr>
          <w:cantSplit/>
        </w:trPr>
        <w:tc>
          <w:tcPr>
            <w:tcW w:w="4002" w:type="dxa"/>
            <w:vMerge w:val="restart"/>
          </w:tcPr>
          <w:p w14:paraId="6AFD7E69" w14:textId="77777777" w:rsidR="00800911" w:rsidRDefault="00800911">
            <w:pPr>
              <w:rPr>
                <w:rFonts w:ascii="Arial" w:hAnsi="Arial" w:cs="Arial"/>
                <w:sz w:val="22"/>
                <w:szCs w:val="22"/>
              </w:rPr>
            </w:pPr>
          </w:p>
        </w:tc>
        <w:tc>
          <w:tcPr>
            <w:tcW w:w="5837" w:type="dxa"/>
          </w:tcPr>
          <w:p w14:paraId="19E77012" w14:textId="77777777" w:rsidR="00800911" w:rsidRDefault="00800911" w:rsidP="00DA76A9">
            <w:pPr>
              <w:numPr>
                <w:ilvl w:val="0"/>
                <w:numId w:val="9"/>
              </w:numPr>
              <w:rPr>
                <w:rFonts w:ascii="Arial" w:hAnsi="Arial" w:cs="Arial"/>
                <w:sz w:val="22"/>
                <w:szCs w:val="22"/>
              </w:rPr>
            </w:pPr>
            <w:r>
              <w:rPr>
                <w:rFonts w:ascii="Arial" w:hAnsi="Arial" w:cs="Arial"/>
                <w:sz w:val="22"/>
                <w:szCs w:val="22"/>
              </w:rPr>
              <w:t>Has qualified teacher status</w:t>
            </w:r>
          </w:p>
        </w:tc>
        <w:tc>
          <w:tcPr>
            <w:tcW w:w="1768" w:type="dxa"/>
            <w:vAlign w:val="center"/>
          </w:tcPr>
          <w:p w14:paraId="5EC31890"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7D9224B9" w14:textId="77777777" w:rsidR="00800911" w:rsidRDefault="00800911" w:rsidP="0027699A">
            <w:pPr>
              <w:jc w:val="center"/>
              <w:rPr>
                <w:rFonts w:ascii="Arial" w:hAnsi="Arial" w:cs="Arial"/>
                <w:b/>
                <w:bCs/>
                <w:sz w:val="22"/>
                <w:szCs w:val="22"/>
              </w:rPr>
            </w:pPr>
          </w:p>
        </w:tc>
        <w:tc>
          <w:tcPr>
            <w:tcW w:w="1134" w:type="dxa"/>
          </w:tcPr>
          <w:p w14:paraId="1C134BDA" w14:textId="5B975321" w:rsidR="00800911" w:rsidRDefault="00800911" w:rsidP="0027699A">
            <w:pPr>
              <w:jc w:val="center"/>
              <w:rPr>
                <w:rFonts w:ascii="Arial" w:hAnsi="Arial" w:cs="Arial"/>
                <w:b/>
                <w:bCs/>
                <w:sz w:val="22"/>
                <w:szCs w:val="22"/>
              </w:rPr>
            </w:pPr>
            <w:r>
              <w:rPr>
                <w:rFonts w:ascii="Arial" w:hAnsi="Arial" w:cs="Arial"/>
                <w:b/>
                <w:bCs/>
                <w:sz w:val="22"/>
                <w:szCs w:val="22"/>
              </w:rPr>
              <w:t>A</w:t>
            </w:r>
          </w:p>
        </w:tc>
      </w:tr>
      <w:tr w:rsidR="00800911" w14:paraId="7874E65B" w14:textId="2B51A16B" w:rsidTr="00800911">
        <w:tblPrEx>
          <w:tblLook w:val="01E0" w:firstRow="1" w:lastRow="1" w:firstColumn="1" w:lastColumn="1" w:noHBand="0" w:noVBand="0"/>
        </w:tblPrEx>
        <w:trPr>
          <w:cantSplit/>
        </w:trPr>
        <w:tc>
          <w:tcPr>
            <w:tcW w:w="4002" w:type="dxa"/>
            <w:vMerge/>
          </w:tcPr>
          <w:p w14:paraId="5E9E70A5" w14:textId="77777777" w:rsidR="00800911" w:rsidRDefault="00800911">
            <w:pPr>
              <w:rPr>
                <w:rFonts w:ascii="Arial" w:hAnsi="Arial" w:cs="Arial"/>
                <w:sz w:val="22"/>
                <w:szCs w:val="22"/>
              </w:rPr>
            </w:pPr>
          </w:p>
        </w:tc>
        <w:tc>
          <w:tcPr>
            <w:tcW w:w="5837" w:type="dxa"/>
          </w:tcPr>
          <w:p w14:paraId="7F545E60" w14:textId="77777777" w:rsidR="00800911" w:rsidRDefault="00800911" w:rsidP="00DA76A9">
            <w:pPr>
              <w:numPr>
                <w:ilvl w:val="0"/>
                <w:numId w:val="9"/>
              </w:numPr>
              <w:rPr>
                <w:rFonts w:ascii="Arial" w:hAnsi="Arial" w:cs="Arial"/>
                <w:sz w:val="22"/>
                <w:szCs w:val="22"/>
              </w:rPr>
            </w:pPr>
            <w:r>
              <w:rPr>
                <w:rFonts w:ascii="Arial" w:hAnsi="Arial" w:cs="Arial"/>
                <w:sz w:val="22"/>
                <w:szCs w:val="22"/>
              </w:rPr>
              <w:t>Has additional degree related to education or relevant qualifications</w:t>
            </w:r>
          </w:p>
        </w:tc>
        <w:tc>
          <w:tcPr>
            <w:tcW w:w="1768" w:type="dxa"/>
            <w:vAlign w:val="center"/>
          </w:tcPr>
          <w:p w14:paraId="62B5936A" w14:textId="77777777" w:rsidR="00800911" w:rsidRDefault="00800911" w:rsidP="0027699A">
            <w:pPr>
              <w:jc w:val="center"/>
              <w:rPr>
                <w:rFonts w:ascii="Arial" w:hAnsi="Arial" w:cs="Arial"/>
                <w:sz w:val="22"/>
                <w:szCs w:val="22"/>
              </w:rPr>
            </w:pPr>
          </w:p>
        </w:tc>
        <w:tc>
          <w:tcPr>
            <w:tcW w:w="1207" w:type="dxa"/>
            <w:vAlign w:val="center"/>
          </w:tcPr>
          <w:p w14:paraId="6AE5442A"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134" w:type="dxa"/>
          </w:tcPr>
          <w:p w14:paraId="75AA5AB0" w14:textId="5137EF33" w:rsidR="00800911" w:rsidRDefault="00800911" w:rsidP="0027699A">
            <w:pPr>
              <w:jc w:val="center"/>
              <w:rPr>
                <w:rFonts w:ascii="Arial" w:hAnsi="Arial" w:cs="Arial"/>
                <w:sz w:val="22"/>
                <w:szCs w:val="22"/>
              </w:rPr>
            </w:pPr>
            <w:r>
              <w:rPr>
                <w:rFonts w:ascii="Arial" w:hAnsi="Arial" w:cs="Arial"/>
                <w:sz w:val="22"/>
                <w:szCs w:val="22"/>
              </w:rPr>
              <w:t>A</w:t>
            </w:r>
          </w:p>
        </w:tc>
      </w:tr>
      <w:tr w:rsidR="00800911" w14:paraId="2AF5DFCB" w14:textId="23660375" w:rsidTr="00800911">
        <w:tblPrEx>
          <w:tblLook w:val="01E0" w:firstRow="1" w:lastRow="1" w:firstColumn="1" w:lastColumn="1" w:noHBand="0" w:noVBand="0"/>
        </w:tblPrEx>
        <w:trPr>
          <w:cantSplit/>
        </w:trPr>
        <w:tc>
          <w:tcPr>
            <w:tcW w:w="4002" w:type="dxa"/>
            <w:vMerge/>
          </w:tcPr>
          <w:p w14:paraId="37B62EDD" w14:textId="77777777" w:rsidR="00800911" w:rsidRDefault="00800911">
            <w:pPr>
              <w:rPr>
                <w:rFonts w:ascii="Arial" w:hAnsi="Arial" w:cs="Arial"/>
                <w:sz w:val="22"/>
                <w:szCs w:val="22"/>
              </w:rPr>
            </w:pPr>
          </w:p>
        </w:tc>
        <w:tc>
          <w:tcPr>
            <w:tcW w:w="5837" w:type="dxa"/>
          </w:tcPr>
          <w:p w14:paraId="6330AD39" w14:textId="77777777" w:rsidR="00800911" w:rsidRDefault="00800911" w:rsidP="00DA76A9">
            <w:pPr>
              <w:numPr>
                <w:ilvl w:val="0"/>
                <w:numId w:val="9"/>
              </w:numPr>
              <w:rPr>
                <w:rFonts w:ascii="Arial" w:hAnsi="Arial" w:cs="Arial"/>
                <w:sz w:val="22"/>
                <w:szCs w:val="22"/>
              </w:rPr>
            </w:pPr>
            <w:r>
              <w:rPr>
                <w:rFonts w:ascii="Arial" w:hAnsi="Arial" w:cs="Arial"/>
                <w:sz w:val="22"/>
                <w:szCs w:val="22"/>
              </w:rPr>
              <w:t>Has recent professional training relevant to the post and willingness to undertake CPD</w:t>
            </w:r>
          </w:p>
        </w:tc>
        <w:tc>
          <w:tcPr>
            <w:tcW w:w="1768" w:type="dxa"/>
            <w:vAlign w:val="center"/>
          </w:tcPr>
          <w:p w14:paraId="5D7254D9"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62DED51" w14:textId="77777777" w:rsidR="00800911" w:rsidRDefault="00800911" w:rsidP="0027699A">
            <w:pPr>
              <w:jc w:val="center"/>
              <w:rPr>
                <w:rFonts w:ascii="Arial" w:hAnsi="Arial" w:cs="Arial"/>
                <w:sz w:val="22"/>
                <w:szCs w:val="22"/>
              </w:rPr>
            </w:pPr>
          </w:p>
        </w:tc>
        <w:tc>
          <w:tcPr>
            <w:tcW w:w="1134" w:type="dxa"/>
          </w:tcPr>
          <w:p w14:paraId="1B9F5A2D" w14:textId="2709FC17" w:rsidR="00800911" w:rsidRDefault="00800911" w:rsidP="0027699A">
            <w:pPr>
              <w:jc w:val="center"/>
              <w:rPr>
                <w:rFonts w:ascii="Arial" w:hAnsi="Arial" w:cs="Arial"/>
                <w:sz w:val="22"/>
                <w:szCs w:val="22"/>
              </w:rPr>
            </w:pPr>
            <w:r>
              <w:rPr>
                <w:rFonts w:ascii="Arial" w:hAnsi="Arial" w:cs="Arial"/>
                <w:sz w:val="22"/>
                <w:szCs w:val="22"/>
              </w:rPr>
              <w:t>A</w:t>
            </w:r>
          </w:p>
        </w:tc>
      </w:tr>
      <w:tr w:rsidR="00800911" w14:paraId="275880FA" w14:textId="4B532C71" w:rsidTr="00800911">
        <w:tblPrEx>
          <w:tblLook w:val="01E0" w:firstRow="1" w:lastRow="1" w:firstColumn="1" w:lastColumn="1" w:noHBand="0" w:noVBand="0"/>
        </w:tblPrEx>
        <w:trPr>
          <w:cantSplit/>
        </w:trPr>
        <w:tc>
          <w:tcPr>
            <w:tcW w:w="4002" w:type="dxa"/>
            <w:vMerge w:val="restart"/>
          </w:tcPr>
          <w:p w14:paraId="35973E65" w14:textId="77777777" w:rsidR="00800911" w:rsidRDefault="00800911">
            <w:pPr>
              <w:rPr>
                <w:rFonts w:ascii="Arial" w:hAnsi="Arial" w:cs="Arial"/>
                <w:sz w:val="22"/>
                <w:szCs w:val="22"/>
              </w:rPr>
            </w:pPr>
            <w:r>
              <w:rPr>
                <w:rFonts w:ascii="Arial" w:hAnsi="Arial" w:cs="Arial"/>
                <w:sz w:val="22"/>
                <w:szCs w:val="22"/>
              </w:rPr>
              <w:t>Experience</w:t>
            </w:r>
          </w:p>
        </w:tc>
        <w:tc>
          <w:tcPr>
            <w:tcW w:w="5837" w:type="dxa"/>
          </w:tcPr>
          <w:p w14:paraId="064185C2" w14:textId="77777777" w:rsidR="00800911" w:rsidRDefault="00800911" w:rsidP="00B119BB">
            <w:pPr>
              <w:numPr>
                <w:ilvl w:val="0"/>
                <w:numId w:val="9"/>
              </w:numPr>
              <w:rPr>
                <w:rFonts w:ascii="Arial" w:hAnsi="Arial" w:cs="Arial"/>
                <w:sz w:val="22"/>
                <w:szCs w:val="22"/>
              </w:rPr>
            </w:pPr>
            <w:r>
              <w:rPr>
                <w:rFonts w:ascii="Arial" w:hAnsi="Arial" w:cs="Arial"/>
                <w:sz w:val="22"/>
                <w:szCs w:val="22"/>
              </w:rPr>
              <w:t>Has proven track record of leadership responsibility</w:t>
            </w:r>
          </w:p>
        </w:tc>
        <w:tc>
          <w:tcPr>
            <w:tcW w:w="1768" w:type="dxa"/>
            <w:vAlign w:val="center"/>
          </w:tcPr>
          <w:p w14:paraId="1AB50785"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DEE3AF4" w14:textId="77777777" w:rsidR="00800911" w:rsidRDefault="00800911" w:rsidP="0027699A">
            <w:pPr>
              <w:jc w:val="center"/>
              <w:rPr>
                <w:rFonts w:ascii="Arial" w:hAnsi="Arial" w:cs="Arial"/>
                <w:sz w:val="22"/>
                <w:szCs w:val="22"/>
              </w:rPr>
            </w:pPr>
          </w:p>
        </w:tc>
        <w:tc>
          <w:tcPr>
            <w:tcW w:w="1134" w:type="dxa"/>
          </w:tcPr>
          <w:p w14:paraId="50DCB873" w14:textId="52C86489" w:rsidR="00800911" w:rsidRDefault="00800911" w:rsidP="0027699A">
            <w:pPr>
              <w:jc w:val="center"/>
              <w:rPr>
                <w:rFonts w:ascii="Arial" w:hAnsi="Arial" w:cs="Arial"/>
                <w:sz w:val="22"/>
                <w:szCs w:val="22"/>
              </w:rPr>
            </w:pPr>
            <w:r>
              <w:rPr>
                <w:rFonts w:ascii="Arial" w:hAnsi="Arial" w:cs="Arial"/>
                <w:sz w:val="22"/>
                <w:szCs w:val="22"/>
              </w:rPr>
              <w:t>A/R</w:t>
            </w:r>
          </w:p>
        </w:tc>
      </w:tr>
      <w:tr w:rsidR="00800911" w14:paraId="14433544" w14:textId="3E9D05F8" w:rsidTr="00800911">
        <w:tblPrEx>
          <w:tblLook w:val="01E0" w:firstRow="1" w:lastRow="1" w:firstColumn="1" w:lastColumn="1" w:noHBand="0" w:noVBand="0"/>
        </w:tblPrEx>
        <w:trPr>
          <w:cantSplit/>
        </w:trPr>
        <w:tc>
          <w:tcPr>
            <w:tcW w:w="4002" w:type="dxa"/>
            <w:vMerge/>
          </w:tcPr>
          <w:p w14:paraId="0958C499" w14:textId="77777777" w:rsidR="00800911" w:rsidRDefault="00800911">
            <w:pPr>
              <w:rPr>
                <w:rFonts w:ascii="Arial" w:hAnsi="Arial" w:cs="Arial"/>
                <w:sz w:val="22"/>
                <w:szCs w:val="22"/>
              </w:rPr>
            </w:pPr>
          </w:p>
        </w:tc>
        <w:tc>
          <w:tcPr>
            <w:tcW w:w="5837" w:type="dxa"/>
          </w:tcPr>
          <w:p w14:paraId="2D7AE9E4" w14:textId="45435E52" w:rsidR="00800911" w:rsidRDefault="00800911" w:rsidP="00B119BB">
            <w:pPr>
              <w:numPr>
                <w:ilvl w:val="0"/>
                <w:numId w:val="9"/>
              </w:numPr>
              <w:rPr>
                <w:rFonts w:ascii="Arial" w:hAnsi="Arial" w:cs="Arial"/>
                <w:sz w:val="22"/>
                <w:szCs w:val="22"/>
              </w:rPr>
            </w:pPr>
            <w:r>
              <w:rPr>
                <w:rFonts w:ascii="Arial" w:hAnsi="Arial" w:cs="Arial"/>
                <w:sz w:val="22"/>
                <w:szCs w:val="22"/>
              </w:rPr>
              <w:t>Has experience of leading a team of people</w:t>
            </w:r>
          </w:p>
        </w:tc>
        <w:tc>
          <w:tcPr>
            <w:tcW w:w="1768" w:type="dxa"/>
            <w:vAlign w:val="center"/>
          </w:tcPr>
          <w:p w14:paraId="5F6B8E2B"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3C39E642" w14:textId="77777777" w:rsidR="00800911" w:rsidRDefault="00800911" w:rsidP="0027699A">
            <w:pPr>
              <w:jc w:val="center"/>
              <w:rPr>
                <w:rFonts w:ascii="Arial" w:hAnsi="Arial" w:cs="Arial"/>
                <w:sz w:val="22"/>
                <w:szCs w:val="22"/>
              </w:rPr>
            </w:pPr>
          </w:p>
        </w:tc>
        <w:tc>
          <w:tcPr>
            <w:tcW w:w="1134" w:type="dxa"/>
          </w:tcPr>
          <w:p w14:paraId="28FACE0B" w14:textId="61476AA9" w:rsidR="00800911" w:rsidRDefault="00800911" w:rsidP="0027699A">
            <w:pPr>
              <w:jc w:val="center"/>
              <w:rPr>
                <w:rFonts w:ascii="Arial" w:hAnsi="Arial" w:cs="Arial"/>
                <w:sz w:val="22"/>
                <w:szCs w:val="22"/>
              </w:rPr>
            </w:pPr>
            <w:r>
              <w:rPr>
                <w:rFonts w:ascii="Arial" w:hAnsi="Arial" w:cs="Arial"/>
                <w:sz w:val="22"/>
                <w:szCs w:val="22"/>
              </w:rPr>
              <w:t>A</w:t>
            </w:r>
          </w:p>
        </w:tc>
      </w:tr>
      <w:tr w:rsidR="00800911" w14:paraId="7A74BB34" w14:textId="38BF3265" w:rsidTr="00800911">
        <w:tblPrEx>
          <w:tblLook w:val="01E0" w:firstRow="1" w:lastRow="1" w:firstColumn="1" w:lastColumn="1" w:noHBand="0" w:noVBand="0"/>
        </w:tblPrEx>
        <w:trPr>
          <w:cantSplit/>
        </w:trPr>
        <w:tc>
          <w:tcPr>
            <w:tcW w:w="4002" w:type="dxa"/>
            <w:vMerge w:val="restart"/>
          </w:tcPr>
          <w:p w14:paraId="715F2986" w14:textId="77777777" w:rsidR="00800911" w:rsidRDefault="00800911">
            <w:pPr>
              <w:rPr>
                <w:rFonts w:ascii="Arial" w:hAnsi="Arial" w:cs="Arial"/>
                <w:sz w:val="22"/>
                <w:szCs w:val="22"/>
              </w:rPr>
            </w:pPr>
            <w:r>
              <w:rPr>
                <w:rFonts w:ascii="Arial" w:hAnsi="Arial" w:cs="Arial"/>
                <w:sz w:val="22"/>
                <w:szCs w:val="22"/>
              </w:rPr>
              <w:t>Knowledge</w:t>
            </w:r>
          </w:p>
          <w:p w14:paraId="6AC8DFE1" w14:textId="77777777" w:rsidR="00800911" w:rsidRDefault="00800911">
            <w:pPr>
              <w:rPr>
                <w:rFonts w:ascii="Arial" w:hAnsi="Arial" w:cs="Arial"/>
                <w:color w:val="FF0000"/>
                <w:sz w:val="22"/>
                <w:szCs w:val="22"/>
              </w:rPr>
            </w:pPr>
          </w:p>
        </w:tc>
        <w:tc>
          <w:tcPr>
            <w:tcW w:w="5837" w:type="dxa"/>
          </w:tcPr>
          <w:p w14:paraId="3741B1A6" w14:textId="52B6EE9B" w:rsidR="00800911" w:rsidRDefault="00800911" w:rsidP="00DA76A9">
            <w:pPr>
              <w:numPr>
                <w:ilvl w:val="0"/>
                <w:numId w:val="9"/>
              </w:numPr>
              <w:rPr>
                <w:rFonts w:ascii="Arial" w:hAnsi="Arial" w:cs="Arial"/>
                <w:sz w:val="22"/>
                <w:szCs w:val="22"/>
              </w:rPr>
            </w:pPr>
            <w:r>
              <w:rPr>
                <w:rFonts w:ascii="Arial" w:hAnsi="Arial" w:cs="Arial"/>
                <w:sz w:val="22"/>
                <w:szCs w:val="22"/>
              </w:rPr>
              <w:t>Knows, understands and applies knowledge of the Mathematics education system</w:t>
            </w:r>
          </w:p>
        </w:tc>
        <w:tc>
          <w:tcPr>
            <w:tcW w:w="1768" w:type="dxa"/>
            <w:vAlign w:val="center"/>
          </w:tcPr>
          <w:p w14:paraId="6E491155"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42AD687" w14:textId="77777777" w:rsidR="00800911" w:rsidRDefault="00800911" w:rsidP="0027699A">
            <w:pPr>
              <w:jc w:val="center"/>
              <w:rPr>
                <w:rFonts w:ascii="Arial" w:hAnsi="Arial" w:cs="Arial"/>
                <w:sz w:val="22"/>
                <w:szCs w:val="22"/>
              </w:rPr>
            </w:pPr>
          </w:p>
        </w:tc>
        <w:tc>
          <w:tcPr>
            <w:tcW w:w="1134" w:type="dxa"/>
          </w:tcPr>
          <w:p w14:paraId="19FD2196" w14:textId="2F1A0CC8" w:rsidR="00800911" w:rsidRDefault="00800911" w:rsidP="0027699A">
            <w:pPr>
              <w:jc w:val="center"/>
              <w:rPr>
                <w:rFonts w:ascii="Arial" w:hAnsi="Arial" w:cs="Arial"/>
                <w:sz w:val="22"/>
                <w:szCs w:val="22"/>
              </w:rPr>
            </w:pPr>
            <w:r>
              <w:rPr>
                <w:rFonts w:ascii="Arial" w:hAnsi="Arial" w:cs="Arial"/>
                <w:sz w:val="22"/>
                <w:szCs w:val="22"/>
              </w:rPr>
              <w:t>A/I</w:t>
            </w:r>
          </w:p>
        </w:tc>
      </w:tr>
      <w:tr w:rsidR="00800911" w14:paraId="54A19C17" w14:textId="1EFE499E" w:rsidTr="00800911">
        <w:tblPrEx>
          <w:tblLook w:val="01E0" w:firstRow="1" w:lastRow="1" w:firstColumn="1" w:lastColumn="1" w:noHBand="0" w:noVBand="0"/>
        </w:tblPrEx>
        <w:trPr>
          <w:cantSplit/>
        </w:trPr>
        <w:tc>
          <w:tcPr>
            <w:tcW w:w="4002" w:type="dxa"/>
            <w:vMerge/>
          </w:tcPr>
          <w:p w14:paraId="6B3EA2A3" w14:textId="77777777" w:rsidR="00800911" w:rsidRDefault="00800911">
            <w:pPr>
              <w:rPr>
                <w:rFonts w:ascii="Arial" w:hAnsi="Arial" w:cs="Arial"/>
                <w:sz w:val="22"/>
                <w:szCs w:val="22"/>
              </w:rPr>
            </w:pPr>
          </w:p>
        </w:tc>
        <w:tc>
          <w:tcPr>
            <w:tcW w:w="5837" w:type="dxa"/>
          </w:tcPr>
          <w:p w14:paraId="5CF24505" w14:textId="68CB2A5B" w:rsidR="00800911" w:rsidRDefault="00800911" w:rsidP="00DA76A9">
            <w:pPr>
              <w:numPr>
                <w:ilvl w:val="0"/>
                <w:numId w:val="9"/>
              </w:numPr>
              <w:rPr>
                <w:rFonts w:ascii="Arial" w:hAnsi="Arial" w:cs="Arial"/>
                <w:sz w:val="22"/>
                <w:szCs w:val="22"/>
              </w:rPr>
            </w:pPr>
            <w:r>
              <w:rPr>
                <w:rFonts w:ascii="Arial" w:hAnsi="Arial" w:cs="Arial"/>
                <w:sz w:val="22"/>
                <w:szCs w:val="22"/>
              </w:rPr>
              <w:t>Knows, understands and applies knowledge of the school’s partnership working</w:t>
            </w:r>
          </w:p>
        </w:tc>
        <w:tc>
          <w:tcPr>
            <w:tcW w:w="1768" w:type="dxa"/>
            <w:vAlign w:val="center"/>
          </w:tcPr>
          <w:p w14:paraId="554EA9C1" w14:textId="77777777" w:rsidR="00800911" w:rsidRDefault="00800911" w:rsidP="0027699A">
            <w:pPr>
              <w:jc w:val="center"/>
              <w:rPr>
                <w:rFonts w:ascii="Arial" w:hAnsi="Arial" w:cs="Arial"/>
                <w:sz w:val="22"/>
                <w:szCs w:val="22"/>
              </w:rPr>
            </w:pPr>
          </w:p>
        </w:tc>
        <w:tc>
          <w:tcPr>
            <w:tcW w:w="1207" w:type="dxa"/>
            <w:vAlign w:val="center"/>
          </w:tcPr>
          <w:p w14:paraId="45D34241"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134" w:type="dxa"/>
          </w:tcPr>
          <w:p w14:paraId="1C5AE8E0" w14:textId="1D06AB0A" w:rsidR="00800911" w:rsidRDefault="00800911" w:rsidP="0027699A">
            <w:pPr>
              <w:jc w:val="center"/>
              <w:rPr>
                <w:rFonts w:ascii="Arial" w:hAnsi="Arial" w:cs="Arial"/>
                <w:sz w:val="22"/>
                <w:szCs w:val="22"/>
              </w:rPr>
            </w:pPr>
            <w:r>
              <w:rPr>
                <w:rFonts w:ascii="Arial" w:hAnsi="Arial" w:cs="Arial"/>
                <w:sz w:val="22"/>
                <w:szCs w:val="22"/>
              </w:rPr>
              <w:t>A/I</w:t>
            </w:r>
          </w:p>
        </w:tc>
      </w:tr>
      <w:tr w:rsidR="00800911" w14:paraId="5751EA1C" w14:textId="66A48EDF" w:rsidTr="00800911">
        <w:tblPrEx>
          <w:tblLook w:val="01E0" w:firstRow="1" w:lastRow="1" w:firstColumn="1" w:lastColumn="1" w:noHBand="0" w:noVBand="0"/>
        </w:tblPrEx>
        <w:trPr>
          <w:cantSplit/>
        </w:trPr>
        <w:tc>
          <w:tcPr>
            <w:tcW w:w="4002" w:type="dxa"/>
            <w:vMerge/>
          </w:tcPr>
          <w:p w14:paraId="56EE0E72" w14:textId="77777777" w:rsidR="00800911" w:rsidRDefault="00800911">
            <w:pPr>
              <w:rPr>
                <w:rFonts w:ascii="Arial" w:hAnsi="Arial" w:cs="Arial"/>
                <w:sz w:val="22"/>
                <w:szCs w:val="22"/>
              </w:rPr>
            </w:pPr>
          </w:p>
        </w:tc>
        <w:tc>
          <w:tcPr>
            <w:tcW w:w="5837" w:type="dxa"/>
          </w:tcPr>
          <w:p w14:paraId="05AD216E" w14:textId="77777777" w:rsidR="00800911" w:rsidRDefault="00800911" w:rsidP="00B119BB">
            <w:pPr>
              <w:numPr>
                <w:ilvl w:val="0"/>
                <w:numId w:val="9"/>
              </w:numPr>
              <w:rPr>
                <w:rFonts w:ascii="Arial" w:hAnsi="Arial" w:cs="Arial"/>
                <w:sz w:val="22"/>
                <w:szCs w:val="22"/>
              </w:rPr>
            </w:pPr>
            <w:r>
              <w:rPr>
                <w:rFonts w:ascii="Arial" w:hAnsi="Arial" w:cs="Arial"/>
                <w:sz w:val="22"/>
                <w:szCs w:val="22"/>
              </w:rPr>
              <w:t>Knows, understands and applies knowledge of KS3, KS4 and KS5 curriculum and other relevant national agendas.</w:t>
            </w:r>
          </w:p>
        </w:tc>
        <w:tc>
          <w:tcPr>
            <w:tcW w:w="1768" w:type="dxa"/>
            <w:vAlign w:val="center"/>
          </w:tcPr>
          <w:p w14:paraId="5DE82FA8" w14:textId="77777777" w:rsidR="00800911" w:rsidRDefault="00800911" w:rsidP="0027699A">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F7930CD" w14:textId="77777777" w:rsidR="00800911" w:rsidRDefault="00800911" w:rsidP="0027699A">
            <w:pPr>
              <w:jc w:val="center"/>
              <w:rPr>
                <w:rFonts w:ascii="Arial" w:hAnsi="Arial" w:cs="Arial"/>
                <w:sz w:val="22"/>
                <w:szCs w:val="22"/>
              </w:rPr>
            </w:pPr>
          </w:p>
        </w:tc>
        <w:tc>
          <w:tcPr>
            <w:tcW w:w="1134" w:type="dxa"/>
          </w:tcPr>
          <w:p w14:paraId="5209F560" w14:textId="57BABCF3" w:rsidR="00800911" w:rsidRDefault="00800911" w:rsidP="0027699A">
            <w:pPr>
              <w:jc w:val="center"/>
              <w:rPr>
                <w:rFonts w:ascii="Arial" w:hAnsi="Arial" w:cs="Arial"/>
                <w:sz w:val="22"/>
                <w:szCs w:val="22"/>
              </w:rPr>
            </w:pPr>
            <w:r>
              <w:rPr>
                <w:rFonts w:ascii="Arial" w:hAnsi="Arial" w:cs="Arial"/>
                <w:sz w:val="22"/>
                <w:szCs w:val="22"/>
              </w:rPr>
              <w:t>A/I</w:t>
            </w:r>
          </w:p>
        </w:tc>
      </w:tr>
      <w:tr w:rsidR="00800911" w14:paraId="53E14211" w14:textId="63174115" w:rsidTr="00800911">
        <w:tblPrEx>
          <w:tblLook w:val="01E0" w:firstRow="1" w:lastRow="1" w:firstColumn="1" w:lastColumn="1" w:noHBand="0" w:noVBand="0"/>
        </w:tblPrEx>
        <w:trPr>
          <w:cantSplit/>
        </w:trPr>
        <w:tc>
          <w:tcPr>
            <w:tcW w:w="4002" w:type="dxa"/>
            <w:vMerge/>
          </w:tcPr>
          <w:p w14:paraId="7C8F1281" w14:textId="77777777" w:rsidR="00800911" w:rsidRDefault="00800911" w:rsidP="00B119BB">
            <w:pPr>
              <w:rPr>
                <w:rFonts w:ascii="Arial" w:hAnsi="Arial" w:cs="Arial"/>
                <w:sz w:val="22"/>
                <w:szCs w:val="22"/>
              </w:rPr>
            </w:pPr>
          </w:p>
        </w:tc>
        <w:tc>
          <w:tcPr>
            <w:tcW w:w="5837" w:type="dxa"/>
          </w:tcPr>
          <w:p w14:paraId="17C5D301" w14:textId="3D388C5F" w:rsidR="00800911" w:rsidRDefault="00800911" w:rsidP="001C6DE1">
            <w:pPr>
              <w:numPr>
                <w:ilvl w:val="0"/>
                <w:numId w:val="9"/>
              </w:numPr>
              <w:rPr>
                <w:rFonts w:ascii="Arial" w:hAnsi="Arial" w:cs="Arial"/>
                <w:sz w:val="22"/>
                <w:szCs w:val="22"/>
              </w:rPr>
            </w:pPr>
            <w:r>
              <w:rPr>
                <w:rFonts w:ascii="Arial" w:hAnsi="Arial" w:cs="Arial"/>
                <w:sz w:val="22"/>
                <w:szCs w:val="22"/>
              </w:rPr>
              <w:t>Has an awareness of KS2 curriculum and SATS.</w:t>
            </w:r>
          </w:p>
        </w:tc>
        <w:tc>
          <w:tcPr>
            <w:tcW w:w="1768" w:type="dxa"/>
            <w:vAlign w:val="center"/>
          </w:tcPr>
          <w:p w14:paraId="1B3C95D2" w14:textId="77777777" w:rsidR="00800911" w:rsidRDefault="00800911" w:rsidP="00B119BB">
            <w:pPr>
              <w:jc w:val="center"/>
              <w:rPr>
                <w:rFonts w:ascii="Arial" w:hAnsi="Arial" w:cs="Arial"/>
                <w:sz w:val="22"/>
                <w:szCs w:val="22"/>
              </w:rPr>
            </w:pPr>
          </w:p>
        </w:tc>
        <w:tc>
          <w:tcPr>
            <w:tcW w:w="1207" w:type="dxa"/>
            <w:vAlign w:val="center"/>
          </w:tcPr>
          <w:p w14:paraId="7E4C6590"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134" w:type="dxa"/>
          </w:tcPr>
          <w:p w14:paraId="0E28C156" w14:textId="16303654" w:rsidR="00800911" w:rsidRDefault="00800911" w:rsidP="00B119BB">
            <w:pPr>
              <w:jc w:val="center"/>
              <w:rPr>
                <w:rFonts w:ascii="Arial" w:hAnsi="Arial" w:cs="Arial"/>
                <w:sz w:val="22"/>
                <w:szCs w:val="22"/>
              </w:rPr>
            </w:pPr>
            <w:r>
              <w:rPr>
                <w:rFonts w:ascii="Arial" w:hAnsi="Arial" w:cs="Arial"/>
                <w:sz w:val="22"/>
                <w:szCs w:val="22"/>
              </w:rPr>
              <w:t>A/I</w:t>
            </w:r>
          </w:p>
        </w:tc>
      </w:tr>
      <w:tr w:rsidR="00800911" w14:paraId="3BEF11E2" w14:textId="4C8DB9A3" w:rsidTr="00800911">
        <w:tblPrEx>
          <w:tblLook w:val="01E0" w:firstRow="1" w:lastRow="1" w:firstColumn="1" w:lastColumn="1" w:noHBand="0" w:noVBand="0"/>
        </w:tblPrEx>
        <w:trPr>
          <w:cantSplit/>
        </w:trPr>
        <w:tc>
          <w:tcPr>
            <w:tcW w:w="4002" w:type="dxa"/>
            <w:vMerge/>
          </w:tcPr>
          <w:p w14:paraId="03B070A7" w14:textId="77777777" w:rsidR="00800911" w:rsidRDefault="00800911" w:rsidP="00B119BB">
            <w:pPr>
              <w:rPr>
                <w:rFonts w:ascii="Arial" w:hAnsi="Arial" w:cs="Arial"/>
                <w:sz w:val="22"/>
                <w:szCs w:val="22"/>
              </w:rPr>
            </w:pPr>
          </w:p>
        </w:tc>
        <w:tc>
          <w:tcPr>
            <w:tcW w:w="5837" w:type="dxa"/>
          </w:tcPr>
          <w:p w14:paraId="22DE6E6B" w14:textId="77777777" w:rsidR="00800911" w:rsidRDefault="00800911" w:rsidP="00B119BB">
            <w:pPr>
              <w:numPr>
                <w:ilvl w:val="0"/>
                <w:numId w:val="9"/>
              </w:numPr>
              <w:rPr>
                <w:rFonts w:ascii="Arial" w:hAnsi="Arial" w:cs="Arial"/>
                <w:sz w:val="22"/>
                <w:szCs w:val="22"/>
              </w:rPr>
            </w:pPr>
            <w:r>
              <w:rPr>
                <w:rFonts w:ascii="Arial" w:hAnsi="Arial" w:cs="Arial"/>
                <w:sz w:val="22"/>
                <w:szCs w:val="22"/>
              </w:rPr>
              <w:t>Knows, understands and applies effective teaching and learning strategies</w:t>
            </w:r>
          </w:p>
        </w:tc>
        <w:tc>
          <w:tcPr>
            <w:tcW w:w="1768" w:type="dxa"/>
            <w:vAlign w:val="center"/>
          </w:tcPr>
          <w:p w14:paraId="4A3EB7BE"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31BC8B1" w14:textId="77777777" w:rsidR="00800911" w:rsidRDefault="00800911" w:rsidP="00B119BB">
            <w:pPr>
              <w:jc w:val="center"/>
              <w:rPr>
                <w:rFonts w:ascii="Arial" w:hAnsi="Arial" w:cs="Arial"/>
                <w:sz w:val="22"/>
                <w:szCs w:val="22"/>
              </w:rPr>
            </w:pPr>
          </w:p>
        </w:tc>
        <w:tc>
          <w:tcPr>
            <w:tcW w:w="1134" w:type="dxa"/>
          </w:tcPr>
          <w:p w14:paraId="7417814C" w14:textId="13E61FB6" w:rsidR="00800911" w:rsidRDefault="00800911" w:rsidP="00B119BB">
            <w:pPr>
              <w:jc w:val="center"/>
              <w:rPr>
                <w:rFonts w:ascii="Arial" w:hAnsi="Arial" w:cs="Arial"/>
                <w:sz w:val="22"/>
                <w:szCs w:val="22"/>
              </w:rPr>
            </w:pPr>
            <w:r>
              <w:rPr>
                <w:rFonts w:ascii="Arial" w:hAnsi="Arial" w:cs="Arial"/>
                <w:sz w:val="22"/>
                <w:szCs w:val="22"/>
              </w:rPr>
              <w:t>I/R</w:t>
            </w:r>
          </w:p>
        </w:tc>
      </w:tr>
      <w:tr w:rsidR="00800911" w14:paraId="5406E82B" w14:textId="44C82DB4" w:rsidTr="00800911">
        <w:tblPrEx>
          <w:tblLook w:val="01E0" w:firstRow="1" w:lastRow="1" w:firstColumn="1" w:lastColumn="1" w:noHBand="0" w:noVBand="0"/>
        </w:tblPrEx>
        <w:trPr>
          <w:cantSplit/>
        </w:trPr>
        <w:tc>
          <w:tcPr>
            <w:tcW w:w="4002" w:type="dxa"/>
            <w:vMerge/>
          </w:tcPr>
          <w:p w14:paraId="5D8DCDF0" w14:textId="77777777" w:rsidR="00800911" w:rsidRDefault="00800911" w:rsidP="00B119BB">
            <w:pPr>
              <w:rPr>
                <w:rFonts w:ascii="Arial" w:hAnsi="Arial" w:cs="Arial"/>
                <w:sz w:val="22"/>
                <w:szCs w:val="22"/>
              </w:rPr>
            </w:pPr>
          </w:p>
        </w:tc>
        <w:tc>
          <w:tcPr>
            <w:tcW w:w="5837" w:type="dxa"/>
          </w:tcPr>
          <w:p w14:paraId="24224AED" w14:textId="77777777" w:rsidR="00800911" w:rsidRDefault="00800911" w:rsidP="00B119BB">
            <w:pPr>
              <w:numPr>
                <w:ilvl w:val="0"/>
                <w:numId w:val="9"/>
              </w:numPr>
              <w:rPr>
                <w:rFonts w:ascii="Arial" w:hAnsi="Arial" w:cs="Arial"/>
                <w:sz w:val="22"/>
                <w:szCs w:val="22"/>
              </w:rPr>
            </w:pPr>
            <w:r>
              <w:rPr>
                <w:rFonts w:ascii="Arial" w:hAnsi="Arial" w:cs="Arial"/>
                <w:sz w:val="22"/>
                <w:szCs w:val="22"/>
              </w:rPr>
              <w:t>Knows, understands and applies knowledge of OFSTED Section 5 framework</w:t>
            </w:r>
          </w:p>
        </w:tc>
        <w:tc>
          <w:tcPr>
            <w:tcW w:w="1768" w:type="dxa"/>
            <w:vAlign w:val="center"/>
          </w:tcPr>
          <w:p w14:paraId="52A13EA9"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EEDCE10" w14:textId="77777777" w:rsidR="00800911" w:rsidRDefault="00800911" w:rsidP="00B119BB">
            <w:pPr>
              <w:jc w:val="center"/>
              <w:rPr>
                <w:rFonts w:ascii="Arial" w:hAnsi="Arial" w:cs="Arial"/>
                <w:sz w:val="22"/>
                <w:szCs w:val="22"/>
              </w:rPr>
            </w:pPr>
          </w:p>
        </w:tc>
        <w:tc>
          <w:tcPr>
            <w:tcW w:w="1134" w:type="dxa"/>
          </w:tcPr>
          <w:p w14:paraId="4E8E3E36" w14:textId="7DFDFB81" w:rsidR="00800911" w:rsidRDefault="00800911" w:rsidP="00B119BB">
            <w:pPr>
              <w:jc w:val="center"/>
              <w:rPr>
                <w:rFonts w:ascii="Arial" w:hAnsi="Arial" w:cs="Arial"/>
                <w:sz w:val="22"/>
                <w:szCs w:val="22"/>
              </w:rPr>
            </w:pPr>
            <w:r>
              <w:rPr>
                <w:rFonts w:ascii="Arial" w:hAnsi="Arial" w:cs="Arial"/>
                <w:sz w:val="22"/>
                <w:szCs w:val="22"/>
              </w:rPr>
              <w:t>A/I</w:t>
            </w:r>
          </w:p>
        </w:tc>
      </w:tr>
      <w:tr w:rsidR="00800911" w14:paraId="4FDDE045" w14:textId="41F58611" w:rsidTr="00800911">
        <w:tblPrEx>
          <w:tblLook w:val="01E0" w:firstRow="1" w:lastRow="1" w:firstColumn="1" w:lastColumn="1" w:noHBand="0" w:noVBand="0"/>
        </w:tblPrEx>
        <w:trPr>
          <w:cantSplit/>
        </w:trPr>
        <w:tc>
          <w:tcPr>
            <w:tcW w:w="4002" w:type="dxa"/>
            <w:vMerge w:val="restart"/>
          </w:tcPr>
          <w:p w14:paraId="2805A7D8" w14:textId="77777777" w:rsidR="00800911" w:rsidRDefault="00800911" w:rsidP="00B119BB">
            <w:pPr>
              <w:rPr>
                <w:rFonts w:ascii="Arial" w:hAnsi="Arial" w:cs="Arial"/>
                <w:sz w:val="22"/>
                <w:szCs w:val="22"/>
              </w:rPr>
            </w:pPr>
            <w:r>
              <w:rPr>
                <w:rFonts w:ascii="Arial" w:hAnsi="Arial" w:cs="Arial"/>
                <w:sz w:val="22"/>
                <w:szCs w:val="22"/>
              </w:rPr>
              <w:t>Skills/attributes</w:t>
            </w:r>
          </w:p>
        </w:tc>
        <w:tc>
          <w:tcPr>
            <w:tcW w:w="5837" w:type="dxa"/>
          </w:tcPr>
          <w:p w14:paraId="7C04C45C" w14:textId="77777777" w:rsidR="00800911" w:rsidRDefault="00800911" w:rsidP="00B119BB">
            <w:pPr>
              <w:numPr>
                <w:ilvl w:val="0"/>
                <w:numId w:val="9"/>
              </w:numPr>
              <w:rPr>
                <w:rFonts w:ascii="Arial" w:hAnsi="Arial" w:cs="Arial"/>
                <w:sz w:val="22"/>
                <w:szCs w:val="22"/>
              </w:rPr>
            </w:pPr>
            <w:r>
              <w:rPr>
                <w:rFonts w:ascii="Arial" w:hAnsi="Arial" w:cs="Arial"/>
                <w:sz w:val="22"/>
                <w:szCs w:val="22"/>
              </w:rPr>
              <w:t>Can teach an Outstanding lesson</w:t>
            </w:r>
          </w:p>
        </w:tc>
        <w:tc>
          <w:tcPr>
            <w:tcW w:w="1768" w:type="dxa"/>
            <w:vAlign w:val="center"/>
          </w:tcPr>
          <w:p w14:paraId="5DEDF4C8"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CD48423" w14:textId="77777777" w:rsidR="00800911" w:rsidRDefault="00800911" w:rsidP="00B119BB">
            <w:pPr>
              <w:jc w:val="center"/>
              <w:rPr>
                <w:rFonts w:ascii="Arial" w:hAnsi="Arial" w:cs="Arial"/>
                <w:sz w:val="22"/>
                <w:szCs w:val="22"/>
              </w:rPr>
            </w:pPr>
          </w:p>
        </w:tc>
        <w:tc>
          <w:tcPr>
            <w:tcW w:w="1134" w:type="dxa"/>
          </w:tcPr>
          <w:p w14:paraId="03251BF6" w14:textId="6D3541A3" w:rsidR="00800911" w:rsidRDefault="00800911" w:rsidP="00B119BB">
            <w:pPr>
              <w:jc w:val="center"/>
              <w:rPr>
                <w:rFonts w:ascii="Arial" w:hAnsi="Arial" w:cs="Arial"/>
                <w:sz w:val="22"/>
                <w:szCs w:val="22"/>
              </w:rPr>
            </w:pPr>
            <w:r>
              <w:rPr>
                <w:rFonts w:ascii="Arial" w:hAnsi="Arial" w:cs="Arial"/>
                <w:sz w:val="22"/>
                <w:szCs w:val="22"/>
              </w:rPr>
              <w:t>I/R</w:t>
            </w:r>
          </w:p>
        </w:tc>
      </w:tr>
      <w:tr w:rsidR="00800911" w14:paraId="519566C2" w14:textId="41AE616B" w:rsidTr="00800911">
        <w:tblPrEx>
          <w:tblLook w:val="01E0" w:firstRow="1" w:lastRow="1" w:firstColumn="1" w:lastColumn="1" w:noHBand="0" w:noVBand="0"/>
        </w:tblPrEx>
        <w:trPr>
          <w:cantSplit/>
        </w:trPr>
        <w:tc>
          <w:tcPr>
            <w:tcW w:w="4002" w:type="dxa"/>
            <w:vMerge/>
          </w:tcPr>
          <w:p w14:paraId="0DF1A1B1" w14:textId="77777777" w:rsidR="00800911" w:rsidRDefault="00800911" w:rsidP="00B119BB">
            <w:pPr>
              <w:rPr>
                <w:rFonts w:ascii="Arial" w:hAnsi="Arial" w:cs="Arial"/>
                <w:sz w:val="22"/>
                <w:szCs w:val="22"/>
              </w:rPr>
            </w:pPr>
          </w:p>
        </w:tc>
        <w:tc>
          <w:tcPr>
            <w:tcW w:w="5837" w:type="dxa"/>
          </w:tcPr>
          <w:p w14:paraId="09D4C8FD" w14:textId="77777777" w:rsidR="00800911" w:rsidRDefault="00800911" w:rsidP="00B119BB">
            <w:pPr>
              <w:numPr>
                <w:ilvl w:val="0"/>
                <w:numId w:val="9"/>
              </w:numPr>
              <w:rPr>
                <w:rFonts w:ascii="Arial" w:hAnsi="Arial" w:cs="Arial"/>
                <w:sz w:val="22"/>
                <w:szCs w:val="22"/>
              </w:rPr>
            </w:pPr>
            <w:r>
              <w:rPr>
                <w:rFonts w:ascii="Arial" w:hAnsi="Arial" w:cs="Arial"/>
                <w:sz w:val="22"/>
                <w:szCs w:val="22"/>
              </w:rPr>
              <w:t>Has a demonstrable record of school improvement</w:t>
            </w:r>
          </w:p>
        </w:tc>
        <w:tc>
          <w:tcPr>
            <w:tcW w:w="1768" w:type="dxa"/>
            <w:vAlign w:val="center"/>
          </w:tcPr>
          <w:p w14:paraId="432F428A"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7187D8E" w14:textId="77777777" w:rsidR="00800911" w:rsidRDefault="00800911" w:rsidP="00B119BB">
            <w:pPr>
              <w:jc w:val="center"/>
              <w:rPr>
                <w:rFonts w:ascii="Arial" w:hAnsi="Arial" w:cs="Arial"/>
                <w:sz w:val="22"/>
                <w:szCs w:val="22"/>
              </w:rPr>
            </w:pPr>
          </w:p>
        </w:tc>
        <w:tc>
          <w:tcPr>
            <w:tcW w:w="1134" w:type="dxa"/>
          </w:tcPr>
          <w:p w14:paraId="59DC106D" w14:textId="48A399DD" w:rsidR="00800911" w:rsidRDefault="00800911" w:rsidP="00B119BB">
            <w:pPr>
              <w:jc w:val="center"/>
              <w:rPr>
                <w:rFonts w:ascii="Arial" w:hAnsi="Arial" w:cs="Arial"/>
                <w:sz w:val="22"/>
                <w:szCs w:val="22"/>
              </w:rPr>
            </w:pPr>
            <w:r>
              <w:rPr>
                <w:rFonts w:ascii="Arial" w:hAnsi="Arial" w:cs="Arial"/>
                <w:sz w:val="22"/>
                <w:szCs w:val="22"/>
              </w:rPr>
              <w:t>A/R</w:t>
            </w:r>
          </w:p>
        </w:tc>
      </w:tr>
      <w:tr w:rsidR="00800911" w14:paraId="49AD2A57" w14:textId="6A6F0C2C" w:rsidTr="00800911">
        <w:tblPrEx>
          <w:tblLook w:val="01E0" w:firstRow="1" w:lastRow="1" w:firstColumn="1" w:lastColumn="1" w:noHBand="0" w:noVBand="0"/>
        </w:tblPrEx>
        <w:trPr>
          <w:cantSplit/>
        </w:trPr>
        <w:tc>
          <w:tcPr>
            <w:tcW w:w="4002" w:type="dxa"/>
            <w:vMerge/>
          </w:tcPr>
          <w:p w14:paraId="6B9406D4" w14:textId="77777777" w:rsidR="00800911" w:rsidRDefault="00800911" w:rsidP="00B119BB">
            <w:pPr>
              <w:rPr>
                <w:rFonts w:ascii="Arial" w:hAnsi="Arial" w:cs="Arial"/>
                <w:sz w:val="22"/>
                <w:szCs w:val="22"/>
              </w:rPr>
            </w:pPr>
          </w:p>
        </w:tc>
        <w:tc>
          <w:tcPr>
            <w:tcW w:w="5837" w:type="dxa"/>
          </w:tcPr>
          <w:p w14:paraId="28D6D180" w14:textId="77777777" w:rsidR="00800911" w:rsidRDefault="00800911" w:rsidP="00B119BB">
            <w:pPr>
              <w:numPr>
                <w:ilvl w:val="0"/>
                <w:numId w:val="9"/>
              </w:numPr>
              <w:rPr>
                <w:rFonts w:ascii="Arial" w:hAnsi="Arial" w:cs="Arial"/>
                <w:sz w:val="22"/>
                <w:szCs w:val="22"/>
              </w:rPr>
            </w:pPr>
            <w:r>
              <w:rPr>
                <w:rFonts w:ascii="Arial" w:hAnsi="Arial" w:cs="Arial"/>
                <w:sz w:val="22"/>
                <w:szCs w:val="22"/>
              </w:rPr>
              <w:t>Has high levels of communication and interpersonal skills including building positive relationships with adults and children</w:t>
            </w:r>
          </w:p>
        </w:tc>
        <w:tc>
          <w:tcPr>
            <w:tcW w:w="1768" w:type="dxa"/>
            <w:vAlign w:val="center"/>
          </w:tcPr>
          <w:p w14:paraId="542FF749"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4F2E98EA" w14:textId="77777777" w:rsidR="00800911" w:rsidRDefault="00800911" w:rsidP="00B119BB">
            <w:pPr>
              <w:jc w:val="center"/>
              <w:rPr>
                <w:rFonts w:ascii="Arial" w:hAnsi="Arial" w:cs="Arial"/>
                <w:sz w:val="22"/>
                <w:szCs w:val="22"/>
              </w:rPr>
            </w:pPr>
          </w:p>
        </w:tc>
        <w:tc>
          <w:tcPr>
            <w:tcW w:w="1134" w:type="dxa"/>
          </w:tcPr>
          <w:p w14:paraId="4132E760" w14:textId="4FF80699" w:rsidR="00800911" w:rsidRDefault="00800911" w:rsidP="00B119BB">
            <w:pPr>
              <w:jc w:val="center"/>
              <w:rPr>
                <w:rFonts w:ascii="Arial" w:hAnsi="Arial" w:cs="Arial"/>
                <w:sz w:val="22"/>
                <w:szCs w:val="22"/>
              </w:rPr>
            </w:pPr>
            <w:r>
              <w:rPr>
                <w:rFonts w:ascii="Arial" w:hAnsi="Arial" w:cs="Arial"/>
                <w:sz w:val="22"/>
                <w:szCs w:val="22"/>
              </w:rPr>
              <w:t>I/R</w:t>
            </w:r>
          </w:p>
        </w:tc>
      </w:tr>
      <w:tr w:rsidR="00800911" w14:paraId="48ACB68B" w14:textId="58E31D39" w:rsidTr="00800911">
        <w:tblPrEx>
          <w:tblLook w:val="01E0" w:firstRow="1" w:lastRow="1" w:firstColumn="1" w:lastColumn="1" w:noHBand="0" w:noVBand="0"/>
        </w:tblPrEx>
        <w:trPr>
          <w:cantSplit/>
        </w:trPr>
        <w:tc>
          <w:tcPr>
            <w:tcW w:w="4002" w:type="dxa"/>
            <w:vMerge/>
          </w:tcPr>
          <w:p w14:paraId="133E2393" w14:textId="77777777" w:rsidR="00800911" w:rsidRDefault="00800911" w:rsidP="00B119BB">
            <w:pPr>
              <w:rPr>
                <w:rFonts w:ascii="Arial" w:hAnsi="Arial" w:cs="Arial"/>
                <w:sz w:val="22"/>
                <w:szCs w:val="22"/>
              </w:rPr>
            </w:pPr>
          </w:p>
        </w:tc>
        <w:tc>
          <w:tcPr>
            <w:tcW w:w="5837" w:type="dxa"/>
          </w:tcPr>
          <w:p w14:paraId="51E77B51" w14:textId="77777777" w:rsidR="00800911" w:rsidRDefault="00800911" w:rsidP="00B119BB">
            <w:pPr>
              <w:numPr>
                <w:ilvl w:val="0"/>
                <w:numId w:val="9"/>
              </w:numPr>
              <w:rPr>
                <w:rFonts w:ascii="Arial" w:hAnsi="Arial" w:cs="Arial"/>
                <w:sz w:val="22"/>
                <w:szCs w:val="22"/>
              </w:rPr>
            </w:pPr>
            <w:r>
              <w:rPr>
                <w:rFonts w:ascii="Arial" w:hAnsi="Arial" w:cs="Arial"/>
                <w:sz w:val="22"/>
                <w:szCs w:val="22"/>
              </w:rPr>
              <w:t>Has sound judgement, shows determination and initiative and is hard working</w:t>
            </w:r>
          </w:p>
        </w:tc>
        <w:tc>
          <w:tcPr>
            <w:tcW w:w="1768" w:type="dxa"/>
            <w:vAlign w:val="center"/>
          </w:tcPr>
          <w:p w14:paraId="3872C61E"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62731C2" w14:textId="77777777" w:rsidR="00800911" w:rsidRDefault="00800911" w:rsidP="00B119BB">
            <w:pPr>
              <w:jc w:val="center"/>
              <w:rPr>
                <w:rFonts w:ascii="Arial" w:hAnsi="Arial" w:cs="Arial"/>
                <w:sz w:val="22"/>
                <w:szCs w:val="22"/>
              </w:rPr>
            </w:pPr>
          </w:p>
        </w:tc>
        <w:tc>
          <w:tcPr>
            <w:tcW w:w="1134" w:type="dxa"/>
          </w:tcPr>
          <w:p w14:paraId="1BE4FB43" w14:textId="7C174FAB" w:rsidR="00800911" w:rsidRDefault="00800911" w:rsidP="00B119BB">
            <w:pPr>
              <w:jc w:val="center"/>
              <w:rPr>
                <w:rFonts w:ascii="Arial" w:hAnsi="Arial" w:cs="Arial"/>
                <w:sz w:val="22"/>
                <w:szCs w:val="22"/>
              </w:rPr>
            </w:pPr>
            <w:r>
              <w:rPr>
                <w:rFonts w:ascii="Arial" w:hAnsi="Arial" w:cs="Arial"/>
                <w:sz w:val="22"/>
                <w:szCs w:val="22"/>
              </w:rPr>
              <w:t>A/R</w:t>
            </w:r>
          </w:p>
        </w:tc>
      </w:tr>
      <w:tr w:rsidR="00800911" w14:paraId="0CA15575" w14:textId="3A87EDDE" w:rsidTr="00800911">
        <w:tblPrEx>
          <w:tblLook w:val="01E0" w:firstRow="1" w:lastRow="1" w:firstColumn="1" w:lastColumn="1" w:noHBand="0" w:noVBand="0"/>
        </w:tblPrEx>
        <w:trPr>
          <w:cantSplit/>
        </w:trPr>
        <w:tc>
          <w:tcPr>
            <w:tcW w:w="4002" w:type="dxa"/>
            <w:vMerge/>
          </w:tcPr>
          <w:p w14:paraId="24E3CEE2" w14:textId="77777777" w:rsidR="00800911" w:rsidRDefault="00800911" w:rsidP="00B119BB">
            <w:pPr>
              <w:rPr>
                <w:rFonts w:ascii="Arial" w:hAnsi="Arial" w:cs="Arial"/>
                <w:sz w:val="22"/>
                <w:szCs w:val="22"/>
              </w:rPr>
            </w:pPr>
          </w:p>
        </w:tc>
        <w:tc>
          <w:tcPr>
            <w:tcW w:w="5837" w:type="dxa"/>
          </w:tcPr>
          <w:p w14:paraId="52848C84" w14:textId="77777777" w:rsidR="00800911" w:rsidRDefault="00800911" w:rsidP="00B119BB">
            <w:pPr>
              <w:numPr>
                <w:ilvl w:val="0"/>
                <w:numId w:val="9"/>
              </w:numPr>
              <w:rPr>
                <w:rFonts w:ascii="Arial" w:hAnsi="Arial" w:cs="Arial"/>
                <w:sz w:val="22"/>
                <w:szCs w:val="22"/>
              </w:rPr>
            </w:pPr>
            <w:r>
              <w:rPr>
                <w:rFonts w:ascii="Arial" w:hAnsi="Arial" w:cs="Arial"/>
                <w:sz w:val="22"/>
                <w:szCs w:val="22"/>
              </w:rPr>
              <w:t>Able to inspire challenge, motivate and empower others</w:t>
            </w:r>
          </w:p>
        </w:tc>
        <w:tc>
          <w:tcPr>
            <w:tcW w:w="1768" w:type="dxa"/>
            <w:vAlign w:val="center"/>
          </w:tcPr>
          <w:p w14:paraId="420F8AAE"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948102C" w14:textId="77777777" w:rsidR="00800911" w:rsidRDefault="00800911" w:rsidP="00B119BB">
            <w:pPr>
              <w:jc w:val="center"/>
              <w:rPr>
                <w:rFonts w:ascii="Arial" w:hAnsi="Arial" w:cs="Arial"/>
                <w:sz w:val="22"/>
                <w:szCs w:val="22"/>
              </w:rPr>
            </w:pPr>
          </w:p>
        </w:tc>
        <w:tc>
          <w:tcPr>
            <w:tcW w:w="1134" w:type="dxa"/>
          </w:tcPr>
          <w:p w14:paraId="0BBD1DCA" w14:textId="29E37B6E" w:rsidR="00800911" w:rsidRDefault="00800911" w:rsidP="00B119BB">
            <w:pPr>
              <w:jc w:val="center"/>
              <w:rPr>
                <w:rFonts w:ascii="Arial" w:hAnsi="Arial" w:cs="Arial"/>
                <w:sz w:val="22"/>
                <w:szCs w:val="22"/>
              </w:rPr>
            </w:pPr>
            <w:r>
              <w:rPr>
                <w:rFonts w:ascii="Arial" w:hAnsi="Arial" w:cs="Arial"/>
                <w:sz w:val="22"/>
                <w:szCs w:val="22"/>
              </w:rPr>
              <w:t>A/R</w:t>
            </w:r>
          </w:p>
        </w:tc>
      </w:tr>
      <w:tr w:rsidR="00800911" w14:paraId="640F52D4" w14:textId="712C9470" w:rsidTr="00800911">
        <w:tblPrEx>
          <w:tblLook w:val="01E0" w:firstRow="1" w:lastRow="1" w:firstColumn="1" w:lastColumn="1" w:noHBand="0" w:noVBand="0"/>
        </w:tblPrEx>
        <w:trPr>
          <w:cantSplit/>
        </w:trPr>
        <w:tc>
          <w:tcPr>
            <w:tcW w:w="4002" w:type="dxa"/>
            <w:vMerge/>
          </w:tcPr>
          <w:p w14:paraId="24582B71" w14:textId="77777777" w:rsidR="00800911" w:rsidRDefault="00800911" w:rsidP="00B119BB">
            <w:pPr>
              <w:rPr>
                <w:rFonts w:ascii="Arial" w:hAnsi="Arial" w:cs="Arial"/>
                <w:sz w:val="22"/>
                <w:szCs w:val="22"/>
              </w:rPr>
            </w:pPr>
          </w:p>
        </w:tc>
        <w:tc>
          <w:tcPr>
            <w:tcW w:w="5837" w:type="dxa"/>
          </w:tcPr>
          <w:p w14:paraId="658761E5" w14:textId="79B026C8" w:rsidR="00800911" w:rsidRDefault="00800911" w:rsidP="00B119BB">
            <w:pPr>
              <w:numPr>
                <w:ilvl w:val="0"/>
                <w:numId w:val="9"/>
              </w:numPr>
              <w:rPr>
                <w:rFonts w:ascii="Arial" w:hAnsi="Arial" w:cs="Arial"/>
                <w:sz w:val="22"/>
                <w:szCs w:val="22"/>
              </w:rPr>
            </w:pPr>
            <w:r>
              <w:rPr>
                <w:rFonts w:ascii="Arial" w:hAnsi="Arial" w:cs="Arial"/>
                <w:sz w:val="22"/>
                <w:szCs w:val="22"/>
              </w:rPr>
              <w:t>Able to analyse and interpret information in including performance data, think strategically and contribute to the vision for the federation</w:t>
            </w:r>
          </w:p>
        </w:tc>
        <w:tc>
          <w:tcPr>
            <w:tcW w:w="1768" w:type="dxa"/>
            <w:vAlign w:val="center"/>
          </w:tcPr>
          <w:p w14:paraId="15C371D9"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5F35BA4" w14:textId="77777777" w:rsidR="00800911" w:rsidRDefault="00800911" w:rsidP="00B119BB">
            <w:pPr>
              <w:jc w:val="center"/>
              <w:rPr>
                <w:rFonts w:ascii="Arial" w:hAnsi="Arial" w:cs="Arial"/>
                <w:sz w:val="22"/>
                <w:szCs w:val="22"/>
              </w:rPr>
            </w:pPr>
          </w:p>
        </w:tc>
        <w:tc>
          <w:tcPr>
            <w:tcW w:w="1134" w:type="dxa"/>
          </w:tcPr>
          <w:p w14:paraId="56478685" w14:textId="0B387EB9" w:rsidR="00800911" w:rsidRDefault="00800911" w:rsidP="00B119BB">
            <w:pPr>
              <w:jc w:val="center"/>
              <w:rPr>
                <w:rFonts w:ascii="Arial" w:hAnsi="Arial" w:cs="Arial"/>
                <w:sz w:val="22"/>
                <w:szCs w:val="22"/>
              </w:rPr>
            </w:pPr>
            <w:r>
              <w:rPr>
                <w:rFonts w:ascii="Arial" w:hAnsi="Arial" w:cs="Arial"/>
                <w:sz w:val="22"/>
                <w:szCs w:val="22"/>
              </w:rPr>
              <w:t>A/R</w:t>
            </w:r>
          </w:p>
        </w:tc>
      </w:tr>
      <w:tr w:rsidR="00800911" w14:paraId="2517AAFE" w14:textId="110083A5" w:rsidTr="00800911">
        <w:tblPrEx>
          <w:tblLook w:val="01E0" w:firstRow="1" w:lastRow="1" w:firstColumn="1" w:lastColumn="1" w:noHBand="0" w:noVBand="0"/>
        </w:tblPrEx>
        <w:trPr>
          <w:cantSplit/>
        </w:trPr>
        <w:tc>
          <w:tcPr>
            <w:tcW w:w="4002" w:type="dxa"/>
            <w:vMerge/>
          </w:tcPr>
          <w:p w14:paraId="3AE98E52" w14:textId="77777777" w:rsidR="00800911" w:rsidRDefault="00800911" w:rsidP="00B119BB">
            <w:pPr>
              <w:rPr>
                <w:rFonts w:ascii="Arial" w:hAnsi="Arial" w:cs="Arial"/>
                <w:sz w:val="22"/>
                <w:szCs w:val="22"/>
              </w:rPr>
            </w:pPr>
          </w:p>
        </w:tc>
        <w:tc>
          <w:tcPr>
            <w:tcW w:w="5837" w:type="dxa"/>
          </w:tcPr>
          <w:p w14:paraId="2D05AA92" w14:textId="77777777" w:rsidR="00800911" w:rsidRDefault="00800911" w:rsidP="00B119BB">
            <w:pPr>
              <w:numPr>
                <w:ilvl w:val="0"/>
                <w:numId w:val="9"/>
              </w:numPr>
              <w:rPr>
                <w:rFonts w:ascii="Arial" w:hAnsi="Arial" w:cs="Arial"/>
                <w:sz w:val="22"/>
                <w:szCs w:val="22"/>
              </w:rPr>
            </w:pPr>
            <w:r>
              <w:rPr>
                <w:rFonts w:ascii="Arial" w:hAnsi="Arial" w:cs="Arial"/>
                <w:sz w:val="22"/>
                <w:szCs w:val="22"/>
              </w:rPr>
              <w:t>Able to effectively prioritise, monitor and evaluate initiatives</w:t>
            </w:r>
          </w:p>
        </w:tc>
        <w:tc>
          <w:tcPr>
            <w:tcW w:w="1768" w:type="dxa"/>
            <w:vAlign w:val="center"/>
          </w:tcPr>
          <w:p w14:paraId="4D6D6127"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78350542" w14:textId="77777777" w:rsidR="00800911" w:rsidRDefault="00800911" w:rsidP="00B119BB">
            <w:pPr>
              <w:jc w:val="center"/>
              <w:rPr>
                <w:rFonts w:ascii="Arial" w:hAnsi="Arial" w:cs="Arial"/>
                <w:sz w:val="22"/>
                <w:szCs w:val="22"/>
              </w:rPr>
            </w:pPr>
          </w:p>
        </w:tc>
        <w:tc>
          <w:tcPr>
            <w:tcW w:w="1134" w:type="dxa"/>
          </w:tcPr>
          <w:p w14:paraId="5BC716EC" w14:textId="6DB9582C" w:rsidR="00800911" w:rsidRDefault="000C2405" w:rsidP="00B119BB">
            <w:pPr>
              <w:jc w:val="center"/>
              <w:rPr>
                <w:rFonts w:ascii="Arial" w:hAnsi="Arial" w:cs="Arial"/>
                <w:sz w:val="22"/>
                <w:szCs w:val="22"/>
              </w:rPr>
            </w:pPr>
            <w:r>
              <w:rPr>
                <w:rFonts w:ascii="Arial" w:hAnsi="Arial" w:cs="Arial"/>
                <w:sz w:val="22"/>
                <w:szCs w:val="22"/>
              </w:rPr>
              <w:t>I/R</w:t>
            </w:r>
          </w:p>
        </w:tc>
      </w:tr>
      <w:tr w:rsidR="00800911" w14:paraId="00F0A48F" w14:textId="7FC74E99" w:rsidTr="00800911">
        <w:tblPrEx>
          <w:tblLook w:val="01E0" w:firstRow="1" w:lastRow="1" w:firstColumn="1" w:lastColumn="1" w:noHBand="0" w:noVBand="0"/>
        </w:tblPrEx>
        <w:trPr>
          <w:cantSplit/>
        </w:trPr>
        <w:tc>
          <w:tcPr>
            <w:tcW w:w="4002" w:type="dxa"/>
            <w:vMerge/>
          </w:tcPr>
          <w:p w14:paraId="1807890C" w14:textId="77777777" w:rsidR="00800911" w:rsidRDefault="00800911" w:rsidP="00B119BB">
            <w:pPr>
              <w:rPr>
                <w:rFonts w:ascii="Arial" w:hAnsi="Arial" w:cs="Arial"/>
                <w:sz w:val="22"/>
                <w:szCs w:val="22"/>
              </w:rPr>
            </w:pPr>
          </w:p>
        </w:tc>
        <w:tc>
          <w:tcPr>
            <w:tcW w:w="5837" w:type="dxa"/>
          </w:tcPr>
          <w:p w14:paraId="742162BB" w14:textId="77777777" w:rsidR="00800911" w:rsidRDefault="00800911" w:rsidP="00B119BB">
            <w:pPr>
              <w:numPr>
                <w:ilvl w:val="0"/>
                <w:numId w:val="9"/>
              </w:numPr>
              <w:rPr>
                <w:rFonts w:ascii="Arial" w:hAnsi="Arial" w:cs="Arial"/>
                <w:sz w:val="22"/>
                <w:szCs w:val="22"/>
              </w:rPr>
            </w:pPr>
            <w:r>
              <w:rPr>
                <w:rFonts w:ascii="Arial" w:hAnsi="Arial" w:cs="Arial"/>
                <w:sz w:val="22"/>
                <w:szCs w:val="22"/>
              </w:rPr>
              <w:t>Able to lead a team using a collaborative style whilst ensuring a high level of performance from all</w:t>
            </w:r>
          </w:p>
        </w:tc>
        <w:tc>
          <w:tcPr>
            <w:tcW w:w="1768" w:type="dxa"/>
            <w:vAlign w:val="center"/>
          </w:tcPr>
          <w:p w14:paraId="3FD583D0"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7D2EA158" w14:textId="77777777" w:rsidR="00800911" w:rsidRDefault="00800911" w:rsidP="00B119BB">
            <w:pPr>
              <w:jc w:val="center"/>
              <w:rPr>
                <w:rFonts w:ascii="Arial" w:hAnsi="Arial" w:cs="Arial"/>
                <w:sz w:val="22"/>
                <w:szCs w:val="22"/>
              </w:rPr>
            </w:pPr>
          </w:p>
        </w:tc>
        <w:tc>
          <w:tcPr>
            <w:tcW w:w="1134" w:type="dxa"/>
          </w:tcPr>
          <w:p w14:paraId="1C1F2EE2" w14:textId="45F5BEC1" w:rsidR="00800911" w:rsidRDefault="000C2405" w:rsidP="00B119BB">
            <w:pPr>
              <w:jc w:val="center"/>
              <w:rPr>
                <w:rFonts w:ascii="Arial" w:hAnsi="Arial" w:cs="Arial"/>
                <w:sz w:val="22"/>
                <w:szCs w:val="22"/>
              </w:rPr>
            </w:pPr>
            <w:r>
              <w:rPr>
                <w:rFonts w:ascii="Arial" w:hAnsi="Arial" w:cs="Arial"/>
                <w:sz w:val="22"/>
                <w:szCs w:val="22"/>
              </w:rPr>
              <w:t>A/R</w:t>
            </w:r>
          </w:p>
        </w:tc>
      </w:tr>
      <w:tr w:rsidR="00800911" w14:paraId="748A76A6" w14:textId="73564BC5" w:rsidTr="00800911">
        <w:tblPrEx>
          <w:tblLook w:val="01E0" w:firstRow="1" w:lastRow="1" w:firstColumn="1" w:lastColumn="1" w:noHBand="0" w:noVBand="0"/>
        </w:tblPrEx>
        <w:trPr>
          <w:cantSplit/>
        </w:trPr>
        <w:tc>
          <w:tcPr>
            <w:tcW w:w="4002" w:type="dxa"/>
            <w:vMerge/>
          </w:tcPr>
          <w:p w14:paraId="2AE5B188" w14:textId="77777777" w:rsidR="00800911" w:rsidRDefault="00800911" w:rsidP="00B119BB">
            <w:pPr>
              <w:rPr>
                <w:rFonts w:ascii="Arial" w:hAnsi="Arial" w:cs="Arial"/>
                <w:sz w:val="22"/>
                <w:szCs w:val="22"/>
              </w:rPr>
            </w:pPr>
          </w:p>
        </w:tc>
        <w:tc>
          <w:tcPr>
            <w:tcW w:w="5837" w:type="dxa"/>
          </w:tcPr>
          <w:p w14:paraId="48D86EFF" w14:textId="77777777" w:rsidR="00800911" w:rsidRDefault="00800911" w:rsidP="00B119BB">
            <w:pPr>
              <w:numPr>
                <w:ilvl w:val="0"/>
                <w:numId w:val="9"/>
              </w:numPr>
              <w:rPr>
                <w:rFonts w:ascii="Arial" w:hAnsi="Arial" w:cs="Arial"/>
                <w:sz w:val="22"/>
                <w:szCs w:val="22"/>
              </w:rPr>
            </w:pPr>
            <w:r>
              <w:rPr>
                <w:rFonts w:ascii="Arial" w:hAnsi="Arial" w:cs="Arial"/>
                <w:sz w:val="22"/>
                <w:szCs w:val="22"/>
              </w:rPr>
              <w:t>Able to work under pressure, think creatively, anticipate and solve problems, plan and organise themselves and others and delegate with appropriate monitoring</w:t>
            </w:r>
          </w:p>
        </w:tc>
        <w:tc>
          <w:tcPr>
            <w:tcW w:w="1768" w:type="dxa"/>
            <w:vAlign w:val="center"/>
          </w:tcPr>
          <w:p w14:paraId="322701A5"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D76E060" w14:textId="77777777" w:rsidR="00800911" w:rsidRDefault="00800911" w:rsidP="00B119BB">
            <w:pPr>
              <w:jc w:val="center"/>
              <w:rPr>
                <w:rFonts w:ascii="Arial" w:hAnsi="Arial" w:cs="Arial"/>
                <w:sz w:val="22"/>
                <w:szCs w:val="22"/>
              </w:rPr>
            </w:pPr>
          </w:p>
        </w:tc>
        <w:tc>
          <w:tcPr>
            <w:tcW w:w="1134" w:type="dxa"/>
          </w:tcPr>
          <w:p w14:paraId="50A5C332" w14:textId="44F2FD88" w:rsidR="00800911" w:rsidRDefault="000C2405" w:rsidP="00B119BB">
            <w:pPr>
              <w:jc w:val="center"/>
              <w:rPr>
                <w:rFonts w:ascii="Arial" w:hAnsi="Arial" w:cs="Arial"/>
                <w:sz w:val="22"/>
                <w:szCs w:val="22"/>
              </w:rPr>
            </w:pPr>
            <w:r>
              <w:rPr>
                <w:rFonts w:ascii="Arial" w:hAnsi="Arial" w:cs="Arial"/>
                <w:sz w:val="22"/>
                <w:szCs w:val="22"/>
              </w:rPr>
              <w:t>I/R</w:t>
            </w:r>
          </w:p>
        </w:tc>
      </w:tr>
      <w:tr w:rsidR="00800911" w14:paraId="5219B43F" w14:textId="023E2E1C" w:rsidTr="00800911">
        <w:tblPrEx>
          <w:tblLook w:val="01E0" w:firstRow="1" w:lastRow="1" w:firstColumn="1" w:lastColumn="1" w:noHBand="0" w:noVBand="0"/>
        </w:tblPrEx>
        <w:trPr>
          <w:cantSplit/>
        </w:trPr>
        <w:tc>
          <w:tcPr>
            <w:tcW w:w="4002" w:type="dxa"/>
            <w:vMerge w:val="restart"/>
          </w:tcPr>
          <w:p w14:paraId="7EF6ABD9" w14:textId="77777777" w:rsidR="00800911" w:rsidRDefault="00800911" w:rsidP="00B119BB">
            <w:pPr>
              <w:rPr>
                <w:rFonts w:ascii="Arial" w:hAnsi="Arial" w:cs="Arial"/>
                <w:sz w:val="22"/>
                <w:szCs w:val="22"/>
              </w:rPr>
            </w:pPr>
            <w:r>
              <w:rPr>
                <w:rFonts w:ascii="Arial" w:hAnsi="Arial" w:cs="Arial"/>
                <w:sz w:val="22"/>
                <w:szCs w:val="22"/>
              </w:rPr>
              <w:t>General</w:t>
            </w:r>
          </w:p>
        </w:tc>
        <w:tc>
          <w:tcPr>
            <w:tcW w:w="5837" w:type="dxa"/>
          </w:tcPr>
          <w:p w14:paraId="582B9340" w14:textId="77777777" w:rsidR="00800911" w:rsidRDefault="00800911" w:rsidP="00B119BB">
            <w:pPr>
              <w:numPr>
                <w:ilvl w:val="0"/>
                <w:numId w:val="9"/>
              </w:numPr>
              <w:rPr>
                <w:rFonts w:ascii="Arial" w:hAnsi="Arial" w:cs="Arial"/>
                <w:sz w:val="22"/>
                <w:szCs w:val="22"/>
              </w:rPr>
            </w:pPr>
            <w:r>
              <w:rPr>
                <w:rFonts w:ascii="Arial" w:hAnsi="Arial" w:cs="Arial"/>
                <w:sz w:val="22"/>
                <w:szCs w:val="22"/>
              </w:rPr>
              <w:t>Has high expectations of self, staff and all learners</w:t>
            </w:r>
          </w:p>
        </w:tc>
        <w:tc>
          <w:tcPr>
            <w:tcW w:w="1768" w:type="dxa"/>
            <w:vAlign w:val="center"/>
          </w:tcPr>
          <w:p w14:paraId="1ABCDBFD"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5A50354D" w14:textId="77777777" w:rsidR="00800911" w:rsidRDefault="00800911" w:rsidP="00B119BB">
            <w:pPr>
              <w:jc w:val="center"/>
              <w:rPr>
                <w:rFonts w:ascii="Arial" w:hAnsi="Arial" w:cs="Arial"/>
                <w:sz w:val="22"/>
                <w:szCs w:val="22"/>
              </w:rPr>
            </w:pPr>
          </w:p>
        </w:tc>
        <w:tc>
          <w:tcPr>
            <w:tcW w:w="1134" w:type="dxa"/>
          </w:tcPr>
          <w:p w14:paraId="267B8C97" w14:textId="0AB4B9A6" w:rsidR="00800911" w:rsidRDefault="000C2405" w:rsidP="00B119BB">
            <w:pPr>
              <w:jc w:val="center"/>
              <w:rPr>
                <w:rFonts w:ascii="Arial" w:hAnsi="Arial" w:cs="Arial"/>
                <w:sz w:val="22"/>
                <w:szCs w:val="22"/>
              </w:rPr>
            </w:pPr>
            <w:r>
              <w:rPr>
                <w:rFonts w:ascii="Arial" w:hAnsi="Arial" w:cs="Arial"/>
                <w:sz w:val="22"/>
                <w:szCs w:val="22"/>
              </w:rPr>
              <w:t>A/R</w:t>
            </w:r>
          </w:p>
        </w:tc>
      </w:tr>
      <w:tr w:rsidR="00800911" w14:paraId="4BD1E009" w14:textId="6CCD3AF9" w:rsidTr="00800911">
        <w:tblPrEx>
          <w:tblLook w:val="01E0" w:firstRow="1" w:lastRow="1" w:firstColumn="1" w:lastColumn="1" w:noHBand="0" w:noVBand="0"/>
        </w:tblPrEx>
        <w:trPr>
          <w:cantSplit/>
        </w:trPr>
        <w:tc>
          <w:tcPr>
            <w:tcW w:w="4002" w:type="dxa"/>
            <w:vMerge/>
          </w:tcPr>
          <w:p w14:paraId="3F24B698" w14:textId="77777777" w:rsidR="00800911" w:rsidRDefault="00800911" w:rsidP="00B119BB">
            <w:pPr>
              <w:rPr>
                <w:rFonts w:ascii="Arial" w:hAnsi="Arial" w:cs="Arial"/>
                <w:sz w:val="22"/>
                <w:szCs w:val="22"/>
              </w:rPr>
            </w:pPr>
          </w:p>
        </w:tc>
        <w:tc>
          <w:tcPr>
            <w:tcW w:w="5837" w:type="dxa"/>
          </w:tcPr>
          <w:p w14:paraId="7E7DB9A9" w14:textId="77777777" w:rsidR="00800911" w:rsidRDefault="00800911" w:rsidP="00B119BB">
            <w:pPr>
              <w:numPr>
                <w:ilvl w:val="0"/>
                <w:numId w:val="9"/>
              </w:numPr>
              <w:rPr>
                <w:rFonts w:ascii="Arial" w:hAnsi="Arial" w:cs="Arial"/>
                <w:sz w:val="22"/>
                <w:szCs w:val="22"/>
              </w:rPr>
            </w:pPr>
            <w:r>
              <w:rPr>
                <w:rFonts w:ascii="Arial" w:hAnsi="Arial" w:cs="Arial"/>
                <w:sz w:val="22"/>
                <w:szCs w:val="22"/>
              </w:rPr>
              <w:t>Fully subscribes to the Vision, Values and Aims of the school and federation</w:t>
            </w:r>
          </w:p>
        </w:tc>
        <w:tc>
          <w:tcPr>
            <w:tcW w:w="1768" w:type="dxa"/>
            <w:vAlign w:val="center"/>
          </w:tcPr>
          <w:p w14:paraId="38487D6F" w14:textId="77777777" w:rsidR="00800911" w:rsidRDefault="00800911" w:rsidP="00B119BB">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5000DAAC" w14:textId="77777777" w:rsidR="00800911" w:rsidRDefault="00800911" w:rsidP="00B119BB">
            <w:pPr>
              <w:jc w:val="center"/>
              <w:rPr>
                <w:rFonts w:ascii="Arial" w:hAnsi="Arial" w:cs="Arial"/>
                <w:sz w:val="22"/>
                <w:szCs w:val="22"/>
              </w:rPr>
            </w:pPr>
          </w:p>
        </w:tc>
        <w:tc>
          <w:tcPr>
            <w:tcW w:w="1134" w:type="dxa"/>
          </w:tcPr>
          <w:p w14:paraId="185C4331" w14:textId="3B130308" w:rsidR="00800911" w:rsidRDefault="000C2405" w:rsidP="00B119BB">
            <w:pPr>
              <w:jc w:val="center"/>
              <w:rPr>
                <w:rFonts w:ascii="Arial" w:hAnsi="Arial" w:cs="Arial"/>
                <w:sz w:val="22"/>
                <w:szCs w:val="22"/>
              </w:rPr>
            </w:pPr>
            <w:r>
              <w:rPr>
                <w:rFonts w:ascii="Arial" w:hAnsi="Arial" w:cs="Arial"/>
                <w:sz w:val="22"/>
                <w:szCs w:val="22"/>
              </w:rPr>
              <w:t>A/I</w:t>
            </w:r>
          </w:p>
        </w:tc>
      </w:tr>
      <w:tr w:rsidR="00800911" w14:paraId="6D9473B8" w14:textId="268A7576" w:rsidTr="00800911">
        <w:tblPrEx>
          <w:tblLook w:val="01E0" w:firstRow="1" w:lastRow="1" w:firstColumn="1" w:lastColumn="1" w:noHBand="0" w:noVBand="0"/>
        </w:tblPrEx>
        <w:trPr>
          <w:cantSplit/>
        </w:trPr>
        <w:tc>
          <w:tcPr>
            <w:tcW w:w="4002" w:type="dxa"/>
            <w:vMerge/>
          </w:tcPr>
          <w:p w14:paraId="4D8C9428" w14:textId="77777777" w:rsidR="00800911" w:rsidRDefault="00800911" w:rsidP="00B119BB">
            <w:pPr>
              <w:rPr>
                <w:rFonts w:ascii="Arial" w:hAnsi="Arial" w:cs="Arial"/>
                <w:sz w:val="22"/>
                <w:szCs w:val="22"/>
              </w:rPr>
            </w:pPr>
          </w:p>
        </w:tc>
        <w:tc>
          <w:tcPr>
            <w:tcW w:w="5837" w:type="dxa"/>
          </w:tcPr>
          <w:p w14:paraId="251CA909" w14:textId="77777777" w:rsidR="00800911" w:rsidRDefault="00800911" w:rsidP="00B119BB">
            <w:pPr>
              <w:numPr>
                <w:ilvl w:val="0"/>
                <w:numId w:val="9"/>
              </w:numPr>
              <w:rPr>
                <w:rFonts w:ascii="Arial" w:hAnsi="Arial" w:cs="Arial"/>
                <w:sz w:val="22"/>
                <w:szCs w:val="22"/>
              </w:rPr>
            </w:pPr>
            <w:r>
              <w:rPr>
                <w:rFonts w:ascii="Arial" w:hAnsi="Arial" w:cs="Arial"/>
                <w:sz w:val="22"/>
                <w:szCs w:val="22"/>
              </w:rPr>
              <w:t>Has a well-developed sense of humour</w:t>
            </w:r>
          </w:p>
        </w:tc>
        <w:tc>
          <w:tcPr>
            <w:tcW w:w="1768" w:type="dxa"/>
            <w:vAlign w:val="center"/>
          </w:tcPr>
          <w:p w14:paraId="578D8454" w14:textId="77777777" w:rsidR="00800911" w:rsidRDefault="00800911" w:rsidP="00B119BB">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B1A5DFC" w14:textId="77777777" w:rsidR="00800911" w:rsidRDefault="00800911" w:rsidP="00B119BB">
            <w:pPr>
              <w:jc w:val="center"/>
              <w:rPr>
                <w:rFonts w:ascii="Arial" w:hAnsi="Arial" w:cs="Arial"/>
                <w:sz w:val="22"/>
                <w:szCs w:val="22"/>
              </w:rPr>
            </w:pPr>
          </w:p>
        </w:tc>
        <w:tc>
          <w:tcPr>
            <w:tcW w:w="1134" w:type="dxa"/>
          </w:tcPr>
          <w:p w14:paraId="28C8EE5C" w14:textId="35BAC3CD" w:rsidR="00800911" w:rsidRDefault="000C2405" w:rsidP="00B119BB">
            <w:pPr>
              <w:jc w:val="center"/>
              <w:rPr>
                <w:rFonts w:ascii="Arial" w:hAnsi="Arial" w:cs="Arial"/>
                <w:sz w:val="22"/>
                <w:szCs w:val="22"/>
              </w:rPr>
            </w:pPr>
            <w:r>
              <w:rPr>
                <w:rFonts w:ascii="Arial" w:hAnsi="Arial" w:cs="Arial"/>
                <w:sz w:val="22"/>
                <w:szCs w:val="22"/>
              </w:rPr>
              <w:t>I/R</w:t>
            </w:r>
          </w:p>
        </w:tc>
      </w:tr>
      <w:tr w:rsidR="00800911" w14:paraId="548A6956" w14:textId="3F6D05A1" w:rsidTr="00800911">
        <w:tblPrEx>
          <w:tblLook w:val="0000" w:firstRow="0" w:lastRow="0" w:firstColumn="0" w:lastColumn="0" w:noHBand="0" w:noVBand="0"/>
        </w:tblPrEx>
        <w:trPr>
          <w:cantSplit/>
        </w:trPr>
        <w:tc>
          <w:tcPr>
            <w:tcW w:w="4002" w:type="dxa"/>
            <w:vMerge w:val="restart"/>
          </w:tcPr>
          <w:p w14:paraId="73285EB0" w14:textId="77777777" w:rsidR="00800911" w:rsidRDefault="00800911" w:rsidP="00B119BB">
            <w:pPr>
              <w:rPr>
                <w:rFonts w:ascii="Arial" w:hAnsi="Arial" w:cs="Arial"/>
                <w:sz w:val="22"/>
                <w:szCs w:val="19"/>
              </w:rPr>
            </w:pPr>
            <w:r>
              <w:rPr>
                <w:rFonts w:ascii="Arial" w:hAnsi="Arial" w:cs="Arial"/>
                <w:sz w:val="22"/>
                <w:szCs w:val="19"/>
              </w:rPr>
              <w:t>Other</w:t>
            </w:r>
          </w:p>
        </w:tc>
        <w:tc>
          <w:tcPr>
            <w:tcW w:w="5837" w:type="dxa"/>
          </w:tcPr>
          <w:p w14:paraId="6EC58816" w14:textId="77777777" w:rsidR="00800911" w:rsidRPr="00DA76A9" w:rsidRDefault="00800911" w:rsidP="00B119BB">
            <w:pPr>
              <w:numPr>
                <w:ilvl w:val="0"/>
                <w:numId w:val="9"/>
              </w:numPr>
              <w:rPr>
                <w:rFonts w:ascii="Arial" w:hAnsi="Arial" w:cs="Arial"/>
                <w:sz w:val="22"/>
                <w:szCs w:val="22"/>
              </w:rPr>
            </w:pPr>
            <w:r w:rsidRPr="00DA76A9">
              <w:rPr>
                <w:rFonts w:ascii="Arial" w:hAnsi="Arial" w:cs="Arial"/>
                <w:sz w:val="22"/>
                <w:szCs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768" w:type="dxa"/>
            <w:vAlign w:val="center"/>
          </w:tcPr>
          <w:p w14:paraId="2B02A177" w14:textId="77777777" w:rsidR="00800911" w:rsidRDefault="00800911" w:rsidP="00B119BB">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EF9143F" w14:textId="77777777" w:rsidR="00800911" w:rsidRDefault="00800911" w:rsidP="00B119BB">
            <w:pPr>
              <w:jc w:val="center"/>
              <w:rPr>
                <w:rFonts w:ascii="Arial" w:hAnsi="Arial" w:cs="Arial"/>
                <w:sz w:val="22"/>
                <w:szCs w:val="19"/>
              </w:rPr>
            </w:pPr>
          </w:p>
        </w:tc>
        <w:tc>
          <w:tcPr>
            <w:tcW w:w="1134" w:type="dxa"/>
          </w:tcPr>
          <w:p w14:paraId="547DD2E5" w14:textId="45F46E7A" w:rsidR="00800911" w:rsidRDefault="000C2405" w:rsidP="00B119BB">
            <w:pPr>
              <w:jc w:val="center"/>
              <w:rPr>
                <w:rFonts w:ascii="Arial" w:hAnsi="Arial" w:cs="Arial"/>
                <w:sz w:val="22"/>
                <w:szCs w:val="19"/>
              </w:rPr>
            </w:pPr>
            <w:r>
              <w:rPr>
                <w:rFonts w:ascii="Arial" w:hAnsi="Arial" w:cs="Arial"/>
                <w:sz w:val="22"/>
                <w:szCs w:val="19"/>
              </w:rPr>
              <w:t>A/R</w:t>
            </w:r>
          </w:p>
        </w:tc>
      </w:tr>
      <w:tr w:rsidR="00800911" w14:paraId="7F8A44E2" w14:textId="7A107A1F" w:rsidTr="00800911">
        <w:tblPrEx>
          <w:tblLook w:val="0000" w:firstRow="0" w:lastRow="0" w:firstColumn="0" w:lastColumn="0" w:noHBand="0" w:noVBand="0"/>
        </w:tblPrEx>
        <w:trPr>
          <w:cantSplit/>
        </w:trPr>
        <w:tc>
          <w:tcPr>
            <w:tcW w:w="4002" w:type="dxa"/>
            <w:vMerge/>
          </w:tcPr>
          <w:p w14:paraId="5CF7E7C6" w14:textId="77777777" w:rsidR="00800911" w:rsidRDefault="00800911" w:rsidP="00B119BB">
            <w:pPr>
              <w:rPr>
                <w:rFonts w:ascii="Arial" w:hAnsi="Arial" w:cs="Arial"/>
                <w:sz w:val="22"/>
                <w:szCs w:val="19"/>
              </w:rPr>
            </w:pPr>
          </w:p>
        </w:tc>
        <w:tc>
          <w:tcPr>
            <w:tcW w:w="5837" w:type="dxa"/>
          </w:tcPr>
          <w:p w14:paraId="2D838779" w14:textId="77777777" w:rsidR="00800911" w:rsidRPr="00DA76A9" w:rsidRDefault="00800911" w:rsidP="00B119BB">
            <w:pPr>
              <w:numPr>
                <w:ilvl w:val="0"/>
                <w:numId w:val="9"/>
              </w:numPr>
              <w:rPr>
                <w:rFonts w:ascii="Arial" w:hAnsi="Arial" w:cs="Arial"/>
                <w:sz w:val="22"/>
                <w:szCs w:val="22"/>
              </w:rPr>
            </w:pPr>
            <w:r w:rsidRPr="00DA76A9">
              <w:rPr>
                <w:rFonts w:ascii="Arial" w:hAnsi="Arial" w:cs="Arial"/>
                <w:sz w:val="22"/>
                <w:szCs w:val="22"/>
              </w:rPr>
              <w:t>No disclosure about criminal convictions or a safeguarding concern that makes applicant unsuitable for this post</w:t>
            </w:r>
          </w:p>
        </w:tc>
        <w:tc>
          <w:tcPr>
            <w:tcW w:w="1768" w:type="dxa"/>
            <w:vAlign w:val="center"/>
          </w:tcPr>
          <w:p w14:paraId="29F1000E" w14:textId="77777777" w:rsidR="00800911" w:rsidRDefault="00800911" w:rsidP="00B119BB">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D9BDD6C" w14:textId="77777777" w:rsidR="00800911" w:rsidRDefault="00800911" w:rsidP="00B119BB">
            <w:pPr>
              <w:jc w:val="center"/>
              <w:rPr>
                <w:rFonts w:ascii="Arial" w:hAnsi="Arial" w:cs="Arial"/>
                <w:sz w:val="22"/>
                <w:szCs w:val="19"/>
              </w:rPr>
            </w:pPr>
          </w:p>
        </w:tc>
        <w:tc>
          <w:tcPr>
            <w:tcW w:w="1134" w:type="dxa"/>
          </w:tcPr>
          <w:p w14:paraId="6529FCC8" w14:textId="16913DE4" w:rsidR="00800911" w:rsidRDefault="000C2405" w:rsidP="00B119BB">
            <w:pPr>
              <w:jc w:val="center"/>
              <w:rPr>
                <w:rFonts w:ascii="Arial" w:hAnsi="Arial" w:cs="Arial"/>
                <w:sz w:val="22"/>
                <w:szCs w:val="19"/>
              </w:rPr>
            </w:pPr>
            <w:r>
              <w:rPr>
                <w:rFonts w:ascii="Arial" w:hAnsi="Arial" w:cs="Arial"/>
                <w:sz w:val="22"/>
                <w:szCs w:val="19"/>
              </w:rPr>
              <w:t>A/R</w:t>
            </w:r>
          </w:p>
        </w:tc>
      </w:tr>
    </w:tbl>
    <w:p w14:paraId="76818B55" w14:textId="77777777" w:rsidR="001A77D0" w:rsidRDefault="001A77D0">
      <w:pPr>
        <w:rPr>
          <w:rFonts w:ascii="Arial" w:hAnsi="Arial" w:cs="Arial"/>
          <w:sz w:val="22"/>
          <w:szCs w:val="19"/>
        </w:rPr>
      </w:pPr>
    </w:p>
    <w:p w14:paraId="62CB382F" w14:textId="77777777" w:rsidR="001A77D0" w:rsidRDefault="001A77D0">
      <w:pPr>
        <w:rPr>
          <w:rFonts w:ascii="Arial" w:hAnsi="Arial" w:cs="Arial"/>
          <w:sz w:val="22"/>
        </w:rPr>
      </w:pPr>
    </w:p>
    <w:p w14:paraId="29374A1A" w14:textId="77777777" w:rsidR="001A77D0" w:rsidRDefault="001A77D0"/>
    <w:sectPr w:rsidR="001A77D0">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81B24"/>
    <w:multiLevelType w:val="hybridMultilevel"/>
    <w:tmpl w:val="BAEEC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D"/>
    <w:rsid w:val="00090DD4"/>
    <w:rsid w:val="000B537F"/>
    <w:rsid w:val="000C2405"/>
    <w:rsid w:val="00136CA6"/>
    <w:rsid w:val="001A77D0"/>
    <w:rsid w:val="001C6DE1"/>
    <w:rsid w:val="001E4659"/>
    <w:rsid w:val="0027699A"/>
    <w:rsid w:val="0032475A"/>
    <w:rsid w:val="003774E5"/>
    <w:rsid w:val="0052015C"/>
    <w:rsid w:val="005E3EB3"/>
    <w:rsid w:val="007E3D07"/>
    <w:rsid w:val="00800911"/>
    <w:rsid w:val="00940398"/>
    <w:rsid w:val="0095099D"/>
    <w:rsid w:val="00A13F7D"/>
    <w:rsid w:val="00B119BB"/>
    <w:rsid w:val="00B6238F"/>
    <w:rsid w:val="00C521B0"/>
    <w:rsid w:val="00CF3A9B"/>
    <w:rsid w:val="00DA76A9"/>
    <w:rsid w:val="00EA4447"/>
    <w:rsid w:val="00F3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13C03"/>
  <w15:chartTrackingRefBased/>
  <w15:docId w15:val="{B77F6CFE-E0AA-4E05-BF86-ACA1474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cp:lastModifiedBy>Carole Hutchinson</cp:lastModifiedBy>
  <cp:revision>2</cp:revision>
  <cp:lastPrinted>2015-06-01T10:19:00Z</cp:lastPrinted>
  <dcterms:created xsi:type="dcterms:W3CDTF">2019-03-22T15:44:00Z</dcterms:created>
  <dcterms:modified xsi:type="dcterms:W3CDTF">2019-03-22T15:44:00Z</dcterms:modified>
</cp:coreProperties>
</file>