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50" w:rsidRDefault="00B05950">
      <w:pPr>
        <w:pStyle w:val="Heading1"/>
        <w:jc w:val="center"/>
        <w:rPr>
          <w:rFonts w:ascii="Arial" w:hAnsi="Arial" w:cs="Arial"/>
        </w:rPr>
      </w:pPr>
      <w:bookmarkStart w:id="0" w:name="_GoBack"/>
      <w:bookmarkEnd w:id="0"/>
    </w:p>
    <w:p w:rsidR="00AD662B" w:rsidRDefault="00312942">
      <w:pPr>
        <w:pStyle w:val="Heading1"/>
        <w:jc w:val="center"/>
        <w:rPr>
          <w:rFonts w:ascii="Arial" w:hAnsi="Arial" w:cs="Arial"/>
        </w:rPr>
      </w:pPr>
      <w:r>
        <w:rPr>
          <w:rFonts w:ascii="Arial" w:hAnsi="Arial" w:cs="Arial"/>
        </w:rPr>
        <w:t xml:space="preserve">JOB DESCRIPTION: </w:t>
      </w:r>
      <w:r w:rsidR="00CB279C">
        <w:rPr>
          <w:rFonts w:ascii="Arial" w:hAnsi="Arial" w:cs="Arial"/>
        </w:rPr>
        <w:t xml:space="preserve">Head of </w:t>
      </w:r>
      <w:r w:rsidR="005330B5">
        <w:rPr>
          <w:rFonts w:ascii="Arial" w:hAnsi="Arial" w:cs="Arial"/>
        </w:rPr>
        <w:t>English</w:t>
      </w:r>
    </w:p>
    <w:p w:rsidR="00AD662B" w:rsidRDefault="00AD662B">
      <w:pPr>
        <w:rPr>
          <w:rFonts w:ascii="Arial" w:hAnsi="Arial" w:cs="Arial"/>
          <w:sz w:val="24"/>
        </w:rPr>
      </w:pPr>
    </w:p>
    <w:p w:rsidR="00AD662B" w:rsidRDefault="00AD662B">
      <w:pPr>
        <w:pStyle w:val="Heading1"/>
        <w:jc w:val="both"/>
        <w:rPr>
          <w:rFonts w:ascii="Arial" w:hAnsi="Arial" w:cs="Arial"/>
          <w:i/>
        </w:rPr>
      </w:pPr>
      <w:r>
        <w:rPr>
          <w:rFonts w:ascii="Arial" w:hAnsi="Arial" w:cs="Arial"/>
          <w:i/>
        </w:rPr>
        <w:t>Context</w:t>
      </w:r>
    </w:p>
    <w:p w:rsidR="00AD662B" w:rsidRDefault="00AD662B">
      <w:pPr>
        <w:pStyle w:val="BodyText"/>
        <w:jc w:val="both"/>
        <w:rPr>
          <w:rFonts w:ascii="Arial" w:hAnsi="Arial" w:cs="Arial"/>
          <w:i/>
        </w:rPr>
      </w:pPr>
    </w:p>
    <w:p w:rsidR="006431F1" w:rsidRPr="0071481B" w:rsidRDefault="006431F1" w:rsidP="006431F1">
      <w:pPr>
        <w:widowControl w:val="0"/>
        <w:jc w:val="both"/>
        <w:rPr>
          <w:rFonts w:ascii="Arial" w:hAnsi="Arial" w:cs="Arial"/>
          <w:i/>
          <w:snapToGrid w:val="0"/>
          <w:sz w:val="24"/>
        </w:rPr>
      </w:pPr>
      <w:r w:rsidRPr="0071481B">
        <w:rPr>
          <w:rFonts w:ascii="Arial" w:hAnsi="Arial" w:cs="Arial"/>
          <w:i/>
          <w:snapToGrid w:val="0"/>
          <w:sz w:val="24"/>
        </w:rPr>
        <w:t xml:space="preserve">The </w:t>
      </w:r>
      <w:r>
        <w:rPr>
          <w:rFonts w:ascii="Arial" w:hAnsi="Arial" w:cs="Arial"/>
          <w:i/>
          <w:snapToGrid w:val="0"/>
          <w:sz w:val="24"/>
        </w:rPr>
        <w:t xml:space="preserve">Head of </w:t>
      </w:r>
      <w:r w:rsidR="005330B5">
        <w:rPr>
          <w:rFonts w:ascii="Arial" w:hAnsi="Arial" w:cs="Arial"/>
          <w:i/>
          <w:snapToGrid w:val="0"/>
          <w:sz w:val="24"/>
        </w:rPr>
        <w:t>English</w:t>
      </w:r>
      <w:r w:rsidRPr="0071481B">
        <w:rPr>
          <w:rFonts w:ascii="Arial" w:hAnsi="Arial" w:cs="Arial"/>
          <w:i/>
          <w:snapToGrid w:val="0"/>
          <w:sz w:val="24"/>
        </w:rPr>
        <w:t xml:space="preserve"> provide</w:t>
      </w:r>
      <w:r w:rsidR="005330B5">
        <w:rPr>
          <w:rFonts w:ascii="Arial" w:hAnsi="Arial" w:cs="Arial"/>
          <w:i/>
          <w:snapToGrid w:val="0"/>
          <w:sz w:val="24"/>
        </w:rPr>
        <w:t>s</w:t>
      </w:r>
      <w:r w:rsidRPr="0071481B">
        <w:rPr>
          <w:rFonts w:ascii="Arial" w:hAnsi="Arial" w:cs="Arial"/>
          <w:i/>
          <w:snapToGrid w:val="0"/>
          <w:sz w:val="24"/>
        </w:rPr>
        <w:t xml:space="preserve"> a clear vision for the teaching of </w:t>
      </w:r>
      <w:r w:rsidR="005330B5">
        <w:rPr>
          <w:rFonts w:ascii="Arial" w:hAnsi="Arial" w:cs="Arial"/>
          <w:i/>
          <w:snapToGrid w:val="0"/>
          <w:sz w:val="24"/>
        </w:rPr>
        <w:t>English within the Academy</w:t>
      </w:r>
      <w:r>
        <w:rPr>
          <w:rFonts w:ascii="Arial" w:hAnsi="Arial" w:cs="Arial"/>
          <w:i/>
          <w:snapToGrid w:val="0"/>
          <w:sz w:val="24"/>
        </w:rPr>
        <w:t>, which translates the Academy</w:t>
      </w:r>
      <w:r w:rsidRPr="0071481B">
        <w:rPr>
          <w:rFonts w:ascii="Arial" w:hAnsi="Arial" w:cs="Arial"/>
          <w:i/>
          <w:snapToGrid w:val="0"/>
          <w:sz w:val="24"/>
        </w:rPr>
        <w:t xml:space="preserve"> ethos and aims into practice.  Within the areas of specific responsibility held, the post</w:t>
      </w:r>
      <w:r w:rsidR="00B05950">
        <w:rPr>
          <w:rFonts w:ascii="Arial" w:hAnsi="Arial" w:cs="Arial"/>
          <w:i/>
          <w:snapToGrid w:val="0"/>
          <w:sz w:val="24"/>
        </w:rPr>
        <w:t xml:space="preserve"> </w:t>
      </w:r>
      <w:r w:rsidRPr="0071481B">
        <w:rPr>
          <w:rFonts w:ascii="Arial" w:hAnsi="Arial" w:cs="Arial"/>
          <w:i/>
          <w:snapToGrid w:val="0"/>
          <w:sz w:val="24"/>
        </w:rPr>
        <w:t>holder exercises leadership by promoting the best possible progress of all students based on excellent teaching and learning; this involves creating a climate in which teachers and students are comfortable with their roles, feel valued and are, therefore, able to give of their best.</w:t>
      </w:r>
    </w:p>
    <w:p w:rsidR="00AD662B" w:rsidRDefault="00AD662B">
      <w:pPr>
        <w:widowControl w:val="0"/>
        <w:jc w:val="both"/>
        <w:rPr>
          <w:rFonts w:ascii="Arial" w:hAnsi="Arial" w:cs="Arial"/>
          <w:snapToGrid w:val="0"/>
          <w:sz w:val="24"/>
        </w:rPr>
      </w:pPr>
    </w:p>
    <w:p w:rsidR="00AD662B" w:rsidRPr="00B12140" w:rsidRDefault="00AD662B">
      <w:pPr>
        <w:jc w:val="both"/>
        <w:rPr>
          <w:rFonts w:ascii="Arial" w:hAnsi="Arial" w:cs="Arial"/>
          <w:sz w:val="24"/>
        </w:rPr>
      </w:pPr>
      <w:r>
        <w:rPr>
          <w:rFonts w:ascii="Arial" w:hAnsi="Arial" w:cs="Arial"/>
          <w:b/>
          <w:sz w:val="24"/>
        </w:rPr>
        <w:t>Responsible to</w:t>
      </w:r>
      <w:r>
        <w:rPr>
          <w:rFonts w:ascii="Arial" w:hAnsi="Arial" w:cs="Arial"/>
          <w:sz w:val="24"/>
        </w:rPr>
        <w:t xml:space="preserve">: </w:t>
      </w:r>
      <w:r>
        <w:rPr>
          <w:rFonts w:ascii="Arial" w:hAnsi="Arial" w:cs="Arial"/>
          <w:sz w:val="24"/>
        </w:rPr>
        <w:tab/>
      </w:r>
      <w:r w:rsidR="00CB279C">
        <w:rPr>
          <w:rFonts w:ascii="Arial" w:hAnsi="Arial" w:cs="Arial"/>
          <w:sz w:val="24"/>
        </w:rPr>
        <w:t>Head</w:t>
      </w:r>
      <w:r w:rsidR="00B05950">
        <w:rPr>
          <w:rFonts w:ascii="Arial" w:hAnsi="Arial" w:cs="Arial"/>
          <w:sz w:val="24"/>
        </w:rPr>
        <w:t xml:space="preserve"> </w:t>
      </w:r>
      <w:r w:rsidR="00CB279C">
        <w:rPr>
          <w:rFonts w:ascii="Arial" w:hAnsi="Arial" w:cs="Arial"/>
          <w:sz w:val="24"/>
        </w:rPr>
        <w:t>teacher</w:t>
      </w:r>
      <w:r>
        <w:rPr>
          <w:rFonts w:ascii="Arial" w:hAnsi="Arial" w:cs="Arial"/>
          <w:sz w:val="24"/>
        </w:rPr>
        <w:t xml:space="preserve"> and, on an everyday basis, </w:t>
      </w:r>
      <w:r w:rsidR="00CB279C">
        <w:rPr>
          <w:rFonts w:ascii="Arial" w:hAnsi="Arial" w:cs="Arial"/>
          <w:sz w:val="24"/>
        </w:rPr>
        <w:t xml:space="preserve">the </w:t>
      </w:r>
      <w:r w:rsidR="005330B5">
        <w:rPr>
          <w:rFonts w:ascii="Arial" w:hAnsi="Arial" w:cs="Arial"/>
          <w:sz w:val="24"/>
        </w:rPr>
        <w:t>Assistant Headteacher</w:t>
      </w:r>
    </w:p>
    <w:p w:rsidR="00AD662B" w:rsidRDefault="00AD662B">
      <w:pPr>
        <w:rPr>
          <w:rFonts w:ascii="Arial" w:hAnsi="Arial" w:cs="Arial"/>
          <w:sz w:val="24"/>
        </w:rPr>
      </w:pPr>
    </w:p>
    <w:p w:rsidR="00AD662B" w:rsidRDefault="00AD662B">
      <w:pPr>
        <w:ind w:left="2160" w:hanging="2160"/>
        <w:jc w:val="both"/>
        <w:rPr>
          <w:rFonts w:ascii="Arial" w:hAnsi="Arial" w:cs="Arial"/>
          <w:sz w:val="24"/>
        </w:rPr>
      </w:pPr>
      <w:r>
        <w:rPr>
          <w:rFonts w:ascii="Arial" w:hAnsi="Arial" w:cs="Arial"/>
          <w:b/>
          <w:bCs/>
          <w:sz w:val="24"/>
        </w:rPr>
        <w:t>Line Manager to:</w:t>
      </w:r>
      <w:r>
        <w:rPr>
          <w:rFonts w:ascii="Arial" w:hAnsi="Arial" w:cs="Arial"/>
          <w:b/>
          <w:bCs/>
          <w:sz w:val="24"/>
        </w:rPr>
        <w:tab/>
      </w:r>
      <w:r>
        <w:rPr>
          <w:rFonts w:ascii="Arial" w:hAnsi="Arial" w:cs="Arial"/>
          <w:sz w:val="24"/>
        </w:rPr>
        <w:t>teachers and support staff working in the area(s) for which responsibility is held</w:t>
      </w:r>
      <w:r w:rsidR="00CB279C">
        <w:rPr>
          <w:rFonts w:ascii="Arial" w:hAnsi="Arial" w:cs="Arial"/>
          <w:sz w:val="24"/>
        </w:rPr>
        <w:t>.</w:t>
      </w:r>
    </w:p>
    <w:p w:rsidR="00AD662B" w:rsidRDefault="00AD662B">
      <w:pPr>
        <w:rPr>
          <w:rFonts w:ascii="Arial" w:hAnsi="Arial" w:cs="Arial"/>
          <w:sz w:val="24"/>
        </w:rPr>
      </w:pPr>
    </w:p>
    <w:p w:rsidR="00AD662B" w:rsidRDefault="00AD662B">
      <w:pPr>
        <w:pStyle w:val="Heading1"/>
        <w:rPr>
          <w:rFonts w:ascii="Arial" w:hAnsi="Arial" w:cs="Arial"/>
          <w:i/>
        </w:rPr>
      </w:pPr>
      <w:r>
        <w:rPr>
          <w:rFonts w:ascii="Arial" w:hAnsi="Arial" w:cs="Arial"/>
          <w:i/>
        </w:rPr>
        <w:t>General Duties</w:t>
      </w:r>
    </w:p>
    <w:p w:rsidR="00AD662B" w:rsidRDefault="00AD662B">
      <w:pPr>
        <w:rPr>
          <w:rFonts w:ascii="Arial" w:hAnsi="Arial" w:cs="Arial"/>
        </w:rPr>
      </w:pPr>
    </w:p>
    <w:p w:rsidR="00AD662B" w:rsidRDefault="00AD662B">
      <w:pPr>
        <w:jc w:val="both"/>
        <w:rPr>
          <w:rFonts w:ascii="Arial" w:hAnsi="Arial" w:cs="Arial"/>
          <w:sz w:val="24"/>
        </w:rPr>
      </w:pPr>
      <w:r>
        <w:rPr>
          <w:rFonts w:ascii="Arial" w:hAnsi="Arial" w:cs="Arial"/>
          <w:sz w:val="24"/>
        </w:rPr>
        <w:t xml:space="preserve">The Conditions of Employment for School Teachers (contained in the School Teachers’ Pay and Conditions Document) specify the general professional duties of all teachers.  In addition, certain particular duties are reasonably required to be exercised and completed in a satisfactory manner.  In recognition of the particular duties required of the holder of this post </w:t>
      </w:r>
      <w:r w:rsidR="006431F1">
        <w:rPr>
          <w:rFonts w:ascii="Arial" w:hAnsi="Arial" w:cs="Arial"/>
          <w:sz w:val="24"/>
        </w:rPr>
        <w:t xml:space="preserve">a </w:t>
      </w:r>
      <w:r w:rsidRPr="006431F1">
        <w:rPr>
          <w:rFonts w:ascii="Arial" w:hAnsi="Arial" w:cs="Arial"/>
          <w:sz w:val="24"/>
        </w:rPr>
        <w:t>TLR</w:t>
      </w:r>
      <w:r>
        <w:rPr>
          <w:rFonts w:ascii="Arial" w:hAnsi="Arial" w:cs="Arial"/>
          <w:sz w:val="24"/>
        </w:rPr>
        <w:t xml:space="preserve"> is payable.</w:t>
      </w:r>
    </w:p>
    <w:p w:rsidR="00AD662B" w:rsidRDefault="00AD662B">
      <w:pPr>
        <w:jc w:val="both"/>
        <w:rPr>
          <w:rFonts w:ascii="Arial" w:hAnsi="Arial" w:cs="Arial"/>
          <w:sz w:val="24"/>
        </w:rPr>
      </w:pPr>
    </w:p>
    <w:p w:rsidR="005330B5" w:rsidRDefault="005330B5">
      <w:pPr>
        <w:jc w:val="both"/>
        <w:rPr>
          <w:rFonts w:ascii="Arial" w:hAnsi="Arial" w:cs="Arial"/>
          <w:sz w:val="24"/>
        </w:rPr>
      </w:pPr>
    </w:p>
    <w:p w:rsidR="00AD662B" w:rsidRDefault="00AD662B">
      <w:pPr>
        <w:pStyle w:val="Heading1"/>
        <w:jc w:val="both"/>
        <w:rPr>
          <w:rFonts w:ascii="Arial" w:hAnsi="Arial" w:cs="Arial"/>
          <w:i/>
        </w:rPr>
      </w:pPr>
      <w:r>
        <w:rPr>
          <w:rFonts w:ascii="Arial" w:hAnsi="Arial" w:cs="Arial"/>
          <w:i/>
        </w:rPr>
        <w:t>Particular duties</w:t>
      </w:r>
    </w:p>
    <w:p w:rsidR="00AD662B" w:rsidRDefault="00AD662B">
      <w:pPr>
        <w:jc w:val="both"/>
        <w:rPr>
          <w:rFonts w:ascii="Arial" w:hAnsi="Arial" w:cs="Arial"/>
          <w:sz w:val="24"/>
        </w:rPr>
      </w:pPr>
    </w:p>
    <w:p w:rsidR="00AD662B" w:rsidRDefault="005330B5">
      <w:pPr>
        <w:jc w:val="both"/>
        <w:rPr>
          <w:rFonts w:ascii="Arial" w:hAnsi="Arial" w:cs="Arial"/>
          <w:sz w:val="24"/>
        </w:rPr>
      </w:pPr>
      <w:r>
        <w:rPr>
          <w:rFonts w:ascii="Arial" w:hAnsi="Arial" w:cs="Arial"/>
          <w:sz w:val="24"/>
        </w:rPr>
        <w:t>The</w:t>
      </w:r>
      <w:r w:rsidR="00AD662B">
        <w:rPr>
          <w:rFonts w:ascii="Arial" w:hAnsi="Arial" w:cs="Arial"/>
          <w:sz w:val="24"/>
        </w:rPr>
        <w:t xml:space="preserve"> particular duties of this post are to:</w:t>
      </w:r>
    </w:p>
    <w:p w:rsidR="005330B5" w:rsidRDefault="005330B5" w:rsidP="005330B5">
      <w:pPr>
        <w:jc w:val="both"/>
        <w:rPr>
          <w:rFonts w:ascii="Arial" w:hAnsi="Arial" w:cs="Arial"/>
          <w:sz w:val="24"/>
        </w:rPr>
      </w:pPr>
    </w:p>
    <w:p w:rsidR="005330B5" w:rsidRPr="005330B5" w:rsidRDefault="005330B5" w:rsidP="005330B5">
      <w:pPr>
        <w:jc w:val="both"/>
        <w:rPr>
          <w:rFonts w:ascii="Arial" w:hAnsi="Arial" w:cs="Arial"/>
          <w:sz w:val="24"/>
        </w:rPr>
      </w:pPr>
    </w:p>
    <w:p w:rsidR="005330B5" w:rsidRPr="005330B5" w:rsidRDefault="005330B5" w:rsidP="005330B5">
      <w:pPr>
        <w:jc w:val="both"/>
        <w:rPr>
          <w:rFonts w:ascii="Arial" w:hAnsi="Arial" w:cs="Arial"/>
          <w:i/>
          <w:sz w:val="24"/>
        </w:rPr>
      </w:pPr>
      <w:r w:rsidRPr="005330B5">
        <w:rPr>
          <w:rFonts w:ascii="Arial" w:hAnsi="Arial" w:cs="Arial"/>
          <w:i/>
          <w:sz w:val="24"/>
        </w:rPr>
        <w:t>1.</w:t>
      </w:r>
      <w:r w:rsidRPr="005330B5">
        <w:rPr>
          <w:rFonts w:ascii="Arial" w:hAnsi="Arial" w:cs="Arial"/>
          <w:i/>
          <w:sz w:val="24"/>
        </w:rPr>
        <w:tab/>
      </w:r>
      <w:r w:rsidRPr="005330B5">
        <w:rPr>
          <w:rFonts w:ascii="Arial" w:hAnsi="Arial" w:cs="Arial"/>
          <w:b/>
          <w:i/>
          <w:sz w:val="24"/>
        </w:rPr>
        <w:t>Teachers and Support Staff</w:t>
      </w:r>
    </w:p>
    <w:p w:rsidR="005330B5" w:rsidRPr="005330B5" w:rsidRDefault="005330B5" w:rsidP="005330B5">
      <w:pPr>
        <w:jc w:val="both"/>
        <w:rPr>
          <w:rFonts w:ascii="Arial" w:hAnsi="Arial" w:cs="Arial"/>
          <w:sz w:val="24"/>
        </w:rPr>
      </w:pPr>
    </w:p>
    <w:p w:rsidR="005330B5" w:rsidRPr="005330B5" w:rsidRDefault="005330B5" w:rsidP="005330B5">
      <w:pPr>
        <w:jc w:val="both"/>
        <w:rPr>
          <w:rFonts w:ascii="Arial" w:hAnsi="Arial" w:cs="Arial"/>
          <w:sz w:val="24"/>
        </w:rPr>
      </w:pPr>
      <w:r w:rsidRPr="005330B5">
        <w:rPr>
          <w:rFonts w:ascii="Arial" w:hAnsi="Arial" w:cs="Arial"/>
          <w:sz w:val="24"/>
        </w:rPr>
        <w:t>a)</w:t>
      </w:r>
      <w:r w:rsidRPr="005330B5">
        <w:rPr>
          <w:rFonts w:ascii="Arial" w:hAnsi="Arial" w:cs="Arial"/>
          <w:sz w:val="24"/>
        </w:rPr>
        <w:tab/>
        <w:t>take responsibility and be accountable for learning, teaching and standards for particular courses as agreed or set down by the Headteacher;</w:t>
      </w:r>
    </w:p>
    <w:p w:rsidR="005330B5" w:rsidRPr="005330B5" w:rsidRDefault="005330B5" w:rsidP="005330B5">
      <w:pPr>
        <w:jc w:val="both"/>
        <w:rPr>
          <w:rFonts w:ascii="Arial" w:hAnsi="Arial" w:cs="Arial"/>
          <w:sz w:val="24"/>
        </w:rPr>
      </w:pPr>
      <w:r w:rsidRPr="005330B5">
        <w:rPr>
          <w:rFonts w:ascii="Arial" w:hAnsi="Arial" w:cs="Arial"/>
          <w:sz w:val="24"/>
        </w:rPr>
        <w:t>b)</w:t>
      </w:r>
      <w:r w:rsidRPr="005330B5">
        <w:rPr>
          <w:rFonts w:ascii="Arial" w:hAnsi="Arial" w:cs="Arial"/>
          <w:sz w:val="24"/>
        </w:rPr>
        <w:tab/>
        <w:t xml:space="preserve">sustain or improve the quality of learning and teaching in all Key Stages; </w:t>
      </w:r>
    </w:p>
    <w:p w:rsidR="005330B5" w:rsidRPr="005330B5" w:rsidRDefault="005330B5" w:rsidP="005330B5">
      <w:pPr>
        <w:jc w:val="both"/>
        <w:rPr>
          <w:rFonts w:ascii="Arial" w:hAnsi="Arial" w:cs="Arial"/>
          <w:sz w:val="24"/>
        </w:rPr>
      </w:pPr>
      <w:r w:rsidRPr="005330B5">
        <w:rPr>
          <w:rFonts w:ascii="Arial" w:hAnsi="Arial" w:cs="Arial"/>
          <w:sz w:val="24"/>
        </w:rPr>
        <w:t>c)</w:t>
      </w:r>
      <w:r w:rsidRPr="005330B5">
        <w:rPr>
          <w:rFonts w:ascii="Arial" w:hAnsi="Arial" w:cs="Arial"/>
          <w:sz w:val="24"/>
        </w:rPr>
        <w:tab/>
        <w:t>provide support for colleagues on classroom management issues and liaise with tutors and student staff support as appropriate;</w:t>
      </w:r>
    </w:p>
    <w:p w:rsidR="005330B5" w:rsidRDefault="005330B5" w:rsidP="005330B5">
      <w:pPr>
        <w:jc w:val="both"/>
        <w:rPr>
          <w:rFonts w:ascii="Arial" w:hAnsi="Arial" w:cs="Arial"/>
          <w:sz w:val="24"/>
        </w:rPr>
      </w:pPr>
      <w:r w:rsidRPr="005330B5">
        <w:rPr>
          <w:rFonts w:ascii="Arial" w:hAnsi="Arial" w:cs="Arial"/>
          <w:sz w:val="24"/>
        </w:rPr>
        <w:t>d)</w:t>
      </w:r>
      <w:r w:rsidRPr="005330B5">
        <w:rPr>
          <w:rFonts w:ascii="Arial" w:hAnsi="Arial" w:cs="Arial"/>
          <w:sz w:val="24"/>
        </w:rPr>
        <w:tab/>
        <w:t xml:space="preserve">monitor and evaluate the work of the Department, including homework setting and </w:t>
      </w:r>
      <w:r w:rsidR="003058C6">
        <w:rPr>
          <w:rFonts w:ascii="Arial" w:hAnsi="Arial" w:cs="Arial"/>
          <w:sz w:val="24"/>
        </w:rPr>
        <w:t>feedb</w:t>
      </w:r>
      <w:r w:rsidR="003F6F16">
        <w:rPr>
          <w:rFonts w:ascii="Arial" w:hAnsi="Arial" w:cs="Arial"/>
          <w:sz w:val="24"/>
        </w:rPr>
        <w:t>a</w:t>
      </w:r>
      <w:r w:rsidR="003058C6">
        <w:rPr>
          <w:rFonts w:ascii="Arial" w:hAnsi="Arial" w:cs="Arial"/>
          <w:sz w:val="24"/>
        </w:rPr>
        <w:t>ck</w:t>
      </w:r>
      <w:r w:rsidRPr="005330B5">
        <w:rPr>
          <w:rFonts w:ascii="Arial" w:hAnsi="Arial" w:cs="Arial"/>
          <w:sz w:val="24"/>
        </w:rPr>
        <w:t>;</w:t>
      </w:r>
    </w:p>
    <w:p w:rsidR="00AD4DD5" w:rsidRPr="005330B5" w:rsidRDefault="00AD4DD5" w:rsidP="005330B5">
      <w:pPr>
        <w:jc w:val="both"/>
        <w:rPr>
          <w:rFonts w:ascii="Arial" w:hAnsi="Arial" w:cs="Arial"/>
          <w:sz w:val="24"/>
        </w:rPr>
      </w:pPr>
      <w:r>
        <w:rPr>
          <w:rFonts w:ascii="Arial" w:hAnsi="Arial" w:cs="Arial"/>
          <w:sz w:val="24"/>
        </w:rPr>
        <w:t>e)</w:t>
      </w:r>
      <w:r>
        <w:rPr>
          <w:rFonts w:ascii="Arial" w:hAnsi="Arial" w:cs="Arial"/>
          <w:sz w:val="24"/>
        </w:rPr>
        <w:tab/>
        <w:t>ensure that rigorous moderation and standardisation takes place on a regular basis, providing formative feedback to promote effective change</w:t>
      </w:r>
      <w:r w:rsidR="00052954">
        <w:rPr>
          <w:rFonts w:ascii="Arial" w:hAnsi="Arial" w:cs="Arial"/>
          <w:sz w:val="24"/>
        </w:rPr>
        <w:t>;</w:t>
      </w:r>
    </w:p>
    <w:p w:rsidR="005330B5" w:rsidRPr="005330B5" w:rsidRDefault="00052954" w:rsidP="005330B5">
      <w:pPr>
        <w:jc w:val="both"/>
        <w:rPr>
          <w:rFonts w:ascii="Arial" w:hAnsi="Arial" w:cs="Arial"/>
          <w:sz w:val="24"/>
        </w:rPr>
      </w:pPr>
      <w:r>
        <w:rPr>
          <w:rFonts w:ascii="Arial" w:hAnsi="Arial" w:cs="Arial"/>
          <w:sz w:val="24"/>
        </w:rPr>
        <w:t>f</w:t>
      </w:r>
      <w:r w:rsidR="003058C6">
        <w:rPr>
          <w:rFonts w:ascii="Arial" w:hAnsi="Arial" w:cs="Arial"/>
          <w:sz w:val="24"/>
        </w:rPr>
        <w:t>)</w:t>
      </w:r>
      <w:r w:rsidR="003058C6">
        <w:rPr>
          <w:rFonts w:ascii="Arial" w:hAnsi="Arial" w:cs="Arial"/>
          <w:sz w:val="24"/>
        </w:rPr>
        <w:tab/>
        <w:t xml:space="preserve">ensure trainees are supported and mentored effectively and </w:t>
      </w:r>
      <w:r w:rsidR="005330B5" w:rsidRPr="005330B5">
        <w:rPr>
          <w:rFonts w:ascii="Arial" w:hAnsi="Arial" w:cs="Arial"/>
          <w:sz w:val="24"/>
        </w:rPr>
        <w:t>support the induction of new members of the Department;</w:t>
      </w:r>
    </w:p>
    <w:p w:rsidR="005330B5" w:rsidRPr="005330B5" w:rsidRDefault="00052954" w:rsidP="005330B5">
      <w:pPr>
        <w:jc w:val="both"/>
        <w:rPr>
          <w:rFonts w:ascii="Arial" w:hAnsi="Arial" w:cs="Arial"/>
          <w:sz w:val="24"/>
        </w:rPr>
      </w:pPr>
      <w:r>
        <w:rPr>
          <w:rFonts w:ascii="Arial" w:hAnsi="Arial" w:cs="Arial"/>
          <w:sz w:val="24"/>
        </w:rPr>
        <w:t>g</w:t>
      </w:r>
      <w:r w:rsidR="005330B5" w:rsidRPr="005330B5">
        <w:rPr>
          <w:rFonts w:ascii="Arial" w:hAnsi="Arial" w:cs="Arial"/>
          <w:sz w:val="24"/>
        </w:rPr>
        <w:t>)</w:t>
      </w:r>
      <w:r w:rsidR="005330B5" w:rsidRPr="005330B5">
        <w:rPr>
          <w:rFonts w:ascii="Arial" w:hAnsi="Arial" w:cs="Arial"/>
          <w:sz w:val="24"/>
        </w:rPr>
        <w:tab/>
        <w:t xml:space="preserve">participate in the professional development of the Department using the Academy performance management system creatively; </w:t>
      </w:r>
    </w:p>
    <w:p w:rsidR="005330B5" w:rsidRDefault="00052954" w:rsidP="005330B5">
      <w:pPr>
        <w:jc w:val="both"/>
        <w:rPr>
          <w:rFonts w:ascii="Arial" w:hAnsi="Arial" w:cs="Arial"/>
          <w:sz w:val="24"/>
        </w:rPr>
      </w:pPr>
      <w:r>
        <w:rPr>
          <w:rFonts w:ascii="Arial" w:hAnsi="Arial" w:cs="Arial"/>
          <w:sz w:val="24"/>
        </w:rPr>
        <w:t>h</w:t>
      </w:r>
      <w:r w:rsidR="005330B5" w:rsidRPr="005330B5">
        <w:rPr>
          <w:rFonts w:ascii="Arial" w:hAnsi="Arial" w:cs="Arial"/>
          <w:sz w:val="24"/>
        </w:rPr>
        <w:t>)</w:t>
      </w:r>
      <w:r w:rsidR="005330B5" w:rsidRPr="005330B5">
        <w:rPr>
          <w:rFonts w:ascii="Arial" w:hAnsi="Arial" w:cs="Arial"/>
          <w:sz w:val="24"/>
        </w:rPr>
        <w:tab/>
        <w:t>ensure that members of the Department are aware of procedures in the case of absence and that appropriate work is set and suitable arrangements made when a mem</w:t>
      </w:r>
      <w:r>
        <w:rPr>
          <w:rFonts w:ascii="Arial" w:hAnsi="Arial" w:cs="Arial"/>
          <w:sz w:val="24"/>
        </w:rPr>
        <w:t>ber of the Department is absent;</w:t>
      </w:r>
    </w:p>
    <w:p w:rsidR="003058C6" w:rsidRPr="005330B5" w:rsidRDefault="00052954" w:rsidP="005330B5">
      <w:pPr>
        <w:jc w:val="both"/>
        <w:rPr>
          <w:rFonts w:ascii="Arial" w:hAnsi="Arial" w:cs="Arial"/>
          <w:sz w:val="24"/>
        </w:rPr>
      </w:pPr>
      <w:r>
        <w:rPr>
          <w:rFonts w:ascii="Arial" w:hAnsi="Arial" w:cs="Arial"/>
          <w:sz w:val="24"/>
        </w:rPr>
        <w:t>i</w:t>
      </w:r>
      <w:r w:rsidR="003058C6">
        <w:rPr>
          <w:rFonts w:ascii="Arial" w:hAnsi="Arial" w:cs="Arial"/>
          <w:sz w:val="24"/>
        </w:rPr>
        <w:t>)</w:t>
      </w:r>
      <w:r w:rsidR="003058C6">
        <w:rPr>
          <w:rFonts w:ascii="Arial" w:hAnsi="Arial" w:cs="Arial"/>
          <w:sz w:val="24"/>
        </w:rPr>
        <w:tab/>
        <w:t>ensure that staff wellbeing is a priority and promote a positive work/life balance.</w:t>
      </w:r>
    </w:p>
    <w:p w:rsidR="005330B5" w:rsidRDefault="00052954" w:rsidP="005330B5">
      <w:pPr>
        <w:jc w:val="both"/>
        <w:rPr>
          <w:rFonts w:ascii="Arial" w:hAnsi="Arial" w:cs="Arial"/>
          <w:sz w:val="24"/>
        </w:rPr>
      </w:pPr>
      <w:r>
        <w:rPr>
          <w:rFonts w:ascii="Arial" w:hAnsi="Arial" w:cs="Arial"/>
          <w:sz w:val="24"/>
        </w:rPr>
        <w:lastRenderedPageBreak/>
        <w:t>j</w:t>
      </w:r>
      <w:r w:rsidR="005330B5" w:rsidRPr="005330B5">
        <w:rPr>
          <w:rFonts w:ascii="Arial" w:hAnsi="Arial" w:cs="Arial"/>
          <w:sz w:val="24"/>
        </w:rPr>
        <w:t>)</w:t>
      </w:r>
      <w:r w:rsidR="005330B5" w:rsidRPr="005330B5">
        <w:rPr>
          <w:rFonts w:ascii="Arial" w:hAnsi="Arial" w:cs="Arial"/>
          <w:sz w:val="24"/>
        </w:rPr>
        <w:tab/>
        <w:t xml:space="preserve">Provide support to the </w:t>
      </w:r>
      <w:r w:rsidR="005330B5">
        <w:rPr>
          <w:rFonts w:ascii="Arial" w:hAnsi="Arial" w:cs="Arial"/>
          <w:sz w:val="24"/>
        </w:rPr>
        <w:t>Trust</w:t>
      </w:r>
      <w:r w:rsidR="005330B5" w:rsidRPr="005330B5">
        <w:rPr>
          <w:rFonts w:ascii="Arial" w:hAnsi="Arial" w:cs="Arial"/>
          <w:sz w:val="24"/>
        </w:rPr>
        <w:t xml:space="preserve"> English teams</w:t>
      </w:r>
    </w:p>
    <w:p w:rsidR="005330B5" w:rsidRDefault="005330B5" w:rsidP="005330B5">
      <w:pPr>
        <w:jc w:val="both"/>
        <w:rPr>
          <w:rFonts w:ascii="Arial" w:hAnsi="Arial" w:cs="Arial"/>
          <w:sz w:val="24"/>
        </w:rPr>
      </w:pPr>
    </w:p>
    <w:p w:rsidR="005330B5" w:rsidRDefault="005330B5" w:rsidP="005330B5">
      <w:pPr>
        <w:jc w:val="both"/>
        <w:rPr>
          <w:rFonts w:ascii="Arial" w:hAnsi="Arial" w:cs="Arial"/>
          <w:sz w:val="24"/>
        </w:rPr>
      </w:pPr>
    </w:p>
    <w:p w:rsidR="005330B5" w:rsidRPr="005330B5" w:rsidRDefault="005330B5" w:rsidP="005330B5">
      <w:pPr>
        <w:jc w:val="both"/>
        <w:rPr>
          <w:rFonts w:ascii="Arial" w:hAnsi="Arial" w:cs="Arial"/>
          <w:i/>
          <w:sz w:val="24"/>
        </w:rPr>
      </w:pPr>
    </w:p>
    <w:p w:rsidR="005330B5" w:rsidRDefault="005330B5" w:rsidP="005330B5">
      <w:pPr>
        <w:jc w:val="both"/>
        <w:rPr>
          <w:rFonts w:ascii="Arial" w:hAnsi="Arial" w:cs="Arial"/>
          <w:i/>
          <w:sz w:val="24"/>
        </w:rPr>
      </w:pPr>
    </w:p>
    <w:p w:rsidR="005330B5" w:rsidRDefault="005330B5" w:rsidP="005330B5">
      <w:pPr>
        <w:jc w:val="both"/>
        <w:rPr>
          <w:rFonts w:ascii="Arial" w:hAnsi="Arial" w:cs="Arial"/>
          <w:b/>
          <w:i/>
          <w:sz w:val="24"/>
        </w:rPr>
      </w:pPr>
      <w:r w:rsidRPr="005330B5">
        <w:rPr>
          <w:rFonts w:ascii="Arial" w:hAnsi="Arial" w:cs="Arial"/>
          <w:i/>
          <w:sz w:val="24"/>
        </w:rPr>
        <w:t>2.</w:t>
      </w:r>
      <w:r w:rsidRPr="005330B5">
        <w:rPr>
          <w:rFonts w:ascii="Arial" w:hAnsi="Arial" w:cs="Arial"/>
          <w:i/>
          <w:sz w:val="24"/>
        </w:rPr>
        <w:tab/>
      </w:r>
      <w:r w:rsidRPr="005330B5">
        <w:rPr>
          <w:rFonts w:ascii="Arial" w:hAnsi="Arial" w:cs="Arial"/>
          <w:b/>
          <w:i/>
          <w:sz w:val="24"/>
        </w:rPr>
        <w:t>Curriculum</w:t>
      </w:r>
    </w:p>
    <w:p w:rsidR="005330B5" w:rsidRPr="005330B5" w:rsidRDefault="005330B5" w:rsidP="005330B5">
      <w:pPr>
        <w:jc w:val="both"/>
        <w:rPr>
          <w:rFonts w:ascii="Arial" w:hAnsi="Arial" w:cs="Arial"/>
          <w:b/>
          <w:sz w:val="24"/>
        </w:rPr>
      </w:pPr>
    </w:p>
    <w:p w:rsidR="005330B5" w:rsidRPr="005330B5" w:rsidRDefault="005330B5" w:rsidP="005330B5">
      <w:pPr>
        <w:jc w:val="both"/>
        <w:rPr>
          <w:rFonts w:ascii="Arial" w:hAnsi="Arial" w:cs="Arial"/>
          <w:sz w:val="24"/>
        </w:rPr>
      </w:pPr>
      <w:r w:rsidRPr="005330B5">
        <w:rPr>
          <w:rFonts w:ascii="Arial" w:hAnsi="Arial" w:cs="Arial"/>
          <w:sz w:val="24"/>
        </w:rPr>
        <w:t>a)</w:t>
      </w:r>
      <w:r w:rsidRPr="005330B5">
        <w:rPr>
          <w:rFonts w:ascii="Arial" w:hAnsi="Arial" w:cs="Arial"/>
          <w:sz w:val="24"/>
        </w:rPr>
        <w:tab/>
        <w:t>lead on the provision of courses offered to students with the aim of engaging all learners and promoting the best possible progress of students;</w:t>
      </w:r>
    </w:p>
    <w:p w:rsidR="005330B5" w:rsidRPr="005330B5" w:rsidRDefault="005330B5" w:rsidP="005330B5">
      <w:pPr>
        <w:jc w:val="both"/>
        <w:rPr>
          <w:rFonts w:ascii="Arial" w:hAnsi="Arial" w:cs="Arial"/>
          <w:sz w:val="24"/>
        </w:rPr>
      </w:pPr>
      <w:r w:rsidRPr="005330B5">
        <w:rPr>
          <w:rFonts w:ascii="Arial" w:hAnsi="Arial" w:cs="Arial"/>
          <w:sz w:val="24"/>
        </w:rPr>
        <w:t>b)</w:t>
      </w:r>
      <w:r w:rsidRPr="005330B5">
        <w:rPr>
          <w:rFonts w:ascii="Arial" w:hAnsi="Arial" w:cs="Arial"/>
          <w:sz w:val="24"/>
        </w:rPr>
        <w:tab/>
        <w:t>monitor students’ progress and plan appropriate interventions, by using assessment and performance data;</w:t>
      </w:r>
    </w:p>
    <w:p w:rsidR="005330B5" w:rsidRPr="005330B5" w:rsidRDefault="005330B5" w:rsidP="005330B5">
      <w:pPr>
        <w:jc w:val="both"/>
        <w:rPr>
          <w:rFonts w:ascii="Arial" w:hAnsi="Arial" w:cs="Arial"/>
          <w:sz w:val="24"/>
        </w:rPr>
      </w:pPr>
      <w:r w:rsidRPr="005330B5">
        <w:rPr>
          <w:rFonts w:ascii="Arial" w:hAnsi="Arial" w:cs="Arial"/>
          <w:sz w:val="24"/>
        </w:rPr>
        <w:t>c)</w:t>
      </w:r>
      <w:r w:rsidRPr="005330B5">
        <w:rPr>
          <w:rFonts w:ascii="Arial" w:hAnsi="Arial" w:cs="Arial"/>
          <w:sz w:val="24"/>
        </w:rPr>
        <w:tab/>
        <w:t>determine setting arrangements for students, by ensuring assessments are completed and by gathering the views of teachers in the team;</w:t>
      </w:r>
    </w:p>
    <w:p w:rsidR="005330B5" w:rsidRDefault="005330B5" w:rsidP="005330B5">
      <w:pPr>
        <w:jc w:val="both"/>
        <w:rPr>
          <w:rFonts w:ascii="Arial" w:hAnsi="Arial" w:cs="Arial"/>
          <w:sz w:val="24"/>
        </w:rPr>
      </w:pPr>
      <w:r w:rsidRPr="005330B5">
        <w:rPr>
          <w:rFonts w:ascii="Arial" w:hAnsi="Arial" w:cs="Arial"/>
          <w:sz w:val="24"/>
        </w:rPr>
        <w:t>d)</w:t>
      </w:r>
      <w:r w:rsidRPr="005330B5">
        <w:rPr>
          <w:rFonts w:ascii="Arial" w:hAnsi="Arial" w:cs="Arial"/>
          <w:sz w:val="24"/>
        </w:rPr>
        <w:tab/>
        <w:t xml:space="preserve">ensure good provision </w:t>
      </w:r>
      <w:r w:rsidR="003058C6">
        <w:rPr>
          <w:rFonts w:ascii="Arial" w:hAnsi="Arial" w:cs="Arial"/>
          <w:sz w:val="24"/>
        </w:rPr>
        <w:t>for students with special needs and PP</w:t>
      </w:r>
      <w:r w:rsidR="00A71952">
        <w:rPr>
          <w:rFonts w:ascii="Arial" w:hAnsi="Arial" w:cs="Arial"/>
          <w:sz w:val="24"/>
        </w:rPr>
        <w:t>I</w:t>
      </w:r>
      <w:r w:rsidR="003058C6">
        <w:rPr>
          <w:rFonts w:ascii="Arial" w:hAnsi="Arial" w:cs="Arial"/>
          <w:sz w:val="24"/>
        </w:rPr>
        <w:t>.</w:t>
      </w:r>
    </w:p>
    <w:p w:rsidR="003058C6" w:rsidRPr="005330B5" w:rsidRDefault="003058C6" w:rsidP="005330B5">
      <w:pPr>
        <w:jc w:val="both"/>
        <w:rPr>
          <w:rFonts w:ascii="Arial" w:hAnsi="Arial" w:cs="Arial"/>
          <w:sz w:val="24"/>
        </w:rPr>
      </w:pPr>
      <w:r>
        <w:rPr>
          <w:rFonts w:ascii="Arial" w:hAnsi="Arial" w:cs="Arial"/>
          <w:sz w:val="24"/>
        </w:rPr>
        <w:t>e)</w:t>
      </w:r>
      <w:r>
        <w:rPr>
          <w:rFonts w:ascii="Arial" w:hAnsi="Arial" w:cs="Arial"/>
          <w:sz w:val="24"/>
        </w:rPr>
        <w:tab/>
        <w:t>ensure good provision is in place to stretch and challenge all learners</w:t>
      </w:r>
    </w:p>
    <w:p w:rsidR="005330B5" w:rsidRPr="005330B5" w:rsidRDefault="003058C6" w:rsidP="005330B5">
      <w:pPr>
        <w:jc w:val="both"/>
        <w:rPr>
          <w:rFonts w:ascii="Arial" w:hAnsi="Arial" w:cs="Arial"/>
          <w:sz w:val="24"/>
        </w:rPr>
      </w:pPr>
      <w:r>
        <w:rPr>
          <w:rFonts w:ascii="Arial" w:hAnsi="Arial" w:cs="Arial"/>
          <w:sz w:val="24"/>
        </w:rPr>
        <w:t>f</w:t>
      </w:r>
      <w:r w:rsidR="005330B5" w:rsidRPr="005330B5">
        <w:rPr>
          <w:rFonts w:ascii="Arial" w:hAnsi="Arial" w:cs="Arial"/>
          <w:sz w:val="24"/>
        </w:rPr>
        <w:t>)</w:t>
      </w:r>
      <w:r w:rsidR="005330B5" w:rsidRPr="005330B5">
        <w:rPr>
          <w:rFonts w:ascii="Arial" w:hAnsi="Arial" w:cs="Arial"/>
          <w:sz w:val="24"/>
        </w:rPr>
        <w:tab/>
        <w:t>complete examination entries by collecting any necessary information from teachers;</w:t>
      </w:r>
    </w:p>
    <w:p w:rsidR="005330B5" w:rsidRPr="005330B5" w:rsidRDefault="003058C6" w:rsidP="005330B5">
      <w:pPr>
        <w:jc w:val="both"/>
        <w:rPr>
          <w:rFonts w:ascii="Arial" w:hAnsi="Arial" w:cs="Arial"/>
          <w:sz w:val="24"/>
        </w:rPr>
      </w:pPr>
      <w:r>
        <w:rPr>
          <w:rFonts w:ascii="Arial" w:hAnsi="Arial" w:cs="Arial"/>
          <w:sz w:val="24"/>
        </w:rPr>
        <w:t>g</w:t>
      </w:r>
      <w:r w:rsidR="005330B5" w:rsidRPr="005330B5">
        <w:rPr>
          <w:rFonts w:ascii="Arial" w:hAnsi="Arial" w:cs="Arial"/>
          <w:sz w:val="24"/>
        </w:rPr>
        <w:t>)</w:t>
      </w:r>
      <w:r w:rsidR="005330B5" w:rsidRPr="005330B5">
        <w:rPr>
          <w:rFonts w:ascii="Arial" w:hAnsi="Arial" w:cs="Arial"/>
          <w:sz w:val="24"/>
        </w:rPr>
        <w:tab/>
        <w:t>ensure that schemes of learning are available for all courses for which responsibility is held;</w:t>
      </w:r>
    </w:p>
    <w:p w:rsidR="005330B5" w:rsidRPr="005330B5" w:rsidRDefault="003058C6" w:rsidP="005330B5">
      <w:pPr>
        <w:jc w:val="both"/>
        <w:rPr>
          <w:rFonts w:ascii="Arial" w:hAnsi="Arial" w:cs="Arial"/>
          <w:sz w:val="24"/>
        </w:rPr>
      </w:pPr>
      <w:r>
        <w:rPr>
          <w:rFonts w:ascii="Arial" w:hAnsi="Arial" w:cs="Arial"/>
          <w:sz w:val="24"/>
        </w:rPr>
        <w:t>h</w:t>
      </w:r>
      <w:r w:rsidR="005330B5" w:rsidRPr="005330B5">
        <w:rPr>
          <w:rFonts w:ascii="Arial" w:hAnsi="Arial" w:cs="Arial"/>
          <w:sz w:val="24"/>
        </w:rPr>
        <w:t>)</w:t>
      </w:r>
      <w:r w:rsidR="005330B5" w:rsidRPr="005330B5">
        <w:rPr>
          <w:rFonts w:ascii="Arial" w:hAnsi="Arial" w:cs="Arial"/>
          <w:sz w:val="24"/>
        </w:rPr>
        <w:tab/>
        <w:t>lead Department self-evaluation in line with the Academy’s policy and practice.</w:t>
      </w:r>
    </w:p>
    <w:p w:rsidR="005330B5" w:rsidRDefault="005330B5" w:rsidP="005330B5">
      <w:pPr>
        <w:jc w:val="both"/>
        <w:rPr>
          <w:rFonts w:ascii="Arial" w:hAnsi="Arial" w:cs="Arial"/>
          <w:sz w:val="24"/>
        </w:rPr>
      </w:pPr>
    </w:p>
    <w:p w:rsidR="005330B5" w:rsidRPr="005330B5" w:rsidRDefault="005330B5" w:rsidP="005330B5">
      <w:pPr>
        <w:jc w:val="both"/>
        <w:rPr>
          <w:rFonts w:ascii="Arial" w:hAnsi="Arial" w:cs="Arial"/>
          <w:sz w:val="24"/>
        </w:rPr>
      </w:pPr>
    </w:p>
    <w:p w:rsidR="005330B5" w:rsidRDefault="005330B5" w:rsidP="005330B5">
      <w:pPr>
        <w:jc w:val="both"/>
        <w:rPr>
          <w:rFonts w:ascii="Arial" w:hAnsi="Arial" w:cs="Arial"/>
          <w:b/>
          <w:i/>
          <w:sz w:val="24"/>
        </w:rPr>
      </w:pPr>
      <w:r w:rsidRPr="005330B5">
        <w:rPr>
          <w:rFonts w:ascii="Arial" w:hAnsi="Arial" w:cs="Arial"/>
          <w:i/>
          <w:sz w:val="24"/>
        </w:rPr>
        <w:t>3.</w:t>
      </w:r>
      <w:r w:rsidRPr="005330B5">
        <w:rPr>
          <w:rFonts w:ascii="Arial" w:hAnsi="Arial" w:cs="Arial"/>
          <w:i/>
          <w:sz w:val="24"/>
        </w:rPr>
        <w:tab/>
      </w:r>
      <w:r w:rsidRPr="005330B5">
        <w:rPr>
          <w:rFonts w:ascii="Arial" w:hAnsi="Arial" w:cs="Arial"/>
          <w:b/>
          <w:i/>
          <w:sz w:val="24"/>
        </w:rPr>
        <w:t>Students and their Parents</w:t>
      </w:r>
    </w:p>
    <w:p w:rsidR="005330B5" w:rsidRPr="005330B5" w:rsidRDefault="005330B5" w:rsidP="005330B5">
      <w:pPr>
        <w:jc w:val="both"/>
        <w:rPr>
          <w:rFonts w:ascii="Arial" w:hAnsi="Arial" w:cs="Arial"/>
          <w:b/>
          <w:i/>
          <w:sz w:val="24"/>
        </w:rPr>
      </w:pPr>
    </w:p>
    <w:p w:rsidR="005330B5" w:rsidRPr="005330B5" w:rsidRDefault="005330B5" w:rsidP="005330B5">
      <w:pPr>
        <w:jc w:val="both"/>
        <w:rPr>
          <w:rFonts w:ascii="Arial" w:hAnsi="Arial" w:cs="Arial"/>
          <w:sz w:val="24"/>
        </w:rPr>
      </w:pPr>
      <w:r w:rsidRPr="005330B5">
        <w:rPr>
          <w:rFonts w:ascii="Arial" w:hAnsi="Arial" w:cs="Arial"/>
          <w:sz w:val="24"/>
        </w:rPr>
        <w:t>a)</w:t>
      </w:r>
      <w:r w:rsidRPr="005330B5">
        <w:rPr>
          <w:rFonts w:ascii="Arial" w:hAnsi="Arial" w:cs="Arial"/>
          <w:sz w:val="24"/>
        </w:rPr>
        <w:tab/>
        <w:t>implement Department assessment procedures in line with  Academy policy;</w:t>
      </w:r>
    </w:p>
    <w:p w:rsidR="005330B5" w:rsidRDefault="005330B5" w:rsidP="005330B5">
      <w:pPr>
        <w:jc w:val="both"/>
        <w:rPr>
          <w:rFonts w:ascii="Arial" w:hAnsi="Arial" w:cs="Arial"/>
          <w:sz w:val="24"/>
        </w:rPr>
      </w:pPr>
      <w:r w:rsidRPr="005330B5">
        <w:rPr>
          <w:rFonts w:ascii="Arial" w:hAnsi="Arial" w:cs="Arial"/>
          <w:sz w:val="24"/>
        </w:rPr>
        <w:t>b)</w:t>
      </w:r>
      <w:r w:rsidRPr="005330B5">
        <w:rPr>
          <w:rFonts w:ascii="Arial" w:hAnsi="Arial" w:cs="Arial"/>
          <w:sz w:val="24"/>
        </w:rPr>
        <w:tab/>
        <w:t>ensure that parents receive information about their daughter/son when appropriate.</w:t>
      </w:r>
    </w:p>
    <w:p w:rsidR="00EC788D" w:rsidRPr="005330B5" w:rsidRDefault="00EC788D" w:rsidP="005330B5">
      <w:pPr>
        <w:jc w:val="both"/>
        <w:rPr>
          <w:rFonts w:ascii="Arial" w:hAnsi="Arial" w:cs="Arial"/>
          <w:sz w:val="24"/>
        </w:rPr>
      </w:pPr>
      <w:r>
        <w:rPr>
          <w:rFonts w:ascii="Arial" w:hAnsi="Arial" w:cs="Arial"/>
          <w:sz w:val="24"/>
        </w:rPr>
        <w:t>c)</w:t>
      </w:r>
      <w:r>
        <w:rPr>
          <w:rFonts w:ascii="Arial" w:hAnsi="Arial" w:cs="Arial"/>
          <w:sz w:val="24"/>
        </w:rPr>
        <w:tab/>
        <w:t>promote regular staff interaction with stakeholders and support where necessary</w:t>
      </w:r>
    </w:p>
    <w:p w:rsidR="005330B5" w:rsidRDefault="005330B5" w:rsidP="005330B5">
      <w:pPr>
        <w:jc w:val="both"/>
        <w:rPr>
          <w:rFonts w:ascii="Arial" w:hAnsi="Arial" w:cs="Arial"/>
          <w:sz w:val="24"/>
        </w:rPr>
      </w:pPr>
    </w:p>
    <w:p w:rsidR="005330B5" w:rsidRPr="005330B5" w:rsidRDefault="005330B5" w:rsidP="005330B5">
      <w:pPr>
        <w:jc w:val="both"/>
        <w:rPr>
          <w:rFonts w:ascii="Arial" w:hAnsi="Arial" w:cs="Arial"/>
          <w:sz w:val="24"/>
        </w:rPr>
      </w:pPr>
    </w:p>
    <w:p w:rsidR="005330B5" w:rsidRPr="005330B5" w:rsidRDefault="005330B5" w:rsidP="005330B5">
      <w:pPr>
        <w:jc w:val="both"/>
        <w:rPr>
          <w:rFonts w:ascii="Arial" w:hAnsi="Arial" w:cs="Arial"/>
          <w:b/>
          <w:i/>
          <w:sz w:val="24"/>
        </w:rPr>
      </w:pPr>
      <w:r w:rsidRPr="005330B5">
        <w:rPr>
          <w:rFonts w:ascii="Arial" w:hAnsi="Arial" w:cs="Arial"/>
          <w:i/>
          <w:sz w:val="24"/>
        </w:rPr>
        <w:t>4.</w:t>
      </w:r>
      <w:r w:rsidRPr="005330B5">
        <w:rPr>
          <w:rFonts w:ascii="Arial" w:hAnsi="Arial" w:cs="Arial"/>
          <w:i/>
          <w:sz w:val="24"/>
        </w:rPr>
        <w:tab/>
      </w:r>
      <w:r w:rsidRPr="005330B5">
        <w:rPr>
          <w:rFonts w:ascii="Arial" w:hAnsi="Arial" w:cs="Arial"/>
          <w:b/>
          <w:i/>
          <w:sz w:val="24"/>
        </w:rPr>
        <w:t>Meetings</w:t>
      </w:r>
    </w:p>
    <w:p w:rsidR="005330B5" w:rsidRPr="005330B5" w:rsidRDefault="005330B5" w:rsidP="005330B5">
      <w:pPr>
        <w:jc w:val="both"/>
        <w:rPr>
          <w:rFonts w:ascii="Arial" w:hAnsi="Arial" w:cs="Arial"/>
          <w:sz w:val="24"/>
        </w:rPr>
      </w:pPr>
      <w:r w:rsidRPr="005330B5">
        <w:rPr>
          <w:rFonts w:ascii="Arial" w:hAnsi="Arial" w:cs="Arial"/>
          <w:sz w:val="24"/>
        </w:rPr>
        <w:t>a)</w:t>
      </w:r>
      <w:r w:rsidRPr="005330B5">
        <w:rPr>
          <w:rFonts w:ascii="Arial" w:hAnsi="Arial" w:cs="Arial"/>
          <w:sz w:val="24"/>
        </w:rPr>
        <w:tab/>
        <w:t>hold regular Department team meetings as indicated on the meetings schedule, ensuring that an agenda is circulated in advance and outcomes are published;</w:t>
      </w:r>
    </w:p>
    <w:p w:rsidR="005330B5" w:rsidRPr="005330B5" w:rsidRDefault="005330B5" w:rsidP="005330B5">
      <w:pPr>
        <w:jc w:val="both"/>
        <w:rPr>
          <w:rFonts w:ascii="Arial" w:hAnsi="Arial" w:cs="Arial"/>
          <w:sz w:val="24"/>
        </w:rPr>
      </w:pPr>
      <w:r w:rsidRPr="005330B5">
        <w:rPr>
          <w:rFonts w:ascii="Arial" w:hAnsi="Arial" w:cs="Arial"/>
          <w:sz w:val="24"/>
        </w:rPr>
        <w:t>b)</w:t>
      </w:r>
      <w:r w:rsidRPr="005330B5">
        <w:rPr>
          <w:rFonts w:ascii="Arial" w:hAnsi="Arial" w:cs="Arial"/>
          <w:sz w:val="24"/>
        </w:rPr>
        <w:tab/>
        <w:t>provide opportunities for staff and students to discuss and reflect on teaching and learning;</w:t>
      </w:r>
    </w:p>
    <w:p w:rsidR="005330B5" w:rsidRPr="005330B5" w:rsidRDefault="005330B5" w:rsidP="005330B5">
      <w:pPr>
        <w:jc w:val="both"/>
        <w:rPr>
          <w:rFonts w:ascii="Arial" w:hAnsi="Arial" w:cs="Arial"/>
          <w:sz w:val="24"/>
        </w:rPr>
      </w:pPr>
      <w:r w:rsidRPr="005330B5">
        <w:rPr>
          <w:rFonts w:ascii="Arial" w:hAnsi="Arial" w:cs="Arial"/>
          <w:sz w:val="24"/>
        </w:rPr>
        <w:t>c)</w:t>
      </w:r>
      <w:r w:rsidRPr="005330B5">
        <w:rPr>
          <w:rFonts w:ascii="Arial" w:hAnsi="Arial" w:cs="Arial"/>
          <w:sz w:val="24"/>
        </w:rPr>
        <w:tab/>
        <w:t>ensure that information is communicated to members of the subject team when appropriate.</w:t>
      </w:r>
    </w:p>
    <w:p w:rsidR="005330B5" w:rsidRDefault="005330B5" w:rsidP="005330B5">
      <w:pPr>
        <w:jc w:val="both"/>
        <w:rPr>
          <w:rFonts w:ascii="Arial" w:hAnsi="Arial" w:cs="Arial"/>
          <w:sz w:val="24"/>
        </w:rPr>
      </w:pPr>
    </w:p>
    <w:p w:rsidR="005330B5" w:rsidRPr="005330B5" w:rsidRDefault="005330B5" w:rsidP="005330B5">
      <w:pPr>
        <w:jc w:val="both"/>
        <w:rPr>
          <w:rFonts w:ascii="Arial" w:hAnsi="Arial" w:cs="Arial"/>
          <w:sz w:val="24"/>
        </w:rPr>
      </w:pPr>
    </w:p>
    <w:p w:rsidR="005330B5" w:rsidRPr="005330B5" w:rsidRDefault="005330B5" w:rsidP="005330B5">
      <w:pPr>
        <w:jc w:val="both"/>
        <w:rPr>
          <w:rFonts w:ascii="Arial" w:hAnsi="Arial" w:cs="Arial"/>
          <w:b/>
          <w:i/>
          <w:sz w:val="24"/>
        </w:rPr>
      </w:pPr>
      <w:r w:rsidRPr="005330B5">
        <w:rPr>
          <w:rFonts w:ascii="Arial" w:hAnsi="Arial" w:cs="Arial"/>
          <w:i/>
          <w:sz w:val="24"/>
        </w:rPr>
        <w:t>5.</w:t>
      </w:r>
      <w:r w:rsidRPr="005330B5">
        <w:rPr>
          <w:rFonts w:ascii="Arial" w:hAnsi="Arial" w:cs="Arial"/>
          <w:i/>
          <w:sz w:val="24"/>
        </w:rPr>
        <w:tab/>
      </w:r>
      <w:r w:rsidRPr="005330B5">
        <w:rPr>
          <w:rFonts w:ascii="Arial" w:hAnsi="Arial" w:cs="Arial"/>
          <w:b/>
          <w:i/>
          <w:sz w:val="24"/>
        </w:rPr>
        <w:t>Resources including Budget</w:t>
      </w:r>
    </w:p>
    <w:p w:rsidR="005330B5" w:rsidRPr="005330B5" w:rsidRDefault="005330B5" w:rsidP="005330B5">
      <w:pPr>
        <w:jc w:val="both"/>
        <w:rPr>
          <w:rFonts w:ascii="Arial" w:hAnsi="Arial" w:cs="Arial"/>
          <w:sz w:val="24"/>
        </w:rPr>
      </w:pPr>
      <w:r w:rsidRPr="005330B5">
        <w:rPr>
          <w:rFonts w:ascii="Arial" w:hAnsi="Arial" w:cs="Arial"/>
          <w:sz w:val="24"/>
        </w:rPr>
        <w:t>a)</w:t>
      </w:r>
      <w:r w:rsidRPr="005330B5">
        <w:rPr>
          <w:rFonts w:ascii="Arial" w:hAnsi="Arial" w:cs="Arial"/>
          <w:sz w:val="24"/>
        </w:rPr>
        <w:tab/>
        <w:t>assist in managing the Department’s resources efficiently and effectively;</w:t>
      </w:r>
    </w:p>
    <w:p w:rsidR="005330B5" w:rsidRPr="005330B5" w:rsidRDefault="005330B5" w:rsidP="005330B5">
      <w:pPr>
        <w:jc w:val="both"/>
        <w:rPr>
          <w:rFonts w:ascii="Arial" w:hAnsi="Arial" w:cs="Arial"/>
          <w:sz w:val="24"/>
        </w:rPr>
      </w:pPr>
      <w:r w:rsidRPr="005330B5">
        <w:rPr>
          <w:rFonts w:ascii="Arial" w:hAnsi="Arial" w:cs="Arial"/>
          <w:sz w:val="24"/>
        </w:rPr>
        <w:t>b)</w:t>
      </w:r>
      <w:r w:rsidRPr="005330B5">
        <w:rPr>
          <w:rFonts w:ascii="Arial" w:hAnsi="Arial" w:cs="Arial"/>
          <w:sz w:val="24"/>
        </w:rPr>
        <w:tab/>
        <w:t>identify longer term needs and bid for development funding when appropriate.</w:t>
      </w:r>
    </w:p>
    <w:p w:rsidR="00AD662B" w:rsidRDefault="00AD662B">
      <w:pPr>
        <w:jc w:val="both"/>
        <w:rPr>
          <w:rFonts w:ascii="Arial" w:hAnsi="Arial" w:cs="Arial"/>
          <w:sz w:val="24"/>
        </w:rPr>
      </w:pPr>
    </w:p>
    <w:p w:rsidR="00DC7CF1" w:rsidRDefault="00DC7CF1">
      <w:pPr>
        <w:ind w:left="360"/>
        <w:jc w:val="both"/>
        <w:rPr>
          <w:rFonts w:ascii="Arial" w:hAnsi="Arial" w:cs="Arial"/>
          <w:sz w:val="24"/>
        </w:rPr>
      </w:pPr>
    </w:p>
    <w:p w:rsidR="005330B5" w:rsidRDefault="005330B5">
      <w:pPr>
        <w:ind w:left="360"/>
        <w:jc w:val="both"/>
        <w:rPr>
          <w:rFonts w:ascii="Arial" w:hAnsi="Arial" w:cs="Arial"/>
          <w:sz w:val="24"/>
        </w:rPr>
      </w:pPr>
    </w:p>
    <w:p w:rsidR="00AD662B" w:rsidRDefault="00AD662B" w:rsidP="005330B5">
      <w:pPr>
        <w:pStyle w:val="Heading4"/>
        <w:numPr>
          <w:ilvl w:val="0"/>
          <w:numId w:val="0"/>
        </w:numPr>
        <w:jc w:val="both"/>
        <w:rPr>
          <w:rFonts w:ascii="Arial" w:hAnsi="Arial" w:cs="Arial"/>
          <w:b/>
          <w:i/>
        </w:rPr>
      </w:pPr>
      <w:r>
        <w:rPr>
          <w:rFonts w:ascii="Arial" w:hAnsi="Arial" w:cs="Arial"/>
          <w:b/>
          <w:i/>
        </w:rPr>
        <w:t>Other specific duties</w:t>
      </w:r>
    </w:p>
    <w:p w:rsidR="004B67BA" w:rsidRPr="0071481B" w:rsidRDefault="004B67BA" w:rsidP="005330B5">
      <w:pPr>
        <w:ind w:firstLine="426"/>
        <w:rPr>
          <w:rFonts w:ascii="Arial" w:hAnsi="Arial" w:cs="Arial"/>
          <w:sz w:val="24"/>
          <w:szCs w:val="24"/>
        </w:rPr>
      </w:pPr>
    </w:p>
    <w:p w:rsidR="004B67BA" w:rsidRPr="00D77866" w:rsidRDefault="004B67BA" w:rsidP="005330B5">
      <w:pPr>
        <w:numPr>
          <w:ilvl w:val="0"/>
          <w:numId w:val="38"/>
        </w:numPr>
        <w:ind w:hanging="294"/>
        <w:rPr>
          <w:rFonts w:ascii="Arial" w:hAnsi="Arial" w:cs="Arial"/>
          <w:sz w:val="24"/>
          <w:szCs w:val="24"/>
        </w:rPr>
      </w:pPr>
      <w:r w:rsidRPr="00D77866">
        <w:rPr>
          <w:rFonts w:ascii="Arial" w:hAnsi="Arial" w:cs="Arial"/>
          <w:sz w:val="24"/>
          <w:szCs w:val="24"/>
        </w:rPr>
        <w:t xml:space="preserve">have full regard to all aspects of the </w:t>
      </w:r>
      <w:r w:rsidR="005330B5">
        <w:rPr>
          <w:rFonts w:ascii="Arial" w:hAnsi="Arial" w:cs="Arial"/>
          <w:sz w:val="24"/>
          <w:szCs w:val="24"/>
        </w:rPr>
        <w:t>Academy’s</w:t>
      </w:r>
      <w:r w:rsidRPr="00D77866">
        <w:rPr>
          <w:rFonts w:ascii="Arial" w:hAnsi="Arial" w:cs="Arial"/>
          <w:sz w:val="24"/>
          <w:szCs w:val="24"/>
        </w:rPr>
        <w:t xml:space="preserve"> Health and Safety policy and secure appropriate practice in those areas for which responsibility is held;</w:t>
      </w:r>
    </w:p>
    <w:p w:rsidR="004B67BA" w:rsidRPr="00D77866" w:rsidRDefault="004B67BA" w:rsidP="005330B5">
      <w:pPr>
        <w:numPr>
          <w:ilvl w:val="0"/>
          <w:numId w:val="38"/>
        </w:numPr>
        <w:ind w:hanging="294"/>
        <w:rPr>
          <w:rFonts w:ascii="Arial" w:hAnsi="Arial" w:cs="Arial"/>
          <w:sz w:val="24"/>
          <w:szCs w:val="24"/>
        </w:rPr>
      </w:pPr>
      <w:r w:rsidRPr="00D77866">
        <w:rPr>
          <w:rFonts w:ascii="Arial" w:hAnsi="Arial" w:cs="Arial"/>
          <w:sz w:val="24"/>
          <w:szCs w:val="24"/>
        </w:rPr>
        <w:t>safeguard and promote the well-being of students and staff in all aspects of the performance of this role;</w:t>
      </w:r>
    </w:p>
    <w:p w:rsidR="004B67BA" w:rsidRPr="00D77866" w:rsidRDefault="004B67BA" w:rsidP="005330B5">
      <w:pPr>
        <w:numPr>
          <w:ilvl w:val="0"/>
          <w:numId w:val="38"/>
        </w:numPr>
        <w:ind w:hanging="294"/>
        <w:rPr>
          <w:rFonts w:ascii="Arial" w:hAnsi="Arial" w:cs="Arial"/>
          <w:sz w:val="24"/>
          <w:szCs w:val="24"/>
        </w:rPr>
      </w:pPr>
      <w:r w:rsidRPr="00D77866">
        <w:rPr>
          <w:rFonts w:ascii="Arial" w:hAnsi="Arial" w:cs="Arial"/>
          <w:sz w:val="24"/>
          <w:szCs w:val="24"/>
        </w:rPr>
        <w:lastRenderedPageBreak/>
        <w:t xml:space="preserve">follow </w:t>
      </w:r>
      <w:r w:rsidR="005330B5">
        <w:rPr>
          <w:rFonts w:ascii="Arial" w:hAnsi="Arial" w:cs="Arial"/>
          <w:sz w:val="24"/>
          <w:szCs w:val="24"/>
        </w:rPr>
        <w:t>safeguarding</w:t>
      </w:r>
      <w:r w:rsidRPr="00D77866">
        <w:rPr>
          <w:rFonts w:ascii="Arial" w:hAnsi="Arial" w:cs="Arial"/>
          <w:sz w:val="24"/>
          <w:szCs w:val="24"/>
        </w:rPr>
        <w:t xml:space="preserve"> and other agreed procedures e</w:t>
      </w:r>
      <w:r w:rsidR="00B05950">
        <w:rPr>
          <w:rFonts w:ascii="Arial" w:hAnsi="Arial" w:cs="Arial"/>
          <w:sz w:val="24"/>
          <w:szCs w:val="24"/>
        </w:rPr>
        <w:t>.</w:t>
      </w:r>
      <w:r w:rsidRPr="00D77866">
        <w:rPr>
          <w:rFonts w:ascii="Arial" w:hAnsi="Arial" w:cs="Arial"/>
          <w:sz w:val="24"/>
          <w:szCs w:val="24"/>
        </w:rPr>
        <w:t>g</w:t>
      </w:r>
      <w:r w:rsidR="00B05950">
        <w:rPr>
          <w:rFonts w:ascii="Arial" w:hAnsi="Arial" w:cs="Arial"/>
          <w:sz w:val="24"/>
          <w:szCs w:val="24"/>
        </w:rPr>
        <w:t>.</w:t>
      </w:r>
      <w:r w:rsidRPr="00D77866">
        <w:rPr>
          <w:rFonts w:ascii="Arial" w:hAnsi="Arial" w:cs="Arial"/>
          <w:sz w:val="24"/>
          <w:szCs w:val="24"/>
        </w:rPr>
        <w:t xml:space="preserve"> relating to the organisation of trips and visits and the ordering of goods;</w:t>
      </w:r>
    </w:p>
    <w:p w:rsidR="004B67BA" w:rsidRPr="00D77866" w:rsidRDefault="004B67BA" w:rsidP="005330B5">
      <w:pPr>
        <w:pStyle w:val="BodyText"/>
        <w:numPr>
          <w:ilvl w:val="0"/>
          <w:numId w:val="38"/>
        </w:numPr>
        <w:ind w:hanging="294"/>
        <w:rPr>
          <w:rFonts w:ascii="Arial" w:hAnsi="Arial" w:cs="Arial"/>
          <w:szCs w:val="24"/>
        </w:rPr>
      </w:pPr>
      <w:r w:rsidRPr="00D77866">
        <w:rPr>
          <w:rFonts w:ascii="Arial" w:hAnsi="Arial" w:cs="Arial"/>
          <w:szCs w:val="24"/>
        </w:rPr>
        <w:t xml:space="preserve">undertake such other duties as the </w:t>
      </w:r>
      <w:r w:rsidR="005330B5">
        <w:rPr>
          <w:rFonts w:ascii="Arial" w:hAnsi="Arial" w:cs="Arial"/>
          <w:szCs w:val="24"/>
        </w:rPr>
        <w:t xml:space="preserve">Headteacher </w:t>
      </w:r>
      <w:r w:rsidR="005330B5" w:rsidRPr="00D77866">
        <w:rPr>
          <w:rFonts w:ascii="Arial" w:hAnsi="Arial" w:cs="Arial"/>
          <w:szCs w:val="24"/>
        </w:rPr>
        <w:t>may</w:t>
      </w:r>
      <w:r w:rsidRPr="00D77866">
        <w:rPr>
          <w:rFonts w:ascii="Arial" w:hAnsi="Arial" w:cs="Arial"/>
          <w:szCs w:val="24"/>
        </w:rPr>
        <w:t xml:space="preserve"> reasonably require.</w:t>
      </w:r>
    </w:p>
    <w:p w:rsidR="004B67BA" w:rsidRDefault="004B67BA" w:rsidP="004B67BA">
      <w:pPr>
        <w:ind w:hanging="294"/>
        <w:rPr>
          <w:rFonts w:ascii="Arial" w:hAnsi="Arial" w:cs="Arial"/>
          <w:sz w:val="24"/>
          <w:szCs w:val="24"/>
        </w:rPr>
      </w:pPr>
    </w:p>
    <w:p w:rsidR="00DC7CF1" w:rsidRDefault="00DC7CF1" w:rsidP="004B67BA">
      <w:pPr>
        <w:ind w:hanging="294"/>
        <w:rPr>
          <w:rFonts w:ascii="Arial" w:hAnsi="Arial" w:cs="Arial"/>
          <w:sz w:val="24"/>
          <w:szCs w:val="24"/>
        </w:rPr>
      </w:pPr>
    </w:p>
    <w:p w:rsidR="00DC7CF1" w:rsidRPr="00D77866" w:rsidRDefault="00DC7CF1" w:rsidP="004B67BA">
      <w:pPr>
        <w:ind w:hanging="294"/>
        <w:rPr>
          <w:rFonts w:ascii="Arial" w:hAnsi="Arial" w:cs="Arial"/>
          <w:sz w:val="24"/>
          <w:szCs w:val="24"/>
        </w:rPr>
      </w:pPr>
    </w:p>
    <w:p w:rsidR="005330B5" w:rsidRDefault="005330B5" w:rsidP="005330B5">
      <w:pPr>
        <w:pStyle w:val="Heading4"/>
        <w:numPr>
          <w:ilvl w:val="0"/>
          <w:numId w:val="0"/>
        </w:numPr>
        <w:jc w:val="both"/>
        <w:rPr>
          <w:rFonts w:ascii="Arial" w:hAnsi="Arial" w:cs="Arial"/>
          <w:b/>
          <w:i/>
        </w:rPr>
      </w:pPr>
    </w:p>
    <w:p w:rsidR="00AD662B" w:rsidRDefault="00AD662B" w:rsidP="005330B5">
      <w:pPr>
        <w:pStyle w:val="Heading4"/>
        <w:numPr>
          <w:ilvl w:val="0"/>
          <w:numId w:val="0"/>
        </w:numPr>
        <w:jc w:val="both"/>
        <w:rPr>
          <w:rFonts w:ascii="Arial" w:hAnsi="Arial" w:cs="Arial"/>
          <w:b/>
          <w:i/>
        </w:rPr>
      </w:pPr>
      <w:r>
        <w:rPr>
          <w:rFonts w:ascii="Arial" w:hAnsi="Arial" w:cs="Arial"/>
          <w:b/>
          <w:i/>
        </w:rPr>
        <w:t>Updating</w:t>
      </w:r>
    </w:p>
    <w:p w:rsidR="00AD662B" w:rsidRDefault="00AD662B">
      <w:pPr>
        <w:ind w:left="360"/>
        <w:jc w:val="both"/>
        <w:rPr>
          <w:rFonts w:ascii="Arial" w:hAnsi="Arial" w:cs="Arial"/>
          <w:sz w:val="24"/>
        </w:rPr>
      </w:pPr>
    </w:p>
    <w:p w:rsidR="00AD662B" w:rsidRDefault="00AD662B" w:rsidP="005330B5">
      <w:pPr>
        <w:rPr>
          <w:rFonts w:ascii="Arial" w:hAnsi="Arial" w:cs="Arial"/>
          <w:sz w:val="24"/>
        </w:rPr>
      </w:pPr>
      <w:r>
        <w:rPr>
          <w:rFonts w:ascii="Arial" w:hAnsi="Arial" w:cs="Arial"/>
          <w:sz w:val="24"/>
        </w:rPr>
        <w:t xml:space="preserve">The job description will be reviewed and updated periodically in order to ensure that it reflects accurately the nature of the role in context of </w:t>
      </w:r>
      <w:r w:rsidR="00B05950">
        <w:rPr>
          <w:rFonts w:ascii="Arial" w:hAnsi="Arial" w:cs="Arial"/>
          <w:sz w:val="24"/>
        </w:rPr>
        <w:t xml:space="preserve">Academy </w:t>
      </w:r>
      <w:r>
        <w:rPr>
          <w:rFonts w:ascii="Arial" w:hAnsi="Arial" w:cs="Arial"/>
          <w:sz w:val="24"/>
        </w:rPr>
        <w:t xml:space="preserve">and other developments. The process may be initiated by the </w:t>
      </w:r>
      <w:r w:rsidR="00582FDA">
        <w:rPr>
          <w:rFonts w:ascii="Arial" w:hAnsi="Arial" w:cs="Arial"/>
          <w:sz w:val="24"/>
        </w:rPr>
        <w:t>Head</w:t>
      </w:r>
      <w:r w:rsidR="00B05950">
        <w:rPr>
          <w:rFonts w:ascii="Arial" w:hAnsi="Arial" w:cs="Arial"/>
          <w:sz w:val="24"/>
        </w:rPr>
        <w:t xml:space="preserve"> </w:t>
      </w:r>
      <w:r w:rsidR="00582FDA">
        <w:rPr>
          <w:rFonts w:ascii="Arial" w:hAnsi="Arial" w:cs="Arial"/>
          <w:sz w:val="24"/>
        </w:rPr>
        <w:t>teacher</w:t>
      </w:r>
      <w:r>
        <w:rPr>
          <w:rFonts w:ascii="Arial" w:hAnsi="Arial" w:cs="Arial"/>
          <w:sz w:val="24"/>
        </w:rPr>
        <w:t xml:space="preserve"> or the post</w:t>
      </w:r>
      <w:r w:rsidR="00B05950">
        <w:rPr>
          <w:rFonts w:ascii="Arial" w:hAnsi="Arial" w:cs="Arial"/>
          <w:sz w:val="24"/>
        </w:rPr>
        <w:t xml:space="preserve"> </w:t>
      </w:r>
      <w:r>
        <w:rPr>
          <w:rFonts w:ascii="Arial" w:hAnsi="Arial" w:cs="Arial"/>
          <w:sz w:val="24"/>
        </w:rPr>
        <w:t xml:space="preserve">holder.  It will always be the aim to reach agreement on reasonable changes but, if agreement is not possible, the Governing Body (represented by the </w:t>
      </w:r>
      <w:r w:rsidR="00582FDA">
        <w:rPr>
          <w:rFonts w:ascii="Arial" w:hAnsi="Arial" w:cs="Arial"/>
          <w:sz w:val="24"/>
        </w:rPr>
        <w:t>Head</w:t>
      </w:r>
      <w:r w:rsidR="00B05950">
        <w:rPr>
          <w:rFonts w:ascii="Arial" w:hAnsi="Arial" w:cs="Arial"/>
          <w:sz w:val="24"/>
        </w:rPr>
        <w:t xml:space="preserve"> </w:t>
      </w:r>
      <w:r w:rsidR="00582FDA">
        <w:rPr>
          <w:rFonts w:ascii="Arial" w:hAnsi="Arial" w:cs="Arial"/>
          <w:sz w:val="24"/>
        </w:rPr>
        <w:t>teacher</w:t>
      </w:r>
      <w:r>
        <w:rPr>
          <w:rFonts w:ascii="Arial" w:hAnsi="Arial" w:cs="Arial"/>
          <w:sz w:val="24"/>
        </w:rPr>
        <w:t>) reserves the right to make changes following consultation.</w:t>
      </w:r>
    </w:p>
    <w:p w:rsidR="00AD662B" w:rsidRDefault="00AD662B">
      <w:pPr>
        <w:jc w:val="both"/>
        <w:rPr>
          <w:rFonts w:ascii="Arial" w:hAnsi="Arial" w:cs="Arial"/>
          <w:sz w:val="24"/>
        </w:rPr>
      </w:pPr>
    </w:p>
    <w:p w:rsidR="00AD662B" w:rsidRDefault="00AD662B">
      <w:pPr>
        <w:pStyle w:val="Heading1"/>
        <w:jc w:val="both"/>
        <w:rPr>
          <w:rFonts w:ascii="Arial" w:hAnsi="Arial" w:cs="Arial"/>
        </w:rPr>
      </w:pPr>
    </w:p>
    <w:p w:rsidR="00AD662B" w:rsidRDefault="00AD662B">
      <w:pPr>
        <w:pStyle w:val="Heading1"/>
        <w:jc w:val="both"/>
        <w:rPr>
          <w:rFonts w:ascii="Arial" w:hAnsi="Arial" w:cs="Arial"/>
        </w:rPr>
      </w:pPr>
      <w:r>
        <w:rPr>
          <w:rFonts w:ascii="Arial" w:hAnsi="Arial" w:cs="Arial"/>
        </w:rPr>
        <w:t>Signatures</w:t>
      </w:r>
    </w:p>
    <w:p w:rsidR="00AD662B" w:rsidRDefault="00AD662B">
      <w:pPr>
        <w:jc w:val="both"/>
        <w:rPr>
          <w:rFonts w:ascii="Arial" w:hAnsi="Arial" w:cs="Arial"/>
        </w:rPr>
      </w:pPr>
    </w:p>
    <w:p w:rsidR="00AD662B" w:rsidRDefault="00AD662B">
      <w:pPr>
        <w:jc w:val="both"/>
        <w:rPr>
          <w:rFonts w:ascii="Arial" w:hAnsi="Arial" w:cs="Arial"/>
        </w:rPr>
      </w:pPr>
    </w:p>
    <w:p w:rsidR="00AD662B" w:rsidRDefault="00AD662B">
      <w:pPr>
        <w:pStyle w:val="Heading2"/>
        <w:jc w:val="both"/>
        <w:rPr>
          <w:rFonts w:ascii="Arial" w:hAnsi="Arial" w:cs="Arial"/>
        </w:rPr>
      </w:pPr>
      <w:r>
        <w:rPr>
          <w:rFonts w:ascii="Arial" w:hAnsi="Arial" w:cs="Arial"/>
        </w:rPr>
        <w:t>Signed ……………………………………… (Post</w:t>
      </w:r>
      <w:r w:rsidR="00B05950">
        <w:rPr>
          <w:rFonts w:ascii="Arial" w:hAnsi="Arial" w:cs="Arial"/>
        </w:rPr>
        <w:t xml:space="preserve"> </w:t>
      </w:r>
      <w:r>
        <w:rPr>
          <w:rFonts w:ascii="Arial" w:hAnsi="Arial" w:cs="Arial"/>
        </w:rPr>
        <w:t>holder)</w:t>
      </w:r>
    </w:p>
    <w:p w:rsidR="00AD662B" w:rsidRDefault="00AD662B">
      <w:pPr>
        <w:jc w:val="both"/>
        <w:rPr>
          <w:rFonts w:ascii="Arial" w:hAnsi="Arial" w:cs="Arial"/>
        </w:rPr>
      </w:pPr>
    </w:p>
    <w:p w:rsidR="00AD662B" w:rsidRDefault="00AD662B">
      <w:pPr>
        <w:jc w:val="both"/>
        <w:rPr>
          <w:rFonts w:ascii="Arial" w:hAnsi="Arial" w:cs="Arial"/>
        </w:rPr>
      </w:pPr>
      <w:r>
        <w:rPr>
          <w:rFonts w:ascii="Arial" w:hAnsi="Arial" w:cs="Arial"/>
          <w:sz w:val="24"/>
        </w:rPr>
        <w:t>Date:</w:t>
      </w:r>
      <w:r>
        <w:rPr>
          <w:rFonts w:ascii="Arial" w:hAnsi="Arial" w:cs="Arial"/>
        </w:rPr>
        <w:t xml:space="preserve">     ……………………………………………..</w:t>
      </w:r>
    </w:p>
    <w:p w:rsidR="00AD662B" w:rsidRDefault="00AD662B">
      <w:pPr>
        <w:pStyle w:val="Heading2"/>
        <w:jc w:val="both"/>
        <w:rPr>
          <w:rFonts w:ascii="Arial" w:hAnsi="Arial" w:cs="Arial"/>
        </w:rPr>
      </w:pPr>
    </w:p>
    <w:p w:rsidR="00AD662B" w:rsidRDefault="00AD662B">
      <w:pPr>
        <w:pStyle w:val="Heading2"/>
        <w:jc w:val="both"/>
        <w:rPr>
          <w:rFonts w:ascii="Arial" w:hAnsi="Arial" w:cs="Arial"/>
        </w:rPr>
      </w:pPr>
      <w:r>
        <w:rPr>
          <w:rFonts w:ascii="Arial" w:hAnsi="Arial" w:cs="Arial"/>
        </w:rPr>
        <w:t>Signed ……………………………………… (</w:t>
      </w:r>
      <w:r w:rsidR="00DC7CF1">
        <w:rPr>
          <w:rFonts w:ascii="Arial" w:hAnsi="Arial" w:cs="Arial"/>
        </w:rPr>
        <w:t>Head</w:t>
      </w:r>
      <w:r w:rsidR="00B05950">
        <w:rPr>
          <w:rFonts w:ascii="Arial" w:hAnsi="Arial" w:cs="Arial"/>
        </w:rPr>
        <w:t xml:space="preserve"> </w:t>
      </w:r>
      <w:r w:rsidR="00DC7CF1">
        <w:rPr>
          <w:rFonts w:ascii="Arial" w:hAnsi="Arial" w:cs="Arial"/>
        </w:rPr>
        <w:t>teacher</w:t>
      </w:r>
      <w:r>
        <w:rPr>
          <w:rFonts w:ascii="Arial" w:hAnsi="Arial" w:cs="Arial"/>
        </w:rPr>
        <w:t>)</w:t>
      </w:r>
    </w:p>
    <w:p w:rsidR="00AD662B" w:rsidRDefault="00AD662B">
      <w:pPr>
        <w:jc w:val="both"/>
        <w:rPr>
          <w:rFonts w:ascii="Arial" w:hAnsi="Arial" w:cs="Arial"/>
        </w:rPr>
      </w:pPr>
    </w:p>
    <w:p w:rsidR="00AD662B" w:rsidRDefault="00AD662B">
      <w:pPr>
        <w:jc w:val="both"/>
        <w:rPr>
          <w:rFonts w:ascii="Arial" w:hAnsi="Arial" w:cs="Arial"/>
        </w:rPr>
      </w:pPr>
      <w:r>
        <w:rPr>
          <w:rFonts w:ascii="Arial" w:hAnsi="Arial" w:cs="Arial"/>
          <w:sz w:val="24"/>
        </w:rPr>
        <w:t>Date:</w:t>
      </w:r>
      <w:r>
        <w:rPr>
          <w:rFonts w:ascii="Arial" w:hAnsi="Arial" w:cs="Arial"/>
        </w:rPr>
        <w:t xml:space="preserve">     ……………………………………………...</w:t>
      </w:r>
    </w:p>
    <w:p w:rsidR="0017183F" w:rsidRPr="0017183F" w:rsidRDefault="0017183F">
      <w:pPr>
        <w:jc w:val="both"/>
        <w:rPr>
          <w:rFonts w:ascii="Arial" w:hAnsi="Arial" w:cs="Arial"/>
          <w:b/>
          <w:sz w:val="28"/>
        </w:rPr>
      </w:pPr>
    </w:p>
    <w:p w:rsidR="0017183F" w:rsidRPr="0017183F" w:rsidRDefault="0017183F">
      <w:pPr>
        <w:jc w:val="both"/>
        <w:rPr>
          <w:rFonts w:ascii="Arial" w:hAnsi="Arial" w:cs="Arial"/>
          <w:b/>
          <w:sz w:val="28"/>
        </w:rPr>
      </w:pPr>
    </w:p>
    <w:sectPr w:rsidR="0017183F" w:rsidRPr="0017183F" w:rsidSect="00FD3B3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E7" w:rsidRDefault="00B226E7">
      <w:r>
        <w:separator/>
      </w:r>
    </w:p>
  </w:endnote>
  <w:endnote w:type="continuationSeparator" w:id="0">
    <w:p w:rsidR="00B226E7" w:rsidRDefault="00B2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C" w:rsidRDefault="00427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F4" w:rsidRDefault="00310BBC">
    <w:pPr>
      <w:pStyle w:val="Footer"/>
      <w:rPr>
        <w:rFonts w:ascii="Arial" w:hAnsi="Arial" w:cs="Arial"/>
      </w:rPr>
    </w:pPr>
    <w:r>
      <w:rPr>
        <w:rFonts w:ascii="Arial" w:hAnsi="Arial" w:cs="Arial"/>
      </w:rPr>
      <w:t>Job Description\</w:t>
    </w:r>
    <w:r w:rsidR="00CB279C">
      <w:rPr>
        <w:rFonts w:ascii="Arial" w:hAnsi="Arial" w:cs="Arial"/>
      </w:rPr>
      <w:t xml:space="preserve">Head of </w:t>
    </w:r>
    <w:r w:rsidR="005330B5">
      <w:rPr>
        <w:rFonts w:ascii="Arial" w:hAnsi="Arial" w:cs="Arial"/>
      </w:rPr>
      <w:t>English</w:t>
    </w:r>
    <w:r w:rsidR="00156CF4">
      <w:rPr>
        <w:rFonts w:ascii="Arial" w:hAnsi="Arial" w:cs="Arial"/>
      </w:rPr>
      <w:tab/>
    </w:r>
    <w:r w:rsidR="00156CF4">
      <w:rPr>
        <w:rFonts w:ascii="Arial" w:hAnsi="Arial" w:cs="Arial"/>
      </w:rPr>
      <w:tab/>
      <w:t xml:space="preserve">                                                       </w:t>
    </w:r>
    <w:r w:rsidR="00006FF7">
      <w:rPr>
        <w:rFonts w:ascii="Arial" w:hAnsi="Arial" w:cs="Arial"/>
      </w:rPr>
      <w:t>January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C" w:rsidRDefault="00427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E7" w:rsidRDefault="00B226E7">
      <w:r>
        <w:separator/>
      </w:r>
    </w:p>
  </w:footnote>
  <w:footnote w:type="continuationSeparator" w:id="0">
    <w:p w:rsidR="00B226E7" w:rsidRDefault="00B22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C" w:rsidRDefault="00427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50" w:rsidRDefault="00B05950">
    <w:pPr>
      <w:pStyle w:val="Header"/>
    </w:pPr>
    <w:r>
      <w:rPr>
        <w:rFonts w:ascii="Arial" w:hAnsi="Arial" w:cs="Arial"/>
        <w:i/>
        <w:iCs/>
        <w:noProof/>
        <w:sz w:val="24"/>
        <w:lang w:eastAsia="en-GB"/>
      </w:rPr>
      <w:drawing>
        <wp:inline distT="0" distB="0" distL="0" distR="0">
          <wp:extent cx="2171700" cy="7445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941" cy="744323"/>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C" w:rsidRDefault="00427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FCD"/>
    <w:multiLevelType w:val="hybridMultilevel"/>
    <w:tmpl w:val="5E3C949C"/>
    <w:lvl w:ilvl="0" w:tplc="3B4C1FA2">
      <w:start w:val="1"/>
      <w:numFmt w:val="bullet"/>
      <w:lvlText w:val=""/>
      <w:lvlJc w:val="left"/>
      <w:pPr>
        <w:tabs>
          <w:tab w:val="num" w:pos="530"/>
        </w:tabs>
        <w:ind w:left="510" w:hanging="340"/>
      </w:pPr>
      <w:rPr>
        <w:rFonts w:ascii="Symbol" w:hAnsi="Symbol" w:hint="default"/>
        <w:kern w:val="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E408AF"/>
    <w:multiLevelType w:val="singleLevel"/>
    <w:tmpl w:val="0809000F"/>
    <w:lvl w:ilvl="0">
      <w:start w:val="1"/>
      <w:numFmt w:val="decimal"/>
      <w:lvlText w:val="%1."/>
      <w:lvlJc w:val="left"/>
      <w:pPr>
        <w:tabs>
          <w:tab w:val="num" w:pos="360"/>
        </w:tabs>
        <w:ind w:left="360" w:hanging="360"/>
      </w:pPr>
    </w:lvl>
  </w:abstractNum>
  <w:abstractNum w:abstractNumId="2">
    <w:nsid w:val="0F962CEF"/>
    <w:multiLevelType w:val="singleLevel"/>
    <w:tmpl w:val="FB64D52A"/>
    <w:lvl w:ilvl="0">
      <w:start w:val="1"/>
      <w:numFmt w:val="upperRoman"/>
      <w:pStyle w:val="Heading3"/>
      <w:lvlText w:val="%1."/>
      <w:lvlJc w:val="left"/>
      <w:pPr>
        <w:tabs>
          <w:tab w:val="num" w:pos="720"/>
        </w:tabs>
        <w:ind w:left="720" w:hanging="720"/>
      </w:pPr>
    </w:lvl>
  </w:abstractNum>
  <w:abstractNum w:abstractNumId="3">
    <w:nsid w:val="0FB41F54"/>
    <w:multiLevelType w:val="singleLevel"/>
    <w:tmpl w:val="8DDA6E9E"/>
    <w:lvl w:ilvl="0">
      <w:start w:val="1"/>
      <w:numFmt w:val="lowerLetter"/>
      <w:lvlText w:val="%1)"/>
      <w:lvlJc w:val="left"/>
      <w:pPr>
        <w:tabs>
          <w:tab w:val="num" w:pos="360"/>
        </w:tabs>
        <w:ind w:left="360" w:hanging="360"/>
      </w:pPr>
    </w:lvl>
  </w:abstractNum>
  <w:abstractNum w:abstractNumId="4">
    <w:nsid w:val="13E55F1F"/>
    <w:multiLevelType w:val="singleLevel"/>
    <w:tmpl w:val="85C6A378"/>
    <w:lvl w:ilvl="0">
      <w:start w:val="1"/>
      <w:numFmt w:val="lowerLetter"/>
      <w:lvlText w:val="(%1)"/>
      <w:lvlJc w:val="left"/>
      <w:pPr>
        <w:tabs>
          <w:tab w:val="num" w:pos="2985"/>
        </w:tabs>
        <w:ind w:left="2985" w:hanging="720"/>
      </w:pPr>
      <w:rPr>
        <w:rFonts w:hint="default"/>
      </w:rPr>
    </w:lvl>
  </w:abstractNum>
  <w:abstractNum w:abstractNumId="5">
    <w:nsid w:val="15115491"/>
    <w:multiLevelType w:val="multilevel"/>
    <w:tmpl w:val="0A0A9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A17E8B"/>
    <w:multiLevelType w:val="hybridMultilevel"/>
    <w:tmpl w:val="5E30CB2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602437"/>
    <w:multiLevelType w:val="hybridMultilevel"/>
    <w:tmpl w:val="0A0A9A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AB4D0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22DD3C52"/>
    <w:multiLevelType w:val="singleLevel"/>
    <w:tmpl w:val="8DDA6E9E"/>
    <w:lvl w:ilvl="0">
      <w:start w:val="1"/>
      <w:numFmt w:val="lowerLetter"/>
      <w:lvlText w:val="%1)"/>
      <w:lvlJc w:val="left"/>
      <w:pPr>
        <w:tabs>
          <w:tab w:val="num" w:pos="360"/>
        </w:tabs>
        <w:ind w:left="360" w:hanging="360"/>
      </w:pPr>
    </w:lvl>
  </w:abstractNum>
  <w:abstractNum w:abstractNumId="10">
    <w:nsid w:val="248117D8"/>
    <w:multiLevelType w:val="singleLevel"/>
    <w:tmpl w:val="BE844EF8"/>
    <w:lvl w:ilvl="0">
      <w:start w:val="2"/>
      <w:numFmt w:val="upperRoman"/>
      <w:pStyle w:val="Heading4"/>
      <w:lvlText w:val="%1."/>
      <w:lvlJc w:val="left"/>
      <w:pPr>
        <w:tabs>
          <w:tab w:val="num" w:pos="720"/>
        </w:tabs>
        <w:ind w:left="720" w:hanging="720"/>
      </w:pPr>
    </w:lvl>
  </w:abstractNum>
  <w:abstractNum w:abstractNumId="11">
    <w:nsid w:val="24A761C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29182A32"/>
    <w:multiLevelType w:val="singleLevel"/>
    <w:tmpl w:val="37C4C886"/>
    <w:lvl w:ilvl="0">
      <w:start w:val="6"/>
      <w:numFmt w:val="decimal"/>
      <w:lvlText w:val="%1."/>
      <w:lvlJc w:val="left"/>
      <w:pPr>
        <w:tabs>
          <w:tab w:val="num" w:pos="360"/>
        </w:tabs>
        <w:ind w:left="360" w:hanging="360"/>
      </w:pPr>
    </w:lvl>
  </w:abstractNum>
  <w:abstractNum w:abstractNumId="13">
    <w:nsid w:val="2EB22BB3"/>
    <w:multiLevelType w:val="singleLevel"/>
    <w:tmpl w:val="694293CE"/>
    <w:lvl w:ilvl="0">
      <w:start w:val="1"/>
      <w:numFmt w:val="lowerLetter"/>
      <w:lvlText w:val="%1."/>
      <w:lvlJc w:val="left"/>
      <w:pPr>
        <w:tabs>
          <w:tab w:val="num" w:pos="360"/>
        </w:tabs>
        <w:ind w:left="360" w:hanging="360"/>
      </w:pPr>
    </w:lvl>
  </w:abstractNum>
  <w:abstractNum w:abstractNumId="14">
    <w:nsid w:val="2FF92C5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nsid w:val="32C97658"/>
    <w:multiLevelType w:val="singleLevel"/>
    <w:tmpl w:val="4A2E3F78"/>
    <w:lvl w:ilvl="0">
      <w:start w:val="2"/>
      <w:numFmt w:val="decimal"/>
      <w:lvlText w:val="%1."/>
      <w:lvlJc w:val="left"/>
      <w:pPr>
        <w:tabs>
          <w:tab w:val="num" w:pos="360"/>
        </w:tabs>
        <w:ind w:left="360" w:hanging="360"/>
      </w:pPr>
    </w:lvl>
  </w:abstractNum>
  <w:abstractNum w:abstractNumId="16">
    <w:nsid w:val="34351BDC"/>
    <w:multiLevelType w:val="hybridMultilevel"/>
    <w:tmpl w:val="50902D9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C7334D"/>
    <w:multiLevelType w:val="singleLevel"/>
    <w:tmpl w:val="C1F0A0E8"/>
    <w:lvl w:ilvl="0">
      <w:start w:val="5"/>
      <w:numFmt w:val="decimal"/>
      <w:lvlText w:val="%1."/>
      <w:lvlJc w:val="left"/>
      <w:pPr>
        <w:tabs>
          <w:tab w:val="num" w:pos="360"/>
        </w:tabs>
        <w:ind w:left="360" w:hanging="360"/>
      </w:pPr>
    </w:lvl>
  </w:abstractNum>
  <w:abstractNum w:abstractNumId="18">
    <w:nsid w:val="40F950DD"/>
    <w:multiLevelType w:val="singleLevel"/>
    <w:tmpl w:val="85C6A378"/>
    <w:lvl w:ilvl="0">
      <w:start w:val="1"/>
      <w:numFmt w:val="lowerLetter"/>
      <w:lvlText w:val="(%1)"/>
      <w:lvlJc w:val="left"/>
      <w:pPr>
        <w:tabs>
          <w:tab w:val="num" w:pos="2985"/>
        </w:tabs>
        <w:ind w:left="2985" w:hanging="720"/>
      </w:pPr>
      <w:rPr>
        <w:rFonts w:hint="default"/>
      </w:rPr>
    </w:lvl>
  </w:abstractNum>
  <w:abstractNum w:abstractNumId="19">
    <w:nsid w:val="41F0666F"/>
    <w:multiLevelType w:val="singleLevel"/>
    <w:tmpl w:val="114A8F3C"/>
    <w:lvl w:ilvl="0">
      <w:start w:val="1"/>
      <w:numFmt w:val="lowerLetter"/>
      <w:lvlText w:val="%1."/>
      <w:lvlJc w:val="left"/>
      <w:pPr>
        <w:tabs>
          <w:tab w:val="num" w:pos="360"/>
        </w:tabs>
        <w:ind w:left="360" w:hanging="360"/>
      </w:pPr>
    </w:lvl>
  </w:abstractNum>
  <w:abstractNum w:abstractNumId="20">
    <w:nsid w:val="46DD52A5"/>
    <w:multiLevelType w:val="singleLevel"/>
    <w:tmpl w:val="0FAEEE9C"/>
    <w:lvl w:ilvl="0">
      <w:start w:val="3"/>
      <w:numFmt w:val="upperRoman"/>
      <w:lvlText w:val="%1."/>
      <w:lvlJc w:val="left"/>
      <w:pPr>
        <w:tabs>
          <w:tab w:val="num" w:pos="720"/>
        </w:tabs>
        <w:ind w:left="720" w:hanging="720"/>
      </w:pPr>
    </w:lvl>
  </w:abstractNum>
  <w:abstractNum w:abstractNumId="21">
    <w:nsid w:val="4B8279F6"/>
    <w:multiLevelType w:val="singleLevel"/>
    <w:tmpl w:val="85C6A378"/>
    <w:lvl w:ilvl="0">
      <w:start w:val="1"/>
      <w:numFmt w:val="lowerLetter"/>
      <w:lvlText w:val="(%1)"/>
      <w:lvlJc w:val="left"/>
      <w:pPr>
        <w:tabs>
          <w:tab w:val="num" w:pos="2985"/>
        </w:tabs>
        <w:ind w:left="2985" w:hanging="720"/>
      </w:pPr>
      <w:rPr>
        <w:rFonts w:hint="default"/>
      </w:rPr>
    </w:lvl>
  </w:abstractNum>
  <w:abstractNum w:abstractNumId="22">
    <w:nsid w:val="50451B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508A085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53436623"/>
    <w:multiLevelType w:val="singleLevel"/>
    <w:tmpl w:val="8DDA6E9E"/>
    <w:lvl w:ilvl="0">
      <w:start w:val="1"/>
      <w:numFmt w:val="lowerLetter"/>
      <w:lvlText w:val="%1)"/>
      <w:lvlJc w:val="left"/>
      <w:pPr>
        <w:tabs>
          <w:tab w:val="num" w:pos="360"/>
        </w:tabs>
        <w:ind w:left="360" w:hanging="360"/>
      </w:pPr>
    </w:lvl>
  </w:abstractNum>
  <w:abstractNum w:abstractNumId="25">
    <w:nsid w:val="58C2544D"/>
    <w:multiLevelType w:val="hybridMultilevel"/>
    <w:tmpl w:val="C71C02C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A646877"/>
    <w:multiLevelType w:val="singleLevel"/>
    <w:tmpl w:val="8DDA6E9E"/>
    <w:lvl w:ilvl="0">
      <w:start w:val="1"/>
      <w:numFmt w:val="lowerLetter"/>
      <w:lvlText w:val="%1)"/>
      <w:lvlJc w:val="left"/>
      <w:pPr>
        <w:tabs>
          <w:tab w:val="num" w:pos="360"/>
        </w:tabs>
        <w:ind w:left="360" w:hanging="360"/>
      </w:pPr>
    </w:lvl>
  </w:abstractNum>
  <w:abstractNum w:abstractNumId="27">
    <w:nsid w:val="5CE750AD"/>
    <w:multiLevelType w:val="hybridMultilevel"/>
    <w:tmpl w:val="5AD29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AA57A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nsid w:val="5F54680B"/>
    <w:multiLevelType w:val="singleLevel"/>
    <w:tmpl w:val="85C6A378"/>
    <w:lvl w:ilvl="0">
      <w:start w:val="1"/>
      <w:numFmt w:val="lowerLetter"/>
      <w:lvlText w:val="(%1)"/>
      <w:lvlJc w:val="left"/>
      <w:pPr>
        <w:tabs>
          <w:tab w:val="num" w:pos="2985"/>
        </w:tabs>
        <w:ind w:left="2985" w:hanging="720"/>
      </w:pPr>
      <w:rPr>
        <w:rFonts w:hint="default"/>
      </w:rPr>
    </w:lvl>
  </w:abstractNum>
  <w:abstractNum w:abstractNumId="30">
    <w:nsid w:val="601421B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nsid w:val="62D84C2D"/>
    <w:multiLevelType w:val="singleLevel"/>
    <w:tmpl w:val="8DDA6E9E"/>
    <w:lvl w:ilvl="0">
      <w:start w:val="1"/>
      <w:numFmt w:val="lowerLetter"/>
      <w:lvlText w:val="%1)"/>
      <w:lvlJc w:val="left"/>
      <w:pPr>
        <w:tabs>
          <w:tab w:val="num" w:pos="360"/>
        </w:tabs>
        <w:ind w:left="360" w:hanging="360"/>
      </w:pPr>
    </w:lvl>
  </w:abstractNum>
  <w:abstractNum w:abstractNumId="32">
    <w:nsid w:val="64945DB7"/>
    <w:multiLevelType w:val="singleLevel"/>
    <w:tmpl w:val="0809000F"/>
    <w:lvl w:ilvl="0">
      <w:start w:val="1"/>
      <w:numFmt w:val="decimal"/>
      <w:lvlText w:val="%1."/>
      <w:lvlJc w:val="left"/>
      <w:pPr>
        <w:tabs>
          <w:tab w:val="num" w:pos="360"/>
        </w:tabs>
        <w:ind w:left="360" w:hanging="360"/>
      </w:pPr>
    </w:lvl>
  </w:abstractNum>
  <w:abstractNum w:abstractNumId="33">
    <w:nsid w:val="6A6A308F"/>
    <w:multiLevelType w:val="singleLevel"/>
    <w:tmpl w:val="8DDA6E9E"/>
    <w:lvl w:ilvl="0">
      <w:start w:val="1"/>
      <w:numFmt w:val="lowerLetter"/>
      <w:lvlText w:val="%1)"/>
      <w:lvlJc w:val="left"/>
      <w:pPr>
        <w:tabs>
          <w:tab w:val="num" w:pos="360"/>
        </w:tabs>
        <w:ind w:left="360" w:hanging="360"/>
      </w:pPr>
    </w:lvl>
  </w:abstractNum>
  <w:abstractNum w:abstractNumId="34">
    <w:nsid w:val="72F731E5"/>
    <w:multiLevelType w:val="singleLevel"/>
    <w:tmpl w:val="17B0043C"/>
    <w:lvl w:ilvl="0">
      <w:start w:val="4"/>
      <w:numFmt w:val="decimal"/>
      <w:lvlText w:val="%1."/>
      <w:lvlJc w:val="left"/>
      <w:pPr>
        <w:tabs>
          <w:tab w:val="num" w:pos="360"/>
        </w:tabs>
        <w:ind w:left="360" w:hanging="360"/>
      </w:pPr>
    </w:lvl>
  </w:abstractNum>
  <w:abstractNum w:abstractNumId="35">
    <w:nsid w:val="74717077"/>
    <w:multiLevelType w:val="singleLevel"/>
    <w:tmpl w:val="85C6A378"/>
    <w:lvl w:ilvl="0">
      <w:start w:val="1"/>
      <w:numFmt w:val="lowerLetter"/>
      <w:lvlText w:val="(%1)"/>
      <w:lvlJc w:val="left"/>
      <w:pPr>
        <w:tabs>
          <w:tab w:val="num" w:pos="2985"/>
        </w:tabs>
        <w:ind w:left="2985" w:hanging="720"/>
      </w:pPr>
      <w:rPr>
        <w:rFonts w:hint="default"/>
      </w:rPr>
    </w:lvl>
  </w:abstractNum>
  <w:abstractNum w:abstractNumId="36">
    <w:nsid w:val="7553342A"/>
    <w:multiLevelType w:val="hybridMultilevel"/>
    <w:tmpl w:val="DA463162"/>
    <w:lvl w:ilvl="0" w:tplc="CB0C05C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8BD4C5B"/>
    <w:multiLevelType w:val="singleLevel"/>
    <w:tmpl w:val="2CEEFF18"/>
    <w:lvl w:ilvl="0">
      <w:start w:val="1"/>
      <w:numFmt w:val="decimal"/>
      <w:lvlText w:val="%1."/>
      <w:lvlJc w:val="left"/>
      <w:pPr>
        <w:tabs>
          <w:tab w:val="num" w:pos="360"/>
        </w:tabs>
        <w:ind w:left="360" w:hanging="360"/>
      </w:pPr>
    </w:lvl>
  </w:abstractNum>
  <w:abstractNum w:abstractNumId="38">
    <w:nsid w:val="7AFA0F1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7E845E0F"/>
    <w:multiLevelType w:val="hybridMultilevel"/>
    <w:tmpl w:val="3F3A1268"/>
    <w:lvl w:ilvl="0" w:tplc="CB309D12">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num w:numId="1">
    <w:abstractNumId w:val="28"/>
  </w:num>
  <w:num w:numId="2">
    <w:abstractNumId w:val="14"/>
  </w:num>
  <w:num w:numId="3">
    <w:abstractNumId w:val="11"/>
  </w:num>
  <w:num w:numId="4">
    <w:abstractNumId w:val="38"/>
  </w:num>
  <w:num w:numId="5">
    <w:abstractNumId w:val="23"/>
  </w:num>
  <w:num w:numId="6">
    <w:abstractNumId w:val="30"/>
  </w:num>
  <w:num w:numId="7">
    <w:abstractNumId w:val="22"/>
  </w:num>
  <w:num w:numId="8">
    <w:abstractNumId w:val="8"/>
  </w:num>
  <w:num w:numId="9">
    <w:abstractNumId w:val="37"/>
  </w:num>
  <w:num w:numId="10">
    <w:abstractNumId w:val="34"/>
  </w:num>
  <w:num w:numId="11">
    <w:abstractNumId w:val="2"/>
  </w:num>
  <w:num w:numId="12">
    <w:abstractNumId w:val="10"/>
  </w:num>
  <w:num w:numId="13">
    <w:abstractNumId w:val="20"/>
  </w:num>
  <w:num w:numId="14">
    <w:abstractNumId w:val="18"/>
  </w:num>
  <w:num w:numId="15">
    <w:abstractNumId w:val="35"/>
  </w:num>
  <w:num w:numId="16">
    <w:abstractNumId w:val="29"/>
  </w:num>
  <w:num w:numId="17">
    <w:abstractNumId w:val="21"/>
  </w:num>
  <w:num w:numId="18">
    <w:abstractNumId w:val="4"/>
  </w:num>
  <w:num w:numId="19">
    <w:abstractNumId w:val="1"/>
  </w:num>
  <w:num w:numId="20">
    <w:abstractNumId w:val="32"/>
  </w:num>
  <w:num w:numId="21">
    <w:abstractNumId w:val="19"/>
  </w:num>
  <w:num w:numId="22">
    <w:abstractNumId w:val="33"/>
  </w:num>
  <w:num w:numId="23">
    <w:abstractNumId w:val="15"/>
  </w:num>
  <w:num w:numId="24">
    <w:abstractNumId w:val="26"/>
  </w:num>
  <w:num w:numId="25">
    <w:abstractNumId w:val="31"/>
  </w:num>
  <w:num w:numId="26">
    <w:abstractNumId w:val="13"/>
  </w:num>
  <w:num w:numId="27">
    <w:abstractNumId w:val="17"/>
  </w:num>
  <w:num w:numId="28">
    <w:abstractNumId w:val="3"/>
  </w:num>
  <w:num w:numId="29">
    <w:abstractNumId w:val="9"/>
  </w:num>
  <w:num w:numId="30">
    <w:abstractNumId w:val="24"/>
  </w:num>
  <w:num w:numId="31">
    <w:abstractNumId w:val="12"/>
  </w:num>
  <w:num w:numId="32">
    <w:abstractNumId w:val="7"/>
  </w:num>
  <w:num w:numId="33">
    <w:abstractNumId w:val="5"/>
  </w:num>
  <w:num w:numId="34">
    <w:abstractNumId w:val="36"/>
  </w:num>
  <w:num w:numId="35">
    <w:abstractNumId w:val="10"/>
  </w:num>
  <w:num w:numId="36">
    <w:abstractNumId w:val="10"/>
  </w:num>
  <w:num w:numId="37">
    <w:abstractNumId w:val="10"/>
  </w:num>
  <w:num w:numId="38">
    <w:abstractNumId w:val="25"/>
  </w:num>
  <w:num w:numId="39">
    <w:abstractNumId w:val="0"/>
  </w:num>
  <w:num w:numId="40">
    <w:abstractNumId w:val="27"/>
  </w:num>
  <w:num w:numId="41">
    <w:abstractNumId w:val="16"/>
  </w:num>
  <w:num w:numId="42">
    <w:abstractNumId w:val="3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7790241-A717-4832-9597-A65F786943C0}"/>
    <w:docVar w:name="dgnword-eventsink" w:val="102687448"/>
  </w:docVars>
  <w:rsids>
    <w:rsidRoot w:val="00C3659C"/>
    <w:rsid w:val="00006FF7"/>
    <w:rsid w:val="00052954"/>
    <w:rsid w:val="000D1392"/>
    <w:rsid w:val="00156CF4"/>
    <w:rsid w:val="0017183F"/>
    <w:rsid w:val="00264C22"/>
    <w:rsid w:val="00285534"/>
    <w:rsid w:val="003058C6"/>
    <w:rsid w:val="00310BBC"/>
    <w:rsid w:val="00312942"/>
    <w:rsid w:val="003B260A"/>
    <w:rsid w:val="003D5109"/>
    <w:rsid w:val="003F6F16"/>
    <w:rsid w:val="00427BFC"/>
    <w:rsid w:val="004B67BA"/>
    <w:rsid w:val="00505987"/>
    <w:rsid w:val="005330B5"/>
    <w:rsid w:val="00582FDA"/>
    <w:rsid w:val="006278DD"/>
    <w:rsid w:val="006431F1"/>
    <w:rsid w:val="00665670"/>
    <w:rsid w:val="00671F74"/>
    <w:rsid w:val="006C3D97"/>
    <w:rsid w:val="00725FD6"/>
    <w:rsid w:val="00743B4A"/>
    <w:rsid w:val="00800CE9"/>
    <w:rsid w:val="008E219C"/>
    <w:rsid w:val="008E773A"/>
    <w:rsid w:val="008E7F33"/>
    <w:rsid w:val="00932BBF"/>
    <w:rsid w:val="009548A2"/>
    <w:rsid w:val="009D5936"/>
    <w:rsid w:val="00A314D2"/>
    <w:rsid w:val="00A71952"/>
    <w:rsid w:val="00AD4DD5"/>
    <w:rsid w:val="00AD662B"/>
    <w:rsid w:val="00B05950"/>
    <w:rsid w:val="00B12140"/>
    <w:rsid w:val="00B226E7"/>
    <w:rsid w:val="00BA79F7"/>
    <w:rsid w:val="00BE5876"/>
    <w:rsid w:val="00C0551D"/>
    <w:rsid w:val="00C21CD1"/>
    <w:rsid w:val="00C3659C"/>
    <w:rsid w:val="00C51B03"/>
    <w:rsid w:val="00CA3181"/>
    <w:rsid w:val="00CB279C"/>
    <w:rsid w:val="00CC56D8"/>
    <w:rsid w:val="00DC7CF1"/>
    <w:rsid w:val="00E317FA"/>
    <w:rsid w:val="00EA516C"/>
    <w:rsid w:val="00EC788D"/>
    <w:rsid w:val="00ED416D"/>
    <w:rsid w:val="00F118D6"/>
    <w:rsid w:val="00F8484C"/>
    <w:rsid w:val="00FD3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B32"/>
    <w:rPr>
      <w:lang w:eastAsia="en-US"/>
    </w:rPr>
  </w:style>
  <w:style w:type="paragraph" w:styleId="Heading1">
    <w:name w:val="heading 1"/>
    <w:basedOn w:val="Normal"/>
    <w:next w:val="Normal"/>
    <w:qFormat/>
    <w:rsid w:val="00FD3B32"/>
    <w:pPr>
      <w:keepNext/>
      <w:outlineLvl w:val="0"/>
    </w:pPr>
    <w:rPr>
      <w:b/>
      <w:sz w:val="24"/>
    </w:rPr>
  </w:style>
  <w:style w:type="paragraph" w:styleId="Heading2">
    <w:name w:val="heading 2"/>
    <w:basedOn w:val="Normal"/>
    <w:next w:val="Normal"/>
    <w:qFormat/>
    <w:rsid w:val="00FD3B32"/>
    <w:pPr>
      <w:keepNext/>
      <w:outlineLvl w:val="1"/>
    </w:pPr>
    <w:rPr>
      <w:sz w:val="24"/>
    </w:rPr>
  </w:style>
  <w:style w:type="paragraph" w:styleId="Heading3">
    <w:name w:val="heading 3"/>
    <w:basedOn w:val="Normal"/>
    <w:next w:val="Normal"/>
    <w:qFormat/>
    <w:rsid w:val="00FD3B32"/>
    <w:pPr>
      <w:keepNext/>
      <w:numPr>
        <w:numId w:val="11"/>
      </w:numPr>
      <w:outlineLvl w:val="2"/>
    </w:pPr>
    <w:rPr>
      <w:sz w:val="24"/>
    </w:rPr>
  </w:style>
  <w:style w:type="paragraph" w:styleId="Heading4">
    <w:name w:val="heading 4"/>
    <w:basedOn w:val="Normal"/>
    <w:next w:val="Normal"/>
    <w:qFormat/>
    <w:rsid w:val="00FD3B32"/>
    <w:pPr>
      <w:keepNext/>
      <w:numPr>
        <w:numId w:val="12"/>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B32"/>
    <w:pPr>
      <w:tabs>
        <w:tab w:val="center" w:pos="4153"/>
        <w:tab w:val="right" w:pos="8306"/>
      </w:tabs>
    </w:pPr>
  </w:style>
  <w:style w:type="paragraph" w:styleId="Footer">
    <w:name w:val="footer"/>
    <w:basedOn w:val="Normal"/>
    <w:rsid w:val="00FD3B32"/>
    <w:pPr>
      <w:tabs>
        <w:tab w:val="center" w:pos="4153"/>
        <w:tab w:val="right" w:pos="8306"/>
      </w:tabs>
    </w:pPr>
  </w:style>
  <w:style w:type="paragraph" w:styleId="BodyText">
    <w:name w:val="Body Text"/>
    <w:basedOn w:val="Normal"/>
    <w:rsid w:val="00FD3B32"/>
    <w:rPr>
      <w:sz w:val="24"/>
    </w:rPr>
  </w:style>
  <w:style w:type="paragraph" w:styleId="FootnoteText">
    <w:name w:val="footnote text"/>
    <w:basedOn w:val="Normal"/>
    <w:semiHidden/>
    <w:rsid w:val="00FD3B32"/>
  </w:style>
  <w:style w:type="character" w:styleId="FootnoteReference">
    <w:name w:val="footnote reference"/>
    <w:semiHidden/>
    <w:rsid w:val="00FD3B32"/>
    <w:rPr>
      <w:vertAlign w:val="superscript"/>
    </w:rPr>
  </w:style>
  <w:style w:type="paragraph" w:styleId="Subtitle">
    <w:name w:val="Subtitle"/>
    <w:basedOn w:val="Normal"/>
    <w:qFormat/>
    <w:rsid w:val="00C0551D"/>
    <w:pPr>
      <w:jc w:val="center"/>
    </w:pPr>
    <w:rPr>
      <w:rFonts w:ascii="Arial" w:hAnsi="Arial"/>
      <w:sz w:val="24"/>
    </w:rPr>
  </w:style>
  <w:style w:type="paragraph" w:styleId="BalloonText">
    <w:name w:val="Balloon Text"/>
    <w:basedOn w:val="Normal"/>
    <w:link w:val="BalloonTextChar"/>
    <w:rsid w:val="00EA516C"/>
    <w:rPr>
      <w:rFonts w:ascii="Tahoma" w:hAnsi="Tahoma"/>
      <w:sz w:val="16"/>
      <w:szCs w:val="16"/>
    </w:rPr>
  </w:style>
  <w:style w:type="character" w:customStyle="1" w:styleId="BalloonTextChar">
    <w:name w:val="Balloon Text Char"/>
    <w:link w:val="BalloonText"/>
    <w:rsid w:val="00EA516C"/>
    <w:rPr>
      <w:rFonts w:ascii="Tahoma" w:hAnsi="Tahoma" w:cs="Tahoma"/>
      <w:sz w:val="16"/>
      <w:szCs w:val="16"/>
      <w:lang w:eastAsia="en-US"/>
    </w:rPr>
  </w:style>
  <w:style w:type="paragraph" w:styleId="ListParagraph">
    <w:name w:val="List Paragraph"/>
    <w:basedOn w:val="Normal"/>
    <w:uiPriority w:val="34"/>
    <w:qFormat/>
    <w:rsid w:val="00310BBC"/>
    <w:pPr>
      <w:ind w:left="720"/>
      <w:contextualSpacing/>
    </w:pPr>
    <w:rPr>
      <w:rFonts w:ascii="Arial" w:hAnsi="Arial"/>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B32"/>
    <w:rPr>
      <w:lang w:eastAsia="en-US"/>
    </w:rPr>
  </w:style>
  <w:style w:type="paragraph" w:styleId="Heading1">
    <w:name w:val="heading 1"/>
    <w:basedOn w:val="Normal"/>
    <w:next w:val="Normal"/>
    <w:qFormat/>
    <w:rsid w:val="00FD3B32"/>
    <w:pPr>
      <w:keepNext/>
      <w:outlineLvl w:val="0"/>
    </w:pPr>
    <w:rPr>
      <w:b/>
      <w:sz w:val="24"/>
    </w:rPr>
  </w:style>
  <w:style w:type="paragraph" w:styleId="Heading2">
    <w:name w:val="heading 2"/>
    <w:basedOn w:val="Normal"/>
    <w:next w:val="Normal"/>
    <w:qFormat/>
    <w:rsid w:val="00FD3B32"/>
    <w:pPr>
      <w:keepNext/>
      <w:outlineLvl w:val="1"/>
    </w:pPr>
    <w:rPr>
      <w:sz w:val="24"/>
    </w:rPr>
  </w:style>
  <w:style w:type="paragraph" w:styleId="Heading3">
    <w:name w:val="heading 3"/>
    <w:basedOn w:val="Normal"/>
    <w:next w:val="Normal"/>
    <w:qFormat/>
    <w:rsid w:val="00FD3B32"/>
    <w:pPr>
      <w:keepNext/>
      <w:numPr>
        <w:numId w:val="11"/>
      </w:numPr>
      <w:outlineLvl w:val="2"/>
    </w:pPr>
    <w:rPr>
      <w:sz w:val="24"/>
    </w:rPr>
  </w:style>
  <w:style w:type="paragraph" w:styleId="Heading4">
    <w:name w:val="heading 4"/>
    <w:basedOn w:val="Normal"/>
    <w:next w:val="Normal"/>
    <w:qFormat/>
    <w:rsid w:val="00FD3B32"/>
    <w:pPr>
      <w:keepNext/>
      <w:numPr>
        <w:numId w:val="12"/>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B32"/>
    <w:pPr>
      <w:tabs>
        <w:tab w:val="center" w:pos="4153"/>
        <w:tab w:val="right" w:pos="8306"/>
      </w:tabs>
    </w:pPr>
  </w:style>
  <w:style w:type="paragraph" w:styleId="Footer">
    <w:name w:val="footer"/>
    <w:basedOn w:val="Normal"/>
    <w:rsid w:val="00FD3B32"/>
    <w:pPr>
      <w:tabs>
        <w:tab w:val="center" w:pos="4153"/>
        <w:tab w:val="right" w:pos="8306"/>
      </w:tabs>
    </w:pPr>
  </w:style>
  <w:style w:type="paragraph" w:styleId="BodyText">
    <w:name w:val="Body Text"/>
    <w:basedOn w:val="Normal"/>
    <w:rsid w:val="00FD3B32"/>
    <w:rPr>
      <w:sz w:val="24"/>
    </w:rPr>
  </w:style>
  <w:style w:type="paragraph" w:styleId="FootnoteText">
    <w:name w:val="footnote text"/>
    <w:basedOn w:val="Normal"/>
    <w:semiHidden/>
    <w:rsid w:val="00FD3B32"/>
  </w:style>
  <w:style w:type="character" w:styleId="FootnoteReference">
    <w:name w:val="footnote reference"/>
    <w:semiHidden/>
    <w:rsid w:val="00FD3B32"/>
    <w:rPr>
      <w:vertAlign w:val="superscript"/>
    </w:rPr>
  </w:style>
  <w:style w:type="paragraph" w:styleId="Subtitle">
    <w:name w:val="Subtitle"/>
    <w:basedOn w:val="Normal"/>
    <w:qFormat/>
    <w:rsid w:val="00C0551D"/>
    <w:pPr>
      <w:jc w:val="center"/>
    </w:pPr>
    <w:rPr>
      <w:rFonts w:ascii="Arial" w:hAnsi="Arial"/>
      <w:sz w:val="24"/>
    </w:rPr>
  </w:style>
  <w:style w:type="paragraph" w:styleId="BalloonText">
    <w:name w:val="Balloon Text"/>
    <w:basedOn w:val="Normal"/>
    <w:link w:val="BalloonTextChar"/>
    <w:rsid w:val="00EA516C"/>
    <w:rPr>
      <w:rFonts w:ascii="Tahoma" w:hAnsi="Tahoma"/>
      <w:sz w:val="16"/>
      <w:szCs w:val="16"/>
    </w:rPr>
  </w:style>
  <w:style w:type="character" w:customStyle="1" w:styleId="BalloonTextChar">
    <w:name w:val="Balloon Text Char"/>
    <w:link w:val="BalloonText"/>
    <w:rsid w:val="00EA516C"/>
    <w:rPr>
      <w:rFonts w:ascii="Tahoma" w:hAnsi="Tahoma" w:cs="Tahoma"/>
      <w:sz w:val="16"/>
      <w:szCs w:val="16"/>
      <w:lang w:eastAsia="en-US"/>
    </w:rPr>
  </w:style>
  <w:style w:type="paragraph" w:styleId="ListParagraph">
    <w:name w:val="List Paragraph"/>
    <w:basedOn w:val="Normal"/>
    <w:uiPriority w:val="34"/>
    <w:qFormat/>
    <w:rsid w:val="00310BBC"/>
    <w:pPr>
      <w:ind w:left="720"/>
      <w:contextualSpacing/>
    </w:pPr>
    <w:rPr>
      <w:rFonts w:ascii="Arial"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4379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JOB DESCRIPTION: HEAD OF DEPARTMENT</vt:lpstr>
    </vt:vector>
  </TitlesOfParts>
  <Company>Longsands College</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HEAD OF DEPARTMENT</dc:title>
  <dc:creator>Longsands College</dc:creator>
  <cp:lastModifiedBy>N White</cp:lastModifiedBy>
  <cp:revision>2</cp:revision>
  <cp:lastPrinted>2017-03-29T10:14:00Z</cp:lastPrinted>
  <dcterms:created xsi:type="dcterms:W3CDTF">2018-02-09T09:59:00Z</dcterms:created>
  <dcterms:modified xsi:type="dcterms:W3CDTF">2018-02-09T09:59:00Z</dcterms:modified>
</cp:coreProperties>
</file>