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0E" w:rsidRDefault="0036400E" w:rsidP="00981488"/>
    <w:p w:rsidR="00987F65" w:rsidRDefault="00661EE1" w:rsidP="00C3031D">
      <w:pPr>
        <w:pStyle w:val="JDHeading1"/>
      </w:pPr>
      <w:r w:rsidRPr="00366849">
        <w:t xml:space="preserve">Job </w:t>
      </w:r>
      <w:r w:rsidRPr="00C3031D">
        <w:t>Description</w:t>
      </w:r>
    </w:p>
    <w:p w:rsidR="001E0456" w:rsidRPr="001E0456" w:rsidRDefault="001E0456" w:rsidP="001E04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840"/>
      </w:tblGrid>
      <w:tr w:rsidR="00987F65">
        <w:trPr>
          <w:trHeight w:val="340"/>
        </w:trPr>
        <w:tc>
          <w:tcPr>
            <w:tcW w:w="2628" w:type="dxa"/>
          </w:tcPr>
          <w:p w:rsidR="00987F65" w:rsidRPr="001E0456" w:rsidRDefault="00987F65" w:rsidP="00C3031D">
            <w:pPr>
              <w:rPr>
                <w:rStyle w:val="Emphasis"/>
              </w:rPr>
            </w:pPr>
            <w:r w:rsidRPr="001E0456">
              <w:rPr>
                <w:rStyle w:val="Emphasis"/>
              </w:rPr>
              <w:t xml:space="preserve">Job Title:     </w:t>
            </w:r>
          </w:p>
        </w:tc>
        <w:tc>
          <w:tcPr>
            <w:tcW w:w="6840" w:type="dxa"/>
          </w:tcPr>
          <w:p w:rsidR="00987F65" w:rsidRPr="001E0456" w:rsidRDefault="00644F75" w:rsidP="00987F65">
            <w:pPr>
              <w:rPr>
                <w:b/>
              </w:rPr>
            </w:pPr>
            <w:r w:rsidRPr="001E0456">
              <w:rPr>
                <w:b/>
              </w:rPr>
              <w:t>Human Resources A</w:t>
            </w:r>
            <w:r w:rsidR="00D21EFF">
              <w:rPr>
                <w:b/>
              </w:rPr>
              <w:t>ssistant</w:t>
            </w:r>
          </w:p>
        </w:tc>
      </w:tr>
      <w:tr w:rsidR="00987F65">
        <w:trPr>
          <w:trHeight w:val="340"/>
        </w:trPr>
        <w:tc>
          <w:tcPr>
            <w:tcW w:w="2628" w:type="dxa"/>
          </w:tcPr>
          <w:p w:rsidR="00987F65" w:rsidRPr="001E0456" w:rsidRDefault="00987F65" w:rsidP="00C3031D">
            <w:pPr>
              <w:rPr>
                <w:rStyle w:val="Emphasis"/>
              </w:rPr>
            </w:pPr>
            <w:r w:rsidRPr="001E0456">
              <w:rPr>
                <w:rStyle w:val="Emphasis"/>
              </w:rPr>
              <w:t>Grade:</w:t>
            </w:r>
            <w:r w:rsidRPr="001E0456">
              <w:rPr>
                <w:rStyle w:val="Emphasis"/>
              </w:rPr>
              <w:tab/>
            </w:r>
          </w:p>
        </w:tc>
        <w:tc>
          <w:tcPr>
            <w:tcW w:w="6840" w:type="dxa"/>
          </w:tcPr>
          <w:p w:rsidR="00987F65" w:rsidRPr="001E0456" w:rsidRDefault="007532A5" w:rsidP="00987F65">
            <w:pPr>
              <w:rPr>
                <w:b/>
              </w:rPr>
            </w:pPr>
            <w:r>
              <w:rPr>
                <w:b/>
              </w:rPr>
              <w:t>4/5  £16,776 - £20,595</w:t>
            </w:r>
          </w:p>
        </w:tc>
      </w:tr>
      <w:tr w:rsidR="00987F65">
        <w:trPr>
          <w:trHeight w:val="340"/>
        </w:trPr>
        <w:tc>
          <w:tcPr>
            <w:tcW w:w="2628" w:type="dxa"/>
          </w:tcPr>
          <w:p w:rsidR="00987F65" w:rsidRDefault="00987F65" w:rsidP="00C3031D">
            <w:pPr>
              <w:rPr>
                <w:rStyle w:val="Emphasis"/>
              </w:rPr>
            </w:pPr>
            <w:r w:rsidRPr="001E0456">
              <w:rPr>
                <w:rStyle w:val="Emphasis"/>
              </w:rPr>
              <w:t>Responsible to:</w:t>
            </w:r>
          </w:p>
          <w:p w:rsidR="00671BF0" w:rsidRDefault="00671BF0" w:rsidP="00C3031D">
            <w:pPr>
              <w:rPr>
                <w:rStyle w:val="Emphasis"/>
              </w:rPr>
            </w:pPr>
          </w:p>
          <w:p w:rsidR="00671BF0" w:rsidRPr="001E0456" w:rsidRDefault="00671BF0" w:rsidP="00C3031D">
            <w:pPr>
              <w:rPr>
                <w:rStyle w:val="Emphasis"/>
              </w:rPr>
            </w:pPr>
            <w:r>
              <w:rPr>
                <w:rStyle w:val="Emphasis"/>
              </w:rPr>
              <w:t>Main Location:</w:t>
            </w:r>
          </w:p>
        </w:tc>
        <w:tc>
          <w:tcPr>
            <w:tcW w:w="6840" w:type="dxa"/>
          </w:tcPr>
          <w:p w:rsidR="00B54F9B" w:rsidRDefault="00644F75" w:rsidP="00B54F9B">
            <w:pPr>
              <w:rPr>
                <w:b/>
              </w:rPr>
            </w:pPr>
            <w:r w:rsidRPr="001E0456">
              <w:rPr>
                <w:b/>
              </w:rPr>
              <w:t>H</w:t>
            </w:r>
            <w:r w:rsidR="00057D9A" w:rsidRPr="001E0456">
              <w:rPr>
                <w:b/>
              </w:rPr>
              <w:t xml:space="preserve">R Advisor </w:t>
            </w:r>
          </w:p>
          <w:p w:rsidR="00671BF0" w:rsidRDefault="00671BF0" w:rsidP="00B54F9B">
            <w:pPr>
              <w:rPr>
                <w:b/>
              </w:rPr>
            </w:pPr>
          </w:p>
          <w:p w:rsidR="00671BF0" w:rsidRPr="001E0456" w:rsidRDefault="00671BF0" w:rsidP="00DF19B4">
            <w:pPr>
              <w:rPr>
                <w:b/>
              </w:rPr>
            </w:pPr>
            <w:bookmarkStart w:id="0" w:name="_GoBack"/>
            <w:bookmarkEnd w:id="0"/>
            <w:r>
              <w:rPr>
                <w:b/>
              </w:rPr>
              <w:t>Sparsholt campus</w:t>
            </w:r>
          </w:p>
        </w:tc>
      </w:tr>
    </w:tbl>
    <w:p w:rsidR="0036400E" w:rsidRDefault="0036400E" w:rsidP="00F6691F"/>
    <w:p w:rsidR="00671BF0" w:rsidRDefault="00671BF0" w:rsidP="00F6691F"/>
    <w:p w:rsidR="0036400E" w:rsidRPr="00C3031D" w:rsidRDefault="00661EE1" w:rsidP="00661EE1">
      <w:pPr>
        <w:rPr>
          <w:rFonts w:cs="Times New Roman"/>
          <w:b/>
          <w:color w:val="003366"/>
          <w:sz w:val="24"/>
          <w:szCs w:val="24"/>
        </w:rPr>
      </w:pPr>
      <w:r w:rsidRPr="0036400E">
        <w:rPr>
          <w:rFonts w:cs="Times New Roman"/>
          <w:b/>
          <w:color w:val="003366"/>
          <w:sz w:val="24"/>
          <w:szCs w:val="24"/>
        </w:rPr>
        <w:t>Introduction</w:t>
      </w:r>
    </w:p>
    <w:p w:rsidR="00661EE1" w:rsidRPr="005B4423" w:rsidRDefault="00661EE1" w:rsidP="00C3031D">
      <w:pPr>
        <w:pStyle w:val="JDHeading3"/>
      </w:pPr>
      <w:r w:rsidRPr="005B4423">
        <w:t>The College’s Vision and Values are embodied in the following statements:</w:t>
      </w:r>
    </w:p>
    <w:p w:rsidR="00661EE1" w:rsidRPr="005B4423" w:rsidRDefault="00661EE1" w:rsidP="00E02689">
      <w:pPr>
        <w:pStyle w:val="ListNumber"/>
        <w:numPr>
          <w:ilvl w:val="0"/>
          <w:numId w:val="21"/>
        </w:numPr>
      </w:pPr>
      <w:r w:rsidRPr="005B4423">
        <w:t xml:space="preserve">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w:t>
      </w:r>
      <w:smartTag w:uri="urn:schemas-microsoft-com:office:smarttags" w:element="place">
        <w:smartTag w:uri="urn:schemas-microsoft-com:office:smarttags" w:element="PlaceName">
          <w:r w:rsidRPr="005B4423">
            <w:t>Sparsholt</w:t>
          </w:r>
        </w:smartTag>
        <w:r w:rsidRPr="005B4423">
          <w:t xml:space="preserve"> </w:t>
        </w:r>
        <w:smartTag w:uri="urn:schemas-microsoft-com:office:smarttags" w:element="PlaceType">
          <w:r w:rsidRPr="005B4423">
            <w:t>College</w:t>
          </w:r>
        </w:smartTag>
      </w:smartTag>
      <w:r w:rsidRPr="005B4423">
        <w:t xml:space="preserve"> is committed to widening participation in all its learning activity and is committed to making provision available at all academic levels to match the diverse needs of our learners.</w:t>
      </w:r>
    </w:p>
    <w:p w:rsidR="00661EE1" w:rsidRPr="00C3031D" w:rsidRDefault="00661EE1" w:rsidP="00E02689">
      <w:pPr>
        <w:pStyle w:val="ListNumber"/>
        <w:numPr>
          <w:ilvl w:val="0"/>
          <w:numId w:val="21"/>
        </w:numPr>
      </w:pPr>
      <w:r w:rsidRPr="005B4423">
        <w:t>The College is committed to the principles of partnership and collaboration with a range of likeminded organisations on a local, regional, national and international basis and will deliver its Vision and Values through a culture of a professional, open and self critical organisation that embraces change and believes in high quality and where responsible contribution of individuals is encouraged and valued at all levels.</w:t>
      </w:r>
    </w:p>
    <w:p w:rsidR="00661EE1" w:rsidRPr="00E02689" w:rsidRDefault="00661EE1" w:rsidP="00E02689">
      <w:pPr>
        <w:pStyle w:val="ListNumber"/>
        <w:numPr>
          <w:ilvl w:val="0"/>
          <w:numId w:val="21"/>
        </w:numPr>
      </w:pPr>
      <w:r w:rsidRPr="005B4423">
        <w:t>The College is committed to encouraging and demonstrating enterprise, entrepreneurialism and innovation amongst learners and staff through the curriculum and to developing the com</w:t>
      </w:r>
      <w:r w:rsidR="0036400E">
        <w:t>mercial activity of the College.</w:t>
      </w:r>
    </w:p>
    <w:p w:rsidR="000F7951" w:rsidRDefault="000F7951" w:rsidP="000F7951">
      <w:pPr>
        <w:pStyle w:val="JDHeading2"/>
      </w:pPr>
    </w:p>
    <w:p w:rsidR="00661EE1" w:rsidRPr="005B4423" w:rsidRDefault="00661EE1" w:rsidP="000F7951">
      <w:pPr>
        <w:pStyle w:val="JDHeading2"/>
      </w:pPr>
      <w:r w:rsidRPr="005B4423">
        <w:t xml:space="preserve">What Will I Be Doing? (Contribution Statement) </w:t>
      </w:r>
    </w:p>
    <w:p w:rsidR="002A5B6A" w:rsidRPr="002E5654" w:rsidRDefault="002A5B6A" w:rsidP="00C027F2">
      <w:pPr>
        <w:pStyle w:val="JDHeading3"/>
        <w:jc w:val="both"/>
        <w:rPr>
          <w:b w:val="0"/>
          <w:color w:val="auto"/>
          <w:sz w:val="20"/>
          <w:szCs w:val="20"/>
        </w:rPr>
      </w:pPr>
      <w:r w:rsidRPr="002E5654">
        <w:rPr>
          <w:b w:val="0"/>
          <w:color w:val="auto"/>
          <w:sz w:val="20"/>
          <w:szCs w:val="20"/>
        </w:rPr>
        <w:t xml:space="preserve">You will provide a quality customer focused </w:t>
      </w:r>
      <w:r w:rsidR="00057D9A" w:rsidRPr="002E5654">
        <w:rPr>
          <w:b w:val="0"/>
          <w:color w:val="auto"/>
          <w:sz w:val="20"/>
          <w:szCs w:val="20"/>
        </w:rPr>
        <w:t>administrative support to th</w:t>
      </w:r>
      <w:r w:rsidR="00670F0D" w:rsidRPr="002E5654">
        <w:rPr>
          <w:b w:val="0"/>
          <w:color w:val="auto"/>
          <w:sz w:val="20"/>
          <w:szCs w:val="20"/>
        </w:rPr>
        <w:t>e Human Resource Service with a specific focus on the day to day transactional processes related to staff recruitment.</w:t>
      </w:r>
    </w:p>
    <w:p w:rsidR="00057D9A" w:rsidRDefault="00057D9A" w:rsidP="00057D9A">
      <w:r w:rsidRPr="002E5654">
        <w:t>You will be</w:t>
      </w:r>
      <w:r w:rsidRPr="00540C7D">
        <w:t xml:space="preserve"> flexible and adaptable in working with all members of the HR team in order to </w:t>
      </w:r>
      <w:r w:rsidR="007532A5">
        <w:t>provide</w:t>
      </w:r>
      <w:r w:rsidRPr="00540C7D">
        <w:t xml:space="preserve"> an efficient </w:t>
      </w:r>
      <w:r w:rsidR="00670F0D">
        <w:t>and effective HR service for applicants, staff and managers.</w:t>
      </w:r>
    </w:p>
    <w:p w:rsidR="00670F0D" w:rsidRDefault="00670F0D" w:rsidP="00057D9A"/>
    <w:p w:rsidR="00670F0D" w:rsidRDefault="00670F0D" w:rsidP="00057D9A">
      <w:r>
        <w:t>You will be one of the initial main points of contact for general first line advice</w:t>
      </w:r>
      <w:r w:rsidR="00D06965">
        <w:t xml:space="preserve"> and enquiries</w:t>
      </w:r>
      <w:r>
        <w:t xml:space="preserve"> on college HR policies and procedures and administrative matters.</w:t>
      </w:r>
    </w:p>
    <w:p w:rsidR="00670F0D" w:rsidRPr="00540C7D" w:rsidRDefault="00670F0D" w:rsidP="00057D9A"/>
    <w:p w:rsidR="00661EE1" w:rsidRDefault="00661EE1" w:rsidP="00D52B2C">
      <w:pPr>
        <w:pStyle w:val="JDHeading3"/>
      </w:pPr>
      <w:r w:rsidRPr="005B4423">
        <w:t>Main Duties and Responsibilities</w:t>
      </w:r>
    </w:p>
    <w:p w:rsidR="00057D9A" w:rsidRDefault="00057D9A" w:rsidP="00C027F2">
      <w:pPr>
        <w:pStyle w:val="StructuredList"/>
        <w:numPr>
          <w:ilvl w:val="0"/>
          <w:numId w:val="0"/>
        </w:numPr>
        <w:ind w:left="720" w:hanging="720"/>
      </w:pPr>
      <w:r>
        <w:t>1.</w:t>
      </w:r>
      <w:r>
        <w:tab/>
      </w:r>
      <w:r w:rsidR="00D21EFF">
        <w:t>To co-ordinate the recruitment and selection of staff in accordance with</w:t>
      </w:r>
      <w:r w:rsidR="007532A5">
        <w:t>in</w:t>
      </w:r>
      <w:r w:rsidR="00D21EFF">
        <w:t xml:space="preserve"> agreed college policies and procedures, providing advice and guidance to managers as required.</w:t>
      </w:r>
    </w:p>
    <w:p w:rsidR="00363C7D" w:rsidRDefault="00363C7D" w:rsidP="00D21EFF">
      <w:pPr>
        <w:pStyle w:val="StructuredList"/>
        <w:numPr>
          <w:ilvl w:val="0"/>
          <w:numId w:val="0"/>
        </w:numPr>
        <w:ind w:left="720" w:hanging="720"/>
      </w:pPr>
      <w:r>
        <w:t>2.</w:t>
      </w:r>
      <w:r>
        <w:tab/>
      </w:r>
      <w:r w:rsidR="00D21EFF">
        <w:t>Place advertisements</w:t>
      </w:r>
      <w:r w:rsidR="00307FAF">
        <w:t>, upload job boards</w:t>
      </w:r>
      <w:r w:rsidR="00D21EFF">
        <w:t xml:space="preserve"> and liaise with recruitment agenc</w:t>
      </w:r>
      <w:r w:rsidR="007532A5">
        <w:t>ies</w:t>
      </w:r>
      <w:r w:rsidR="00D21EFF">
        <w:t xml:space="preserve"> as appropriate.</w:t>
      </w:r>
    </w:p>
    <w:p w:rsidR="00307FAF" w:rsidRDefault="00307FAF" w:rsidP="00D21EFF">
      <w:pPr>
        <w:pStyle w:val="StructuredList"/>
        <w:numPr>
          <w:ilvl w:val="0"/>
          <w:numId w:val="0"/>
        </w:numPr>
        <w:ind w:left="720" w:hanging="720"/>
      </w:pPr>
      <w:r>
        <w:lastRenderedPageBreak/>
        <w:t>3.</w:t>
      </w:r>
      <w:r>
        <w:tab/>
        <w:t>Ensuring the accurate and timely input of applicant details onto the HR database.</w:t>
      </w:r>
    </w:p>
    <w:p w:rsidR="00307FAF" w:rsidRDefault="00307FAF" w:rsidP="00D21EFF">
      <w:pPr>
        <w:pStyle w:val="StructuredList"/>
        <w:numPr>
          <w:ilvl w:val="0"/>
          <w:numId w:val="0"/>
        </w:numPr>
        <w:ind w:left="720" w:hanging="720"/>
      </w:pPr>
      <w:r>
        <w:t>4.</w:t>
      </w:r>
      <w:r>
        <w:tab/>
        <w:t>Liaising with applicants inviting them for interview, raising interview invite letters and participating in the administration of recruitment ability testing.</w:t>
      </w:r>
    </w:p>
    <w:p w:rsidR="00307FAF" w:rsidRDefault="00670F0D" w:rsidP="00D21EFF">
      <w:pPr>
        <w:pStyle w:val="StructuredList"/>
        <w:numPr>
          <w:ilvl w:val="0"/>
          <w:numId w:val="0"/>
        </w:numPr>
        <w:ind w:left="720" w:hanging="720"/>
      </w:pPr>
      <w:r>
        <w:t>5</w:t>
      </w:r>
      <w:r w:rsidR="00307FAF">
        <w:t>.</w:t>
      </w:r>
      <w:r w:rsidR="00307FAF">
        <w:tab/>
        <w:t>Maintaining databases on applicants, staff or non- staff (e.g. starters and leavers, DBS log, non-paid database)</w:t>
      </w:r>
    </w:p>
    <w:p w:rsidR="00D21EFF" w:rsidRDefault="00670F0D" w:rsidP="00D21EFF">
      <w:pPr>
        <w:pStyle w:val="StructuredList"/>
        <w:numPr>
          <w:ilvl w:val="0"/>
          <w:numId w:val="0"/>
        </w:numPr>
        <w:ind w:left="720" w:hanging="720"/>
      </w:pPr>
      <w:r>
        <w:t>6</w:t>
      </w:r>
      <w:r w:rsidR="00D21EFF">
        <w:t>.</w:t>
      </w:r>
      <w:r w:rsidR="00D21EFF">
        <w:tab/>
        <w:t xml:space="preserve">Ensure that new starter’s </w:t>
      </w:r>
      <w:r w:rsidR="00307FAF">
        <w:t xml:space="preserve">pre-employment checks </w:t>
      </w:r>
      <w:r w:rsidR="00D21EFF">
        <w:t>documentation has been requested and received and where appropriate brought to the attention of the HR Advisor/ HR M</w:t>
      </w:r>
      <w:r w:rsidR="007532A5">
        <w:t>anager.  This will</w:t>
      </w:r>
      <w:r w:rsidR="00D21EFF">
        <w:t xml:space="preserve"> includ</w:t>
      </w:r>
      <w:r w:rsidR="007532A5">
        <w:t>e</w:t>
      </w:r>
      <w:r w:rsidR="00D21EFF">
        <w:t xml:space="preserve"> pre-employment medical questionnaires, references</w:t>
      </w:r>
      <w:r w:rsidR="007532A5">
        <w:t xml:space="preserve">, </w:t>
      </w:r>
      <w:r w:rsidR="00307FAF">
        <w:t>DBS disclosures.</w:t>
      </w:r>
    </w:p>
    <w:p w:rsidR="00D21EFF" w:rsidRDefault="00670F0D" w:rsidP="00D21EFF">
      <w:pPr>
        <w:pStyle w:val="StructuredList"/>
        <w:numPr>
          <w:ilvl w:val="0"/>
          <w:numId w:val="0"/>
        </w:numPr>
        <w:ind w:left="720" w:hanging="720"/>
      </w:pPr>
      <w:r>
        <w:t>7</w:t>
      </w:r>
      <w:r w:rsidR="00D21EFF">
        <w:t>.</w:t>
      </w:r>
      <w:r w:rsidR="00D21EFF">
        <w:tab/>
        <w:t>Prepare offer letters/contractual documentation for all new staff and written amendments for current staff for authorisation.</w:t>
      </w:r>
      <w:r w:rsidR="007532A5">
        <w:t xml:space="preserve"> Raising payroll documentation for approval as required.</w:t>
      </w:r>
    </w:p>
    <w:p w:rsidR="00363C7D" w:rsidRDefault="00670F0D" w:rsidP="00C027F2">
      <w:pPr>
        <w:pStyle w:val="StructuredList"/>
        <w:numPr>
          <w:ilvl w:val="0"/>
          <w:numId w:val="0"/>
        </w:numPr>
        <w:ind w:left="720" w:hanging="720"/>
      </w:pPr>
      <w:r>
        <w:t>8</w:t>
      </w:r>
      <w:r w:rsidR="00363C7D">
        <w:t>.</w:t>
      </w:r>
      <w:r w:rsidR="00363C7D">
        <w:tab/>
        <w:t>To make up personal staff files and underta</w:t>
      </w:r>
      <w:r w:rsidR="00671BF0">
        <w:t>ke filing</w:t>
      </w:r>
      <w:r w:rsidR="00363C7D">
        <w:t>.</w:t>
      </w:r>
      <w:r w:rsidR="00671BF0">
        <w:t xml:space="preserve">  Maintaining electronic personnel files.</w:t>
      </w:r>
    </w:p>
    <w:p w:rsidR="007C3B7B" w:rsidRDefault="00670F0D" w:rsidP="00C027F2">
      <w:pPr>
        <w:pStyle w:val="StructuredList"/>
        <w:numPr>
          <w:ilvl w:val="0"/>
          <w:numId w:val="0"/>
        </w:numPr>
        <w:ind w:left="720" w:hanging="720"/>
      </w:pPr>
      <w:r>
        <w:t>9</w:t>
      </w:r>
      <w:r w:rsidR="007C3B7B">
        <w:t>.</w:t>
      </w:r>
      <w:r w:rsidR="007C3B7B">
        <w:tab/>
        <w:t>To be involved with supporting</w:t>
      </w:r>
      <w:r w:rsidR="007532A5">
        <w:t>/administering</w:t>
      </w:r>
      <w:r w:rsidR="007C3B7B">
        <w:t xml:space="preserve"> the following processes</w:t>
      </w:r>
      <w:r w:rsidR="007532A5">
        <w:t>, including but not limited to</w:t>
      </w:r>
      <w:r w:rsidR="007C3B7B">
        <w:t xml:space="preserve">: </w:t>
      </w:r>
    </w:p>
    <w:p w:rsidR="007C3B7B" w:rsidRDefault="007C3B7B" w:rsidP="007C3B7B">
      <w:pPr>
        <w:pStyle w:val="StructuredList"/>
        <w:numPr>
          <w:ilvl w:val="0"/>
          <w:numId w:val="37"/>
        </w:numPr>
      </w:pPr>
      <w:r>
        <w:t>Probation</w:t>
      </w:r>
      <w:r>
        <w:tab/>
      </w:r>
    </w:p>
    <w:p w:rsidR="007C3B7B" w:rsidRDefault="007C3B7B" w:rsidP="007C3B7B">
      <w:pPr>
        <w:pStyle w:val="StructuredList"/>
        <w:numPr>
          <w:ilvl w:val="0"/>
          <w:numId w:val="37"/>
        </w:numPr>
      </w:pPr>
      <w:r>
        <w:t>Performance Management</w:t>
      </w:r>
    </w:p>
    <w:p w:rsidR="007C3B7B" w:rsidRDefault="007C3B7B" w:rsidP="007C3B7B">
      <w:pPr>
        <w:pStyle w:val="StructuredList"/>
        <w:numPr>
          <w:ilvl w:val="0"/>
          <w:numId w:val="37"/>
        </w:numPr>
      </w:pPr>
      <w:r>
        <w:t>Induction</w:t>
      </w:r>
    </w:p>
    <w:p w:rsidR="007C3B7B" w:rsidRDefault="007C3B7B" w:rsidP="007C3B7B">
      <w:pPr>
        <w:pStyle w:val="StructuredList"/>
        <w:numPr>
          <w:ilvl w:val="0"/>
          <w:numId w:val="37"/>
        </w:numPr>
      </w:pPr>
      <w:r>
        <w:t>Exit Interviews</w:t>
      </w:r>
    </w:p>
    <w:p w:rsidR="00FC7CE4" w:rsidRDefault="00FC7CE4" w:rsidP="007C3B7B">
      <w:pPr>
        <w:pStyle w:val="StructuredList"/>
        <w:numPr>
          <w:ilvl w:val="0"/>
          <w:numId w:val="37"/>
        </w:numPr>
      </w:pPr>
      <w:r>
        <w:t xml:space="preserve">Maintaining </w:t>
      </w:r>
      <w:r w:rsidR="00671BF0">
        <w:t>DBS log</w:t>
      </w:r>
    </w:p>
    <w:p w:rsidR="00671BF0" w:rsidRDefault="00671BF0" w:rsidP="007C3B7B">
      <w:pPr>
        <w:pStyle w:val="StructuredList"/>
        <w:numPr>
          <w:ilvl w:val="0"/>
          <w:numId w:val="37"/>
        </w:numPr>
      </w:pPr>
      <w:r>
        <w:t>Unpaid Database</w:t>
      </w:r>
      <w:r w:rsidR="00D06965">
        <w:t xml:space="preserve"> (e.g. volunteers, agency staff, self-employed)</w:t>
      </w:r>
    </w:p>
    <w:p w:rsidR="007C3B7B" w:rsidRDefault="007532A5" w:rsidP="007C3B7B">
      <w:pPr>
        <w:pStyle w:val="StructuredList"/>
        <w:numPr>
          <w:ilvl w:val="0"/>
          <w:numId w:val="0"/>
        </w:numPr>
        <w:ind w:left="720"/>
      </w:pPr>
      <w:r>
        <w:t>N</w:t>
      </w:r>
      <w:r w:rsidR="007C3B7B">
        <w:t>otifying the relevant individual(s) in a timely manner, providing information as appropriate and reporting/recording/filing outcomes as required including providing the HR Manager with specific information as required.</w:t>
      </w:r>
    </w:p>
    <w:p w:rsidR="007C3B7B" w:rsidRDefault="00670F0D" w:rsidP="007C3B7B">
      <w:pPr>
        <w:pStyle w:val="StructuredList"/>
        <w:numPr>
          <w:ilvl w:val="0"/>
          <w:numId w:val="0"/>
        </w:numPr>
        <w:ind w:left="709" w:hanging="709"/>
      </w:pPr>
      <w:r>
        <w:t>10</w:t>
      </w:r>
      <w:r w:rsidR="007C3B7B">
        <w:t>.</w:t>
      </w:r>
      <w:r w:rsidR="007C3B7B">
        <w:tab/>
        <w:t xml:space="preserve">Ensuring that all new members of staff are issued with an ID card and </w:t>
      </w:r>
      <w:r w:rsidR="00671BF0">
        <w:t xml:space="preserve">induction pack and </w:t>
      </w:r>
      <w:r w:rsidR="007C3B7B">
        <w:t xml:space="preserve">that their manager is issued with </w:t>
      </w:r>
      <w:r w:rsidR="00D06965">
        <w:t xml:space="preserve">pre-start </w:t>
      </w:r>
      <w:r w:rsidR="007C3B7B">
        <w:t xml:space="preserve">induction </w:t>
      </w:r>
      <w:r w:rsidR="00D06965">
        <w:t>information</w:t>
      </w:r>
      <w:r w:rsidR="007532A5">
        <w:t>.</w:t>
      </w:r>
    </w:p>
    <w:p w:rsidR="006A688F" w:rsidRDefault="00670F0D" w:rsidP="006A688F">
      <w:pPr>
        <w:pStyle w:val="StructuredList"/>
        <w:numPr>
          <w:ilvl w:val="0"/>
          <w:numId w:val="0"/>
        </w:numPr>
        <w:ind w:left="709" w:hanging="709"/>
      </w:pPr>
      <w:r>
        <w:t>11</w:t>
      </w:r>
      <w:r w:rsidR="006A688F">
        <w:t>.</w:t>
      </w:r>
      <w:r w:rsidR="006A688F">
        <w:tab/>
        <w:t>Deal with first line enquiries from managers and staff on the interpretation and application of current employment law, conditions of service and college HR policies and procedures. Referring as appropriate.</w:t>
      </w:r>
    </w:p>
    <w:p w:rsidR="007C3B7B" w:rsidRDefault="00670F0D" w:rsidP="006A688F">
      <w:pPr>
        <w:pStyle w:val="StructuredList"/>
        <w:numPr>
          <w:ilvl w:val="0"/>
          <w:numId w:val="0"/>
        </w:numPr>
        <w:ind w:left="709" w:hanging="709"/>
      </w:pPr>
      <w:r>
        <w:t>12</w:t>
      </w:r>
      <w:r w:rsidR="006A688F">
        <w:t>.</w:t>
      </w:r>
      <w:r w:rsidR="006A688F">
        <w:tab/>
      </w:r>
      <w:r w:rsidR="007C3B7B">
        <w:t>To participate in an effective communication and response service providing support to staff and management on issues relating to Human Resources/Payroll within your level of competence, escalating any query for action as required.</w:t>
      </w:r>
    </w:p>
    <w:p w:rsidR="007C3B7B" w:rsidRDefault="006A688F" w:rsidP="007C3B7B">
      <w:pPr>
        <w:pStyle w:val="StructuredList"/>
        <w:numPr>
          <w:ilvl w:val="0"/>
          <w:numId w:val="0"/>
        </w:numPr>
        <w:ind w:left="709" w:hanging="709"/>
      </w:pPr>
      <w:r>
        <w:t>1</w:t>
      </w:r>
      <w:r w:rsidR="00670F0D">
        <w:t>3</w:t>
      </w:r>
      <w:r w:rsidR="007C3B7B">
        <w:t>.</w:t>
      </w:r>
      <w:r w:rsidR="007C3B7B">
        <w:tab/>
        <w:t>To provide support to other members of the HR Service during periods of absence as appropriate.</w:t>
      </w:r>
    </w:p>
    <w:p w:rsidR="00FC7CE4" w:rsidRDefault="006A688F" w:rsidP="007C3B7B">
      <w:pPr>
        <w:pStyle w:val="StructuredList"/>
        <w:numPr>
          <w:ilvl w:val="0"/>
          <w:numId w:val="0"/>
        </w:numPr>
        <w:ind w:left="709" w:hanging="709"/>
      </w:pPr>
      <w:r>
        <w:t>1</w:t>
      </w:r>
      <w:r w:rsidR="00670F0D">
        <w:t>4</w:t>
      </w:r>
      <w:r w:rsidR="00FC7CE4">
        <w:t>.</w:t>
      </w:r>
      <w:r w:rsidR="00FC7CE4">
        <w:tab/>
        <w:t xml:space="preserve">Undertake general word processing as required in relation to </w:t>
      </w:r>
      <w:r w:rsidR="00EE36EF">
        <w:t>HR</w:t>
      </w:r>
      <w:r w:rsidR="00FC7CE4">
        <w:t xml:space="preserve"> administration, including general letters and other documents.</w:t>
      </w:r>
    </w:p>
    <w:p w:rsidR="00FC7CE4" w:rsidRDefault="00FC7CE4" w:rsidP="007C3B7B">
      <w:pPr>
        <w:pStyle w:val="StructuredList"/>
        <w:numPr>
          <w:ilvl w:val="0"/>
          <w:numId w:val="0"/>
        </w:numPr>
        <w:ind w:left="709" w:hanging="709"/>
      </w:pPr>
      <w:r>
        <w:t>1</w:t>
      </w:r>
      <w:r w:rsidR="00670F0D">
        <w:t>5</w:t>
      </w:r>
      <w:r>
        <w:t>.</w:t>
      </w:r>
      <w:r>
        <w:tab/>
        <w:t>Carry out</w:t>
      </w:r>
      <w:r w:rsidR="00671BF0">
        <w:t>: post distribution,</w:t>
      </w:r>
      <w:r>
        <w:t xml:space="preserve"> photocopying</w:t>
      </w:r>
      <w:r w:rsidR="00671BF0">
        <w:t>,</w:t>
      </w:r>
      <w:r>
        <w:t xml:space="preserve"> filing </w:t>
      </w:r>
      <w:r w:rsidR="00671BF0">
        <w:t xml:space="preserve">and archiving </w:t>
      </w:r>
      <w:r>
        <w:t>as appropriate.</w:t>
      </w:r>
    </w:p>
    <w:p w:rsidR="00671BF0" w:rsidRDefault="00671BF0" w:rsidP="007C3B7B">
      <w:pPr>
        <w:pStyle w:val="StructuredList"/>
        <w:numPr>
          <w:ilvl w:val="0"/>
          <w:numId w:val="0"/>
        </w:numPr>
        <w:ind w:left="709" w:hanging="709"/>
      </w:pPr>
      <w:r>
        <w:t>1</w:t>
      </w:r>
      <w:r w:rsidR="00670F0D">
        <w:t>6</w:t>
      </w:r>
      <w:r>
        <w:t>.</w:t>
      </w:r>
      <w:r>
        <w:tab/>
        <w:t>Ensure levels of office resources are monitored and maintained e.g. personnel forms, pension documentation and general stationery.</w:t>
      </w:r>
    </w:p>
    <w:p w:rsidR="00941329" w:rsidRDefault="00941329" w:rsidP="00C027F2">
      <w:pPr>
        <w:pStyle w:val="StructuredList"/>
        <w:numPr>
          <w:ilvl w:val="0"/>
          <w:numId w:val="0"/>
        </w:numPr>
        <w:ind w:left="720" w:hanging="720"/>
        <w:rPr>
          <w:b/>
        </w:rPr>
      </w:pPr>
    </w:p>
    <w:p w:rsidR="00C027F2" w:rsidRDefault="00C027F2" w:rsidP="00941329">
      <w:pPr>
        <w:pStyle w:val="StructuredList"/>
        <w:numPr>
          <w:ilvl w:val="0"/>
          <w:numId w:val="0"/>
        </w:numPr>
        <w:ind w:hanging="540"/>
        <w:rPr>
          <w:b/>
        </w:rPr>
      </w:pPr>
      <w:r>
        <w:rPr>
          <w:b/>
        </w:rPr>
        <w:tab/>
        <w:t>Other</w:t>
      </w:r>
      <w:r w:rsidR="00941329">
        <w:rPr>
          <w:b/>
        </w:rPr>
        <w:t xml:space="preserve"> duties</w:t>
      </w:r>
    </w:p>
    <w:p w:rsidR="00E009A4" w:rsidRDefault="00941329" w:rsidP="00941329">
      <w:pPr>
        <w:pStyle w:val="StructuredList"/>
        <w:numPr>
          <w:ilvl w:val="0"/>
          <w:numId w:val="0"/>
        </w:numPr>
      </w:pPr>
      <w:r>
        <w:t>1.</w:t>
      </w:r>
      <w:r>
        <w:tab/>
      </w:r>
      <w:r w:rsidR="00E009A4">
        <w:t xml:space="preserve">Maintain and develop effective communication, liaison and relationships with </w:t>
      </w:r>
      <w:r w:rsidR="00C027F2">
        <w:t>all staff</w:t>
      </w:r>
      <w:r w:rsidR="00E009A4">
        <w:t>.</w:t>
      </w:r>
    </w:p>
    <w:p w:rsidR="00E009A4" w:rsidRDefault="00941329" w:rsidP="00941329">
      <w:pPr>
        <w:pStyle w:val="StructuredList"/>
        <w:numPr>
          <w:ilvl w:val="0"/>
          <w:numId w:val="0"/>
        </w:numPr>
      </w:pPr>
      <w:r>
        <w:t>2.</w:t>
      </w:r>
      <w:r>
        <w:tab/>
      </w:r>
      <w:r w:rsidR="00E009A4">
        <w:t xml:space="preserve">Participate in appropriate cross College groups and committees. </w:t>
      </w:r>
    </w:p>
    <w:p w:rsidR="00E009A4" w:rsidRDefault="00941329" w:rsidP="00941329">
      <w:pPr>
        <w:pStyle w:val="StructuredList"/>
        <w:numPr>
          <w:ilvl w:val="0"/>
          <w:numId w:val="0"/>
        </w:numPr>
      </w:pPr>
      <w:r>
        <w:lastRenderedPageBreak/>
        <w:t>3.</w:t>
      </w:r>
      <w:r>
        <w:tab/>
      </w:r>
      <w:r w:rsidR="00E009A4">
        <w:t>To participate in the College’s appraisal process</w:t>
      </w:r>
    </w:p>
    <w:p w:rsidR="00E009A4" w:rsidRDefault="00941329" w:rsidP="00941329">
      <w:pPr>
        <w:pStyle w:val="StructuredList"/>
        <w:numPr>
          <w:ilvl w:val="0"/>
          <w:numId w:val="0"/>
        </w:numPr>
      </w:pPr>
      <w:r>
        <w:t>4.</w:t>
      </w:r>
      <w:r>
        <w:tab/>
      </w:r>
      <w:r w:rsidR="00E009A4">
        <w:t>Undertake</w:t>
      </w:r>
      <w:r w:rsidR="007532A5">
        <w:t>,</w:t>
      </w:r>
      <w:r w:rsidR="00E009A4">
        <w:t xml:space="preserve"> and deliver</w:t>
      </w:r>
      <w:r w:rsidR="007532A5">
        <w:t>,</w:t>
      </w:r>
      <w:r w:rsidR="00E009A4">
        <w:t xml:space="preserve"> appropriate staff development and training</w:t>
      </w:r>
    </w:p>
    <w:p w:rsidR="00E009A4" w:rsidRDefault="00941329" w:rsidP="00941329">
      <w:pPr>
        <w:pStyle w:val="StructuredList"/>
        <w:numPr>
          <w:ilvl w:val="0"/>
          <w:numId w:val="0"/>
        </w:numPr>
        <w:ind w:left="720" w:hanging="720"/>
      </w:pPr>
      <w:r>
        <w:t>5.</w:t>
      </w:r>
      <w:r>
        <w:tab/>
      </w:r>
      <w:r w:rsidR="00E009A4">
        <w:t>To comply with and promote College Health and Safety policies and take appropriate responsibility to ensure the health and safety of self and others</w:t>
      </w:r>
    </w:p>
    <w:p w:rsidR="00E009A4" w:rsidRDefault="00941329" w:rsidP="00941329">
      <w:pPr>
        <w:pStyle w:val="StructuredList"/>
        <w:numPr>
          <w:ilvl w:val="0"/>
          <w:numId w:val="0"/>
        </w:numPr>
        <w:ind w:left="720" w:hanging="720"/>
      </w:pPr>
      <w:r>
        <w:t>6.</w:t>
      </w:r>
      <w:r>
        <w:tab/>
      </w:r>
      <w:r w:rsidR="00E009A4">
        <w:t>Ensure compliance with and implementation of all College policies and procedures in respect of Equality and Diversity and pursue the achievement and integration of Equality and Diversity throughout all the College’s activities</w:t>
      </w:r>
    </w:p>
    <w:p w:rsidR="00E009A4" w:rsidRDefault="00941329" w:rsidP="00941329">
      <w:pPr>
        <w:pStyle w:val="StructuredList"/>
        <w:numPr>
          <w:ilvl w:val="0"/>
          <w:numId w:val="0"/>
        </w:numPr>
        <w:ind w:left="720" w:hanging="720"/>
      </w:pPr>
      <w:r>
        <w:t>7.</w:t>
      </w:r>
      <w:r>
        <w:tab/>
      </w:r>
      <w:r w:rsidR="00E009A4">
        <w:t>Assist the College in its compliance with Data Protection, Freedom of Information, Computer Misuse, copyright and information retention legislation</w:t>
      </w:r>
    </w:p>
    <w:p w:rsidR="00671BF0" w:rsidRDefault="00941329" w:rsidP="00941329">
      <w:pPr>
        <w:pStyle w:val="StructuredList"/>
        <w:numPr>
          <w:ilvl w:val="0"/>
          <w:numId w:val="0"/>
        </w:numPr>
        <w:ind w:left="720" w:hanging="720"/>
      </w:pPr>
      <w:r>
        <w:t>8.</w:t>
      </w:r>
      <w:r>
        <w:tab/>
      </w:r>
      <w:r w:rsidR="00E009A4">
        <w:t xml:space="preserve">Ensure compliance with and implementation of all College policies and procedures in respect of </w:t>
      </w:r>
      <w:r w:rsidR="00671BF0">
        <w:t>Safeguarding/</w:t>
      </w:r>
      <w:r w:rsidR="00E009A4">
        <w:t xml:space="preserve">Child Protection Legislation </w:t>
      </w:r>
    </w:p>
    <w:p w:rsidR="00E009A4" w:rsidRDefault="00941329" w:rsidP="00941329">
      <w:pPr>
        <w:pStyle w:val="StructuredList"/>
        <w:numPr>
          <w:ilvl w:val="0"/>
          <w:numId w:val="0"/>
        </w:numPr>
        <w:ind w:left="720" w:hanging="720"/>
      </w:pPr>
      <w:r>
        <w:t>9.</w:t>
      </w:r>
      <w:r>
        <w:tab/>
      </w:r>
      <w:r w:rsidR="00E009A4">
        <w:t>The post</w:t>
      </w:r>
      <w:r w:rsidR="00C027F2">
        <w:t xml:space="preserve"> </w:t>
      </w:r>
      <w:r w:rsidR="00E009A4">
        <w:t>holder will provide services across all College sites therefore travelling and working away from normal base will be required from time to time.</w:t>
      </w:r>
    </w:p>
    <w:p w:rsidR="00E009A4" w:rsidRDefault="00941329" w:rsidP="00941329">
      <w:pPr>
        <w:pStyle w:val="StructuredList"/>
        <w:numPr>
          <w:ilvl w:val="0"/>
          <w:numId w:val="0"/>
        </w:numPr>
        <w:ind w:left="720" w:hanging="720"/>
      </w:pPr>
      <w:r>
        <w:t>10.</w:t>
      </w:r>
      <w:r>
        <w:tab/>
      </w:r>
      <w:r w:rsidR="00E009A4">
        <w:t xml:space="preserve">To undertake such other reasonable duties as may be required from time to time and review this Job Description at least annually with the </w:t>
      </w:r>
      <w:r w:rsidR="00C027F2">
        <w:t>HR Manager</w:t>
      </w:r>
      <w:r w:rsidR="00E009A4">
        <w:t xml:space="preserve"> through the College appraisal scheme</w:t>
      </w:r>
    </w:p>
    <w:p w:rsidR="00E009A4" w:rsidRDefault="00E009A4" w:rsidP="00941329">
      <w:pPr>
        <w:pStyle w:val="StructuredList"/>
        <w:numPr>
          <w:ilvl w:val="0"/>
          <w:numId w:val="0"/>
        </w:numPr>
        <w:ind w:left="720" w:hanging="720"/>
      </w:pPr>
    </w:p>
    <w:p w:rsidR="00661EE1" w:rsidRPr="005B4423" w:rsidRDefault="00661EE1" w:rsidP="00661EE1">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962"/>
        <w:gridCol w:w="3718"/>
      </w:tblGrid>
      <w:tr w:rsidR="00E02724">
        <w:trPr>
          <w:trHeight w:val="340"/>
        </w:trPr>
        <w:tc>
          <w:tcPr>
            <w:tcW w:w="4248" w:type="dxa"/>
            <w:tcBorders>
              <w:top w:val="single" w:sz="4" w:space="0" w:color="auto"/>
            </w:tcBorders>
          </w:tcPr>
          <w:p w:rsidR="00E02724" w:rsidRDefault="00E02724" w:rsidP="00661EE1">
            <w:pPr>
              <w:pStyle w:val="Header"/>
              <w:tabs>
                <w:tab w:val="clear" w:pos="4153"/>
                <w:tab w:val="clear" w:pos="8306"/>
              </w:tabs>
              <w:rPr>
                <w:rFonts w:cs="Arial"/>
                <w:sz w:val="18"/>
                <w:szCs w:val="18"/>
              </w:rPr>
            </w:pPr>
          </w:p>
        </w:tc>
        <w:tc>
          <w:tcPr>
            <w:tcW w:w="962" w:type="dxa"/>
            <w:tcBorders>
              <w:top w:val="single" w:sz="4" w:space="0" w:color="auto"/>
            </w:tcBorders>
            <w:shd w:val="clear" w:color="auto" w:fill="auto"/>
          </w:tcPr>
          <w:p w:rsidR="00E02724" w:rsidRDefault="00E02724" w:rsidP="00661EE1">
            <w:pPr>
              <w:pStyle w:val="Header"/>
              <w:tabs>
                <w:tab w:val="clear" w:pos="4153"/>
                <w:tab w:val="clear" w:pos="8306"/>
              </w:tabs>
              <w:rPr>
                <w:rFonts w:cs="Arial"/>
                <w:sz w:val="18"/>
                <w:szCs w:val="18"/>
              </w:rPr>
            </w:pPr>
          </w:p>
        </w:tc>
        <w:tc>
          <w:tcPr>
            <w:tcW w:w="3718" w:type="dxa"/>
            <w:tcBorders>
              <w:top w:val="single" w:sz="4" w:space="0" w:color="auto"/>
            </w:tcBorders>
            <w:shd w:val="clear" w:color="auto" w:fill="auto"/>
          </w:tcPr>
          <w:p w:rsidR="00E02724" w:rsidRDefault="00E02724" w:rsidP="00661EE1">
            <w:pPr>
              <w:pStyle w:val="Header"/>
              <w:tabs>
                <w:tab w:val="clear" w:pos="4153"/>
                <w:tab w:val="clear" w:pos="8306"/>
              </w:tabs>
              <w:rPr>
                <w:rFonts w:cs="Arial"/>
                <w:sz w:val="18"/>
                <w:szCs w:val="18"/>
              </w:rPr>
            </w:pPr>
          </w:p>
        </w:tc>
      </w:tr>
      <w:tr w:rsidR="00E02724">
        <w:trPr>
          <w:trHeight w:val="340"/>
        </w:trPr>
        <w:tc>
          <w:tcPr>
            <w:tcW w:w="4248" w:type="dxa"/>
          </w:tcPr>
          <w:p w:rsidR="00E02724" w:rsidRDefault="00E02724" w:rsidP="00661EE1">
            <w:pPr>
              <w:pStyle w:val="Header"/>
              <w:tabs>
                <w:tab w:val="clear" w:pos="4153"/>
                <w:tab w:val="clear" w:pos="8306"/>
              </w:tabs>
              <w:rPr>
                <w:rFonts w:cs="Arial"/>
                <w:sz w:val="18"/>
                <w:szCs w:val="18"/>
              </w:rPr>
            </w:pPr>
            <w:r>
              <w:rPr>
                <w:rFonts w:cs="Arial"/>
                <w:sz w:val="18"/>
                <w:szCs w:val="18"/>
              </w:rPr>
              <w:t>J</w:t>
            </w:r>
            <w:r w:rsidRPr="005B4423">
              <w:rPr>
                <w:rFonts w:cs="Arial"/>
                <w:sz w:val="18"/>
                <w:szCs w:val="18"/>
              </w:rPr>
              <w:t>ob description prepared</w:t>
            </w:r>
          </w:p>
        </w:tc>
        <w:tc>
          <w:tcPr>
            <w:tcW w:w="962" w:type="dxa"/>
            <w:shd w:val="clear" w:color="auto" w:fill="auto"/>
          </w:tcPr>
          <w:p w:rsidR="00E02724" w:rsidRDefault="00E02724" w:rsidP="00661EE1">
            <w:pPr>
              <w:pStyle w:val="Header"/>
              <w:tabs>
                <w:tab w:val="clear" w:pos="4153"/>
                <w:tab w:val="clear" w:pos="8306"/>
              </w:tabs>
              <w:rPr>
                <w:rFonts w:cs="Arial"/>
                <w:sz w:val="18"/>
                <w:szCs w:val="18"/>
              </w:rPr>
            </w:pPr>
            <w:r>
              <w:rPr>
                <w:rFonts w:cs="Arial"/>
                <w:sz w:val="18"/>
                <w:szCs w:val="18"/>
              </w:rPr>
              <w:t>Date :</w:t>
            </w:r>
          </w:p>
        </w:tc>
        <w:tc>
          <w:tcPr>
            <w:tcW w:w="3718" w:type="dxa"/>
            <w:shd w:val="clear" w:color="auto" w:fill="auto"/>
          </w:tcPr>
          <w:p w:rsidR="00E02724" w:rsidRDefault="00E02724" w:rsidP="00661EE1">
            <w:pPr>
              <w:pStyle w:val="Header"/>
              <w:tabs>
                <w:tab w:val="clear" w:pos="4153"/>
                <w:tab w:val="clear" w:pos="8306"/>
              </w:tabs>
              <w:rPr>
                <w:rFonts w:cs="Arial"/>
                <w:sz w:val="18"/>
                <w:szCs w:val="18"/>
              </w:rPr>
            </w:pPr>
          </w:p>
        </w:tc>
      </w:tr>
      <w:tr w:rsidR="00E02724">
        <w:trPr>
          <w:trHeight w:val="340"/>
        </w:trPr>
        <w:tc>
          <w:tcPr>
            <w:tcW w:w="4248" w:type="dxa"/>
          </w:tcPr>
          <w:p w:rsidR="00E02724" w:rsidRDefault="00E02724" w:rsidP="00661EE1">
            <w:pPr>
              <w:pStyle w:val="Header"/>
              <w:tabs>
                <w:tab w:val="clear" w:pos="4153"/>
                <w:tab w:val="clear" w:pos="8306"/>
              </w:tabs>
              <w:rPr>
                <w:rFonts w:cs="Arial"/>
                <w:sz w:val="18"/>
                <w:szCs w:val="18"/>
              </w:rPr>
            </w:pPr>
            <w:r w:rsidRPr="005B4423">
              <w:rPr>
                <w:rFonts w:cs="Arial"/>
                <w:sz w:val="18"/>
                <w:szCs w:val="18"/>
              </w:rPr>
              <w:t>Agreed by Job Holder</w:t>
            </w:r>
          </w:p>
        </w:tc>
        <w:tc>
          <w:tcPr>
            <w:tcW w:w="962" w:type="dxa"/>
            <w:shd w:val="clear" w:color="auto" w:fill="auto"/>
          </w:tcPr>
          <w:p w:rsidR="00E02724" w:rsidRDefault="00E02724" w:rsidP="00661EE1">
            <w:pPr>
              <w:pStyle w:val="Header"/>
              <w:tabs>
                <w:tab w:val="clear" w:pos="4153"/>
                <w:tab w:val="clear" w:pos="8306"/>
              </w:tabs>
              <w:rPr>
                <w:rFonts w:cs="Arial"/>
                <w:sz w:val="18"/>
                <w:szCs w:val="18"/>
              </w:rPr>
            </w:pPr>
            <w:r>
              <w:rPr>
                <w:rFonts w:cs="Arial"/>
                <w:sz w:val="18"/>
                <w:szCs w:val="18"/>
              </w:rPr>
              <w:t>Date :</w:t>
            </w:r>
          </w:p>
        </w:tc>
        <w:tc>
          <w:tcPr>
            <w:tcW w:w="3718" w:type="dxa"/>
            <w:shd w:val="clear" w:color="auto" w:fill="auto"/>
          </w:tcPr>
          <w:p w:rsidR="00E02724" w:rsidRDefault="00E02724" w:rsidP="00661EE1">
            <w:pPr>
              <w:pStyle w:val="Header"/>
              <w:tabs>
                <w:tab w:val="clear" w:pos="4153"/>
                <w:tab w:val="clear" w:pos="8306"/>
              </w:tabs>
              <w:rPr>
                <w:rFonts w:cs="Arial"/>
                <w:sz w:val="18"/>
                <w:szCs w:val="18"/>
              </w:rPr>
            </w:pPr>
          </w:p>
        </w:tc>
      </w:tr>
      <w:tr w:rsidR="00E02724">
        <w:trPr>
          <w:trHeight w:val="340"/>
        </w:trPr>
        <w:tc>
          <w:tcPr>
            <w:tcW w:w="4248" w:type="dxa"/>
          </w:tcPr>
          <w:p w:rsidR="00E02724" w:rsidRPr="005B4423" w:rsidRDefault="00E02724" w:rsidP="00661EE1">
            <w:pPr>
              <w:pStyle w:val="Header"/>
              <w:tabs>
                <w:tab w:val="clear" w:pos="4153"/>
                <w:tab w:val="clear" w:pos="8306"/>
              </w:tabs>
              <w:rPr>
                <w:rFonts w:cs="Arial"/>
                <w:sz w:val="18"/>
                <w:szCs w:val="18"/>
              </w:rPr>
            </w:pPr>
            <w:r w:rsidRPr="005B4423">
              <w:rPr>
                <w:rFonts w:cs="Arial"/>
                <w:sz w:val="18"/>
                <w:szCs w:val="18"/>
              </w:rPr>
              <w:t xml:space="preserve">Approved by </w:t>
            </w:r>
            <w:r w:rsidR="00671BF0">
              <w:rPr>
                <w:rFonts w:cs="Arial"/>
                <w:sz w:val="18"/>
                <w:szCs w:val="18"/>
              </w:rPr>
              <w:t xml:space="preserve">HR </w:t>
            </w:r>
            <w:r w:rsidRPr="005B4423">
              <w:rPr>
                <w:rFonts w:cs="Arial"/>
                <w:sz w:val="18"/>
                <w:szCs w:val="18"/>
              </w:rPr>
              <w:t>Man</w:t>
            </w:r>
            <w:r>
              <w:rPr>
                <w:rFonts w:cs="Arial"/>
                <w:sz w:val="18"/>
                <w:szCs w:val="18"/>
              </w:rPr>
              <w:t>ager</w:t>
            </w:r>
          </w:p>
        </w:tc>
        <w:tc>
          <w:tcPr>
            <w:tcW w:w="962" w:type="dxa"/>
            <w:shd w:val="clear" w:color="auto" w:fill="auto"/>
          </w:tcPr>
          <w:p w:rsidR="00E02724" w:rsidRDefault="00E02724" w:rsidP="00661EE1">
            <w:pPr>
              <w:pStyle w:val="Header"/>
              <w:tabs>
                <w:tab w:val="clear" w:pos="4153"/>
                <w:tab w:val="clear" w:pos="8306"/>
              </w:tabs>
              <w:rPr>
                <w:rFonts w:cs="Arial"/>
                <w:sz w:val="18"/>
                <w:szCs w:val="18"/>
              </w:rPr>
            </w:pPr>
            <w:r>
              <w:rPr>
                <w:rFonts w:cs="Arial"/>
                <w:sz w:val="18"/>
                <w:szCs w:val="18"/>
              </w:rPr>
              <w:t>Date :</w:t>
            </w:r>
          </w:p>
        </w:tc>
        <w:tc>
          <w:tcPr>
            <w:tcW w:w="3718" w:type="dxa"/>
            <w:shd w:val="clear" w:color="auto" w:fill="auto"/>
          </w:tcPr>
          <w:p w:rsidR="00E02724" w:rsidRDefault="00E02724" w:rsidP="00661EE1">
            <w:pPr>
              <w:pStyle w:val="Header"/>
              <w:tabs>
                <w:tab w:val="clear" w:pos="4153"/>
                <w:tab w:val="clear" w:pos="8306"/>
              </w:tabs>
              <w:rPr>
                <w:rFonts w:cs="Arial"/>
                <w:sz w:val="18"/>
                <w:szCs w:val="18"/>
              </w:rPr>
            </w:pPr>
          </w:p>
        </w:tc>
      </w:tr>
      <w:tr w:rsidR="00E02724">
        <w:trPr>
          <w:trHeight w:val="340"/>
        </w:trPr>
        <w:tc>
          <w:tcPr>
            <w:tcW w:w="4248" w:type="dxa"/>
          </w:tcPr>
          <w:p w:rsidR="00E02724" w:rsidRPr="005B4423" w:rsidRDefault="00E02724" w:rsidP="006A688F">
            <w:pPr>
              <w:pStyle w:val="Header"/>
              <w:tabs>
                <w:tab w:val="clear" w:pos="4153"/>
                <w:tab w:val="clear" w:pos="8306"/>
              </w:tabs>
              <w:rPr>
                <w:rFonts w:cs="Arial"/>
                <w:sz w:val="18"/>
                <w:szCs w:val="18"/>
              </w:rPr>
            </w:pPr>
          </w:p>
        </w:tc>
        <w:tc>
          <w:tcPr>
            <w:tcW w:w="962" w:type="dxa"/>
            <w:shd w:val="clear" w:color="auto" w:fill="auto"/>
          </w:tcPr>
          <w:p w:rsidR="00E02724" w:rsidRDefault="00E02724" w:rsidP="00661EE1">
            <w:pPr>
              <w:pStyle w:val="Header"/>
              <w:tabs>
                <w:tab w:val="clear" w:pos="4153"/>
                <w:tab w:val="clear" w:pos="8306"/>
              </w:tabs>
              <w:rPr>
                <w:rFonts w:cs="Arial"/>
                <w:sz w:val="18"/>
                <w:szCs w:val="18"/>
              </w:rPr>
            </w:pPr>
          </w:p>
        </w:tc>
        <w:tc>
          <w:tcPr>
            <w:tcW w:w="3718" w:type="dxa"/>
            <w:shd w:val="clear" w:color="auto" w:fill="auto"/>
          </w:tcPr>
          <w:p w:rsidR="00E02724" w:rsidRDefault="00E02724" w:rsidP="00661EE1">
            <w:pPr>
              <w:pStyle w:val="Header"/>
              <w:tabs>
                <w:tab w:val="clear" w:pos="4153"/>
                <w:tab w:val="clear" w:pos="8306"/>
              </w:tabs>
              <w:rPr>
                <w:rFonts w:cs="Arial"/>
                <w:sz w:val="18"/>
                <w:szCs w:val="18"/>
              </w:rPr>
            </w:pPr>
          </w:p>
        </w:tc>
      </w:tr>
    </w:tbl>
    <w:p w:rsidR="00661EE1" w:rsidRPr="005B4423" w:rsidRDefault="00E02724" w:rsidP="002B5566">
      <w:pPr>
        <w:pStyle w:val="JDHeading3"/>
      </w:pPr>
      <w:r>
        <w:t>Notes:</w:t>
      </w:r>
      <w:r w:rsidRPr="005B4423">
        <w:t xml:space="preserve"> </w:t>
      </w:r>
    </w:p>
    <w:p w:rsidR="00661EE1" w:rsidRPr="005B4423" w:rsidRDefault="00661EE1" w:rsidP="002B5566">
      <w:r w:rsidRPr="005B4423">
        <w:t xml:space="preserve">This job description outlines the main duties and key performance outcomes of the role.  It is not exhaustive and may be varied by the College following consultation with the post holder. </w:t>
      </w:r>
    </w:p>
    <w:p w:rsidR="0038171E" w:rsidRDefault="0038171E"/>
    <w:p w:rsidR="00EE36EF" w:rsidRDefault="00EE36EF">
      <w:r>
        <w:t xml:space="preserve">Last reviewed: </w:t>
      </w:r>
      <w:r w:rsidR="00671BF0">
        <w:t>May 2016</w:t>
      </w:r>
    </w:p>
    <w:p w:rsidR="007532A5" w:rsidRPr="00D06965" w:rsidRDefault="007532A5" w:rsidP="007532A5">
      <w:pPr>
        <w:pStyle w:val="Heading1"/>
        <w:numPr>
          <w:ilvl w:val="0"/>
          <w:numId w:val="0"/>
        </w:numPr>
        <w:spacing w:before="120"/>
        <w:rPr>
          <w:sz w:val="28"/>
          <w:szCs w:val="28"/>
        </w:rPr>
      </w:pPr>
      <w:r w:rsidRPr="00D06965">
        <w:rPr>
          <w:sz w:val="28"/>
          <w:szCs w:val="28"/>
        </w:rPr>
        <w:lastRenderedPageBreak/>
        <w:t xml:space="preserve">Person </w:t>
      </w:r>
      <w:r w:rsidR="00D06965" w:rsidRPr="00D06965">
        <w:rPr>
          <w:sz w:val="28"/>
          <w:szCs w:val="28"/>
        </w:rPr>
        <w:t>S</w:t>
      </w:r>
      <w:r w:rsidRPr="00D06965">
        <w:rPr>
          <w:sz w:val="28"/>
          <w:szCs w:val="28"/>
        </w:rPr>
        <w:t>pecification/Competency Profile</w:t>
      </w:r>
      <w:r w:rsidR="00EE36EF" w:rsidRPr="00D06965">
        <w:rPr>
          <w:sz w:val="28"/>
          <w:szCs w:val="28"/>
        </w:rPr>
        <w:t xml:space="preserve"> </w:t>
      </w:r>
    </w:p>
    <w:p w:rsidR="007532A5" w:rsidRPr="00B92B51" w:rsidRDefault="007532A5" w:rsidP="007532A5">
      <w:pPr>
        <w:spacing w:before="120"/>
        <w:rPr>
          <w:b/>
        </w:rPr>
      </w:pPr>
      <w:r>
        <w:rPr>
          <w:b/>
        </w:rPr>
        <w:t>Human Resources Assistant</w:t>
      </w:r>
    </w:p>
    <w:p w:rsidR="007532A5" w:rsidRPr="00B92B51" w:rsidRDefault="007532A5" w:rsidP="007532A5">
      <w:pPr>
        <w:tabs>
          <w:tab w:val="left" w:pos="-720"/>
        </w:tabs>
        <w:suppressAutoHyphens/>
        <w:spacing w:before="120"/>
        <w:jc w:val="both"/>
        <w:rPr>
          <w:b/>
          <w:i/>
          <w:spacing w:val="-2"/>
          <w:sz w:val="18"/>
          <w:szCs w:val="18"/>
        </w:rPr>
      </w:pPr>
      <w:r w:rsidRPr="00B92B51">
        <w:rPr>
          <w:b/>
          <w:i/>
          <w:spacing w:val="-2"/>
          <w:sz w:val="18"/>
          <w:szCs w:val="18"/>
        </w:rPr>
        <w:t xml:space="preserve">When completing you application form please evidence how you fully meet each of the essential criteria </w:t>
      </w:r>
    </w:p>
    <w:p w:rsidR="007532A5" w:rsidRPr="00B92B51" w:rsidRDefault="007532A5" w:rsidP="007532A5">
      <w:pPr>
        <w:tabs>
          <w:tab w:val="left" w:pos="-720"/>
        </w:tabs>
        <w:suppressAutoHyphens/>
        <w:spacing w:before="120"/>
        <w:jc w:val="both"/>
        <w:rPr>
          <w:b/>
          <w:i/>
          <w:spacing w:val="-2"/>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040"/>
      </w:tblGrid>
      <w:tr w:rsidR="007532A5" w:rsidRPr="00B92B51" w:rsidTr="007532A5">
        <w:trPr>
          <w:trHeight w:val="557"/>
        </w:trPr>
        <w:tc>
          <w:tcPr>
            <w:tcW w:w="5247" w:type="dxa"/>
          </w:tcPr>
          <w:p w:rsidR="007532A5" w:rsidRPr="00B92B51" w:rsidRDefault="007532A5" w:rsidP="007532A5">
            <w:pPr>
              <w:pStyle w:val="Header"/>
              <w:tabs>
                <w:tab w:val="clear" w:pos="4153"/>
                <w:tab w:val="clear" w:pos="8306"/>
              </w:tabs>
              <w:spacing w:before="120"/>
              <w:rPr>
                <w:rFonts w:cs="Arial"/>
              </w:rPr>
            </w:pPr>
            <w:r w:rsidRPr="00B92B51">
              <w:rPr>
                <w:rFonts w:cs="Arial"/>
                <w:b/>
                <w:bCs/>
                <w:caps/>
              </w:rPr>
              <w:t>skills and core competencies</w:t>
            </w:r>
          </w:p>
        </w:tc>
        <w:tc>
          <w:tcPr>
            <w:tcW w:w="5040" w:type="dxa"/>
          </w:tcPr>
          <w:p w:rsidR="007532A5" w:rsidRPr="00B92B51" w:rsidRDefault="007532A5" w:rsidP="007532A5">
            <w:pPr>
              <w:pStyle w:val="Heading1"/>
              <w:spacing w:before="120"/>
              <w:rPr>
                <w:sz w:val="20"/>
                <w:szCs w:val="20"/>
              </w:rPr>
            </w:pPr>
            <w:r w:rsidRPr="00B92B51">
              <w:rPr>
                <w:caps/>
                <w:sz w:val="20"/>
                <w:szCs w:val="20"/>
              </w:rPr>
              <w:t>How Measured</w:t>
            </w:r>
          </w:p>
        </w:tc>
      </w:tr>
      <w:tr w:rsidR="007532A5" w:rsidRPr="00B92B51" w:rsidTr="007532A5">
        <w:trPr>
          <w:trHeight w:val="2327"/>
        </w:trPr>
        <w:tc>
          <w:tcPr>
            <w:tcW w:w="5247" w:type="dxa"/>
          </w:tcPr>
          <w:p w:rsidR="007532A5" w:rsidRPr="00B92B51" w:rsidRDefault="007532A5" w:rsidP="007532A5">
            <w:pPr>
              <w:spacing w:before="120"/>
            </w:pPr>
            <w:r w:rsidRPr="00B92B51">
              <w:rPr>
                <w:b/>
                <w:bCs w:val="0"/>
              </w:rPr>
              <w:t>Technical competency and knowledge (qualifications and training)</w:t>
            </w:r>
          </w:p>
          <w:p w:rsidR="007532A5" w:rsidRPr="00B92B51" w:rsidRDefault="007532A5" w:rsidP="007532A5">
            <w:pPr>
              <w:pStyle w:val="BodyText2"/>
              <w:numPr>
                <w:ilvl w:val="0"/>
                <w:numId w:val="45"/>
              </w:numPr>
              <w:spacing w:before="120"/>
              <w:rPr>
                <w:rFonts w:ascii="MS Reference Sans Serif" w:hAnsi="MS Reference Sans Serif" w:cs="Arial"/>
                <w:color w:val="auto"/>
              </w:rPr>
            </w:pPr>
            <w:r>
              <w:rPr>
                <w:rFonts w:ascii="MS Reference Sans Serif" w:hAnsi="MS Reference Sans Serif" w:cs="Arial"/>
                <w:color w:val="auto"/>
              </w:rPr>
              <w:t xml:space="preserve">Good general education including </w:t>
            </w:r>
            <w:r w:rsidRPr="00B92B51">
              <w:rPr>
                <w:rFonts w:ascii="MS Reference Sans Serif" w:hAnsi="MS Reference Sans Serif" w:cs="Arial"/>
                <w:color w:val="auto"/>
              </w:rPr>
              <w:t xml:space="preserve">GCSE </w:t>
            </w:r>
            <w:r>
              <w:rPr>
                <w:rFonts w:ascii="MS Reference Sans Serif" w:hAnsi="MS Reference Sans Serif" w:cs="Arial"/>
                <w:color w:val="auto"/>
              </w:rPr>
              <w:t xml:space="preserve">Maths &amp; English at </w:t>
            </w:r>
            <w:r w:rsidRPr="00B92B51">
              <w:rPr>
                <w:rFonts w:ascii="MS Reference Sans Serif" w:hAnsi="MS Reference Sans Serif" w:cs="Arial"/>
                <w:color w:val="auto"/>
              </w:rPr>
              <w:t xml:space="preserve">Grade C or above or equivalent </w:t>
            </w:r>
            <w:r>
              <w:rPr>
                <w:rFonts w:ascii="MS Reference Sans Serif" w:hAnsi="MS Reference Sans Serif" w:cs="Arial"/>
                <w:color w:val="auto"/>
              </w:rPr>
              <w:t xml:space="preserve">qualification </w:t>
            </w:r>
            <w:r w:rsidRPr="00B92B51">
              <w:rPr>
                <w:rFonts w:ascii="MS Reference Sans Serif" w:hAnsi="MS Reference Sans Serif" w:cs="Arial"/>
                <w:b/>
                <w:bCs/>
                <w:color w:val="auto"/>
              </w:rPr>
              <w:t>(E)</w:t>
            </w:r>
          </w:p>
          <w:p w:rsidR="007532A5" w:rsidRPr="00B92B51" w:rsidRDefault="007532A5" w:rsidP="007532A5">
            <w:pPr>
              <w:pStyle w:val="BodyText2"/>
              <w:numPr>
                <w:ilvl w:val="0"/>
                <w:numId w:val="45"/>
              </w:numPr>
              <w:spacing w:before="120"/>
              <w:rPr>
                <w:rFonts w:ascii="MS Reference Sans Serif" w:hAnsi="MS Reference Sans Serif" w:cs="Arial"/>
                <w:color w:val="auto"/>
              </w:rPr>
            </w:pPr>
            <w:r w:rsidRPr="00B92B51">
              <w:rPr>
                <w:rFonts w:ascii="MS Reference Sans Serif" w:hAnsi="MS Reference Sans Serif"/>
                <w:color w:val="auto"/>
              </w:rPr>
              <w:t>Certificate in Personnel Practice</w:t>
            </w:r>
            <w:r>
              <w:rPr>
                <w:rFonts w:ascii="MS Reference Sans Serif" w:hAnsi="MS Reference Sans Serif"/>
                <w:color w:val="auto"/>
              </w:rPr>
              <w:t xml:space="preserve"> or willingness to attain</w:t>
            </w:r>
            <w:r w:rsidRPr="00B92B51">
              <w:rPr>
                <w:rFonts w:ascii="MS Reference Sans Serif" w:hAnsi="MS Reference Sans Serif"/>
                <w:color w:val="auto"/>
              </w:rPr>
              <w:t xml:space="preserve"> </w:t>
            </w:r>
            <w:r w:rsidRPr="00B92B51">
              <w:rPr>
                <w:rFonts w:ascii="MS Reference Sans Serif" w:hAnsi="MS Reference Sans Serif"/>
                <w:b/>
                <w:color w:val="auto"/>
              </w:rPr>
              <w:t>(</w:t>
            </w:r>
            <w:r w:rsidR="00671BF0">
              <w:rPr>
                <w:rFonts w:ascii="MS Reference Sans Serif" w:hAnsi="MS Reference Sans Serif"/>
                <w:b/>
                <w:color w:val="auto"/>
              </w:rPr>
              <w:t>D</w:t>
            </w:r>
            <w:r w:rsidRPr="00B92B51">
              <w:rPr>
                <w:rFonts w:ascii="MS Reference Sans Serif" w:hAnsi="MS Reference Sans Serif"/>
                <w:b/>
                <w:color w:val="auto"/>
              </w:rPr>
              <w:t>)</w:t>
            </w:r>
          </w:p>
          <w:p w:rsidR="007532A5" w:rsidRPr="00B92B51" w:rsidRDefault="007532A5" w:rsidP="007532A5">
            <w:pPr>
              <w:pStyle w:val="BodyText2"/>
              <w:spacing w:before="120"/>
              <w:rPr>
                <w:rFonts w:ascii="MS Reference Sans Serif" w:hAnsi="MS Reference Sans Serif"/>
                <w:color w:val="auto"/>
              </w:rPr>
            </w:pPr>
          </w:p>
        </w:tc>
        <w:tc>
          <w:tcPr>
            <w:tcW w:w="5040" w:type="dxa"/>
          </w:tcPr>
          <w:p w:rsidR="007532A5" w:rsidRPr="00B92B51" w:rsidRDefault="007532A5" w:rsidP="007532A5">
            <w:pPr>
              <w:pStyle w:val="BodyText2"/>
              <w:spacing w:before="120"/>
              <w:rPr>
                <w:rFonts w:ascii="MS Reference Sans Serif" w:hAnsi="MS Reference Sans Serif" w:cs="Arial"/>
                <w:color w:val="auto"/>
              </w:rPr>
            </w:pPr>
          </w:p>
          <w:p w:rsidR="007532A5" w:rsidRPr="00B92B51" w:rsidRDefault="007532A5" w:rsidP="007532A5">
            <w:pPr>
              <w:pStyle w:val="BodyText2"/>
              <w:spacing w:before="120"/>
              <w:rPr>
                <w:rFonts w:ascii="MS Reference Sans Serif" w:hAnsi="MS Reference Sans Serif" w:cs="Arial"/>
                <w:color w:val="auto"/>
              </w:rPr>
            </w:pPr>
          </w:p>
          <w:p w:rsidR="007532A5" w:rsidRPr="00B92B51" w:rsidRDefault="007532A5" w:rsidP="007532A5">
            <w:pPr>
              <w:pStyle w:val="BodyText2"/>
              <w:rPr>
                <w:rFonts w:ascii="MS Reference Sans Serif" w:hAnsi="MS Reference Sans Serif" w:cs="Arial"/>
                <w:color w:val="auto"/>
              </w:rPr>
            </w:pPr>
            <w:r w:rsidRPr="00B92B51">
              <w:rPr>
                <w:rFonts w:ascii="MS Reference Sans Serif" w:hAnsi="MS Reference Sans Serif" w:cs="Arial"/>
                <w:color w:val="auto"/>
              </w:rPr>
              <w:t>Qualification certificates</w:t>
            </w:r>
          </w:p>
          <w:p w:rsidR="007532A5" w:rsidRPr="00B92B51" w:rsidRDefault="007532A5" w:rsidP="007532A5">
            <w:pPr>
              <w:pStyle w:val="BodyText2"/>
              <w:rPr>
                <w:rFonts w:ascii="MS Reference Sans Serif" w:hAnsi="MS Reference Sans Serif" w:cs="Arial"/>
                <w:color w:val="auto"/>
              </w:rPr>
            </w:pPr>
          </w:p>
          <w:p w:rsidR="007532A5" w:rsidRDefault="007532A5" w:rsidP="007532A5">
            <w:pPr>
              <w:pStyle w:val="BodyText2"/>
              <w:spacing w:before="120"/>
              <w:rPr>
                <w:rFonts w:ascii="MS Reference Sans Serif" w:hAnsi="MS Reference Sans Serif" w:cs="Arial"/>
                <w:color w:val="auto"/>
              </w:rPr>
            </w:pPr>
          </w:p>
          <w:p w:rsidR="007532A5" w:rsidRPr="00B92B51" w:rsidRDefault="007532A5" w:rsidP="007532A5">
            <w:pPr>
              <w:pStyle w:val="BodyText2"/>
              <w:spacing w:before="120"/>
              <w:rPr>
                <w:rFonts w:ascii="MS Reference Sans Serif" w:hAnsi="MS Reference Sans Serif" w:cs="Arial"/>
                <w:color w:val="auto"/>
              </w:rPr>
            </w:pPr>
            <w:r w:rsidRPr="00B92B51">
              <w:rPr>
                <w:rFonts w:ascii="MS Reference Sans Serif" w:hAnsi="MS Reference Sans Serif" w:cs="Arial"/>
                <w:color w:val="auto"/>
              </w:rPr>
              <w:t>Job related training certificates/CPD log</w:t>
            </w:r>
          </w:p>
          <w:p w:rsidR="007532A5" w:rsidRPr="00B92B51" w:rsidRDefault="007532A5" w:rsidP="007532A5">
            <w:pPr>
              <w:spacing w:before="120"/>
            </w:pPr>
          </w:p>
        </w:tc>
      </w:tr>
      <w:tr w:rsidR="007532A5" w:rsidRPr="00B92B51" w:rsidTr="007532A5">
        <w:tc>
          <w:tcPr>
            <w:tcW w:w="5247" w:type="dxa"/>
          </w:tcPr>
          <w:p w:rsidR="007532A5" w:rsidRPr="00B92B51" w:rsidRDefault="007532A5" w:rsidP="007532A5">
            <w:pPr>
              <w:spacing w:before="120"/>
              <w:rPr>
                <w:b/>
                <w:bCs w:val="0"/>
              </w:rPr>
            </w:pPr>
            <w:r w:rsidRPr="00B92B51">
              <w:rPr>
                <w:b/>
                <w:bCs w:val="0"/>
              </w:rPr>
              <w:t>Experience, knowledge and judgement</w:t>
            </w:r>
          </w:p>
          <w:p w:rsidR="007532A5" w:rsidRPr="00B92B51" w:rsidRDefault="007532A5" w:rsidP="007532A5">
            <w:pPr>
              <w:spacing w:before="120"/>
              <w:ind w:left="357" w:hanging="357"/>
              <w:rPr>
                <w:bCs w:val="0"/>
              </w:rPr>
            </w:pPr>
            <w:r w:rsidRPr="00B92B51">
              <w:rPr>
                <w:bCs w:val="0"/>
              </w:rPr>
              <w:t>1.</w:t>
            </w:r>
            <w:r w:rsidRPr="00B92B51">
              <w:rPr>
                <w:bCs w:val="0"/>
              </w:rPr>
              <w:tab/>
              <w:t>Experience of working in a</w:t>
            </w:r>
            <w:r>
              <w:rPr>
                <w:bCs w:val="0"/>
              </w:rPr>
              <w:t>n environment where the emphasis is on the production of detailed, timely and accurate information.</w:t>
            </w:r>
            <w:r w:rsidRPr="00B92B51">
              <w:rPr>
                <w:b/>
                <w:bCs w:val="0"/>
              </w:rPr>
              <w:t>(E)</w:t>
            </w:r>
          </w:p>
          <w:p w:rsidR="007532A5" w:rsidRPr="00B92B51" w:rsidRDefault="007532A5" w:rsidP="007532A5">
            <w:pPr>
              <w:spacing w:before="120"/>
              <w:ind w:left="357" w:hanging="357"/>
              <w:rPr>
                <w:bCs w:val="0"/>
              </w:rPr>
            </w:pPr>
            <w:r w:rsidRPr="00B92B51">
              <w:rPr>
                <w:bCs w:val="0"/>
              </w:rPr>
              <w:t>2.</w:t>
            </w:r>
            <w:r w:rsidRPr="00B92B51">
              <w:rPr>
                <w:bCs w:val="0"/>
              </w:rPr>
              <w:tab/>
              <w:t xml:space="preserve">Competence in the use of computerised information systems and other appropriate technology.  Knowledge of the Microsoft Office Suite including: Word, Excel and Outlook </w:t>
            </w:r>
            <w:r w:rsidRPr="00B92B51">
              <w:rPr>
                <w:b/>
                <w:bCs w:val="0"/>
              </w:rPr>
              <w:t>(E)</w:t>
            </w:r>
          </w:p>
          <w:p w:rsidR="007532A5" w:rsidRPr="00B92B51" w:rsidRDefault="007532A5" w:rsidP="007532A5">
            <w:pPr>
              <w:pStyle w:val="Header"/>
              <w:tabs>
                <w:tab w:val="clear" w:pos="4153"/>
                <w:tab w:val="clear" w:pos="8306"/>
              </w:tabs>
              <w:spacing w:before="120"/>
              <w:ind w:left="357" w:hanging="357"/>
              <w:rPr>
                <w:rFonts w:cs="Arial"/>
              </w:rPr>
            </w:pPr>
            <w:r w:rsidRPr="00B92B51">
              <w:rPr>
                <w:rFonts w:cs="Arial"/>
              </w:rPr>
              <w:t>3.</w:t>
            </w:r>
            <w:r w:rsidRPr="00B92B51">
              <w:rPr>
                <w:rFonts w:cs="Arial"/>
              </w:rPr>
              <w:tab/>
              <w:t xml:space="preserve">Knows when and where to use judgement, and when and where to seek help or appropriate guidance. </w:t>
            </w:r>
            <w:r w:rsidRPr="00B92B51">
              <w:rPr>
                <w:rFonts w:cs="Arial"/>
                <w:b/>
                <w:bCs/>
              </w:rPr>
              <w:t>(E)</w:t>
            </w:r>
          </w:p>
          <w:p w:rsidR="007532A5" w:rsidRDefault="007532A5" w:rsidP="007532A5">
            <w:pPr>
              <w:pStyle w:val="Header"/>
              <w:tabs>
                <w:tab w:val="clear" w:pos="4153"/>
                <w:tab w:val="clear" w:pos="8306"/>
              </w:tabs>
              <w:spacing w:before="120"/>
              <w:ind w:left="357" w:hanging="357"/>
              <w:rPr>
                <w:rFonts w:cs="Arial"/>
                <w:b/>
                <w:bCs/>
              </w:rPr>
            </w:pPr>
            <w:r w:rsidRPr="00B92B51">
              <w:rPr>
                <w:rFonts w:cs="Arial"/>
                <w:bCs/>
              </w:rPr>
              <w:t>4.</w:t>
            </w:r>
            <w:r w:rsidRPr="00B92B51">
              <w:rPr>
                <w:rFonts w:cs="Arial"/>
                <w:bCs/>
              </w:rPr>
              <w:tab/>
              <w:t xml:space="preserve">Takes appropriate and relevant information into account before making decisions </w:t>
            </w:r>
            <w:r w:rsidRPr="00B92B51">
              <w:rPr>
                <w:rFonts w:cs="Arial"/>
                <w:b/>
                <w:bCs/>
              </w:rPr>
              <w:t>(E)</w:t>
            </w:r>
          </w:p>
          <w:p w:rsidR="007532A5" w:rsidRPr="007532A5" w:rsidRDefault="007532A5" w:rsidP="007532A5">
            <w:pPr>
              <w:pStyle w:val="Header"/>
              <w:tabs>
                <w:tab w:val="clear" w:pos="4153"/>
                <w:tab w:val="clear" w:pos="8306"/>
              </w:tabs>
              <w:spacing w:before="120"/>
              <w:ind w:left="357" w:hanging="357"/>
              <w:rPr>
                <w:rFonts w:cs="Arial"/>
                <w:b/>
              </w:rPr>
            </w:pPr>
            <w:r>
              <w:rPr>
                <w:rFonts w:cs="Arial"/>
                <w:bCs/>
              </w:rPr>
              <w:t xml:space="preserve">5.  Experience of using a computerised HR system </w:t>
            </w:r>
            <w:r>
              <w:rPr>
                <w:rFonts w:cs="Arial"/>
                <w:b/>
                <w:bCs/>
              </w:rPr>
              <w:t>(D)</w:t>
            </w:r>
          </w:p>
          <w:p w:rsidR="007532A5" w:rsidRPr="00B92B51" w:rsidRDefault="007532A5" w:rsidP="007532A5">
            <w:pPr>
              <w:pStyle w:val="Header"/>
              <w:tabs>
                <w:tab w:val="clear" w:pos="4153"/>
                <w:tab w:val="clear" w:pos="8306"/>
              </w:tabs>
              <w:spacing w:before="120"/>
              <w:rPr>
                <w:rFonts w:cs="Arial"/>
                <w:bCs/>
              </w:rPr>
            </w:pPr>
          </w:p>
        </w:tc>
        <w:tc>
          <w:tcPr>
            <w:tcW w:w="5040" w:type="dxa"/>
          </w:tcPr>
          <w:p w:rsidR="007532A5" w:rsidRPr="00B92B51" w:rsidRDefault="007532A5" w:rsidP="007532A5">
            <w:pPr>
              <w:spacing w:before="120"/>
            </w:pPr>
          </w:p>
          <w:p w:rsidR="007532A5" w:rsidRPr="00B92B51" w:rsidRDefault="007532A5" w:rsidP="007532A5">
            <w:pPr>
              <w:spacing w:before="120"/>
            </w:pPr>
            <w:r w:rsidRPr="00B92B51">
              <w:t>Application, Interview</w:t>
            </w:r>
          </w:p>
          <w:p w:rsidR="007532A5" w:rsidRPr="00B92B51" w:rsidRDefault="007532A5" w:rsidP="007532A5">
            <w:pPr>
              <w:spacing w:before="120"/>
            </w:pPr>
          </w:p>
          <w:p w:rsidR="007532A5" w:rsidRPr="00B92B51" w:rsidRDefault="007532A5" w:rsidP="007532A5">
            <w:pPr>
              <w:spacing w:before="120"/>
            </w:pPr>
          </w:p>
          <w:p w:rsidR="007532A5" w:rsidRPr="00B92B51" w:rsidRDefault="007532A5" w:rsidP="007532A5">
            <w:pPr>
              <w:spacing w:before="120"/>
            </w:pPr>
            <w:r w:rsidRPr="00B92B51">
              <w:t>Application, Interview</w:t>
            </w:r>
          </w:p>
          <w:p w:rsidR="007532A5" w:rsidRPr="00B92B51" w:rsidRDefault="007532A5" w:rsidP="007532A5">
            <w:pPr>
              <w:spacing w:before="120"/>
            </w:pPr>
          </w:p>
          <w:p w:rsidR="007532A5" w:rsidRPr="00B92B51" w:rsidRDefault="007532A5" w:rsidP="007532A5">
            <w:pPr>
              <w:spacing w:before="120"/>
            </w:pPr>
          </w:p>
          <w:p w:rsidR="007532A5" w:rsidRPr="00B92B51" w:rsidRDefault="007532A5" w:rsidP="007532A5">
            <w:pPr>
              <w:spacing w:before="120"/>
            </w:pPr>
            <w:r w:rsidRPr="00B92B51">
              <w:t>Interview</w:t>
            </w:r>
          </w:p>
          <w:p w:rsidR="007532A5" w:rsidRPr="00B92B51" w:rsidRDefault="007532A5" w:rsidP="007532A5">
            <w:pPr>
              <w:spacing w:before="120"/>
            </w:pPr>
          </w:p>
          <w:p w:rsidR="007532A5" w:rsidRDefault="007532A5" w:rsidP="007532A5">
            <w:pPr>
              <w:spacing w:before="120"/>
            </w:pPr>
            <w:r w:rsidRPr="00B92B51">
              <w:t>Interview</w:t>
            </w:r>
          </w:p>
          <w:p w:rsidR="007532A5" w:rsidRDefault="007532A5" w:rsidP="007532A5">
            <w:pPr>
              <w:spacing w:before="120"/>
            </w:pPr>
          </w:p>
          <w:p w:rsidR="007532A5" w:rsidRPr="00B92B51" w:rsidRDefault="007532A5" w:rsidP="007532A5">
            <w:pPr>
              <w:spacing w:before="120"/>
            </w:pPr>
            <w:r>
              <w:t>Application form/Interview</w:t>
            </w:r>
          </w:p>
        </w:tc>
      </w:tr>
      <w:tr w:rsidR="007532A5" w:rsidRPr="00B92B51" w:rsidTr="007532A5">
        <w:tc>
          <w:tcPr>
            <w:tcW w:w="5247" w:type="dxa"/>
          </w:tcPr>
          <w:p w:rsidR="007532A5" w:rsidRPr="00B92B51" w:rsidRDefault="007532A5" w:rsidP="007532A5">
            <w:pPr>
              <w:pStyle w:val="BodyText"/>
              <w:spacing w:before="120"/>
              <w:rPr>
                <w:rFonts w:ascii="MS Reference Sans Serif" w:hAnsi="MS Reference Sans Serif"/>
                <w:sz w:val="20"/>
                <w:szCs w:val="20"/>
              </w:rPr>
            </w:pPr>
            <w:r w:rsidRPr="00B92B51">
              <w:rPr>
                <w:rFonts w:ascii="MS Reference Sans Serif" w:hAnsi="MS Reference Sans Serif"/>
                <w:sz w:val="20"/>
                <w:szCs w:val="20"/>
              </w:rPr>
              <w:t>Personal qualities, communicating and relating to others.</w:t>
            </w:r>
          </w:p>
          <w:p w:rsidR="007532A5" w:rsidRPr="00B92B51" w:rsidRDefault="007532A5" w:rsidP="007532A5">
            <w:pPr>
              <w:numPr>
                <w:ilvl w:val="0"/>
                <w:numId w:val="42"/>
              </w:numPr>
              <w:spacing w:before="120"/>
            </w:pPr>
            <w:r w:rsidRPr="00B92B51">
              <w:t>Self motivated Positive thinking and a ‘can-do’ attitude.</w:t>
            </w:r>
            <w:r w:rsidRPr="00B92B51">
              <w:rPr>
                <w:b/>
                <w:bCs w:val="0"/>
              </w:rPr>
              <w:t xml:space="preserve"> (E)</w:t>
            </w:r>
          </w:p>
          <w:p w:rsidR="007532A5" w:rsidRPr="00B92B51" w:rsidRDefault="007532A5" w:rsidP="007532A5">
            <w:pPr>
              <w:numPr>
                <w:ilvl w:val="0"/>
                <w:numId w:val="42"/>
              </w:numPr>
              <w:spacing w:before="120"/>
            </w:pPr>
            <w:r w:rsidRPr="00B92B51">
              <w:t xml:space="preserve">Strong customer focus </w:t>
            </w:r>
            <w:r w:rsidRPr="00B92B51">
              <w:rPr>
                <w:b/>
                <w:bCs w:val="0"/>
              </w:rPr>
              <w:t>(E)</w:t>
            </w:r>
          </w:p>
          <w:p w:rsidR="007532A5" w:rsidRPr="00B92B51" w:rsidRDefault="007532A5" w:rsidP="007532A5">
            <w:pPr>
              <w:numPr>
                <w:ilvl w:val="0"/>
                <w:numId w:val="42"/>
              </w:numPr>
              <w:spacing w:before="120"/>
            </w:pPr>
            <w:r w:rsidRPr="00B92B51">
              <w:t xml:space="preserve">Able to communicate effectively verbally and in written form. </w:t>
            </w:r>
            <w:r w:rsidRPr="00B92B51">
              <w:rPr>
                <w:b/>
                <w:bCs w:val="0"/>
              </w:rPr>
              <w:t>(E)</w:t>
            </w:r>
          </w:p>
          <w:p w:rsidR="007532A5" w:rsidRPr="00B92B51" w:rsidRDefault="007532A5" w:rsidP="007532A5">
            <w:pPr>
              <w:numPr>
                <w:ilvl w:val="0"/>
                <w:numId w:val="42"/>
              </w:numPr>
              <w:spacing w:before="120"/>
              <w:ind w:left="357" w:hanging="357"/>
            </w:pPr>
            <w:r w:rsidRPr="00B92B51">
              <w:t xml:space="preserve">Maintains and develops effective communication, liaison and relationships </w:t>
            </w:r>
          </w:p>
          <w:p w:rsidR="007532A5" w:rsidRPr="00B92B51" w:rsidRDefault="007532A5" w:rsidP="007532A5">
            <w:pPr>
              <w:numPr>
                <w:ilvl w:val="0"/>
                <w:numId w:val="42"/>
              </w:numPr>
              <w:spacing w:before="120"/>
            </w:pPr>
            <w:r w:rsidRPr="00B92B51">
              <w:rPr>
                <w:bCs w:val="0"/>
              </w:rPr>
              <w:t xml:space="preserve">Track record of  </w:t>
            </w:r>
            <w:r w:rsidRPr="00B92B51">
              <w:t xml:space="preserve">managing and prioritising a substantial workload and meeting deadlines </w:t>
            </w:r>
            <w:r w:rsidRPr="00B92B51">
              <w:rPr>
                <w:b/>
                <w:bCs w:val="0"/>
              </w:rPr>
              <w:t>(E)</w:t>
            </w:r>
          </w:p>
          <w:p w:rsidR="007532A5" w:rsidRPr="00B92B51" w:rsidRDefault="007532A5" w:rsidP="007532A5">
            <w:pPr>
              <w:spacing w:before="120"/>
            </w:pPr>
          </w:p>
        </w:tc>
        <w:tc>
          <w:tcPr>
            <w:tcW w:w="5040" w:type="dxa"/>
          </w:tcPr>
          <w:p w:rsidR="007532A5" w:rsidRPr="00B92B51" w:rsidRDefault="007532A5" w:rsidP="007532A5">
            <w:pPr>
              <w:spacing w:before="120"/>
            </w:pP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bCs/>
              </w:rPr>
            </w:pPr>
            <w:r w:rsidRPr="00B92B51">
              <w:rPr>
                <w:rFonts w:cs="Arial"/>
              </w:rPr>
              <w:t>Written and verbal communication skills assessed through application form and interview.</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sidRPr="00B92B51">
              <w:rPr>
                <w:rFonts w:cs="Arial"/>
              </w:rPr>
              <w:t>Application, interview, presentation</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sidRPr="00B92B51">
              <w:rPr>
                <w:rFonts w:cs="Arial"/>
              </w:rPr>
              <w:t>Application, interview</w:t>
            </w:r>
          </w:p>
          <w:p w:rsidR="007532A5" w:rsidRPr="00B92B51" w:rsidRDefault="007532A5" w:rsidP="007532A5">
            <w:pPr>
              <w:pStyle w:val="Header"/>
              <w:tabs>
                <w:tab w:val="clear" w:pos="4153"/>
                <w:tab w:val="clear" w:pos="8306"/>
              </w:tabs>
              <w:spacing w:before="120"/>
              <w:rPr>
                <w:rFonts w:cs="Arial"/>
                <w:bCs/>
              </w:rPr>
            </w:pPr>
            <w:r w:rsidRPr="00B92B51">
              <w:rPr>
                <w:rFonts w:cs="Arial"/>
                <w:bCs/>
              </w:rPr>
              <w:t>Interview</w:t>
            </w:r>
          </w:p>
          <w:p w:rsidR="007532A5" w:rsidRPr="00B92B51" w:rsidRDefault="007532A5" w:rsidP="007532A5">
            <w:pPr>
              <w:pStyle w:val="Header"/>
              <w:tabs>
                <w:tab w:val="clear" w:pos="4153"/>
                <w:tab w:val="clear" w:pos="8306"/>
              </w:tabs>
              <w:spacing w:before="120"/>
              <w:rPr>
                <w:rFonts w:cs="Arial"/>
                <w:bCs/>
              </w:rPr>
            </w:pPr>
          </w:p>
          <w:p w:rsidR="007532A5" w:rsidRPr="00B92B51" w:rsidRDefault="007532A5" w:rsidP="007532A5">
            <w:pPr>
              <w:pStyle w:val="Header"/>
              <w:tabs>
                <w:tab w:val="clear" w:pos="4153"/>
                <w:tab w:val="clear" w:pos="8306"/>
              </w:tabs>
              <w:spacing w:before="120"/>
              <w:rPr>
                <w:rFonts w:cs="Arial"/>
                <w:bCs/>
              </w:rPr>
            </w:pPr>
          </w:p>
        </w:tc>
      </w:tr>
      <w:tr w:rsidR="007532A5" w:rsidRPr="00B92B51" w:rsidTr="007532A5">
        <w:trPr>
          <w:trHeight w:val="2582"/>
        </w:trPr>
        <w:tc>
          <w:tcPr>
            <w:tcW w:w="5247" w:type="dxa"/>
          </w:tcPr>
          <w:p w:rsidR="007532A5" w:rsidRPr="00B92B51" w:rsidRDefault="007532A5" w:rsidP="007532A5">
            <w:pPr>
              <w:spacing w:before="120"/>
              <w:rPr>
                <w:b/>
                <w:bCs w:val="0"/>
              </w:rPr>
            </w:pPr>
            <w:r w:rsidRPr="00B92B51">
              <w:rPr>
                <w:b/>
                <w:bCs w:val="0"/>
              </w:rPr>
              <w:lastRenderedPageBreak/>
              <w:t>Leading, relating to, and developing others</w:t>
            </w:r>
          </w:p>
          <w:p w:rsidR="007532A5" w:rsidRPr="00B92B51" w:rsidRDefault="007532A5" w:rsidP="007532A5">
            <w:pPr>
              <w:numPr>
                <w:ilvl w:val="0"/>
                <w:numId w:val="44"/>
              </w:numPr>
              <w:spacing w:before="120"/>
            </w:pPr>
            <w:r w:rsidRPr="00B92B51">
              <w:t>Establishes and maintains effective working relationships with colleagues at all levels.</w:t>
            </w:r>
            <w:r w:rsidRPr="00B92B51">
              <w:rPr>
                <w:b/>
                <w:bCs w:val="0"/>
              </w:rPr>
              <w:t xml:space="preserve"> (E)</w:t>
            </w:r>
          </w:p>
          <w:p w:rsidR="007532A5" w:rsidRPr="00B92B51" w:rsidRDefault="007532A5" w:rsidP="007532A5">
            <w:pPr>
              <w:numPr>
                <w:ilvl w:val="0"/>
                <w:numId w:val="44"/>
              </w:numPr>
              <w:spacing w:before="120"/>
            </w:pPr>
            <w:r w:rsidRPr="00B92B51">
              <w:t>Commitment to Equality and Diversity</w:t>
            </w:r>
            <w:r w:rsidR="00671BF0">
              <w:t xml:space="preserve"> and</w:t>
            </w:r>
            <w:r w:rsidRPr="00B92B51">
              <w:t xml:space="preserve"> awareness of relevant legislation</w:t>
            </w:r>
            <w:r w:rsidR="00671BF0">
              <w:t>.</w:t>
            </w:r>
            <w:r w:rsidRPr="00B92B51">
              <w:rPr>
                <w:b/>
                <w:bCs w:val="0"/>
              </w:rPr>
              <w:t>(E)</w:t>
            </w:r>
          </w:p>
          <w:p w:rsidR="007532A5" w:rsidRPr="00B92B51" w:rsidRDefault="007532A5" w:rsidP="007532A5">
            <w:pPr>
              <w:spacing w:before="120"/>
            </w:pPr>
          </w:p>
        </w:tc>
        <w:tc>
          <w:tcPr>
            <w:tcW w:w="5040" w:type="dxa"/>
          </w:tcPr>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bookmarkStart w:id="1" w:name="OLE_LINK1"/>
            <w:r w:rsidRPr="00B92B51">
              <w:rPr>
                <w:rFonts w:cs="Arial"/>
              </w:rPr>
              <w:t>Application, interview</w:t>
            </w:r>
            <w:bookmarkEnd w:id="1"/>
            <w:r w:rsidRPr="00B92B51">
              <w:rPr>
                <w:rFonts w:cs="Arial"/>
              </w:rPr>
              <w:t>, references</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sidRPr="00B92B51">
              <w:rPr>
                <w:rFonts w:cs="Arial"/>
              </w:rPr>
              <w:t>Application, interview, references</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p>
        </w:tc>
      </w:tr>
      <w:tr w:rsidR="007532A5" w:rsidRPr="00B92B51" w:rsidTr="007532A5">
        <w:trPr>
          <w:trHeight w:val="3082"/>
        </w:trPr>
        <w:tc>
          <w:tcPr>
            <w:tcW w:w="5247" w:type="dxa"/>
          </w:tcPr>
          <w:p w:rsidR="007532A5" w:rsidRPr="00B92B51" w:rsidRDefault="007532A5" w:rsidP="007532A5">
            <w:pPr>
              <w:spacing w:before="120"/>
              <w:rPr>
                <w:b/>
                <w:bCs w:val="0"/>
              </w:rPr>
            </w:pPr>
            <w:r w:rsidRPr="00B92B51">
              <w:rPr>
                <w:b/>
                <w:bCs w:val="0"/>
              </w:rPr>
              <w:t>Other</w:t>
            </w:r>
          </w:p>
          <w:p w:rsidR="007532A5" w:rsidRPr="00B92B51" w:rsidRDefault="007532A5" w:rsidP="007532A5">
            <w:pPr>
              <w:numPr>
                <w:ilvl w:val="0"/>
                <w:numId w:val="43"/>
              </w:numPr>
              <w:spacing w:before="120"/>
            </w:pPr>
            <w:r w:rsidRPr="00B92B51">
              <w:t>Possession of a driving licence,</w:t>
            </w:r>
            <w:r w:rsidRPr="00B92B51">
              <w:rPr>
                <w:b/>
                <w:bCs w:val="0"/>
              </w:rPr>
              <w:t xml:space="preserve"> (D)</w:t>
            </w:r>
          </w:p>
          <w:p w:rsidR="007532A5" w:rsidRPr="00B92B51" w:rsidRDefault="007532A5" w:rsidP="007532A5">
            <w:pPr>
              <w:numPr>
                <w:ilvl w:val="0"/>
                <w:numId w:val="43"/>
              </w:numPr>
              <w:spacing w:before="120"/>
            </w:pPr>
            <w:r w:rsidRPr="00B92B51">
              <w:t xml:space="preserve">Willingness to use own vehicle for business purposes </w:t>
            </w:r>
            <w:r w:rsidRPr="00B92B51">
              <w:rPr>
                <w:b/>
                <w:bCs w:val="0"/>
              </w:rPr>
              <w:t>(D/E)</w:t>
            </w:r>
          </w:p>
          <w:p w:rsidR="007532A5" w:rsidRPr="00B92B51" w:rsidRDefault="007532A5" w:rsidP="007532A5">
            <w:pPr>
              <w:numPr>
                <w:ilvl w:val="0"/>
                <w:numId w:val="43"/>
              </w:numPr>
              <w:spacing w:before="120"/>
            </w:pPr>
            <w:r w:rsidRPr="00B92B51">
              <w:t xml:space="preserve">Ability and willingness to undertake some travelling in the UK </w:t>
            </w:r>
            <w:r w:rsidRPr="00B92B51">
              <w:rPr>
                <w:b/>
                <w:bCs w:val="0"/>
              </w:rPr>
              <w:t>(E)</w:t>
            </w:r>
          </w:p>
          <w:p w:rsidR="007532A5" w:rsidRPr="00B92B51" w:rsidRDefault="007532A5" w:rsidP="007532A5">
            <w:pPr>
              <w:numPr>
                <w:ilvl w:val="0"/>
                <w:numId w:val="43"/>
              </w:numPr>
              <w:spacing w:before="120"/>
            </w:pPr>
            <w:r w:rsidRPr="00B92B51">
              <w:t>Ability and willingness to work flexibly (evening, weekend) to meet the needs of the College</w:t>
            </w:r>
            <w:r w:rsidR="00671BF0">
              <w:t xml:space="preserve"> and to work at any college campus as required</w:t>
            </w:r>
            <w:r w:rsidRPr="00B92B51">
              <w:t xml:space="preserve">, </w:t>
            </w:r>
            <w:r w:rsidRPr="00B92B51">
              <w:rPr>
                <w:b/>
                <w:bCs w:val="0"/>
              </w:rPr>
              <w:t>(E)</w:t>
            </w:r>
          </w:p>
        </w:tc>
        <w:tc>
          <w:tcPr>
            <w:tcW w:w="5040" w:type="dxa"/>
          </w:tcPr>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sidRPr="00B92B51">
              <w:rPr>
                <w:rFonts w:cs="Arial"/>
              </w:rPr>
              <w:t>Sight/copy of driving Licence</w:t>
            </w:r>
          </w:p>
          <w:p w:rsidR="007532A5" w:rsidRPr="00B92B51" w:rsidRDefault="007532A5" w:rsidP="007532A5">
            <w:pPr>
              <w:pStyle w:val="Header"/>
              <w:tabs>
                <w:tab w:val="clear" w:pos="4153"/>
                <w:tab w:val="clear" w:pos="8306"/>
              </w:tabs>
              <w:spacing w:before="120"/>
              <w:rPr>
                <w:rFonts w:cs="Arial"/>
              </w:rPr>
            </w:pPr>
            <w:r w:rsidRPr="00B92B51">
              <w:rPr>
                <w:rFonts w:cs="Arial"/>
              </w:rPr>
              <w:t>Sight/copy of class 1 insurance</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Pr>
                <w:rFonts w:cs="Arial"/>
              </w:rPr>
              <w:t>Interview</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Pr>
                <w:rFonts w:cs="Arial"/>
              </w:rPr>
              <w:t>Interview</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p>
        </w:tc>
      </w:tr>
    </w:tbl>
    <w:p w:rsidR="007532A5" w:rsidRPr="00B92B51" w:rsidRDefault="007532A5" w:rsidP="007532A5"/>
    <w:p w:rsidR="00410EBF" w:rsidRPr="00E02724" w:rsidRDefault="00410EBF" w:rsidP="002B5566"/>
    <w:sectPr w:rsidR="00410EBF" w:rsidRPr="00E02724" w:rsidSect="0038171E">
      <w:headerReference w:type="default" r:id="rId7"/>
      <w:headerReference w:type="first" r:id="rId8"/>
      <w:pgSz w:w="11906" w:h="16838" w:code="9"/>
      <w:pgMar w:top="1440" w:right="1247" w:bottom="1276"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0D" w:rsidRDefault="00670F0D">
      <w:r>
        <w:separator/>
      </w:r>
    </w:p>
  </w:endnote>
  <w:endnote w:type="continuationSeparator" w:id="0">
    <w:p w:rsidR="00670F0D" w:rsidRDefault="006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0D" w:rsidRDefault="00670F0D">
      <w:r>
        <w:separator/>
      </w:r>
    </w:p>
  </w:footnote>
  <w:footnote w:type="continuationSeparator" w:id="0">
    <w:p w:rsidR="00670F0D" w:rsidRDefault="0067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0D" w:rsidRDefault="000D28B5">
    <w:pPr>
      <w:pStyle w:val="Header"/>
    </w:pPr>
    <w:r>
      <w:rPr>
        <w:noProof/>
        <w:lang w:eastAsia="en-GB"/>
      </w:rPr>
      <w:drawing>
        <wp:anchor distT="0" distB="0" distL="114300" distR="114300" simplePos="0" relativeHeight="251659264" behindDoc="0" locked="0" layoutInCell="1" allowOverlap="1" wp14:anchorId="2DF4E96A" wp14:editId="27AB6193">
          <wp:simplePos x="0" y="0"/>
          <wp:positionH relativeFrom="column">
            <wp:posOffset>152400</wp:posOffset>
          </wp:positionH>
          <wp:positionV relativeFrom="paragraph">
            <wp:posOffset>61917</wp:posOffset>
          </wp:positionV>
          <wp:extent cx="2019300" cy="305435"/>
          <wp:effectExtent l="0" t="0" r="0" b="0"/>
          <wp:wrapNone/>
          <wp:docPr id="17" name="Picture 17" descr="Andover College - prepared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over College - prepared for life"/>
                  <pic:cNvPicPr>
                    <a:picLocks noChangeAspect="1" noChangeArrowheads="1"/>
                  </pic:cNvPicPr>
                </pic:nvPicPr>
                <pic:blipFill>
                  <a:blip r:embed="rId1"/>
                  <a:srcRect/>
                  <a:stretch>
                    <a:fillRect/>
                  </a:stretch>
                </pic:blipFill>
                <pic:spPr bwMode="auto">
                  <a:xfrm>
                    <a:off x="0" y="0"/>
                    <a:ext cx="2019300" cy="305435"/>
                  </a:xfrm>
                  <a:prstGeom prst="rect">
                    <a:avLst/>
                  </a:prstGeom>
                  <a:noFill/>
                </pic:spPr>
              </pic:pic>
            </a:graphicData>
          </a:graphic>
        </wp:anchor>
      </w:drawing>
    </w:r>
    <w:r>
      <w:rPr>
        <w:noProof/>
        <w:lang w:eastAsia="en-GB"/>
      </w:rPr>
      <w:drawing>
        <wp:anchor distT="0" distB="0" distL="114300" distR="114300" simplePos="0" relativeHeight="251661312" behindDoc="0" locked="0" layoutInCell="1" allowOverlap="1" wp14:anchorId="4691C724" wp14:editId="619182F2">
          <wp:simplePos x="0" y="0"/>
          <wp:positionH relativeFrom="column">
            <wp:posOffset>5181600</wp:posOffset>
          </wp:positionH>
          <wp:positionV relativeFrom="paragraph">
            <wp:posOffset>-190178</wp:posOffset>
          </wp:positionV>
          <wp:extent cx="702945" cy="762000"/>
          <wp:effectExtent l="0" t="0" r="1905" b="0"/>
          <wp:wrapNone/>
          <wp:docPr id="18" name="Picture 18" descr="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logo"/>
                  <pic:cNvPicPr>
                    <a:picLocks noChangeAspect="1" noChangeArrowheads="1"/>
                  </pic:cNvPicPr>
                </pic:nvPicPr>
                <pic:blipFill>
                  <a:blip r:embed="rId2"/>
                  <a:srcRect/>
                  <a:stretch>
                    <a:fillRect/>
                  </a:stretch>
                </pic:blipFill>
                <pic:spPr bwMode="auto">
                  <a:xfrm>
                    <a:off x="0" y="0"/>
                    <a:ext cx="702945" cy="762000"/>
                  </a:xfrm>
                  <a:prstGeom prst="rect">
                    <a:avLst/>
                  </a:prstGeom>
                  <a:noFill/>
                </pic:spPr>
              </pic:pic>
            </a:graphicData>
          </a:graphic>
        </wp:anchor>
      </w:drawing>
    </w:r>
  </w:p>
  <w:p w:rsidR="00670F0D" w:rsidRDefault="00670F0D">
    <w:pPr>
      <w:pStyle w:val="Header"/>
    </w:pPr>
  </w:p>
  <w:p w:rsidR="00670F0D" w:rsidRDefault="00670F0D">
    <w:pPr>
      <w:pStyle w:val="Header"/>
    </w:pPr>
  </w:p>
  <w:p w:rsidR="00670F0D" w:rsidRDefault="00670F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0D" w:rsidRDefault="000D28B5">
    <w:pPr>
      <w:pStyle w:val="Header"/>
    </w:pPr>
    <w:r>
      <w:rPr>
        <w:noProof/>
        <w:lang w:eastAsia="en-GB"/>
      </w:rPr>
      <w:drawing>
        <wp:anchor distT="0" distB="0" distL="114300" distR="114300" simplePos="0" relativeHeight="251656192" behindDoc="0" locked="0" layoutInCell="1" allowOverlap="1" wp14:anchorId="022E82A0" wp14:editId="4D55D88A">
          <wp:simplePos x="0" y="0"/>
          <wp:positionH relativeFrom="column">
            <wp:posOffset>5029200</wp:posOffset>
          </wp:positionH>
          <wp:positionV relativeFrom="paragraph">
            <wp:posOffset>-329243</wp:posOffset>
          </wp:positionV>
          <wp:extent cx="1054100" cy="1143000"/>
          <wp:effectExtent l="0" t="0" r="0" b="0"/>
          <wp:wrapNone/>
          <wp:docPr id="19" name="Picture 19" descr="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pic:cNvPicPr>
                    <a:picLocks noChangeAspect="1" noChangeArrowheads="1"/>
                  </pic:cNvPicPr>
                </pic:nvPicPr>
                <pic:blipFill>
                  <a:blip r:embed="rId1"/>
                  <a:srcRect/>
                  <a:stretch>
                    <a:fillRect/>
                  </a:stretch>
                </pic:blipFill>
                <pic:spPr bwMode="auto">
                  <a:xfrm>
                    <a:off x="0" y="0"/>
                    <a:ext cx="1054100" cy="1143000"/>
                  </a:xfrm>
                  <a:prstGeom prst="rect">
                    <a:avLst/>
                  </a:prstGeom>
                  <a:noFill/>
                </pic:spPr>
              </pic:pic>
            </a:graphicData>
          </a:graphic>
        </wp:anchor>
      </w:drawing>
    </w:r>
    <w:r>
      <w:rPr>
        <w:noProof/>
        <w:lang w:eastAsia="en-GB"/>
      </w:rPr>
      <w:drawing>
        <wp:anchor distT="0" distB="0" distL="114300" distR="114300" simplePos="0" relativeHeight="251655168" behindDoc="0" locked="0" layoutInCell="1" allowOverlap="1" wp14:anchorId="2D5A91CA" wp14:editId="0697B453">
          <wp:simplePos x="0" y="0"/>
          <wp:positionH relativeFrom="column">
            <wp:posOffset>0</wp:posOffset>
          </wp:positionH>
          <wp:positionV relativeFrom="paragraph">
            <wp:posOffset>-60638</wp:posOffset>
          </wp:positionV>
          <wp:extent cx="2673350" cy="404495"/>
          <wp:effectExtent l="0" t="0" r="0" b="0"/>
          <wp:wrapNone/>
          <wp:docPr id="20" name="Picture 20" descr="Andover College - prepared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over College - prepared for life"/>
                  <pic:cNvPicPr>
                    <a:picLocks noChangeAspect="1" noChangeArrowheads="1"/>
                  </pic:cNvPicPr>
                </pic:nvPicPr>
                <pic:blipFill>
                  <a:blip r:embed="rId2"/>
                  <a:srcRect/>
                  <a:stretch>
                    <a:fillRect/>
                  </a:stretch>
                </pic:blipFill>
                <pic:spPr bwMode="auto">
                  <a:xfrm>
                    <a:off x="0" y="0"/>
                    <a:ext cx="2673350" cy="404495"/>
                  </a:xfrm>
                  <a:prstGeom prst="rect">
                    <a:avLst/>
                  </a:prstGeom>
                  <a:noFill/>
                </pic:spPr>
              </pic:pic>
            </a:graphicData>
          </a:graphic>
        </wp:anchor>
      </w:drawing>
    </w:r>
  </w:p>
  <w:p w:rsidR="00670F0D" w:rsidRDefault="00670F0D">
    <w:pPr>
      <w:pStyle w:val="Header"/>
    </w:pPr>
  </w:p>
  <w:p w:rsidR="00670F0D" w:rsidRDefault="00670F0D">
    <w:pPr>
      <w:pStyle w:val="Header"/>
    </w:pPr>
  </w:p>
  <w:p w:rsidR="00670F0D" w:rsidRDefault="00670F0D">
    <w:pPr>
      <w:pStyle w:val="Header"/>
    </w:pPr>
  </w:p>
  <w:p w:rsidR="00670F0D" w:rsidRDefault="00670F0D">
    <w:pPr>
      <w:pStyle w:val="Header"/>
    </w:pPr>
  </w:p>
  <w:p w:rsidR="00670F0D" w:rsidRDefault="00670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513"/>
    <w:multiLevelType w:val="hybridMultilevel"/>
    <w:tmpl w:val="4E0EF2E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FB791B"/>
    <w:multiLevelType w:val="hybridMultilevel"/>
    <w:tmpl w:val="468A771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D4A5F"/>
    <w:multiLevelType w:val="hybridMultilevel"/>
    <w:tmpl w:val="E3C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F3522"/>
    <w:multiLevelType w:val="hybridMultilevel"/>
    <w:tmpl w:val="2EA61ADC"/>
    <w:lvl w:ilvl="0" w:tplc="B88EB7AC">
      <w:start w:val="1"/>
      <w:numFmt w:val="lowerRoman"/>
      <w:lvlText w:val="%1."/>
      <w:lvlJc w:val="right"/>
      <w:pPr>
        <w:tabs>
          <w:tab w:val="num" w:pos="720"/>
        </w:tabs>
        <w:ind w:left="720" w:hanging="360"/>
      </w:pPr>
    </w:lvl>
    <w:lvl w:ilvl="1" w:tplc="AF5C096C" w:tentative="1">
      <w:start w:val="1"/>
      <w:numFmt w:val="lowerLetter"/>
      <w:lvlText w:val="%2."/>
      <w:lvlJc w:val="left"/>
      <w:pPr>
        <w:tabs>
          <w:tab w:val="num" w:pos="1440"/>
        </w:tabs>
        <w:ind w:left="1440" w:hanging="360"/>
      </w:pPr>
    </w:lvl>
    <w:lvl w:ilvl="2" w:tplc="E848C87E" w:tentative="1">
      <w:start w:val="1"/>
      <w:numFmt w:val="lowerRoman"/>
      <w:lvlText w:val="%3."/>
      <w:lvlJc w:val="right"/>
      <w:pPr>
        <w:tabs>
          <w:tab w:val="num" w:pos="2160"/>
        </w:tabs>
        <w:ind w:left="2160" w:hanging="180"/>
      </w:pPr>
    </w:lvl>
    <w:lvl w:ilvl="3" w:tplc="FE1AEF92" w:tentative="1">
      <w:start w:val="1"/>
      <w:numFmt w:val="decimal"/>
      <w:lvlText w:val="%4."/>
      <w:lvlJc w:val="left"/>
      <w:pPr>
        <w:tabs>
          <w:tab w:val="num" w:pos="2880"/>
        </w:tabs>
        <w:ind w:left="2880" w:hanging="360"/>
      </w:pPr>
    </w:lvl>
    <w:lvl w:ilvl="4" w:tplc="793A3474" w:tentative="1">
      <w:start w:val="1"/>
      <w:numFmt w:val="lowerLetter"/>
      <w:lvlText w:val="%5."/>
      <w:lvlJc w:val="left"/>
      <w:pPr>
        <w:tabs>
          <w:tab w:val="num" w:pos="3600"/>
        </w:tabs>
        <w:ind w:left="3600" w:hanging="360"/>
      </w:pPr>
    </w:lvl>
    <w:lvl w:ilvl="5" w:tplc="A45CDD6A" w:tentative="1">
      <w:start w:val="1"/>
      <w:numFmt w:val="lowerRoman"/>
      <w:lvlText w:val="%6."/>
      <w:lvlJc w:val="right"/>
      <w:pPr>
        <w:tabs>
          <w:tab w:val="num" w:pos="4320"/>
        </w:tabs>
        <w:ind w:left="4320" w:hanging="180"/>
      </w:pPr>
    </w:lvl>
    <w:lvl w:ilvl="6" w:tplc="DB8E655C" w:tentative="1">
      <w:start w:val="1"/>
      <w:numFmt w:val="decimal"/>
      <w:lvlText w:val="%7."/>
      <w:lvlJc w:val="left"/>
      <w:pPr>
        <w:tabs>
          <w:tab w:val="num" w:pos="5040"/>
        </w:tabs>
        <w:ind w:left="5040" w:hanging="360"/>
      </w:pPr>
    </w:lvl>
    <w:lvl w:ilvl="7" w:tplc="F808F0D4" w:tentative="1">
      <w:start w:val="1"/>
      <w:numFmt w:val="lowerLetter"/>
      <w:lvlText w:val="%8."/>
      <w:lvlJc w:val="left"/>
      <w:pPr>
        <w:tabs>
          <w:tab w:val="num" w:pos="5760"/>
        </w:tabs>
        <w:ind w:left="5760" w:hanging="360"/>
      </w:pPr>
    </w:lvl>
    <w:lvl w:ilvl="8" w:tplc="7C9AB4BE" w:tentative="1">
      <w:start w:val="1"/>
      <w:numFmt w:val="lowerRoman"/>
      <w:lvlText w:val="%9."/>
      <w:lvlJc w:val="right"/>
      <w:pPr>
        <w:tabs>
          <w:tab w:val="num" w:pos="6480"/>
        </w:tabs>
        <w:ind w:left="6480" w:hanging="180"/>
      </w:pPr>
    </w:lvl>
  </w:abstractNum>
  <w:abstractNum w:abstractNumId="4"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5936EE2"/>
    <w:multiLevelType w:val="hybridMultilevel"/>
    <w:tmpl w:val="43E03854"/>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bullet"/>
      <w:lvlText w:val=""/>
      <w:lvlJc w:val="left"/>
      <w:pPr>
        <w:tabs>
          <w:tab w:val="num" w:pos="2340"/>
        </w:tabs>
        <w:ind w:left="2340" w:hanging="360"/>
      </w:pPr>
      <w:rPr>
        <w:rFonts w:ascii="Wingdings" w:hAnsi="Wingding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430111D"/>
    <w:multiLevelType w:val="hybridMultilevel"/>
    <w:tmpl w:val="89A6050A"/>
    <w:lvl w:ilvl="0" w:tplc="0409001B">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5"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6621"/>
    <w:multiLevelType w:val="hybridMultilevel"/>
    <w:tmpl w:val="8586DD5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3B3D79"/>
    <w:multiLevelType w:val="multilevel"/>
    <w:tmpl w:val="19D455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863998"/>
    <w:multiLevelType w:val="multilevel"/>
    <w:tmpl w:val="5616F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471513"/>
    <w:multiLevelType w:val="hybridMultilevel"/>
    <w:tmpl w:val="56AA0DFA"/>
    <w:lvl w:ilvl="0" w:tplc="DFD0F21A">
      <w:start w:val="1"/>
      <w:numFmt w:val="lowerRoman"/>
      <w:lvlText w:val="%1."/>
      <w:lvlJc w:val="right"/>
      <w:pPr>
        <w:tabs>
          <w:tab w:val="num" w:pos="-1620"/>
        </w:tabs>
        <w:ind w:left="-1620" w:hanging="360"/>
      </w:pPr>
    </w:lvl>
    <w:lvl w:ilvl="1" w:tplc="743A7128" w:tentative="1">
      <w:start w:val="1"/>
      <w:numFmt w:val="lowerLetter"/>
      <w:lvlText w:val="%2."/>
      <w:lvlJc w:val="left"/>
      <w:pPr>
        <w:tabs>
          <w:tab w:val="num" w:pos="-900"/>
        </w:tabs>
        <w:ind w:left="-900" w:hanging="360"/>
      </w:pPr>
    </w:lvl>
    <w:lvl w:ilvl="2" w:tplc="72FA7F40" w:tentative="1">
      <w:start w:val="1"/>
      <w:numFmt w:val="lowerRoman"/>
      <w:lvlText w:val="%3."/>
      <w:lvlJc w:val="right"/>
      <w:pPr>
        <w:tabs>
          <w:tab w:val="num" w:pos="-180"/>
        </w:tabs>
        <w:ind w:left="-180" w:hanging="180"/>
      </w:pPr>
    </w:lvl>
    <w:lvl w:ilvl="3" w:tplc="170ED46E" w:tentative="1">
      <w:start w:val="1"/>
      <w:numFmt w:val="decimal"/>
      <w:lvlText w:val="%4."/>
      <w:lvlJc w:val="left"/>
      <w:pPr>
        <w:tabs>
          <w:tab w:val="num" w:pos="540"/>
        </w:tabs>
        <w:ind w:left="540" w:hanging="360"/>
      </w:pPr>
    </w:lvl>
    <w:lvl w:ilvl="4" w:tplc="25D02A4A" w:tentative="1">
      <w:start w:val="1"/>
      <w:numFmt w:val="lowerLetter"/>
      <w:lvlText w:val="%5."/>
      <w:lvlJc w:val="left"/>
      <w:pPr>
        <w:tabs>
          <w:tab w:val="num" w:pos="1260"/>
        </w:tabs>
        <w:ind w:left="1260" w:hanging="360"/>
      </w:pPr>
    </w:lvl>
    <w:lvl w:ilvl="5" w:tplc="E5A452E6" w:tentative="1">
      <w:start w:val="1"/>
      <w:numFmt w:val="lowerRoman"/>
      <w:lvlText w:val="%6."/>
      <w:lvlJc w:val="right"/>
      <w:pPr>
        <w:tabs>
          <w:tab w:val="num" w:pos="1980"/>
        </w:tabs>
        <w:ind w:left="1980" w:hanging="180"/>
      </w:pPr>
    </w:lvl>
    <w:lvl w:ilvl="6" w:tplc="B2341318" w:tentative="1">
      <w:start w:val="1"/>
      <w:numFmt w:val="decimal"/>
      <w:lvlText w:val="%7."/>
      <w:lvlJc w:val="left"/>
      <w:pPr>
        <w:tabs>
          <w:tab w:val="num" w:pos="2700"/>
        </w:tabs>
        <w:ind w:left="2700" w:hanging="360"/>
      </w:pPr>
    </w:lvl>
    <w:lvl w:ilvl="7" w:tplc="C240BFD6" w:tentative="1">
      <w:start w:val="1"/>
      <w:numFmt w:val="lowerLetter"/>
      <w:lvlText w:val="%8."/>
      <w:lvlJc w:val="left"/>
      <w:pPr>
        <w:tabs>
          <w:tab w:val="num" w:pos="3420"/>
        </w:tabs>
        <w:ind w:left="3420" w:hanging="360"/>
      </w:pPr>
    </w:lvl>
    <w:lvl w:ilvl="8" w:tplc="FEC2F254" w:tentative="1">
      <w:start w:val="1"/>
      <w:numFmt w:val="lowerRoman"/>
      <w:lvlText w:val="%9."/>
      <w:lvlJc w:val="right"/>
      <w:pPr>
        <w:tabs>
          <w:tab w:val="num" w:pos="4140"/>
        </w:tabs>
        <w:ind w:left="4140" w:hanging="180"/>
      </w:pPr>
    </w:lvl>
  </w:abstractNum>
  <w:abstractNum w:abstractNumId="13" w15:restartNumberingAfterBreak="0">
    <w:nsid w:val="32C61F29"/>
    <w:multiLevelType w:val="hybridMultilevel"/>
    <w:tmpl w:val="602AAD4E"/>
    <w:lvl w:ilvl="0" w:tplc="0809001B">
      <w:start w:val="1"/>
      <w:numFmt w:val="decimal"/>
      <w:pStyle w:val="Style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15:restartNumberingAfterBreak="0">
    <w:nsid w:val="36C31954"/>
    <w:multiLevelType w:val="multilevel"/>
    <w:tmpl w:val="8B70D6BA"/>
    <w:lvl w:ilvl="0">
      <w:start w:val="1"/>
      <w:numFmt w:val="decimal"/>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5A7772"/>
    <w:multiLevelType w:val="hybridMultilevel"/>
    <w:tmpl w:val="4AF27A90"/>
    <w:lvl w:ilvl="0" w:tplc="09F68194">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3B7A64D6"/>
    <w:multiLevelType w:val="multilevel"/>
    <w:tmpl w:val="A02E9FFE"/>
    <w:lvl w:ilvl="0">
      <w:start w:val="1"/>
      <w:numFmt w:val="decimal"/>
      <w:lvlText w:val="%1: "/>
      <w:lvlJc w:val="left"/>
      <w:pPr>
        <w:tabs>
          <w:tab w:val="num" w:pos="360"/>
        </w:tabs>
        <w:ind w:left="360" w:hanging="360"/>
      </w:pPr>
      <w:rPr>
        <w:rFonts w:hint="default"/>
      </w:rPr>
    </w:lvl>
    <w:lvl w:ilvl="1">
      <w:start w:val="1"/>
      <w:numFmt w:val="lowerRoman"/>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1A7C9B"/>
    <w:multiLevelType w:val="multilevel"/>
    <w:tmpl w:val="8B70D6BA"/>
    <w:lvl w:ilvl="0">
      <w:start w:val="1"/>
      <w:numFmt w:val="decimal"/>
      <w:pStyle w:val="StructuredList"/>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4D092D"/>
    <w:multiLevelType w:val="hybridMultilevel"/>
    <w:tmpl w:val="53EAB248"/>
    <w:lvl w:ilvl="0" w:tplc="779C0022">
      <w:start w:val="1"/>
      <w:numFmt w:val="lowerRoman"/>
      <w:lvlText w:val="%1."/>
      <w:lvlJc w:val="right"/>
      <w:pPr>
        <w:tabs>
          <w:tab w:val="num" w:pos="720"/>
        </w:tabs>
        <w:ind w:left="720" w:hanging="360"/>
      </w:pPr>
    </w:lvl>
    <w:lvl w:ilvl="1" w:tplc="7832AB96" w:tentative="1">
      <w:start w:val="1"/>
      <w:numFmt w:val="lowerLetter"/>
      <w:lvlText w:val="%2."/>
      <w:lvlJc w:val="left"/>
      <w:pPr>
        <w:tabs>
          <w:tab w:val="num" w:pos="1440"/>
        </w:tabs>
        <w:ind w:left="1440" w:hanging="360"/>
      </w:pPr>
    </w:lvl>
    <w:lvl w:ilvl="2" w:tplc="2D9C40E2" w:tentative="1">
      <w:start w:val="1"/>
      <w:numFmt w:val="lowerRoman"/>
      <w:lvlText w:val="%3."/>
      <w:lvlJc w:val="right"/>
      <w:pPr>
        <w:tabs>
          <w:tab w:val="num" w:pos="2160"/>
        </w:tabs>
        <w:ind w:left="2160" w:hanging="180"/>
      </w:pPr>
    </w:lvl>
    <w:lvl w:ilvl="3" w:tplc="9A0E981C" w:tentative="1">
      <w:start w:val="1"/>
      <w:numFmt w:val="decimal"/>
      <w:lvlText w:val="%4."/>
      <w:lvlJc w:val="left"/>
      <w:pPr>
        <w:tabs>
          <w:tab w:val="num" w:pos="2880"/>
        </w:tabs>
        <w:ind w:left="2880" w:hanging="360"/>
      </w:pPr>
    </w:lvl>
    <w:lvl w:ilvl="4" w:tplc="EF8A2CAC" w:tentative="1">
      <w:start w:val="1"/>
      <w:numFmt w:val="lowerLetter"/>
      <w:lvlText w:val="%5."/>
      <w:lvlJc w:val="left"/>
      <w:pPr>
        <w:tabs>
          <w:tab w:val="num" w:pos="3600"/>
        </w:tabs>
        <w:ind w:left="3600" w:hanging="360"/>
      </w:pPr>
    </w:lvl>
    <w:lvl w:ilvl="5" w:tplc="0D7E128A" w:tentative="1">
      <w:start w:val="1"/>
      <w:numFmt w:val="lowerRoman"/>
      <w:lvlText w:val="%6."/>
      <w:lvlJc w:val="right"/>
      <w:pPr>
        <w:tabs>
          <w:tab w:val="num" w:pos="4320"/>
        </w:tabs>
        <w:ind w:left="4320" w:hanging="180"/>
      </w:pPr>
    </w:lvl>
    <w:lvl w:ilvl="6" w:tplc="8ACACBE2" w:tentative="1">
      <w:start w:val="1"/>
      <w:numFmt w:val="decimal"/>
      <w:lvlText w:val="%7."/>
      <w:lvlJc w:val="left"/>
      <w:pPr>
        <w:tabs>
          <w:tab w:val="num" w:pos="5040"/>
        </w:tabs>
        <w:ind w:left="5040" w:hanging="360"/>
      </w:pPr>
    </w:lvl>
    <w:lvl w:ilvl="7" w:tplc="110C754E" w:tentative="1">
      <w:start w:val="1"/>
      <w:numFmt w:val="lowerLetter"/>
      <w:lvlText w:val="%8."/>
      <w:lvlJc w:val="left"/>
      <w:pPr>
        <w:tabs>
          <w:tab w:val="num" w:pos="5760"/>
        </w:tabs>
        <w:ind w:left="5760" w:hanging="360"/>
      </w:pPr>
    </w:lvl>
    <w:lvl w:ilvl="8" w:tplc="929ABD0A" w:tentative="1">
      <w:start w:val="1"/>
      <w:numFmt w:val="lowerRoman"/>
      <w:lvlText w:val="%9."/>
      <w:lvlJc w:val="right"/>
      <w:pPr>
        <w:tabs>
          <w:tab w:val="num" w:pos="6480"/>
        </w:tabs>
        <w:ind w:left="6480" w:hanging="180"/>
      </w:pPr>
    </w:lvl>
  </w:abstractNum>
  <w:abstractNum w:abstractNumId="20" w15:restartNumberingAfterBreak="0">
    <w:nsid w:val="3D633DCD"/>
    <w:multiLevelType w:val="multilevel"/>
    <w:tmpl w:val="89A605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D6395"/>
    <w:multiLevelType w:val="multilevel"/>
    <w:tmpl w:val="8B70D6BA"/>
    <w:lvl w:ilvl="0">
      <w:start w:val="1"/>
      <w:numFmt w:val="decimal"/>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51A30A7"/>
    <w:multiLevelType w:val="multilevel"/>
    <w:tmpl w:val="CBDAE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530F7"/>
    <w:multiLevelType w:val="singleLevel"/>
    <w:tmpl w:val="70F4DE06"/>
    <w:lvl w:ilvl="0">
      <w:start w:val="1"/>
      <w:numFmt w:val="decimal"/>
      <w:lvlText w:val="%1."/>
      <w:lvlJc w:val="left"/>
      <w:pPr>
        <w:tabs>
          <w:tab w:val="num" w:pos="360"/>
        </w:tabs>
        <w:ind w:left="360" w:hanging="360"/>
      </w:pPr>
    </w:lvl>
  </w:abstractNum>
  <w:abstractNum w:abstractNumId="25" w15:restartNumberingAfterBreak="0">
    <w:nsid w:val="51295619"/>
    <w:multiLevelType w:val="singleLevel"/>
    <w:tmpl w:val="E0580BA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7AD50DA"/>
    <w:multiLevelType w:val="hybridMultilevel"/>
    <w:tmpl w:val="DDC8C604"/>
    <w:lvl w:ilvl="0" w:tplc="76B22EA8">
      <w:start w:val="1"/>
      <w:numFmt w:val="lowerRoman"/>
      <w:lvlText w:val="%1."/>
      <w:lvlJc w:val="right"/>
      <w:pPr>
        <w:tabs>
          <w:tab w:val="num" w:pos="720"/>
        </w:tabs>
        <w:ind w:left="720" w:hanging="360"/>
      </w:pPr>
    </w:lvl>
    <w:lvl w:ilvl="1" w:tplc="3C363E0C" w:tentative="1">
      <w:start w:val="1"/>
      <w:numFmt w:val="lowerLetter"/>
      <w:lvlText w:val="%2."/>
      <w:lvlJc w:val="left"/>
      <w:pPr>
        <w:tabs>
          <w:tab w:val="num" w:pos="1440"/>
        </w:tabs>
        <w:ind w:left="1440" w:hanging="360"/>
      </w:pPr>
    </w:lvl>
    <w:lvl w:ilvl="2" w:tplc="E4A4E390" w:tentative="1">
      <w:start w:val="1"/>
      <w:numFmt w:val="lowerRoman"/>
      <w:lvlText w:val="%3."/>
      <w:lvlJc w:val="right"/>
      <w:pPr>
        <w:tabs>
          <w:tab w:val="num" w:pos="2160"/>
        </w:tabs>
        <w:ind w:left="2160" w:hanging="180"/>
      </w:pPr>
    </w:lvl>
    <w:lvl w:ilvl="3" w:tplc="863AE4B8" w:tentative="1">
      <w:start w:val="1"/>
      <w:numFmt w:val="decimal"/>
      <w:lvlText w:val="%4."/>
      <w:lvlJc w:val="left"/>
      <w:pPr>
        <w:tabs>
          <w:tab w:val="num" w:pos="2880"/>
        </w:tabs>
        <w:ind w:left="2880" w:hanging="360"/>
      </w:pPr>
    </w:lvl>
    <w:lvl w:ilvl="4" w:tplc="23BAF2C2" w:tentative="1">
      <w:start w:val="1"/>
      <w:numFmt w:val="lowerLetter"/>
      <w:lvlText w:val="%5."/>
      <w:lvlJc w:val="left"/>
      <w:pPr>
        <w:tabs>
          <w:tab w:val="num" w:pos="3600"/>
        </w:tabs>
        <w:ind w:left="3600" w:hanging="360"/>
      </w:pPr>
    </w:lvl>
    <w:lvl w:ilvl="5" w:tplc="A672FBA4" w:tentative="1">
      <w:start w:val="1"/>
      <w:numFmt w:val="lowerRoman"/>
      <w:lvlText w:val="%6."/>
      <w:lvlJc w:val="right"/>
      <w:pPr>
        <w:tabs>
          <w:tab w:val="num" w:pos="4320"/>
        </w:tabs>
        <w:ind w:left="4320" w:hanging="180"/>
      </w:pPr>
    </w:lvl>
    <w:lvl w:ilvl="6" w:tplc="5BFC4BFC" w:tentative="1">
      <w:start w:val="1"/>
      <w:numFmt w:val="decimal"/>
      <w:lvlText w:val="%7."/>
      <w:lvlJc w:val="left"/>
      <w:pPr>
        <w:tabs>
          <w:tab w:val="num" w:pos="5040"/>
        </w:tabs>
        <w:ind w:left="5040" w:hanging="360"/>
      </w:pPr>
    </w:lvl>
    <w:lvl w:ilvl="7" w:tplc="66762ADE" w:tentative="1">
      <w:start w:val="1"/>
      <w:numFmt w:val="lowerLetter"/>
      <w:lvlText w:val="%8."/>
      <w:lvlJc w:val="left"/>
      <w:pPr>
        <w:tabs>
          <w:tab w:val="num" w:pos="5760"/>
        </w:tabs>
        <w:ind w:left="5760" w:hanging="360"/>
      </w:pPr>
    </w:lvl>
    <w:lvl w:ilvl="8" w:tplc="CF7413C8" w:tentative="1">
      <w:start w:val="1"/>
      <w:numFmt w:val="lowerRoman"/>
      <w:lvlText w:val="%9."/>
      <w:lvlJc w:val="right"/>
      <w:pPr>
        <w:tabs>
          <w:tab w:val="num" w:pos="6480"/>
        </w:tabs>
        <w:ind w:left="6480" w:hanging="180"/>
      </w:pPr>
    </w:lvl>
  </w:abstractNum>
  <w:abstractNum w:abstractNumId="27"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0A13DCD"/>
    <w:multiLevelType w:val="multilevel"/>
    <w:tmpl w:val="A02E9FFE"/>
    <w:lvl w:ilvl="0">
      <w:start w:val="1"/>
      <w:numFmt w:val="decimal"/>
      <w:lvlText w:val="%1: "/>
      <w:lvlJc w:val="left"/>
      <w:pPr>
        <w:tabs>
          <w:tab w:val="num" w:pos="360"/>
        </w:tabs>
        <w:ind w:left="360" w:hanging="360"/>
      </w:pPr>
      <w:rPr>
        <w:rFonts w:hint="default"/>
      </w:rPr>
    </w:lvl>
    <w:lvl w:ilvl="1">
      <w:start w:val="1"/>
      <w:numFmt w:val="lowerRoman"/>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EC7274"/>
    <w:multiLevelType w:val="hybridMultilevel"/>
    <w:tmpl w:val="4B1E3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C4DBF"/>
    <w:multiLevelType w:val="hybridMultilevel"/>
    <w:tmpl w:val="53CACCA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B6B5F"/>
    <w:multiLevelType w:val="hybridMultilevel"/>
    <w:tmpl w:val="0B66B384"/>
    <w:lvl w:ilvl="0" w:tplc="0409001B">
      <w:start w:val="1"/>
      <w:numFmt w:val="lowerRoman"/>
      <w:lvlText w:val="%1."/>
      <w:lvlJc w:val="right"/>
      <w:pPr>
        <w:tabs>
          <w:tab w:val="num" w:pos="1620"/>
        </w:tabs>
        <w:ind w:left="1620" w:hanging="180"/>
      </w:pPr>
    </w:lvl>
    <w:lvl w:ilvl="1" w:tplc="04090019">
      <w:start w:val="1"/>
      <w:numFmt w:val="bullet"/>
      <w:lvlText w:val="o"/>
      <w:lvlJc w:val="left"/>
      <w:pPr>
        <w:tabs>
          <w:tab w:val="num" w:pos="1260"/>
        </w:tabs>
        <w:ind w:left="1260" w:hanging="360"/>
      </w:pPr>
      <w:rPr>
        <w:rFonts w:ascii="Courier New" w:hAnsi="Courier New" w:cs="Courier New" w:hint="default"/>
      </w:rPr>
    </w:lvl>
    <w:lvl w:ilvl="2" w:tplc="72DCCE00"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7F15D3F"/>
    <w:multiLevelType w:val="hybridMultilevel"/>
    <w:tmpl w:val="2D628CB0"/>
    <w:lvl w:ilvl="0" w:tplc="0409001B">
      <w:start w:val="1"/>
      <w:numFmt w:val="lowerRoman"/>
      <w:lvlText w:val="%1."/>
      <w:lvlJc w:val="righ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17D0FC0"/>
    <w:multiLevelType w:val="multilevel"/>
    <w:tmpl w:val="F2789C7C"/>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583004"/>
    <w:multiLevelType w:val="hybridMultilevel"/>
    <w:tmpl w:val="668436FE"/>
    <w:lvl w:ilvl="0" w:tplc="96583D90">
      <w:start w:val="3"/>
      <w:numFmt w:val="lowerRoman"/>
      <w:lvlText w:val="%1."/>
      <w:lvlJc w:val="left"/>
      <w:pPr>
        <w:tabs>
          <w:tab w:val="num" w:pos="1440"/>
        </w:tabs>
        <w:ind w:left="1440" w:hanging="720"/>
      </w:pPr>
      <w:rPr>
        <w:rFonts w:hint="default"/>
      </w:rPr>
    </w:lvl>
    <w:lvl w:ilvl="1" w:tplc="3CA056EE">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E84560E"/>
    <w:multiLevelType w:val="multilevel"/>
    <w:tmpl w:val="53CACCA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9"/>
  </w:num>
  <w:num w:numId="3">
    <w:abstractNumId w:val="33"/>
  </w:num>
  <w:num w:numId="4">
    <w:abstractNumId w:val="6"/>
  </w:num>
  <w:num w:numId="5">
    <w:abstractNumId w:val="30"/>
  </w:num>
  <w:num w:numId="6">
    <w:abstractNumId w:val="5"/>
  </w:num>
  <w:num w:numId="7">
    <w:abstractNumId w:val="31"/>
  </w:num>
  <w:num w:numId="8">
    <w:abstractNumId w:val="16"/>
  </w:num>
  <w:num w:numId="9">
    <w:abstractNumId w:val="25"/>
  </w:num>
  <w:num w:numId="10">
    <w:abstractNumId w:val="24"/>
  </w:num>
  <w:num w:numId="11">
    <w:abstractNumId w:val="32"/>
  </w:num>
  <w:num w:numId="12">
    <w:abstractNumId w:val="12"/>
  </w:num>
  <w:num w:numId="13">
    <w:abstractNumId w:val="19"/>
  </w:num>
  <w:num w:numId="14">
    <w:abstractNumId w:val="11"/>
  </w:num>
  <w:num w:numId="15">
    <w:abstractNumId w:val="35"/>
  </w:num>
  <w:num w:numId="16">
    <w:abstractNumId w:val="3"/>
  </w:num>
  <w:num w:numId="17">
    <w:abstractNumId w:val="26"/>
  </w:num>
  <w:num w:numId="18">
    <w:abstractNumId w:val="20"/>
  </w:num>
  <w:num w:numId="19">
    <w:abstractNumId w:val="13"/>
  </w:num>
  <w:num w:numId="20">
    <w:abstractNumId w:val="18"/>
  </w:num>
  <w:num w:numId="21">
    <w:abstractNumId w:val="18"/>
  </w:num>
  <w:num w:numId="22">
    <w:abstractNumId w:val="18"/>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18"/>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0"/>
  </w:num>
  <w:num w:numId="38">
    <w:abstractNumId w:val="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40">
    <w:abstractNumId w:val="2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8"/>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9B"/>
    <w:rsid w:val="0002146E"/>
    <w:rsid w:val="000357C3"/>
    <w:rsid w:val="00056C59"/>
    <w:rsid w:val="00057D9A"/>
    <w:rsid w:val="000D28B5"/>
    <w:rsid w:val="000F7951"/>
    <w:rsid w:val="00117716"/>
    <w:rsid w:val="00150075"/>
    <w:rsid w:val="00173B64"/>
    <w:rsid w:val="001832EB"/>
    <w:rsid w:val="001D0600"/>
    <w:rsid w:val="001D1B92"/>
    <w:rsid w:val="001D5F96"/>
    <w:rsid w:val="001E0456"/>
    <w:rsid w:val="0024548D"/>
    <w:rsid w:val="002A339F"/>
    <w:rsid w:val="002A5B6A"/>
    <w:rsid w:val="002B5566"/>
    <w:rsid w:val="002C5FDA"/>
    <w:rsid w:val="002D395F"/>
    <w:rsid w:val="002D3F30"/>
    <w:rsid w:val="002D4674"/>
    <w:rsid w:val="002E5654"/>
    <w:rsid w:val="002F4931"/>
    <w:rsid w:val="00302A26"/>
    <w:rsid w:val="00307FAF"/>
    <w:rsid w:val="00363C7D"/>
    <w:rsid w:val="0036400E"/>
    <w:rsid w:val="00366849"/>
    <w:rsid w:val="0038171E"/>
    <w:rsid w:val="00403049"/>
    <w:rsid w:val="00410EBF"/>
    <w:rsid w:val="00443BF8"/>
    <w:rsid w:val="0047578A"/>
    <w:rsid w:val="00486056"/>
    <w:rsid w:val="00540C7D"/>
    <w:rsid w:val="00557670"/>
    <w:rsid w:val="0056549C"/>
    <w:rsid w:val="005C48DF"/>
    <w:rsid w:val="005D76EA"/>
    <w:rsid w:val="00606D6B"/>
    <w:rsid w:val="00615300"/>
    <w:rsid w:val="00644F75"/>
    <w:rsid w:val="00661EE1"/>
    <w:rsid w:val="00670F0D"/>
    <w:rsid w:val="00671BF0"/>
    <w:rsid w:val="006A688F"/>
    <w:rsid w:val="006B2349"/>
    <w:rsid w:val="006D0EF0"/>
    <w:rsid w:val="006F1E99"/>
    <w:rsid w:val="007210A6"/>
    <w:rsid w:val="00722150"/>
    <w:rsid w:val="00723D8B"/>
    <w:rsid w:val="00734B4C"/>
    <w:rsid w:val="007532A5"/>
    <w:rsid w:val="00782AA2"/>
    <w:rsid w:val="00782BF0"/>
    <w:rsid w:val="007B7C37"/>
    <w:rsid w:val="007C3B7B"/>
    <w:rsid w:val="007D695A"/>
    <w:rsid w:val="00801D3A"/>
    <w:rsid w:val="008A7812"/>
    <w:rsid w:val="008C3C3C"/>
    <w:rsid w:val="00912A40"/>
    <w:rsid w:val="0092043E"/>
    <w:rsid w:val="009257E8"/>
    <w:rsid w:val="00941329"/>
    <w:rsid w:val="00981488"/>
    <w:rsid w:val="00987F65"/>
    <w:rsid w:val="009E154B"/>
    <w:rsid w:val="00A27E55"/>
    <w:rsid w:val="00A3701F"/>
    <w:rsid w:val="00A54FFB"/>
    <w:rsid w:val="00A5667F"/>
    <w:rsid w:val="00A84209"/>
    <w:rsid w:val="00AA1E7B"/>
    <w:rsid w:val="00AC2F2A"/>
    <w:rsid w:val="00B54F9B"/>
    <w:rsid w:val="00B55B14"/>
    <w:rsid w:val="00B91814"/>
    <w:rsid w:val="00BD2BAA"/>
    <w:rsid w:val="00C027F2"/>
    <w:rsid w:val="00C3031D"/>
    <w:rsid w:val="00C351AF"/>
    <w:rsid w:val="00CF030E"/>
    <w:rsid w:val="00D06965"/>
    <w:rsid w:val="00D21EFF"/>
    <w:rsid w:val="00D3212C"/>
    <w:rsid w:val="00D44D03"/>
    <w:rsid w:val="00D52B2C"/>
    <w:rsid w:val="00DA0380"/>
    <w:rsid w:val="00DB47B0"/>
    <w:rsid w:val="00DF19B4"/>
    <w:rsid w:val="00E009A4"/>
    <w:rsid w:val="00E02689"/>
    <w:rsid w:val="00E02724"/>
    <w:rsid w:val="00E437BE"/>
    <w:rsid w:val="00EE36EF"/>
    <w:rsid w:val="00F00C9D"/>
    <w:rsid w:val="00F6691F"/>
    <w:rsid w:val="00F7184D"/>
    <w:rsid w:val="00FA501A"/>
    <w:rsid w:val="00FC7CE4"/>
    <w:rsid w:val="00FD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26FC48A7"/>
  <w15:docId w15:val="{3CB029C5-7A60-4E0D-ABA9-E7B46BA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1F"/>
    <w:rPr>
      <w:rFonts w:ascii="MS Reference Sans Serif" w:hAnsi="MS Reference Sans Serif" w:cs="Arial"/>
      <w:bCs/>
      <w:lang w:eastAsia="en-US"/>
    </w:rPr>
  </w:style>
  <w:style w:type="paragraph" w:styleId="Heading1">
    <w:name w:val="heading 1"/>
    <w:basedOn w:val="Normal"/>
    <w:next w:val="Normal"/>
    <w:link w:val="Heading1Char"/>
    <w:qFormat/>
    <w:rsid w:val="00410EBF"/>
    <w:pPr>
      <w:keepNext/>
      <w:pageBreakBefore/>
      <w:numPr>
        <w:numId w:val="3"/>
      </w:numPr>
      <w:spacing w:before="240"/>
      <w:outlineLvl w:val="0"/>
    </w:pPr>
    <w:rPr>
      <w:b/>
      <w:bCs w:val="0"/>
      <w:kern w:val="32"/>
      <w:sz w:val="32"/>
      <w:szCs w:val="32"/>
    </w:rPr>
  </w:style>
  <w:style w:type="paragraph" w:styleId="Heading2">
    <w:name w:val="heading 2"/>
    <w:basedOn w:val="Normal"/>
    <w:next w:val="Normal"/>
    <w:qFormat/>
    <w:rsid w:val="00410EBF"/>
    <w:pPr>
      <w:keepNext/>
      <w:numPr>
        <w:ilvl w:val="1"/>
        <w:numId w:val="3"/>
      </w:numPr>
      <w:spacing w:before="240"/>
      <w:outlineLvl w:val="1"/>
    </w:pPr>
    <w:rPr>
      <w:b/>
      <w:bCs w:val="0"/>
      <w:i/>
      <w:iCs/>
      <w:sz w:val="28"/>
      <w:szCs w:val="28"/>
    </w:rPr>
  </w:style>
  <w:style w:type="paragraph" w:styleId="Heading3">
    <w:name w:val="heading 3"/>
    <w:basedOn w:val="Normal"/>
    <w:next w:val="Normal"/>
    <w:qFormat/>
    <w:rsid w:val="00410EBF"/>
    <w:pPr>
      <w:keepNext/>
      <w:numPr>
        <w:ilvl w:val="2"/>
        <w:numId w:val="3"/>
      </w:numPr>
      <w:spacing w:before="240"/>
      <w:outlineLvl w:val="2"/>
    </w:pPr>
    <w:rPr>
      <w:b/>
      <w:bCs w:val="0"/>
      <w:sz w:val="26"/>
      <w:szCs w:val="26"/>
    </w:rPr>
  </w:style>
  <w:style w:type="paragraph" w:styleId="Heading4">
    <w:name w:val="heading 4"/>
    <w:basedOn w:val="Normal"/>
    <w:next w:val="Normal"/>
    <w:qFormat/>
    <w:rsid w:val="00661EE1"/>
    <w:pPr>
      <w:keepNext/>
      <w:outlineLvl w:val="3"/>
    </w:pPr>
    <w:rPr>
      <w:rFonts w:ascii="Franklin Gothic Book" w:hAnsi="Franklin Gothic Book"/>
      <w:b/>
      <w:szCs w:val="22"/>
    </w:rPr>
  </w:style>
  <w:style w:type="paragraph" w:styleId="Heading5">
    <w:name w:val="heading 5"/>
    <w:basedOn w:val="Normal"/>
    <w:next w:val="Normal"/>
    <w:qFormat/>
    <w:rsid w:val="00661EE1"/>
    <w:pPr>
      <w:keepNext/>
      <w:ind w:left="360"/>
      <w:outlineLvl w:val="4"/>
    </w:pPr>
    <w:rPr>
      <w:rFonts w:ascii="Franklin Gothic Book" w:hAnsi="Franklin Gothic Book"/>
      <w:b/>
      <w:szCs w:val="22"/>
    </w:rPr>
  </w:style>
  <w:style w:type="paragraph" w:styleId="Heading7">
    <w:name w:val="heading 7"/>
    <w:basedOn w:val="Normal"/>
    <w:next w:val="Normal"/>
    <w:qFormat/>
    <w:rsid w:val="00661EE1"/>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Heading2">
    <w:name w:val="JD Heading 2"/>
    <w:basedOn w:val="Normal"/>
    <w:next w:val="Normal"/>
    <w:rsid w:val="0092043E"/>
    <w:pPr>
      <w:spacing w:after="120"/>
    </w:pPr>
    <w:rPr>
      <w:rFonts w:cs="Times New Roman"/>
      <w:b/>
      <w:color w:val="003366"/>
      <w:sz w:val="24"/>
    </w:rPr>
  </w:style>
  <w:style w:type="paragraph" w:customStyle="1" w:styleId="Style1">
    <w:name w:val="Style1"/>
    <w:basedOn w:val="ListNumber"/>
    <w:rsid w:val="00C3031D"/>
    <w:pPr>
      <w:numPr>
        <w:numId w:val="19"/>
      </w:numPr>
      <w:ind w:left="714" w:hanging="357"/>
    </w:pPr>
    <w:rPr>
      <w:sz w:val="18"/>
      <w:szCs w:val="18"/>
    </w:rPr>
  </w:style>
  <w:style w:type="paragraph" w:styleId="Header">
    <w:name w:val="header"/>
    <w:basedOn w:val="Normal"/>
    <w:link w:val="HeaderChar"/>
    <w:rsid w:val="00661EE1"/>
    <w:pPr>
      <w:tabs>
        <w:tab w:val="center" w:pos="4153"/>
        <w:tab w:val="right" w:pos="8306"/>
      </w:tabs>
    </w:pPr>
    <w:rPr>
      <w:rFonts w:cs="Times New Roman"/>
      <w:bCs w:val="0"/>
    </w:rPr>
  </w:style>
  <w:style w:type="paragraph" w:customStyle="1" w:styleId="head">
    <w:name w:val="head"/>
    <w:basedOn w:val="Heading7"/>
    <w:rsid w:val="00661EE1"/>
    <w:pPr>
      <w:keepNext/>
      <w:spacing w:before="0" w:after="0"/>
      <w:ind w:right="-10"/>
      <w:jc w:val="both"/>
    </w:pPr>
    <w:rPr>
      <w:rFonts w:ascii="Arial Black" w:hAnsi="Arial Black"/>
      <w:bCs w:val="0"/>
      <w:sz w:val="28"/>
    </w:rPr>
  </w:style>
  <w:style w:type="character" w:styleId="Emphasis">
    <w:name w:val="Emphasis"/>
    <w:qFormat/>
    <w:rsid w:val="00A27E55"/>
    <w:rPr>
      <w:rFonts w:ascii="MS Reference Sans Serif" w:hAnsi="MS Reference Sans Serif"/>
      <w:b/>
    </w:rPr>
  </w:style>
  <w:style w:type="paragraph" w:styleId="ListNumber">
    <w:name w:val="List Number"/>
    <w:basedOn w:val="Normal"/>
    <w:rsid w:val="00CF030E"/>
    <w:pPr>
      <w:widowControl w:val="0"/>
      <w:spacing w:after="120"/>
    </w:pPr>
  </w:style>
  <w:style w:type="paragraph" w:customStyle="1" w:styleId="JDHeading1">
    <w:name w:val="JD Heading 1"/>
    <w:basedOn w:val="Normal"/>
    <w:next w:val="Normal"/>
    <w:rsid w:val="0036400E"/>
    <w:pPr>
      <w:spacing w:after="120"/>
      <w:outlineLvl w:val="0"/>
    </w:pPr>
    <w:rPr>
      <w:rFonts w:cs="Times New Roman"/>
      <w:bCs w:val="0"/>
      <w:sz w:val="28"/>
      <w:szCs w:val="28"/>
    </w:rPr>
  </w:style>
  <w:style w:type="paragraph" w:styleId="Footer">
    <w:name w:val="footer"/>
    <w:basedOn w:val="Normal"/>
    <w:rsid w:val="00723D8B"/>
    <w:pPr>
      <w:tabs>
        <w:tab w:val="center" w:pos="4320"/>
        <w:tab w:val="right" w:pos="8640"/>
      </w:tabs>
    </w:pPr>
  </w:style>
  <w:style w:type="paragraph" w:customStyle="1" w:styleId="JDHeading3">
    <w:name w:val="JD Heading 3"/>
    <w:basedOn w:val="Normal"/>
    <w:next w:val="Normal"/>
    <w:rsid w:val="00D52B2C"/>
    <w:pPr>
      <w:spacing w:before="240" w:after="240"/>
    </w:pPr>
    <w:rPr>
      <w:rFonts w:cs="Times New Roman"/>
      <w:b/>
      <w:bCs w:val="0"/>
      <w:color w:val="003366"/>
      <w:sz w:val="18"/>
      <w:szCs w:val="18"/>
    </w:rPr>
  </w:style>
  <w:style w:type="table" w:styleId="TableGrid">
    <w:name w:val="Table Grid"/>
    <w:basedOn w:val="TableNormal"/>
    <w:rsid w:val="0098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edList">
    <w:name w:val="Structured List"/>
    <w:basedOn w:val="ListNumber"/>
    <w:rsid w:val="00CF030E"/>
    <w:pPr>
      <w:numPr>
        <w:numId w:val="21"/>
      </w:numPr>
    </w:pPr>
  </w:style>
  <w:style w:type="paragraph" w:styleId="DocumentMap">
    <w:name w:val="Document Map"/>
    <w:basedOn w:val="Normal"/>
    <w:semiHidden/>
    <w:rsid w:val="00B55B14"/>
    <w:pPr>
      <w:shd w:val="clear" w:color="auto" w:fill="000080"/>
    </w:pPr>
    <w:rPr>
      <w:rFonts w:ascii="Tahoma" w:hAnsi="Tahoma" w:cs="Tahoma"/>
    </w:rPr>
  </w:style>
  <w:style w:type="paragraph" w:customStyle="1" w:styleId="aim1">
    <w:name w:val="aim1"/>
    <w:basedOn w:val="Normal"/>
    <w:rsid w:val="006A688F"/>
    <w:pPr>
      <w:numPr>
        <w:numId w:val="40"/>
      </w:numPr>
      <w:tabs>
        <w:tab w:val="left" w:pos="1080"/>
      </w:tabs>
      <w:ind w:right="-10"/>
    </w:pPr>
    <w:rPr>
      <w:rFonts w:ascii="Arial" w:hAnsi="Arial" w:cs="Times New Roman"/>
      <w:b/>
      <w:bCs w:val="0"/>
    </w:rPr>
  </w:style>
  <w:style w:type="character" w:customStyle="1" w:styleId="Heading1Char">
    <w:name w:val="Heading 1 Char"/>
    <w:basedOn w:val="DefaultParagraphFont"/>
    <w:link w:val="Heading1"/>
    <w:rsid w:val="007532A5"/>
    <w:rPr>
      <w:rFonts w:ascii="MS Reference Sans Serif" w:hAnsi="MS Reference Sans Serif" w:cs="Arial"/>
      <w:b/>
      <w:kern w:val="32"/>
      <w:sz w:val="32"/>
      <w:szCs w:val="32"/>
      <w:lang w:eastAsia="en-US"/>
    </w:rPr>
  </w:style>
  <w:style w:type="character" w:customStyle="1" w:styleId="HeaderChar">
    <w:name w:val="Header Char"/>
    <w:basedOn w:val="DefaultParagraphFont"/>
    <w:link w:val="Header"/>
    <w:rsid w:val="007532A5"/>
    <w:rPr>
      <w:rFonts w:ascii="MS Reference Sans Serif" w:hAnsi="MS Reference Sans Serif"/>
      <w:lang w:eastAsia="en-US"/>
    </w:rPr>
  </w:style>
  <w:style w:type="paragraph" w:styleId="BodyText2">
    <w:name w:val="Body Text 2"/>
    <w:basedOn w:val="Normal"/>
    <w:link w:val="BodyText2Char"/>
    <w:rsid w:val="007532A5"/>
    <w:rPr>
      <w:rFonts w:ascii="Arial" w:hAnsi="Arial" w:cs="Times New Roman"/>
      <w:bCs w:val="0"/>
      <w:color w:val="FF0000"/>
    </w:rPr>
  </w:style>
  <w:style w:type="character" w:customStyle="1" w:styleId="BodyText2Char">
    <w:name w:val="Body Text 2 Char"/>
    <w:basedOn w:val="DefaultParagraphFont"/>
    <w:link w:val="BodyText2"/>
    <w:rsid w:val="007532A5"/>
    <w:rPr>
      <w:rFonts w:ascii="Arial" w:hAnsi="Arial"/>
      <w:color w:val="FF0000"/>
      <w:lang w:eastAsia="en-US"/>
    </w:rPr>
  </w:style>
  <w:style w:type="paragraph" w:styleId="BodyText">
    <w:name w:val="Body Text"/>
    <w:basedOn w:val="Normal"/>
    <w:link w:val="BodyTextChar"/>
    <w:rsid w:val="007532A5"/>
    <w:rPr>
      <w:rFonts w:ascii="Franklin Gothic Book" w:hAnsi="Franklin Gothic Book"/>
      <w:b/>
      <w:bCs w:val="0"/>
      <w:sz w:val="22"/>
      <w:szCs w:val="24"/>
    </w:rPr>
  </w:style>
  <w:style w:type="character" w:customStyle="1" w:styleId="BodyTextChar">
    <w:name w:val="Body Text Char"/>
    <w:basedOn w:val="DefaultParagraphFont"/>
    <w:link w:val="BodyText"/>
    <w:rsid w:val="007532A5"/>
    <w:rPr>
      <w:rFonts w:ascii="Franklin Gothic Book" w:hAnsi="Franklin Gothic Book" w:cs="Arial"/>
      <w:b/>
      <w:sz w:val="22"/>
      <w:szCs w:val="24"/>
      <w:lang w:eastAsia="en-US"/>
    </w:rPr>
  </w:style>
  <w:style w:type="paragraph" w:styleId="BalloonText">
    <w:name w:val="Balloon Text"/>
    <w:basedOn w:val="Normal"/>
    <w:link w:val="BalloonTextChar"/>
    <w:semiHidden/>
    <w:unhideWhenUsed/>
    <w:rsid w:val="00DF19B4"/>
    <w:rPr>
      <w:rFonts w:ascii="Segoe UI" w:hAnsi="Segoe UI" w:cs="Segoe UI"/>
      <w:sz w:val="18"/>
      <w:szCs w:val="18"/>
    </w:rPr>
  </w:style>
  <w:style w:type="character" w:customStyle="1" w:styleId="BalloonTextChar">
    <w:name w:val="Balloon Text Char"/>
    <w:basedOn w:val="DefaultParagraphFont"/>
    <w:link w:val="BalloonText"/>
    <w:semiHidden/>
    <w:rsid w:val="00DF19B4"/>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k\Application%20Data\Microsoft\Templates\Sparsholt%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Sparsholt Job Description</Template>
  <TotalTime>7</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Dunge</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Mick Wilcox</dc:creator>
  <cp:keywords/>
  <dc:description/>
  <cp:lastModifiedBy>Abigail Ball</cp:lastModifiedBy>
  <cp:revision>8</cp:revision>
  <cp:lastPrinted>2017-06-12T13:38:00Z</cp:lastPrinted>
  <dcterms:created xsi:type="dcterms:W3CDTF">2016-05-11T17:57:00Z</dcterms:created>
  <dcterms:modified xsi:type="dcterms:W3CDTF">2017-06-12T13:38:00Z</dcterms:modified>
</cp:coreProperties>
</file>