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F74" w:rsidRDefault="00491A58" w:rsidP="00477F74">
      <w:r>
        <w:rPr>
          <w:rFonts w:ascii="Gisha" w:eastAsia="Times New Roman" w:hAnsi="Gisha" w:cs="Gisha"/>
          <w:b/>
          <w:noProof/>
          <w:sz w:val="28"/>
          <w:szCs w:val="28"/>
          <w:lang w:val="en-GB" w:eastAsia="en-GB"/>
        </w:rPr>
        <w:drawing>
          <wp:anchor distT="0" distB="0" distL="114300" distR="114300" simplePos="0" relativeHeight="251658240" behindDoc="1" locked="0" layoutInCell="1" allowOverlap="1" wp14:anchorId="7D247AAD" wp14:editId="7B832A84">
            <wp:simplePos x="0" y="0"/>
            <wp:positionH relativeFrom="column">
              <wp:posOffset>2174875</wp:posOffset>
            </wp:positionH>
            <wp:positionV relativeFrom="paragraph">
              <wp:posOffset>34925</wp:posOffset>
            </wp:positionV>
            <wp:extent cx="725170" cy="524510"/>
            <wp:effectExtent l="0" t="0" r="0" b="8890"/>
            <wp:wrapTight wrapText="bothSides">
              <wp:wrapPolygon edited="0">
                <wp:start x="2837" y="0"/>
                <wp:lineTo x="2837" y="21182"/>
                <wp:lineTo x="18725" y="21182"/>
                <wp:lineTo x="18725" y="0"/>
                <wp:lineTo x="283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5170"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7F74" w:rsidRDefault="00477F74" w:rsidP="00477F74"/>
    <w:p w:rsidR="00491A58" w:rsidRDefault="00491A58" w:rsidP="00477F74">
      <w:pPr>
        <w:rPr>
          <w:rFonts w:ascii="Gisha" w:eastAsia="Times New Roman" w:hAnsi="Gisha" w:cs="Gisha"/>
          <w:b/>
          <w:sz w:val="28"/>
          <w:szCs w:val="28"/>
          <w:lang w:val="en-GB"/>
        </w:rPr>
      </w:pPr>
    </w:p>
    <w:p w:rsidR="00491A58" w:rsidRDefault="00491A58" w:rsidP="00477F74">
      <w:pPr>
        <w:rPr>
          <w:rFonts w:ascii="Gisha" w:eastAsia="Times New Roman" w:hAnsi="Gisha" w:cs="Gisha"/>
          <w:b/>
          <w:sz w:val="28"/>
          <w:szCs w:val="28"/>
          <w:lang w:val="en-GB"/>
        </w:rPr>
      </w:pPr>
    </w:p>
    <w:p w:rsidR="00491A58" w:rsidRDefault="00491A58" w:rsidP="00477F74">
      <w:pPr>
        <w:rPr>
          <w:rFonts w:ascii="Gisha" w:eastAsia="Times New Roman" w:hAnsi="Gisha" w:cs="Gisha"/>
          <w:b/>
          <w:sz w:val="28"/>
          <w:szCs w:val="28"/>
          <w:lang w:val="en-GB"/>
        </w:rPr>
      </w:pPr>
    </w:p>
    <w:p w:rsidR="00491A58" w:rsidRPr="00491A58" w:rsidRDefault="00491A58" w:rsidP="00477F74">
      <w:pPr>
        <w:rPr>
          <w:rFonts w:asciiTheme="minorHAnsi" w:eastAsia="Times New Roman" w:hAnsiTheme="minorHAnsi" w:cs="Gisha"/>
          <w:b/>
          <w:sz w:val="22"/>
          <w:szCs w:val="22"/>
          <w:lang w:val="en-GB"/>
        </w:rPr>
      </w:pPr>
      <w:r w:rsidRPr="00491A58">
        <w:rPr>
          <w:rFonts w:asciiTheme="minorHAnsi" w:eastAsia="Times New Roman" w:hAnsiTheme="minorHAnsi" w:cs="Gisha"/>
          <w:b/>
          <w:sz w:val="22"/>
          <w:szCs w:val="22"/>
          <w:lang w:val="en-GB"/>
        </w:rPr>
        <w:t xml:space="preserve">Post of Responsibility: </w:t>
      </w:r>
      <w:r w:rsidR="00091757">
        <w:rPr>
          <w:rFonts w:asciiTheme="minorHAnsi" w:eastAsia="Times New Roman" w:hAnsiTheme="minorHAnsi" w:cs="Gisha"/>
          <w:b/>
          <w:sz w:val="22"/>
          <w:szCs w:val="22"/>
          <w:lang w:val="en-GB"/>
        </w:rPr>
        <w:t>Reception Year Group Leader</w:t>
      </w:r>
    </w:p>
    <w:p w:rsidR="00491A58" w:rsidRPr="00491A58" w:rsidRDefault="00491A58" w:rsidP="00477F74">
      <w:pPr>
        <w:rPr>
          <w:rFonts w:asciiTheme="minorHAnsi" w:eastAsia="Times New Roman" w:hAnsiTheme="minorHAnsi" w:cs="Gisha"/>
          <w:b/>
          <w:sz w:val="22"/>
          <w:szCs w:val="22"/>
          <w:lang w:val="en-GB"/>
        </w:rPr>
      </w:pPr>
    </w:p>
    <w:p w:rsidR="00477F74" w:rsidRPr="00491A58" w:rsidRDefault="00477F74" w:rsidP="00477F74">
      <w:pPr>
        <w:rPr>
          <w:rFonts w:asciiTheme="minorHAnsi" w:eastAsia="Times New Roman" w:hAnsiTheme="minorHAnsi" w:cs="Gisha"/>
          <w:b/>
          <w:sz w:val="22"/>
          <w:szCs w:val="22"/>
          <w:lang w:val="en-GB"/>
        </w:rPr>
      </w:pPr>
      <w:r w:rsidRPr="00491A58">
        <w:rPr>
          <w:rFonts w:asciiTheme="minorHAnsi" w:eastAsia="Times New Roman" w:hAnsiTheme="minorHAnsi" w:cs="Gisha"/>
          <w:b/>
          <w:sz w:val="22"/>
          <w:szCs w:val="22"/>
          <w:lang w:val="en-GB"/>
        </w:rPr>
        <w:t>Job Description</w:t>
      </w:r>
    </w:p>
    <w:p w:rsidR="00477F74" w:rsidRPr="00491A58" w:rsidRDefault="00477F74" w:rsidP="00477F74">
      <w:pPr>
        <w:rPr>
          <w:rFonts w:asciiTheme="minorHAnsi" w:eastAsia="Times New Roman" w:hAnsiTheme="minorHAnsi" w:cs="Gisha"/>
          <w:b/>
          <w:sz w:val="22"/>
          <w:szCs w:val="22"/>
          <w:lang w:val="en-GB"/>
        </w:rPr>
      </w:pPr>
    </w:p>
    <w:p w:rsidR="00491A58" w:rsidRPr="00491A58" w:rsidRDefault="00491A58" w:rsidP="00491A58">
      <w:pPr>
        <w:spacing w:after="200" w:line="276" w:lineRule="auto"/>
        <w:rPr>
          <w:rFonts w:asciiTheme="minorHAnsi" w:eastAsia="Calibri" w:hAnsiTheme="minorHAnsi"/>
          <w:sz w:val="22"/>
          <w:szCs w:val="22"/>
          <w:lang w:val="en-GB"/>
        </w:rPr>
      </w:pPr>
      <w:r w:rsidRPr="00491A58">
        <w:rPr>
          <w:rFonts w:asciiTheme="minorHAnsi" w:eastAsia="Calibri" w:hAnsiTheme="minorHAnsi"/>
          <w:b/>
          <w:sz w:val="22"/>
          <w:szCs w:val="22"/>
          <w:lang w:val="en-GB"/>
        </w:rPr>
        <w:t>Pay:</w:t>
      </w:r>
      <w:r w:rsidRPr="00491A58">
        <w:rPr>
          <w:rFonts w:asciiTheme="minorHAnsi" w:eastAsia="Calibri" w:hAnsiTheme="minorHAnsi"/>
          <w:sz w:val="22"/>
          <w:szCs w:val="22"/>
          <w:lang w:val="en-GB"/>
        </w:rPr>
        <w:t xml:space="preserve"> Teaching and Learning Responsibility Point: Level 2a            </w:t>
      </w:r>
      <w:r w:rsidRPr="00491A58">
        <w:rPr>
          <w:rFonts w:asciiTheme="minorHAnsi" w:eastAsia="Calibri" w:hAnsiTheme="minorHAnsi"/>
          <w:b/>
          <w:sz w:val="22"/>
          <w:szCs w:val="22"/>
          <w:lang w:val="en-GB"/>
        </w:rPr>
        <w:t>Responsible to:</w:t>
      </w:r>
      <w:r w:rsidRPr="00491A58">
        <w:rPr>
          <w:rFonts w:asciiTheme="minorHAnsi" w:eastAsia="Calibri" w:hAnsiTheme="minorHAnsi"/>
          <w:sz w:val="22"/>
          <w:szCs w:val="22"/>
          <w:lang w:val="en-GB"/>
        </w:rPr>
        <w:t xml:space="preserve"> The Senior Leadership Team</w:t>
      </w:r>
    </w:p>
    <w:p w:rsidR="00491A58" w:rsidRPr="00491A58" w:rsidRDefault="00491A58" w:rsidP="00491A58">
      <w:pPr>
        <w:spacing w:after="200" w:line="276" w:lineRule="auto"/>
        <w:rPr>
          <w:rFonts w:asciiTheme="minorHAnsi" w:eastAsia="Calibri" w:hAnsiTheme="minorHAnsi"/>
          <w:sz w:val="22"/>
          <w:szCs w:val="22"/>
          <w:lang w:val="en-GB"/>
        </w:rPr>
      </w:pPr>
      <w:r w:rsidRPr="00491A58">
        <w:rPr>
          <w:rFonts w:asciiTheme="minorHAnsi" w:eastAsia="Calibri" w:hAnsiTheme="minorHAnsi"/>
          <w:sz w:val="22"/>
          <w:szCs w:val="22"/>
          <w:lang w:val="en-GB"/>
        </w:rPr>
        <w:t>In addition to the responsibilities of class teacher as set out in the appropriate job description and the School Teachers’ Pay and Conditions document the Subject Leader will also undertake the following duties and responsibilities.</w:t>
      </w:r>
    </w:p>
    <w:p w:rsidR="00491A58" w:rsidRPr="00491A58" w:rsidRDefault="00491A58" w:rsidP="00491A58">
      <w:pPr>
        <w:spacing w:after="200" w:line="276" w:lineRule="auto"/>
        <w:rPr>
          <w:rFonts w:asciiTheme="minorHAnsi" w:eastAsia="Calibri" w:hAnsiTheme="minorHAnsi"/>
          <w:sz w:val="22"/>
          <w:szCs w:val="22"/>
          <w:lang w:val="en-GB"/>
        </w:rPr>
      </w:pPr>
      <w:r w:rsidRPr="00491A58">
        <w:rPr>
          <w:rFonts w:asciiTheme="minorHAnsi" w:eastAsia="Calibri" w:hAnsiTheme="minorHAnsi"/>
          <w:b/>
          <w:sz w:val="22"/>
          <w:szCs w:val="22"/>
          <w:lang w:val="en-GB"/>
        </w:rPr>
        <w:t>Responsible for:</w:t>
      </w:r>
      <w:r w:rsidRPr="00491A58">
        <w:rPr>
          <w:rFonts w:asciiTheme="minorHAnsi" w:eastAsia="Calibri" w:hAnsiTheme="minorHAnsi"/>
          <w:sz w:val="22"/>
          <w:szCs w:val="22"/>
          <w:lang w:val="en-GB"/>
        </w:rPr>
        <w:t xml:space="preserve"> Leading </w:t>
      </w:r>
      <w:r w:rsidR="00091757">
        <w:rPr>
          <w:rFonts w:asciiTheme="minorHAnsi" w:eastAsia="Calibri" w:hAnsiTheme="minorHAnsi"/>
          <w:sz w:val="22"/>
          <w:szCs w:val="22"/>
          <w:lang w:val="en-GB"/>
        </w:rPr>
        <w:t>Reception Team</w:t>
      </w:r>
    </w:p>
    <w:p w:rsidR="00491A58" w:rsidRPr="00491A58" w:rsidRDefault="00491A58" w:rsidP="00491A58">
      <w:pPr>
        <w:spacing w:after="200" w:line="276" w:lineRule="auto"/>
        <w:rPr>
          <w:rFonts w:asciiTheme="minorHAnsi" w:eastAsia="Calibri" w:hAnsiTheme="minorHAnsi"/>
          <w:b/>
          <w:sz w:val="22"/>
          <w:szCs w:val="22"/>
          <w:lang w:val="en-GB"/>
        </w:rPr>
      </w:pPr>
      <w:r w:rsidRPr="00491A58">
        <w:rPr>
          <w:rFonts w:asciiTheme="minorHAnsi" w:eastAsia="Calibri" w:hAnsiTheme="minorHAnsi"/>
          <w:b/>
          <w:sz w:val="22"/>
          <w:szCs w:val="22"/>
          <w:lang w:val="en-GB"/>
        </w:rPr>
        <w:t xml:space="preserve">Core purpose of the </w:t>
      </w:r>
      <w:r w:rsidR="00091757">
        <w:rPr>
          <w:rFonts w:asciiTheme="minorHAnsi" w:eastAsia="Calibri" w:hAnsiTheme="minorHAnsi"/>
          <w:b/>
          <w:sz w:val="22"/>
          <w:szCs w:val="22"/>
          <w:lang w:val="en-GB"/>
        </w:rPr>
        <w:t xml:space="preserve">Reception </w:t>
      </w:r>
      <w:r w:rsidRPr="00491A58">
        <w:rPr>
          <w:rFonts w:asciiTheme="minorHAnsi" w:eastAsia="Calibri" w:hAnsiTheme="minorHAnsi"/>
          <w:b/>
          <w:sz w:val="22"/>
          <w:szCs w:val="22"/>
          <w:lang w:val="en-GB"/>
        </w:rPr>
        <w:t>Leader</w:t>
      </w:r>
    </w:p>
    <w:p w:rsidR="00491A58" w:rsidRPr="00491A58" w:rsidRDefault="00491A58" w:rsidP="00491A58">
      <w:pPr>
        <w:spacing w:after="200" w:line="276" w:lineRule="auto"/>
        <w:rPr>
          <w:rFonts w:asciiTheme="minorHAnsi" w:eastAsia="Calibri" w:hAnsiTheme="minorHAnsi"/>
          <w:sz w:val="22"/>
          <w:szCs w:val="22"/>
          <w:lang w:val="en-GB"/>
        </w:rPr>
      </w:pPr>
      <w:r w:rsidRPr="00491A58">
        <w:rPr>
          <w:rFonts w:asciiTheme="minorHAnsi" w:eastAsia="Calibri" w:hAnsiTheme="minorHAnsi"/>
          <w:sz w:val="22"/>
          <w:szCs w:val="22"/>
          <w:lang w:val="en-GB"/>
        </w:rPr>
        <w:t>To provide professional leadership and management in order to secure high quality teaching, effective use of resources and improved standards of learning and achievement for all pupils</w:t>
      </w:r>
      <w:r w:rsidR="00091757">
        <w:rPr>
          <w:rFonts w:asciiTheme="minorHAnsi" w:eastAsia="Calibri" w:hAnsiTheme="minorHAnsi"/>
          <w:sz w:val="22"/>
          <w:szCs w:val="22"/>
          <w:lang w:val="en-GB"/>
        </w:rPr>
        <w:t xml:space="preserve"> in the Early Years Foundation Stage (EYFS) - Reception classes.</w:t>
      </w:r>
    </w:p>
    <w:p w:rsidR="009740E1" w:rsidRPr="009A394E" w:rsidRDefault="00491A58" w:rsidP="009A394E">
      <w:pPr>
        <w:autoSpaceDE w:val="0"/>
        <w:autoSpaceDN w:val="0"/>
        <w:adjustRightInd w:val="0"/>
        <w:rPr>
          <w:rFonts w:asciiTheme="minorHAnsi" w:eastAsia="Times New Roman" w:hAnsiTheme="minorHAnsi"/>
          <w:color w:val="000000"/>
          <w:sz w:val="22"/>
          <w:szCs w:val="22"/>
        </w:rPr>
      </w:pPr>
      <w:r w:rsidRPr="00491A58">
        <w:rPr>
          <w:rFonts w:asciiTheme="minorHAnsi" w:eastAsia="Times New Roman" w:hAnsiTheme="minorHAnsi"/>
          <w:color w:val="000000"/>
          <w:sz w:val="22"/>
          <w:szCs w:val="22"/>
        </w:rPr>
        <w:t xml:space="preserve">This is to be read in conjunction with the job description for a teacher at Gatton Primary School. </w:t>
      </w:r>
    </w:p>
    <w:p w:rsidR="00477F74" w:rsidRPr="00491A58" w:rsidRDefault="00491A58" w:rsidP="00477F74">
      <w:pPr>
        <w:keepNext/>
        <w:spacing w:before="240" w:after="120"/>
        <w:outlineLvl w:val="0"/>
        <w:rPr>
          <w:rFonts w:asciiTheme="minorHAnsi" w:eastAsia="Times New Roman" w:hAnsiTheme="minorHAnsi" w:cs="Gisha"/>
          <w:b/>
          <w:noProof/>
          <w:sz w:val="22"/>
          <w:szCs w:val="22"/>
        </w:rPr>
      </w:pPr>
      <w:r w:rsidRPr="00491A58">
        <w:rPr>
          <w:rFonts w:asciiTheme="minorHAnsi" w:eastAsia="Times New Roman" w:hAnsiTheme="minorHAnsi" w:cs="Gisha"/>
          <w:b/>
          <w:noProof/>
          <w:sz w:val="22"/>
          <w:szCs w:val="22"/>
        </w:rPr>
        <w:t>Main purpose of th</w:t>
      </w:r>
      <w:r>
        <w:rPr>
          <w:rFonts w:asciiTheme="minorHAnsi" w:eastAsia="Times New Roman" w:hAnsiTheme="minorHAnsi" w:cs="Gisha"/>
          <w:b/>
          <w:noProof/>
          <w:sz w:val="22"/>
          <w:szCs w:val="22"/>
        </w:rPr>
        <w:t xml:space="preserve">e </w:t>
      </w:r>
      <w:r w:rsidR="00477F74" w:rsidRPr="00491A58">
        <w:rPr>
          <w:rFonts w:asciiTheme="minorHAnsi" w:eastAsia="Times New Roman" w:hAnsiTheme="minorHAnsi" w:cs="Gisha"/>
          <w:b/>
          <w:noProof/>
          <w:sz w:val="22"/>
          <w:szCs w:val="22"/>
        </w:rPr>
        <w:t>job:</w:t>
      </w:r>
    </w:p>
    <w:p w:rsidR="00477F74" w:rsidRPr="00491A58" w:rsidRDefault="00477F74" w:rsidP="00477F74">
      <w:pPr>
        <w:keepNext/>
        <w:numPr>
          <w:ilvl w:val="0"/>
          <w:numId w:val="6"/>
        </w:numPr>
        <w:spacing w:before="240" w:after="120"/>
        <w:ind w:left="720"/>
        <w:outlineLvl w:val="0"/>
        <w:rPr>
          <w:rFonts w:asciiTheme="minorHAnsi" w:eastAsia="Times New Roman" w:hAnsiTheme="minorHAnsi" w:cs="Gisha"/>
          <w:bCs/>
          <w:noProof/>
          <w:sz w:val="22"/>
          <w:szCs w:val="22"/>
        </w:rPr>
      </w:pPr>
      <w:r w:rsidRPr="00491A58">
        <w:rPr>
          <w:rFonts w:asciiTheme="minorHAnsi" w:eastAsia="Times New Roman" w:hAnsiTheme="minorHAnsi" w:cs="Gisha"/>
          <w:bCs/>
          <w:noProof/>
          <w:sz w:val="22"/>
          <w:szCs w:val="22"/>
        </w:rPr>
        <w:t>Take specific responsibility and accountability for the day to day managem</w:t>
      </w:r>
      <w:r w:rsidR="009740E1" w:rsidRPr="00491A58">
        <w:rPr>
          <w:rFonts w:asciiTheme="minorHAnsi" w:eastAsia="Times New Roman" w:hAnsiTheme="minorHAnsi" w:cs="Gisha"/>
          <w:bCs/>
          <w:noProof/>
          <w:sz w:val="22"/>
          <w:szCs w:val="22"/>
        </w:rPr>
        <w:t xml:space="preserve">ent and organisation of </w:t>
      </w:r>
      <w:r w:rsidR="00091757">
        <w:rPr>
          <w:rFonts w:asciiTheme="minorHAnsi" w:eastAsia="Times New Roman" w:hAnsiTheme="minorHAnsi" w:cs="Gisha"/>
          <w:bCs/>
          <w:noProof/>
          <w:sz w:val="22"/>
          <w:szCs w:val="22"/>
        </w:rPr>
        <w:t>Reception classes</w:t>
      </w:r>
    </w:p>
    <w:p w:rsidR="00477F74" w:rsidRPr="00491A58" w:rsidRDefault="00477F74" w:rsidP="00477F74">
      <w:pPr>
        <w:keepNext/>
        <w:numPr>
          <w:ilvl w:val="0"/>
          <w:numId w:val="6"/>
        </w:numPr>
        <w:spacing w:before="240" w:after="120"/>
        <w:ind w:left="720"/>
        <w:outlineLvl w:val="0"/>
        <w:rPr>
          <w:rFonts w:asciiTheme="minorHAnsi" w:eastAsia="Times New Roman" w:hAnsiTheme="minorHAnsi" w:cs="Gisha"/>
          <w:b/>
          <w:noProof/>
          <w:color w:val="000080"/>
          <w:sz w:val="22"/>
          <w:szCs w:val="22"/>
        </w:rPr>
      </w:pPr>
      <w:r w:rsidRPr="00491A58">
        <w:rPr>
          <w:rFonts w:asciiTheme="minorHAnsi" w:eastAsia="Times New Roman" w:hAnsiTheme="minorHAnsi" w:cs="Gisha"/>
          <w:bCs/>
          <w:noProof/>
          <w:sz w:val="22"/>
          <w:szCs w:val="22"/>
        </w:rPr>
        <w:t>Be an excellent classroom practioner</w:t>
      </w:r>
    </w:p>
    <w:p w:rsidR="00477F74" w:rsidRPr="00491A58" w:rsidRDefault="00477F74" w:rsidP="00477F74">
      <w:pPr>
        <w:numPr>
          <w:ilvl w:val="0"/>
          <w:numId w:val="6"/>
        </w:numPr>
        <w:spacing w:before="120" w:after="120"/>
        <w:ind w:left="720"/>
        <w:rPr>
          <w:rFonts w:asciiTheme="minorHAnsi" w:eastAsia="Times New Roman" w:hAnsiTheme="minorHAnsi" w:cs="Gisha"/>
          <w:sz w:val="22"/>
          <w:szCs w:val="22"/>
          <w:lang w:eastAsia="en-GB"/>
        </w:rPr>
      </w:pPr>
      <w:r w:rsidRPr="00491A58">
        <w:rPr>
          <w:rFonts w:asciiTheme="minorHAnsi" w:eastAsia="Times New Roman" w:hAnsiTheme="minorHAnsi" w:cs="Gisha"/>
          <w:sz w:val="22"/>
          <w:szCs w:val="22"/>
          <w:lang w:eastAsia="en-GB"/>
        </w:rPr>
        <w:t xml:space="preserve">Have an impact on educational progress beyond your </w:t>
      </w:r>
      <w:r w:rsidR="00491A58">
        <w:rPr>
          <w:rFonts w:asciiTheme="minorHAnsi" w:eastAsia="Times New Roman" w:hAnsiTheme="minorHAnsi" w:cs="Gisha"/>
          <w:sz w:val="22"/>
          <w:szCs w:val="22"/>
          <w:lang w:eastAsia="en-GB"/>
        </w:rPr>
        <w:t>own class</w:t>
      </w:r>
    </w:p>
    <w:p w:rsidR="00477F74" w:rsidRPr="00491A58" w:rsidRDefault="00477F74" w:rsidP="00477F74">
      <w:pPr>
        <w:pBdr>
          <w:bottom w:val="single" w:sz="12" w:space="1" w:color="auto"/>
        </w:pBdr>
        <w:rPr>
          <w:rFonts w:asciiTheme="minorHAnsi" w:eastAsia="Times New Roman" w:hAnsiTheme="minorHAnsi" w:cs="Gisha"/>
          <w:sz w:val="22"/>
          <w:szCs w:val="22"/>
          <w:lang w:eastAsia="en-GB"/>
        </w:rPr>
      </w:pPr>
    </w:p>
    <w:p w:rsidR="00477F74" w:rsidRPr="00491A58" w:rsidRDefault="00491A58" w:rsidP="00477F74">
      <w:pPr>
        <w:keepNext/>
        <w:spacing w:before="120" w:after="120"/>
        <w:outlineLvl w:val="5"/>
        <w:rPr>
          <w:rFonts w:asciiTheme="minorHAnsi" w:eastAsia="Times New Roman" w:hAnsiTheme="minorHAnsi" w:cs="Gisha"/>
          <w:b/>
          <w:bCs/>
          <w:sz w:val="22"/>
          <w:szCs w:val="22"/>
          <w:lang w:val="en-GB" w:eastAsia="en-GB"/>
        </w:rPr>
      </w:pPr>
      <w:r w:rsidRPr="00491A58">
        <w:rPr>
          <w:rFonts w:asciiTheme="minorHAnsi" w:eastAsia="Times New Roman" w:hAnsiTheme="minorHAnsi" w:cs="Gisha"/>
          <w:b/>
          <w:bCs/>
          <w:sz w:val="22"/>
          <w:szCs w:val="22"/>
          <w:lang w:val="en-GB" w:eastAsia="en-GB"/>
        </w:rPr>
        <w:t xml:space="preserve">Key </w:t>
      </w:r>
      <w:r w:rsidR="00477F74" w:rsidRPr="00491A58">
        <w:rPr>
          <w:rFonts w:asciiTheme="minorHAnsi" w:eastAsia="Times New Roman" w:hAnsiTheme="minorHAnsi" w:cs="Gisha"/>
          <w:b/>
          <w:bCs/>
          <w:sz w:val="22"/>
          <w:szCs w:val="22"/>
          <w:lang w:val="en-GB" w:eastAsia="en-GB"/>
        </w:rPr>
        <w:t>responsibilities</w:t>
      </w:r>
    </w:p>
    <w:p w:rsidR="00477F74" w:rsidRPr="00491A58" w:rsidRDefault="00477F74" w:rsidP="00477F74">
      <w:pPr>
        <w:spacing w:before="120" w:after="120"/>
        <w:rPr>
          <w:rFonts w:asciiTheme="minorHAnsi" w:eastAsia="Times New Roman" w:hAnsiTheme="minorHAnsi" w:cs="Gisha"/>
          <w:sz w:val="22"/>
          <w:szCs w:val="22"/>
          <w:lang w:val="en-GB" w:eastAsia="en-GB"/>
        </w:rPr>
      </w:pPr>
    </w:p>
    <w:p w:rsidR="00477F74" w:rsidRPr="00491A58" w:rsidRDefault="00477F74" w:rsidP="00477F74">
      <w:pPr>
        <w:spacing w:before="120" w:after="120"/>
        <w:rPr>
          <w:rFonts w:asciiTheme="minorHAnsi" w:eastAsia="Times New Roman" w:hAnsiTheme="minorHAnsi" w:cs="Gisha"/>
          <w:sz w:val="22"/>
          <w:szCs w:val="22"/>
          <w:lang w:val="en-GB" w:eastAsia="en-GB"/>
        </w:rPr>
      </w:pPr>
      <w:r w:rsidRPr="00491A58">
        <w:rPr>
          <w:rFonts w:asciiTheme="minorHAnsi" w:eastAsia="Times New Roman" w:hAnsiTheme="minorHAnsi" w:cs="Gisha"/>
          <w:b/>
          <w:bCs/>
          <w:sz w:val="22"/>
          <w:szCs w:val="22"/>
          <w:lang w:val="en-GB" w:eastAsia="en-GB"/>
        </w:rPr>
        <w:t xml:space="preserve">Leadership and management </w:t>
      </w:r>
    </w:p>
    <w:p w:rsidR="00491A58" w:rsidRDefault="00491A58" w:rsidP="00491A58">
      <w:pPr>
        <w:numPr>
          <w:ilvl w:val="0"/>
          <w:numId w:val="2"/>
        </w:numPr>
        <w:autoSpaceDE w:val="0"/>
        <w:autoSpaceDN w:val="0"/>
        <w:adjustRightInd w:val="0"/>
        <w:rPr>
          <w:rFonts w:asciiTheme="minorHAnsi" w:hAnsiTheme="minorHAnsi"/>
          <w:color w:val="000000"/>
          <w:sz w:val="22"/>
          <w:szCs w:val="22"/>
        </w:rPr>
      </w:pPr>
      <w:r w:rsidRPr="00491A58">
        <w:rPr>
          <w:rFonts w:asciiTheme="minorHAnsi" w:hAnsiTheme="minorHAnsi"/>
          <w:color w:val="000000"/>
          <w:sz w:val="22"/>
          <w:szCs w:val="22"/>
        </w:rPr>
        <w:t>Be a dynamic member of the staff team, taking an active role in the management of the school, with high regard for the values and vision of the organisation.</w:t>
      </w:r>
    </w:p>
    <w:p w:rsidR="00491A58" w:rsidRPr="00491A58" w:rsidRDefault="00491A58" w:rsidP="00491A58">
      <w:pPr>
        <w:numPr>
          <w:ilvl w:val="0"/>
          <w:numId w:val="2"/>
        </w:numPr>
        <w:autoSpaceDE w:val="0"/>
        <w:autoSpaceDN w:val="0"/>
        <w:adjustRightInd w:val="0"/>
        <w:rPr>
          <w:rFonts w:ascii="Calibri" w:hAnsi="Calibri"/>
          <w:color w:val="000000"/>
          <w:sz w:val="22"/>
          <w:szCs w:val="22"/>
        </w:rPr>
      </w:pPr>
      <w:r w:rsidRPr="009621E1">
        <w:rPr>
          <w:rFonts w:ascii="Calibri" w:hAnsi="Calibri"/>
          <w:color w:val="000000"/>
          <w:sz w:val="22"/>
          <w:szCs w:val="22"/>
        </w:rPr>
        <w:t>Act as role model of good classroom practice for other colleagues, modeling effective strategies, and disseminate examples of effective practice within the curriculum.</w:t>
      </w:r>
    </w:p>
    <w:p w:rsidR="00491A58" w:rsidRPr="00491A58" w:rsidRDefault="00491A58" w:rsidP="00491A58">
      <w:pPr>
        <w:numPr>
          <w:ilvl w:val="0"/>
          <w:numId w:val="2"/>
        </w:numPr>
        <w:autoSpaceDE w:val="0"/>
        <w:autoSpaceDN w:val="0"/>
        <w:adjustRightInd w:val="0"/>
        <w:rPr>
          <w:rFonts w:asciiTheme="minorHAnsi" w:hAnsiTheme="minorHAnsi"/>
          <w:color w:val="000000"/>
          <w:sz w:val="22"/>
          <w:szCs w:val="22"/>
        </w:rPr>
      </w:pPr>
      <w:r w:rsidRPr="00491A58">
        <w:rPr>
          <w:rFonts w:asciiTheme="minorHAnsi" w:hAnsiTheme="minorHAnsi"/>
          <w:color w:val="000000"/>
          <w:sz w:val="22"/>
          <w:szCs w:val="22"/>
        </w:rPr>
        <w:t xml:space="preserve">Set high expectations and promote the highest possible quality of provision in </w:t>
      </w:r>
      <w:r w:rsidR="00091757">
        <w:rPr>
          <w:rFonts w:asciiTheme="minorHAnsi" w:hAnsiTheme="minorHAnsi"/>
          <w:color w:val="000000"/>
          <w:sz w:val="22"/>
          <w:szCs w:val="22"/>
        </w:rPr>
        <w:t>EYFS teaching, learning and assessment.</w:t>
      </w:r>
    </w:p>
    <w:p w:rsidR="00477F74" w:rsidRPr="00491A58" w:rsidRDefault="00477F74" w:rsidP="00477F74">
      <w:pPr>
        <w:numPr>
          <w:ilvl w:val="0"/>
          <w:numId w:val="5"/>
        </w:numPr>
        <w:ind w:left="720"/>
        <w:rPr>
          <w:rFonts w:asciiTheme="minorHAnsi" w:eastAsia="Times New Roman" w:hAnsiTheme="minorHAnsi" w:cs="Gisha"/>
          <w:sz w:val="22"/>
          <w:szCs w:val="22"/>
          <w:lang w:val="en-GB" w:eastAsia="en-GB"/>
        </w:rPr>
      </w:pPr>
      <w:r w:rsidRPr="00491A58">
        <w:rPr>
          <w:rFonts w:asciiTheme="minorHAnsi" w:eastAsia="Times New Roman" w:hAnsiTheme="minorHAnsi" w:cs="Gisha"/>
          <w:sz w:val="22"/>
          <w:szCs w:val="22"/>
          <w:lang w:val="en-GB" w:eastAsia="en-GB"/>
        </w:rPr>
        <w:t>Contribute to, implement and evaluate the success of the School Improvemen</w:t>
      </w:r>
      <w:r w:rsidR="009740E1" w:rsidRPr="00491A58">
        <w:rPr>
          <w:rFonts w:asciiTheme="minorHAnsi" w:eastAsia="Times New Roman" w:hAnsiTheme="minorHAnsi" w:cs="Gisha"/>
          <w:sz w:val="22"/>
          <w:szCs w:val="22"/>
          <w:lang w:val="en-GB" w:eastAsia="en-GB"/>
        </w:rPr>
        <w:t>t Plan relevant to your TLR</w:t>
      </w:r>
    </w:p>
    <w:p w:rsidR="00477F74" w:rsidRPr="00491A58" w:rsidRDefault="00477F74" w:rsidP="00477F74">
      <w:pPr>
        <w:numPr>
          <w:ilvl w:val="0"/>
          <w:numId w:val="5"/>
        </w:numPr>
        <w:ind w:left="720"/>
        <w:rPr>
          <w:rFonts w:asciiTheme="minorHAnsi" w:eastAsia="Times New Roman" w:hAnsiTheme="minorHAnsi" w:cs="Gisha"/>
          <w:sz w:val="22"/>
          <w:szCs w:val="22"/>
          <w:lang w:val="en-GB" w:eastAsia="en-GB"/>
        </w:rPr>
      </w:pPr>
      <w:r w:rsidRPr="00491A58">
        <w:rPr>
          <w:rFonts w:asciiTheme="minorHAnsi" w:eastAsia="Times New Roman" w:hAnsiTheme="minorHAnsi" w:cs="Gisha"/>
          <w:sz w:val="22"/>
          <w:szCs w:val="22"/>
          <w:lang w:eastAsia="en-GB"/>
        </w:rPr>
        <w:t xml:space="preserve">Ensure that the work of the </w:t>
      </w:r>
      <w:r w:rsidR="00091757">
        <w:rPr>
          <w:rFonts w:asciiTheme="minorHAnsi" w:eastAsia="Times New Roman" w:hAnsiTheme="minorHAnsi" w:cs="Gisha"/>
          <w:sz w:val="22"/>
          <w:szCs w:val="22"/>
          <w:lang w:eastAsia="en-GB"/>
        </w:rPr>
        <w:t xml:space="preserve">Reception staff </w:t>
      </w:r>
      <w:r w:rsidRPr="00491A58">
        <w:rPr>
          <w:rFonts w:asciiTheme="minorHAnsi" w:eastAsia="Times New Roman" w:hAnsiTheme="minorHAnsi" w:cs="Gisha"/>
          <w:sz w:val="22"/>
          <w:szCs w:val="22"/>
          <w:lang w:eastAsia="en-GB"/>
        </w:rPr>
        <w:t>is inclusive and issues are addressed in management</w:t>
      </w:r>
      <w:r w:rsidR="00091757">
        <w:rPr>
          <w:rFonts w:asciiTheme="minorHAnsi" w:eastAsia="Times New Roman" w:hAnsiTheme="minorHAnsi" w:cs="Gisha"/>
          <w:sz w:val="22"/>
          <w:szCs w:val="22"/>
          <w:lang w:eastAsia="en-GB"/>
        </w:rPr>
        <w:t xml:space="preserve"> of the Team, in consultation with the Deputy Headteacher</w:t>
      </w:r>
    </w:p>
    <w:p w:rsidR="00477F74" w:rsidRPr="00491A58" w:rsidRDefault="00477F74" w:rsidP="00477F74">
      <w:pPr>
        <w:numPr>
          <w:ilvl w:val="0"/>
          <w:numId w:val="2"/>
        </w:numPr>
        <w:rPr>
          <w:rFonts w:asciiTheme="minorHAnsi" w:eastAsia="Times New Roman" w:hAnsiTheme="minorHAnsi" w:cs="Gisha"/>
          <w:sz w:val="22"/>
          <w:szCs w:val="22"/>
          <w:lang w:eastAsia="en-GB"/>
        </w:rPr>
      </w:pPr>
      <w:r w:rsidRPr="00491A58">
        <w:rPr>
          <w:rFonts w:asciiTheme="minorHAnsi" w:eastAsia="Times New Roman" w:hAnsiTheme="minorHAnsi" w:cs="Gisha"/>
          <w:sz w:val="22"/>
          <w:szCs w:val="22"/>
          <w:lang w:eastAsia="en-GB"/>
        </w:rPr>
        <w:t xml:space="preserve">Ensure policies are translated into practice by the team and that you bring to the attention of </w:t>
      </w:r>
      <w:r w:rsidR="00491A58" w:rsidRPr="00491A58">
        <w:rPr>
          <w:rFonts w:asciiTheme="minorHAnsi" w:eastAsia="Times New Roman" w:hAnsiTheme="minorHAnsi" w:cs="Gisha"/>
          <w:sz w:val="22"/>
          <w:szCs w:val="22"/>
          <w:lang w:eastAsia="en-GB"/>
        </w:rPr>
        <w:t>Senior Leadership Team (</w:t>
      </w:r>
      <w:r w:rsidRPr="00491A58">
        <w:rPr>
          <w:rFonts w:asciiTheme="minorHAnsi" w:eastAsia="Times New Roman" w:hAnsiTheme="minorHAnsi" w:cs="Gisha"/>
          <w:sz w:val="22"/>
          <w:szCs w:val="22"/>
          <w:lang w:eastAsia="en-GB"/>
        </w:rPr>
        <w:t>SLT</w:t>
      </w:r>
      <w:r w:rsidR="00491A58" w:rsidRPr="00491A58">
        <w:rPr>
          <w:rFonts w:asciiTheme="minorHAnsi" w:eastAsia="Times New Roman" w:hAnsiTheme="minorHAnsi" w:cs="Gisha"/>
          <w:sz w:val="22"/>
          <w:szCs w:val="22"/>
          <w:lang w:eastAsia="en-GB"/>
        </w:rPr>
        <w:t>)</w:t>
      </w:r>
      <w:r w:rsidRPr="00491A58">
        <w:rPr>
          <w:rFonts w:asciiTheme="minorHAnsi" w:eastAsia="Times New Roman" w:hAnsiTheme="minorHAnsi" w:cs="Gisha"/>
          <w:sz w:val="22"/>
          <w:szCs w:val="22"/>
          <w:lang w:eastAsia="en-GB"/>
        </w:rPr>
        <w:t xml:space="preserve"> any which may need revisions or amendments</w:t>
      </w:r>
    </w:p>
    <w:p w:rsidR="00477F74" w:rsidRPr="00491A58" w:rsidRDefault="00477F74" w:rsidP="00477F74">
      <w:pPr>
        <w:numPr>
          <w:ilvl w:val="0"/>
          <w:numId w:val="2"/>
        </w:numPr>
        <w:rPr>
          <w:rFonts w:asciiTheme="minorHAnsi" w:eastAsia="Times New Roman" w:hAnsiTheme="minorHAnsi" w:cs="Gisha"/>
          <w:sz w:val="22"/>
          <w:szCs w:val="22"/>
          <w:lang w:eastAsia="en-GB"/>
        </w:rPr>
      </w:pPr>
      <w:r w:rsidRPr="00491A58">
        <w:rPr>
          <w:rFonts w:asciiTheme="minorHAnsi" w:eastAsia="Times New Roman" w:hAnsiTheme="minorHAnsi" w:cs="Gisha"/>
          <w:sz w:val="22"/>
          <w:szCs w:val="22"/>
          <w:lang w:val="en-GB" w:eastAsia="en-GB"/>
        </w:rPr>
        <w:t xml:space="preserve">Together with SLT, lead on the school </w:t>
      </w:r>
      <w:r w:rsidR="00483BD3" w:rsidRPr="00491A58">
        <w:rPr>
          <w:rFonts w:asciiTheme="minorHAnsi" w:eastAsia="Times New Roman" w:hAnsiTheme="minorHAnsi" w:cs="Gisha"/>
          <w:sz w:val="22"/>
          <w:szCs w:val="22"/>
          <w:lang w:val="en-GB" w:eastAsia="en-GB"/>
        </w:rPr>
        <w:t>self-evaluation</w:t>
      </w:r>
      <w:r w:rsidRPr="00491A58">
        <w:rPr>
          <w:rFonts w:asciiTheme="minorHAnsi" w:eastAsia="Times New Roman" w:hAnsiTheme="minorHAnsi" w:cs="Gisha"/>
          <w:sz w:val="22"/>
          <w:szCs w:val="22"/>
          <w:lang w:val="en-GB" w:eastAsia="en-GB"/>
        </w:rPr>
        <w:t xml:space="preserve"> process for your TLR area including lesson observations, monitoring of school standards and bringing about improvement</w:t>
      </w:r>
    </w:p>
    <w:p w:rsidR="00477F74" w:rsidRPr="00491A58" w:rsidRDefault="00477F74" w:rsidP="00477F74">
      <w:pPr>
        <w:numPr>
          <w:ilvl w:val="0"/>
          <w:numId w:val="2"/>
        </w:numPr>
        <w:rPr>
          <w:rFonts w:asciiTheme="minorHAnsi" w:eastAsia="Times New Roman" w:hAnsiTheme="minorHAnsi" w:cs="Gisha"/>
          <w:sz w:val="22"/>
          <w:szCs w:val="22"/>
          <w:lang w:eastAsia="en-GB"/>
        </w:rPr>
      </w:pPr>
      <w:r w:rsidRPr="00491A58">
        <w:rPr>
          <w:rFonts w:asciiTheme="minorHAnsi" w:eastAsia="Times New Roman" w:hAnsiTheme="minorHAnsi" w:cs="Gisha"/>
          <w:bCs/>
          <w:sz w:val="22"/>
          <w:szCs w:val="22"/>
          <w:lang w:val="en-GB" w:eastAsia="en-GB"/>
        </w:rPr>
        <w:t>As appropriate contribute to the writing of self-evaluation and policy documents</w:t>
      </w:r>
    </w:p>
    <w:p w:rsidR="00477F74" w:rsidRPr="00491A58" w:rsidRDefault="00477F74" w:rsidP="00477F74">
      <w:pPr>
        <w:numPr>
          <w:ilvl w:val="0"/>
          <w:numId w:val="2"/>
        </w:numPr>
        <w:rPr>
          <w:rFonts w:asciiTheme="minorHAnsi" w:eastAsia="Times New Roman" w:hAnsiTheme="minorHAnsi" w:cs="Gisha"/>
          <w:sz w:val="22"/>
          <w:szCs w:val="22"/>
          <w:lang w:eastAsia="en-GB"/>
        </w:rPr>
      </w:pPr>
      <w:r w:rsidRPr="00491A58">
        <w:rPr>
          <w:rFonts w:asciiTheme="minorHAnsi" w:eastAsia="Times New Roman" w:hAnsiTheme="minorHAnsi" w:cs="Gisha"/>
          <w:sz w:val="22"/>
          <w:szCs w:val="22"/>
          <w:lang w:eastAsia="en-GB"/>
        </w:rPr>
        <w:t>Promote cross curricular approaches to teaching and learning</w:t>
      </w:r>
    </w:p>
    <w:p w:rsidR="00477F74" w:rsidRPr="00491A58" w:rsidRDefault="00477F74" w:rsidP="00477F74">
      <w:pPr>
        <w:numPr>
          <w:ilvl w:val="0"/>
          <w:numId w:val="2"/>
        </w:numPr>
        <w:rPr>
          <w:rFonts w:asciiTheme="minorHAnsi" w:eastAsia="Times New Roman" w:hAnsiTheme="minorHAnsi" w:cs="Gisha"/>
          <w:sz w:val="22"/>
          <w:szCs w:val="22"/>
          <w:lang w:eastAsia="en-GB"/>
        </w:rPr>
      </w:pPr>
      <w:r w:rsidRPr="00491A58">
        <w:rPr>
          <w:rFonts w:asciiTheme="minorHAnsi" w:eastAsia="Times New Roman" w:hAnsiTheme="minorHAnsi" w:cs="Gisha"/>
          <w:sz w:val="22"/>
          <w:szCs w:val="22"/>
          <w:lang w:eastAsia="en-GB"/>
        </w:rPr>
        <w:t>Be a proactive and effective member of the middle leadership team</w:t>
      </w:r>
    </w:p>
    <w:p w:rsidR="00477F74" w:rsidRPr="00491A58" w:rsidRDefault="00477F74" w:rsidP="00477F74">
      <w:pPr>
        <w:numPr>
          <w:ilvl w:val="0"/>
          <w:numId w:val="2"/>
        </w:numPr>
        <w:rPr>
          <w:rFonts w:asciiTheme="minorHAnsi" w:eastAsia="Times New Roman" w:hAnsiTheme="minorHAnsi" w:cs="Gisha"/>
          <w:sz w:val="22"/>
          <w:szCs w:val="22"/>
          <w:lang w:val="en-GB" w:eastAsia="en-GB"/>
        </w:rPr>
      </w:pPr>
      <w:r w:rsidRPr="00491A58">
        <w:rPr>
          <w:rFonts w:asciiTheme="minorHAnsi" w:eastAsia="Times New Roman" w:hAnsiTheme="minorHAnsi" w:cs="Gisha"/>
          <w:sz w:val="22"/>
          <w:szCs w:val="22"/>
          <w:lang w:eastAsia="en-GB"/>
        </w:rPr>
        <w:lastRenderedPageBreak/>
        <w:t>Be an ef</w:t>
      </w:r>
      <w:r w:rsidR="00483BD3" w:rsidRPr="00491A58">
        <w:rPr>
          <w:rFonts w:asciiTheme="minorHAnsi" w:eastAsia="Times New Roman" w:hAnsiTheme="minorHAnsi" w:cs="Gisha"/>
          <w:sz w:val="22"/>
          <w:szCs w:val="22"/>
          <w:lang w:eastAsia="en-GB"/>
        </w:rPr>
        <w:t>fective role model for other teachers</w:t>
      </w:r>
      <w:r w:rsidRPr="00491A58">
        <w:rPr>
          <w:rFonts w:asciiTheme="minorHAnsi" w:eastAsia="Times New Roman" w:hAnsiTheme="minorHAnsi" w:cs="Gisha"/>
          <w:sz w:val="22"/>
          <w:szCs w:val="22"/>
          <w:lang w:eastAsia="en-GB"/>
        </w:rPr>
        <w:t xml:space="preserve"> in terms of teaching, behaviour and classroom management</w:t>
      </w:r>
    </w:p>
    <w:p w:rsidR="00491A58" w:rsidRDefault="00491A58" w:rsidP="00491A58">
      <w:pPr>
        <w:numPr>
          <w:ilvl w:val="0"/>
          <w:numId w:val="2"/>
        </w:numPr>
        <w:autoSpaceDE w:val="0"/>
        <w:autoSpaceDN w:val="0"/>
        <w:adjustRightInd w:val="0"/>
        <w:rPr>
          <w:rFonts w:asciiTheme="minorHAnsi" w:hAnsiTheme="minorHAnsi"/>
          <w:color w:val="000000"/>
          <w:sz w:val="22"/>
          <w:szCs w:val="22"/>
        </w:rPr>
      </w:pPr>
      <w:r w:rsidRPr="00491A58">
        <w:rPr>
          <w:rFonts w:asciiTheme="minorHAnsi" w:hAnsiTheme="minorHAnsi"/>
          <w:color w:val="000000"/>
          <w:sz w:val="22"/>
          <w:szCs w:val="22"/>
        </w:rPr>
        <w:t xml:space="preserve">Ensure close and secure liaison between the school, parents and other appropriate agencies in order to facilitate effective learning within </w:t>
      </w:r>
      <w:r w:rsidR="00091757">
        <w:rPr>
          <w:rFonts w:asciiTheme="minorHAnsi" w:hAnsiTheme="minorHAnsi"/>
          <w:color w:val="000000"/>
          <w:sz w:val="22"/>
          <w:szCs w:val="22"/>
        </w:rPr>
        <w:t>the EYFS</w:t>
      </w:r>
    </w:p>
    <w:p w:rsidR="00491A58" w:rsidRPr="00491A58" w:rsidRDefault="00491A58" w:rsidP="00491A58">
      <w:pPr>
        <w:numPr>
          <w:ilvl w:val="0"/>
          <w:numId w:val="2"/>
        </w:numPr>
        <w:autoSpaceDE w:val="0"/>
        <w:autoSpaceDN w:val="0"/>
        <w:adjustRightInd w:val="0"/>
        <w:rPr>
          <w:rFonts w:ascii="Calibri" w:hAnsi="Calibri"/>
          <w:color w:val="000000"/>
          <w:sz w:val="22"/>
          <w:szCs w:val="22"/>
        </w:rPr>
      </w:pPr>
      <w:r w:rsidRPr="00980CDC">
        <w:rPr>
          <w:rFonts w:ascii="Calibri" w:hAnsi="Calibri"/>
          <w:color w:val="000000"/>
          <w:sz w:val="22"/>
          <w:szCs w:val="22"/>
        </w:rPr>
        <w:t xml:space="preserve">Arrange and promote activities across within the curriculum ensuring that </w:t>
      </w:r>
      <w:r>
        <w:rPr>
          <w:rFonts w:ascii="Calibri" w:hAnsi="Calibri"/>
          <w:color w:val="000000"/>
          <w:sz w:val="22"/>
          <w:szCs w:val="22"/>
        </w:rPr>
        <w:t xml:space="preserve">Safeguarding, </w:t>
      </w:r>
      <w:r w:rsidRPr="00980CDC">
        <w:rPr>
          <w:rFonts w:ascii="Calibri" w:hAnsi="Calibri"/>
          <w:color w:val="000000"/>
          <w:sz w:val="22"/>
          <w:szCs w:val="22"/>
        </w:rPr>
        <w:t>Health and Safety and Risk Assessments are undertaken as appropriate (e.g.</w:t>
      </w:r>
      <w:r w:rsidR="00091757">
        <w:rPr>
          <w:rFonts w:ascii="Calibri" w:hAnsi="Calibri"/>
          <w:color w:val="000000"/>
          <w:sz w:val="22"/>
          <w:szCs w:val="22"/>
        </w:rPr>
        <w:t xml:space="preserve"> indoor and</w:t>
      </w:r>
      <w:r w:rsidRPr="00980CDC">
        <w:rPr>
          <w:rFonts w:ascii="Calibri" w:hAnsi="Calibri"/>
          <w:color w:val="000000"/>
          <w:sz w:val="22"/>
          <w:szCs w:val="22"/>
        </w:rPr>
        <w:t xml:space="preserve"> </w:t>
      </w:r>
      <w:r w:rsidR="00091757">
        <w:rPr>
          <w:rFonts w:ascii="Calibri" w:hAnsi="Calibri"/>
          <w:color w:val="000000"/>
          <w:sz w:val="22"/>
          <w:szCs w:val="22"/>
        </w:rPr>
        <w:t xml:space="preserve">outdoor learning provision, meeting their medical needs and </w:t>
      </w:r>
      <w:r w:rsidRPr="00980CDC">
        <w:rPr>
          <w:rFonts w:ascii="Calibri" w:hAnsi="Calibri"/>
          <w:color w:val="000000"/>
          <w:sz w:val="22"/>
          <w:szCs w:val="22"/>
        </w:rPr>
        <w:t>educational trips).</w:t>
      </w:r>
    </w:p>
    <w:p w:rsidR="00477F74" w:rsidRPr="00491A58" w:rsidRDefault="00477F74" w:rsidP="00491A58">
      <w:pPr>
        <w:keepNext/>
        <w:outlineLvl w:val="3"/>
        <w:rPr>
          <w:rFonts w:asciiTheme="minorHAnsi" w:eastAsia="Times New Roman" w:hAnsiTheme="minorHAnsi" w:cs="Gisha"/>
          <w:b/>
          <w:bCs/>
          <w:sz w:val="22"/>
          <w:szCs w:val="22"/>
          <w:lang w:val="en-GB" w:eastAsia="en-GB"/>
        </w:rPr>
      </w:pPr>
    </w:p>
    <w:p w:rsidR="00477F74" w:rsidRPr="00491A58" w:rsidRDefault="00477F74" w:rsidP="00477F74">
      <w:pPr>
        <w:keepNext/>
        <w:outlineLvl w:val="3"/>
        <w:rPr>
          <w:rFonts w:asciiTheme="minorHAnsi" w:eastAsia="Times New Roman" w:hAnsiTheme="minorHAnsi" w:cs="Gisha"/>
          <w:b/>
          <w:bCs/>
          <w:sz w:val="22"/>
          <w:szCs w:val="22"/>
          <w:lang w:val="en-GB" w:eastAsia="en-GB"/>
        </w:rPr>
      </w:pPr>
      <w:r w:rsidRPr="00491A58">
        <w:rPr>
          <w:rFonts w:asciiTheme="minorHAnsi" w:eastAsia="Times New Roman" w:hAnsiTheme="minorHAnsi" w:cs="Gisha"/>
          <w:b/>
          <w:bCs/>
          <w:sz w:val="22"/>
          <w:szCs w:val="22"/>
          <w:lang w:val="en-GB" w:eastAsia="en-GB"/>
        </w:rPr>
        <w:t>Teaching and learning responsibility</w:t>
      </w:r>
    </w:p>
    <w:p w:rsidR="00477F74" w:rsidRPr="00491A58" w:rsidRDefault="009740E1" w:rsidP="00477F74">
      <w:pPr>
        <w:numPr>
          <w:ilvl w:val="0"/>
          <w:numId w:val="2"/>
        </w:numPr>
        <w:rPr>
          <w:rFonts w:asciiTheme="minorHAnsi" w:eastAsia="Times New Roman" w:hAnsiTheme="minorHAnsi" w:cs="Gisha"/>
          <w:sz w:val="22"/>
          <w:szCs w:val="22"/>
          <w:lang w:val="en-GB" w:eastAsia="en-GB"/>
        </w:rPr>
      </w:pPr>
      <w:r w:rsidRPr="00491A58">
        <w:rPr>
          <w:rFonts w:asciiTheme="minorHAnsi" w:eastAsia="Times New Roman" w:hAnsiTheme="minorHAnsi" w:cs="Gisha"/>
          <w:sz w:val="22"/>
          <w:szCs w:val="22"/>
          <w:lang w:val="en-GB" w:eastAsia="en-GB"/>
        </w:rPr>
        <w:t>Lead the TLR focus areas</w:t>
      </w:r>
      <w:r w:rsidR="00477F74" w:rsidRPr="00491A58">
        <w:rPr>
          <w:rFonts w:asciiTheme="minorHAnsi" w:eastAsia="Times New Roman" w:hAnsiTheme="minorHAnsi" w:cs="Gisha"/>
          <w:sz w:val="22"/>
          <w:szCs w:val="22"/>
          <w:lang w:val="en-GB" w:eastAsia="en-GB"/>
        </w:rPr>
        <w:t xml:space="preserve"> across the whole school</w:t>
      </w:r>
    </w:p>
    <w:p w:rsidR="00477F74" w:rsidRPr="00491A58" w:rsidRDefault="00477F74" w:rsidP="00477F74">
      <w:pPr>
        <w:numPr>
          <w:ilvl w:val="0"/>
          <w:numId w:val="2"/>
        </w:numPr>
        <w:rPr>
          <w:rFonts w:asciiTheme="minorHAnsi" w:eastAsia="Times New Roman" w:hAnsiTheme="minorHAnsi" w:cs="Gisha"/>
          <w:sz w:val="22"/>
          <w:szCs w:val="22"/>
          <w:lang w:val="en-GB" w:eastAsia="en-GB"/>
        </w:rPr>
      </w:pPr>
      <w:r w:rsidRPr="00491A58">
        <w:rPr>
          <w:rFonts w:asciiTheme="minorHAnsi" w:eastAsia="Times New Roman" w:hAnsiTheme="minorHAnsi" w:cs="Gisha"/>
          <w:sz w:val="22"/>
          <w:szCs w:val="22"/>
          <w:lang w:eastAsia="en-GB"/>
        </w:rPr>
        <w:t xml:space="preserve">Have overall responsibility and accountability for your </w:t>
      </w:r>
      <w:r w:rsidRPr="00491A58">
        <w:rPr>
          <w:rFonts w:asciiTheme="minorHAnsi" w:eastAsia="Times New Roman" w:hAnsiTheme="minorHAnsi" w:cs="Gisha"/>
          <w:sz w:val="22"/>
          <w:szCs w:val="22"/>
          <w:lang w:val="en-GB" w:eastAsia="en-GB"/>
        </w:rPr>
        <w:t>TLR area ensuring curriculum continuity, consistency, balance, match and progression</w:t>
      </w:r>
    </w:p>
    <w:p w:rsidR="00477F74" w:rsidRPr="00491A58" w:rsidRDefault="00477F74" w:rsidP="00477F74">
      <w:pPr>
        <w:numPr>
          <w:ilvl w:val="0"/>
          <w:numId w:val="2"/>
        </w:numPr>
        <w:rPr>
          <w:rFonts w:asciiTheme="minorHAnsi" w:eastAsia="Times New Roman" w:hAnsiTheme="minorHAnsi" w:cs="Gisha"/>
          <w:sz w:val="22"/>
          <w:szCs w:val="22"/>
          <w:lang w:eastAsia="en-GB"/>
        </w:rPr>
      </w:pPr>
      <w:r w:rsidRPr="00491A58">
        <w:rPr>
          <w:rFonts w:asciiTheme="minorHAnsi" w:eastAsia="Times New Roman" w:hAnsiTheme="minorHAnsi" w:cs="Gisha"/>
          <w:sz w:val="22"/>
          <w:szCs w:val="22"/>
          <w:lang w:eastAsia="en-GB"/>
        </w:rPr>
        <w:t>Lead regular meetings relevant to your TLR area with appropriate colleagues</w:t>
      </w:r>
    </w:p>
    <w:p w:rsidR="00477F74" w:rsidRPr="00491A58" w:rsidRDefault="00483BD3" w:rsidP="00477F74">
      <w:pPr>
        <w:numPr>
          <w:ilvl w:val="0"/>
          <w:numId w:val="1"/>
        </w:numPr>
        <w:tabs>
          <w:tab w:val="clear" w:pos="720"/>
        </w:tabs>
        <w:ind w:left="641" w:hanging="281"/>
        <w:rPr>
          <w:rFonts w:asciiTheme="minorHAnsi" w:eastAsia="Times New Roman" w:hAnsiTheme="minorHAnsi" w:cs="Gisha"/>
          <w:sz w:val="22"/>
          <w:szCs w:val="22"/>
          <w:lang w:val="en-GB" w:eastAsia="en-GB"/>
        </w:rPr>
      </w:pPr>
      <w:r w:rsidRPr="00491A58">
        <w:rPr>
          <w:rFonts w:asciiTheme="minorHAnsi" w:eastAsia="Times New Roman" w:hAnsiTheme="minorHAnsi" w:cs="Gisha"/>
          <w:sz w:val="22"/>
          <w:szCs w:val="22"/>
          <w:lang w:val="en-GB" w:eastAsia="en-GB"/>
        </w:rPr>
        <w:t xml:space="preserve"> </w:t>
      </w:r>
      <w:r w:rsidR="00477F74" w:rsidRPr="00491A58">
        <w:rPr>
          <w:rFonts w:asciiTheme="minorHAnsi" w:eastAsia="Times New Roman" w:hAnsiTheme="minorHAnsi" w:cs="Gisha"/>
          <w:sz w:val="22"/>
          <w:szCs w:val="22"/>
          <w:lang w:val="en-GB" w:eastAsia="en-GB"/>
        </w:rPr>
        <w:t xml:space="preserve">Develop, demonstrate and promote teaching and learning activities appropriate to </w:t>
      </w:r>
      <w:r w:rsidR="00091757">
        <w:rPr>
          <w:rFonts w:asciiTheme="minorHAnsi" w:eastAsia="Times New Roman" w:hAnsiTheme="minorHAnsi" w:cs="Gisha"/>
          <w:sz w:val="22"/>
          <w:szCs w:val="22"/>
          <w:lang w:val="en-GB" w:eastAsia="en-GB"/>
        </w:rPr>
        <w:t xml:space="preserve">the EYFS </w:t>
      </w:r>
      <w:r w:rsidR="00477F74" w:rsidRPr="00491A58">
        <w:rPr>
          <w:rFonts w:asciiTheme="minorHAnsi" w:eastAsia="Times New Roman" w:hAnsiTheme="minorHAnsi" w:cs="Gisha"/>
          <w:sz w:val="22"/>
          <w:szCs w:val="22"/>
          <w:lang w:val="en-GB" w:eastAsia="en-GB"/>
        </w:rPr>
        <w:t>age and ability range.</w:t>
      </w:r>
    </w:p>
    <w:p w:rsidR="00477F74" w:rsidRPr="00491A58" w:rsidRDefault="00477F74" w:rsidP="00477F74">
      <w:pPr>
        <w:keepNext/>
        <w:outlineLvl w:val="2"/>
        <w:rPr>
          <w:rFonts w:asciiTheme="minorHAnsi" w:eastAsia="Times New Roman" w:hAnsiTheme="minorHAnsi" w:cs="Gisha"/>
          <w:b/>
          <w:bCs/>
          <w:sz w:val="22"/>
          <w:szCs w:val="22"/>
          <w:lang w:val="en-GB" w:eastAsia="en-GB"/>
        </w:rPr>
      </w:pPr>
    </w:p>
    <w:p w:rsidR="00477F74" w:rsidRPr="00491A58" w:rsidRDefault="00477F74" w:rsidP="00477F74">
      <w:pPr>
        <w:keepNext/>
        <w:outlineLvl w:val="2"/>
        <w:rPr>
          <w:rFonts w:asciiTheme="minorHAnsi" w:eastAsia="Times New Roman" w:hAnsiTheme="minorHAnsi" w:cs="Gisha"/>
          <w:b/>
          <w:bCs/>
          <w:sz w:val="22"/>
          <w:szCs w:val="22"/>
          <w:lang w:val="en-GB" w:eastAsia="en-GB"/>
        </w:rPr>
      </w:pPr>
      <w:r w:rsidRPr="00491A58">
        <w:rPr>
          <w:rFonts w:asciiTheme="minorHAnsi" w:eastAsia="Times New Roman" w:hAnsiTheme="minorHAnsi" w:cs="Gisha"/>
          <w:b/>
          <w:bCs/>
          <w:sz w:val="22"/>
          <w:szCs w:val="22"/>
          <w:lang w:val="en-GB" w:eastAsia="en-GB"/>
        </w:rPr>
        <w:t>Monitoring and assessment</w:t>
      </w:r>
    </w:p>
    <w:p w:rsidR="00477F74" w:rsidRPr="00491A58" w:rsidRDefault="00477F74" w:rsidP="00477F74">
      <w:pPr>
        <w:numPr>
          <w:ilvl w:val="0"/>
          <w:numId w:val="3"/>
        </w:numPr>
        <w:rPr>
          <w:rFonts w:asciiTheme="minorHAnsi" w:eastAsia="Times New Roman" w:hAnsiTheme="minorHAnsi" w:cs="Gisha"/>
          <w:sz w:val="22"/>
          <w:szCs w:val="22"/>
          <w:lang w:val="en-GB" w:eastAsia="en-GB"/>
        </w:rPr>
      </w:pPr>
      <w:r w:rsidRPr="00491A58">
        <w:rPr>
          <w:rFonts w:asciiTheme="minorHAnsi" w:eastAsia="Times New Roman" w:hAnsiTheme="minorHAnsi" w:cs="Gisha"/>
          <w:sz w:val="22"/>
          <w:szCs w:val="22"/>
          <w:lang w:eastAsia="en-GB"/>
        </w:rPr>
        <w:t>Together w</w:t>
      </w:r>
      <w:r w:rsidR="00491A58" w:rsidRPr="00491A58">
        <w:rPr>
          <w:rFonts w:asciiTheme="minorHAnsi" w:eastAsia="Times New Roman" w:hAnsiTheme="minorHAnsi" w:cs="Gisha"/>
          <w:sz w:val="22"/>
          <w:szCs w:val="22"/>
          <w:lang w:eastAsia="en-GB"/>
        </w:rPr>
        <w:t>ith the SLT</w:t>
      </w:r>
      <w:r w:rsidRPr="00491A58">
        <w:rPr>
          <w:rFonts w:asciiTheme="minorHAnsi" w:eastAsia="Times New Roman" w:hAnsiTheme="minorHAnsi" w:cs="Gisha"/>
          <w:sz w:val="22"/>
          <w:szCs w:val="22"/>
          <w:lang w:eastAsia="en-GB"/>
        </w:rPr>
        <w:t xml:space="preserve"> of the school, contribute to, monitor and </w:t>
      </w:r>
      <w:r w:rsidRPr="00491A58">
        <w:rPr>
          <w:rFonts w:asciiTheme="minorHAnsi" w:eastAsia="Times New Roman" w:hAnsiTheme="minorHAnsi" w:cs="Gisha"/>
          <w:sz w:val="22"/>
          <w:szCs w:val="22"/>
          <w:lang w:val="en-GB" w:eastAsia="en-GB"/>
        </w:rPr>
        <w:t>review the impact of teaching and pupil progress through the analysis of data, ensuring the use of information for planning and target setting across your TLR area</w:t>
      </w:r>
    </w:p>
    <w:p w:rsidR="00477F74" w:rsidRPr="00491A58" w:rsidRDefault="00477F74" w:rsidP="00477F74">
      <w:pPr>
        <w:numPr>
          <w:ilvl w:val="0"/>
          <w:numId w:val="3"/>
        </w:numPr>
        <w:rPr>
          <w:rFonts w:asciiTheme="minorHAnsi" w:eastAsia="Times New Roman" w:hAnsiTheme="minorHAnsi" w:cs="Gisha"/>
          <w:sz w:val="22"/>
          <w:szCs w:val="22"/>
          <w:lang w:val="en-GB" w:eastAsia="en-GB"/>
        </w:rPr>
      </w:pPr>
      <w:r w:rsidRPr="00491A58">
        <w:rPr>
          <w:rFonts w:asciiTheme="minorHAnsi" w:eastAsia="Times New Roman" w:hAnsiTheme="minorHAnsi" w:cs="Gisha"/>
          <w:sz w:val="22"/>
          <w:szCs w:val="22"/>
          <w:lang w:val="en-GB" w:eastAsia="en-GB"/>
        </w:rPr>
        <w:t>Monitor standards including recorded work as relevant to your TLR area across the school including reviewing long and medium term planning</w:t>
      </w:r>
      <w:r w:rsidR="00491A58">
        <w:rPr>
          <w:rFonts w:asciiTheme="minorHAnsi" w:eastAsia="Times New Roman" w:hAnsiTheme="minorHAnsi" w:cs="Gisha"/>
          <w:sz w:val="22"/>
          <w:szCs w:val="22"/>
          <w:lang w:val="en-GB" w:eastAsia="en-GB"/>
        </w:rPr>
        <w:t>.</w:t>
      </w:r>
    </w:p>
    <w:p w:rsidR="00477F74" w:rsidRPr="00491A58" w:rsidRDefault="00477F74" w:rsidP="00477F74">
      <w:pPr>
        <w:ind w:left="360"/>
        <w:rPr>
          <w:rFonts w:asciiTheme="minorHAnsi" w:eastAsia="Times New Roman" w:hAnsiTheme="minorHAnsi" w:cs="Gisha"/>
          <w:sz w:val="22"/>
          <w:szCs w:val="22"/>
          <w:lang w:val="en-GB" w:eastAsia="en-GB"/>
        </w:rPr>
      </w:pPr>
    </w:p>
    <w:p w:rsidR="00477F74" w:rsidRPr="00491A58" w:rsidRDefault="00477F74" w:rsidP="00477F74">
      <w:pPr>
        <w:keepNext/>
        <w:outlineLvl w:val="0"/>
        <w:rPr>
          <w:rFonts w:asciiTheme="minorHAnsi" w:eastAsia="Times New Roman" w:hAnsiTheme="minorHAnsi" w:cs="Gisha"/>
          <w:b/>
          <w:noProof/>
          <w:sz w:val="22"/>
          <w:szCs w:val="22"/>
        </w:rPr>
      </w:pPr>
      <w:r w:rsidRPr="00491A58">
        <w:rPr>
          <w:rFonts w:asciiTheme="minorHAnsi" w:eastAsia="Times New Roman" w:hAnsiTheme="minorHAnsi" w:cs="Gisha"/>
          <w:b/>
          <w:noProof/>
          <w:sz w:val="22"/>
          <w:szCs w:val="22"/>
        </w:rPr>
        <w:t>Manage resources</w:t>
      </w:r>
    </w:p>
    <w:p w:rsidR="00477F74" w:rsidRPr="00491A58" w:rsidRDefault="00477F74" w:rsidP="00477F74">
      <w:pPr>
        <w:numPr>
          <w:ilvl w:val="0"/>
          <w:numId w:val="1"/>
        </w:numPr>
        <w:tabs>
          <w:tab w:val="clear" w:pos="720"/>
        </w:tabs>
        <w:ind w:left="641" w:hanging="357"/>
        <w:rPr>
          <w:rFonts w:asciiTheme="minorHAnsi" w:eastAsia="Times New Roman" w:hAnsiTheme="minorHAnsi" w:cs="Gisha"/>
          <w:sz w:val="22"/>
          <w:szCs w:val="22"/>
          <w:lang w:eastAsia="en-GB"/>
        </w:rPr>
      </w:pPr>
      <w:r w:rsidRPr="00491A58">
        <w:rPr>
          <w:rFonts w:asciiTheme="minorHAnsi" w:eastAsia="Times New Roman" w:hAnsiTheme="minorHAnsi" w:cs="Gisha"/>
          <w:sz w:val="22"/>
          <w:szCs w:val="22"/>
          <w:lang w:eastAsia="en-GB"/>
        </w:rPr>
        <w:t>Be responsible for the organisation, planning and evaluation of the school programmes as relevant to your TLR area of responsibility</w:t>
      </w:r>
    </w:p>
    <w:p w:rsidR="00477F74" w:rsidRPr="00491A58" w:rsidRDefault="00477F74" w:rsidP="00477F74">
      <w:pPr>
        <w:numPr>
          <w:ilvl w:val="0"/>
          <w:numId w:val="1"/>
        </w:numPr>
        <w:tabs>
          <w:tab w:val="clear" w:pos="720"/>
        </w:tabs>
        <w:ind w:left="641" w:hanging="357"/>
        <w:rPr>
          <w:rFonts w:asciiTheme="minorHAnsi" w:eastAsia="Times New Roman" w:hAnsiTheme="minorHAnsi" w:cs="Gisha"/>
          <w:sz w:val="22"/>
          <w:szCs w:val="22"/>
          <w:lang w:eastAsia="en-GB"/>
        </w:rPr>
      </w:pPr>
      <w:r w:rsidRPr="00491A58">
        <w:rPr>
          <w:rFonts w:asciiTheme="minorHAnsi" w:eastAsia="Times New Roman" w:hAnsiTheme="minorHAnsi" w:cs="Gisha"/>
          <w:sz w:val="22"/>
          <w:szCs w:val="22"/>
          <w:lang w:eastAsia="en-GB"/>
        </w:rPr>
        <w:t>Manage, monitor and accurately account for any budget for your area.</w:t>
      </w:r>
    </w:p>
    <w:p w:rsidR="00477F74" w:rsidRPr="00491A58" w:rsidRDefault="00477F74" w:rsidP="00477F74">
      <w:pPr>
        <w:numPr>
          <w:ilvl w:val="0"/>
          <w:numId w:val="1"/>
        </w:numPr>
        <w:tabs>
          <w:tab w:val="clear" w:pos="720"/>
        </w:tabs>
        <w:ind w:left="641" w:hanging="357"/>
        <w:rPr>
          <w:rFonts w:asciiTheme="minorHAnsi" w:eastAsia="Times New Roman" w:hAnsiTheme="minorHAnsi" w:cs="Gisha"/>
          <w:sz w:val="22"/>
          <w:szCs w:val="22"/>
          <w:lang w:eastAsia="en-GB"/>
        </w:rPr>
      </w:pPr>
      <w:r w:rsidRPr="00491A58">
        <w:rPr>
          <w:rFonts w:asciiTheme="minorHAnsi" w:eastAsia="Times New Roman" w:hAnsiTheme="minorHAnsi" w:cs="Gisha"/>
          <w:sz w:val="22"/>
          <w:szCs w:val="22"/>
          <w:lang w:eastAsia="en-GB"/>
        </w:rPr>
        <w:t>Evaluate, organise and monitor the use of resources</w:t>
      </w:r>
      <w:r w:rsidR="00491A58">
        <w:rPr>
          <w:rFonts w:asciiTheme="minorHAnsi" w:eastAsia="Times New Roman" w:hAnsiTheme="minorHAnsi" w:cs="Gisha"/>
          <w:sz w:val="22"/>
          <w:szCs w:val="22"/>
          <w:lang w:eastAsia="en-GB"/>
        </w:rPr>
        <w:t>.</w:t>
      </w:r>
    </w:p>
    <w:p w:rsidR="00477F74" w:rsidRPr="00491A58" w:rsidRDefault="00477F74" w:rsidP="00477F74">
      <w:pPr>
        <w:keepNext/>
        <w:tabs>
          <w:tab w:val="left" w:pos="2805"/>
        </w:tabs>
        <w:outlineLvl w:val="0"/>
        <w:rPr>
          <w:rFonts w:asciiTheme="minorHAnsi" w:eastAsia="Times New Roman" w:hAnsiTheme="minorHAnsi" w:cs="Gisha"/>
          <w:b/>
          <w:noProof/>
          <w:sz w:val="22"/>
          <w:szCs w:val="22"/>
        </w:rPr>
      </w:pPr>
    </w:p>
    <w:p w:rsidR="00477F74" w:rsidRPr="00491A58" w:rsidRDefault="00477F74" w:rsidP="00477F74">
      <w:pPr>
        <w:keepNext/>
        <w:tabs>
          <w:tab w:val="left" w:pos="2805"/>
        </w:tabs>
        <w:outlineLvl w:val="0"/>
        <w:rPr>
          <w:rFonts w:asciiTheme="minorHAnsi" w:eastAsia="Times New Roman" w:hAnsiTheme="minorHAnsi" w:cs="Gisha"/>
          <w:b/>
          <w:noProof/>
          <w:sz w:val="22"/>
          <w:szCs w:val="22"/>
        </w:rPr>
      </w:pPr>
      <w:r w:rsidRPr="00491A58">
        <w:rPr>
          <w:rFonts w:asciiTheme="minorHAnsi" w:eastAsia="Times New Roman" w:hAnsiTheme="minorHAnsi" w:cs="Gisha"/>
          <w:b/>
          <w:noProof/>
          <w:sz w:val="22"/>
          <w:szCs w:val="22"/>
        </w:rPr>
        <w:t>Staff development</w:t>
      </w:r>
    </w:p>
    <w:p w:rsidR="00477F74" w:rsidRPr="00491A58" w:rsidRDefault="00477F74" w:rsidP="00477F74">
      <w:pPr>
        <w:numPr>
          <w:ilvl w:val="0"/>
          <w:numId w:val="1"/>
        </w:numPr>
        <w:tabs>
          <w:tab w:val="clear" w:pos="720"/>
        </w:tabs>
        <w:ind w:hanging="281"/>
        <w:rPr>
          <w:rFonts w:asciiTheme="minorHAnsi" w:eastAsia="Times New Roman" w:hAnsiTheme="minorHAnsi" w:cs="Gisha"/>
          <w:sz w:val="22"/>
          <w:szCs w:val="22"/>
          <w:lang w:eastAsia="en-GB"/>
        </w:rPr>
      </w:pPr>
      <w:r w:rsidRPr="00491A58">
        <w:rPr>
          <w:rFonts w:asciiTheme="minorHAnsi" w:eastAsia="Times New Roman" w:hAnsiTheme="minorHAnsi" w:cs="Gisha"/>
          <w:sz w:val="22"/>
          <w:szCs w:val="22"/>
          <w:lang w:eastAsia="en-GB"/>
        </w:rPr>
        <w:t xml:space="preserve">Take a lead role in identifying group and/or individual training needs and provide support for colleagues within your area of responsibility promoting a whole school approach </w:t>
      </w:r>
    </w:p>
    <w:p w:rsidR="00477F74" w:rsidRPr="00491A58" w:rsidRDefault="00477F74" w:rsidP="00477F74">
      <w:pPr>
        <w:numPr>
          <w:ilvl w:val="0"/>
          <w:numId w:val="1"/>
        </w:numPr>
        <w:tabs>
          <w:tab w:val="clear" w:pos="720"/>
        </w:tabs>
        <w:ind w:hanging="281"/>
        <w:rPr>
          <w:rFonts w:asciiTheme="minorHAnsi" w:eastAsia="Times New Roman" w:hAnsiTheme="minorHAnsi" w:cs="Gisha"/>
          <w:sz w:val="22"/>
          <w:szCs w:val="22"/>
          <w:lang w:eastAsia="en-GB"/>
        </w:rPr>
      </w:pPr>
      <w:r w:rsidRPr="00491A58">
        <w:rPr>
          <w:rFonts w:asciiTheme="minorHAnsi" w:eastAsia="Times New Roman" w:hAnsiTheme="minorHAnsi" w:cs="Gisha"/>
          <w:sz w:val="22"/>
          <w:szCs w:val="22"/>
          <w:lang w:eastAsia="en-GB"/>
        </w:rPr>
        <w:t>Act as a role model, mentor or consultant to colleagues as appropriate and encourage collaboration, co-operation and teamwork</w:t>
      </w:r>
    </w:p>
    <w:p w:rsidR="00477F74" w:rsidRPr="00491A58" w:rsidRDefault="00477F74" w:rsidP="00477F74">
      <w:pPr>
        <w:numPr>
          <w:ilvl w:val="0"/>
          <w:numId w:val="4"/>
        </w:numPr>
        <w:ind w:hanging="281"/>
        <w:rPr>
          <w:rFonts w:asciiTheme="minorHAnsi" w:eastAsia="Times New Roman" w:hAnsiTheme="minorHAnsi" w:cs="Gisha"/>
          <w:sz w:val="22"/>
          <w:szCs w:val="22"/>
          <w:lang w:val="en-GB" w:eastAsia="en-GB"/>
        </w:rPr>
      </w:pPr>
      <w:r w:rsidRPr="00491A58">
        <w:rPr>
          <w:rFonts w:asciiTheme="minorHAnsi" w:eastAsia="Times New Roman" w:hAnsiTheme="minorHAnsi" w:cs="Gisha"/>
          <w:sz w:val="22"/>
          <w:szCs w:val="22"/>
          <w:lang w:eastAsia="en-GB"/>
        </w:rPr>
        <w:t>Ensure your keep up to date with current developments in your TLR area and disseminate information as appropriate</w:t>
      </w:r>
      <w:r w:rsidR="00491A58">
        <w:rPr>
          <w:rFonts w:asciiTheme="minorHAnsi" w:eastAsia="Times New Roman" w:hAnsiTheme="minorHAnsi" w:cs="Gisha"/>
          <w:sz w:val="22"/>
          <w:szCs w:val="22"/>
          <w:lang w:eastAsia="en-GB"/>
        </w:rPr>
        <w:t>.</w:t>
      </w:r>
      <w:r w:rsidRPr="00491A58">
        <w:rPr>
          <w:rFonts w:asciiTheme="minorHAnsi" w:eastAsia="Times New Roman" w:hAnsiTheme="minorHAnsi" w:cs="Gisha"/>
          <w:sz w:val="22"/>
          <w:szCs w:val="22"/>
          <w:lang w:val="en-GB" w:eastAsia="en-GB"/>
        </w:rPr>
        <w:t xml:space="preserve"> </w:t>
      </w:r>
    </w:p>
    <w:p w:rsidR="00477F74" w:rsidRPr="00491A58" w:rsidRDefault="00477F74" w:rsidP="00477F74">
      <w:pPr>
        <w:ind w:left="284"/>
        <w:rPr>
          <w:rFonts w:asciiTheme="minorHAnsi" w:eastAsia="Times New Roman" w:hAnsiTheme="minorHAnsi" w:cs="Gisha"/>
          <w:sz w:val="22"/>
          <w:szCs w:val="22"/>
          <w:lang w:eastAsia="en-GB"/>
        </w:rPr>
      </w:pPr>
    </w:p>
    <w:p w:rsidR="00491A58" w:rsidRPr="00491A58" w:rsidRDefault="00491A58" w:rsidP="00491A58">
      <w:pPr>
        <w:tabs>
          <w:tab w:val="left" w:pos="2835"/>
        </w:tabs>
        <w:spacing w:after="200" w:line="276" w:lineRule="auto"/>
        <w:rPr>
          <w:rFonts w:ascii="Calibri" w:eastAsia="Calibri" w:hAnsi="Calibri"/>
          <w:b/>
          <w:sz w:val="22"/>
          <w:szCs w:val="22"/>
          <w:lang w:val="en-GB"/>
        </w:rPr>
      </w:pPr>
      <w:r w:rsidRPr="00491A58">
        <w:rPr>
          <w:rFonts w:ascii="Calibri" w:eastAsia="Calibri" w:hAnsi="Calibri"/>
          <w:sz w:val="22"/>
          <w:szCs w:val="22"/>
          <w:lang w:val="en-GB"/>
        </w:rPr>
        <w:t>This job description will be reviewed at regular intervals and is subject to change as the needs of the school evolve.</w:t>
      </w:r>
    </w:p>
    <w:p w:rsidR="00477F74" w:rsidRPr="00491A58" w:rsidRDefault="00477F74" w:rsidP="00477F74">
      <w:pPr>
        <w:rPr>
          <w:rFonts w:asciiTheme="minorHAnsi" w:eastAsia="Times New Roman" w:hAnsiTheme="minorHAnsi" w:cs="Gisha"/>
          <w:b/>
          <w:sz w:val="22"/>
          <w:szCs w:val="22"/>
          <w:lang w:val="en-GB" w:eastAsia="en-GB"/>
        </w:rPr>
      </w:pPr>
    </w:p>
    <w:p w:rsidR="00477F74" w:rsidRPr="00491A58" w:rsidRDefault="00477F74" w:rsidP="00477F74">
      <w:pPr>
        <w:rPr>
          <w:rFonts w:asciiTheme="minorHAnsi" w:eastAsia="Times New Roman" w:hAnsiTheme="minorHAnsi" w:cs="Gisha"/>
          <w:b/>
          <w:sz w:val="22"/>
          <w:szCs w:val="22"/>
          <w:lang w:val="en-GB"/>
        </w:rPr>
      </w:pPr>
    </w:p>
    <w:p w:rsidR="00477F74" w:rsidRPr="00491A58" w:rsidRDefault="00477F74" w:rsidP="00477F74">
      <w:pPr>
        <w:rPr>
          <w:rFonts w:asciiTheme="minorHAnsi" w:eastAsia="Times New Roman" w:hAnsiTheme="minorHAnsi" w:cs="Gisha"/>
          <w:b/>
          <w:sz w:val="22"/>
          <w:szCs w:val="22"/>
        </w:rPr>
      </w:pPr>
    </w:p>
    <w:p w:rsidR="00491A58" w:rsidRDefault="00091757" w:rsidP="00491A58">
      <w:pPr>
        <w:tabs>
          <w:tab w:val="left" w:pos="2835"/>
        </w:tabs>
        <w:spacing w:after="200" w:line="276" w:lineRule="auto"/>
        <w:jc w:val="right"/>
        <w:rPr>
          <w:rFonts w:ascii="Calibri" w:eastAsia="Calibri" w:hAnsi="Calibri"/>
          <w:sz w:val="16"/>
          <w:szCs w:val="22"/>
          <w:lang w:val="en-GB"/>
        </w:rPr>
      </w:pPr>
      <w:r>
        <w:rPr>
          <w:rFonts w:ascii="Calibri" w:eastAsia="Calibri" w:hAnsi="Calibri"/>
          <w:sz w:val="16"/>
          <w:szCs w:val="22"/>
          <w:lang w:val="en-GB"/>
        </w:rPr>
        <w:t>RECEPTION YR GRP LEADER_</w:t>
      </w:r>
      <w:proofErr w:type="gramStart"/>
      <w:r>
        <w:rPr>
          <w:rFonts w:ascii="Calibri" w:eastAsia="Calibri" w:hAnsi="Calibri"/>
          <w:sz w:val="16"/>
          <w:szCs w:val="22"/>
          <w:lang w:val="en-GB"/>
        </w:rPr>
        <w:t>JD.doc  Jan</w:t>
      </w:r>
      <w:proofErr w:type="gramEnd"/>
      <w:r>
        <w:rPr>
          <w:rFonts w:ascii="Calibri" w:eastAsia="Calibri" w:hAnsi="Calibri"/>
          <w:sz w:val="16"/>
          <w:szCs w:val="22"/>
          <w:lang w:val="en-GB"/>
        </w:rPr>
        <w:t xml:space="preserve"> 2018</w:t>
      </w:r>
    </w:p>
    <w:p w:rsidR="00842DA1" w:rsidRDefault="00842DA1" w:rsidP="00491A58">
      <w:pPr>
        <w:tabs>
          <w:tab w:val="left" w:pos="2835"/>
        </w:tabs>
        <w:spacing w:after="200" w:line="276" w:lineRule="auto"/>
        <w:jc w:val="right"/>
        <w:rPr>
          <w:rFonts w:ascii="Calibri" w:eastAsia="Calibri" w:hAnsi="Calibri"/>
          <w:sz w:val="16"/>
          <w:szCs w:val="22"/>
          <w:lang w:val="en-GB"/>
        </w:rPr>
      </w:pPr>
    </w:p>
    <w:p w:rsidR="00842DA1" w:rsidRDefault="00842DA1" w:rsidP="00491A58">
      <w:pPr>
        <w:tabs>
          <w:tab w:val="left" w:pos="2835"/>
        </w:tabs>
        <w:spacing w:after="200" w:line="276" w:lineRule="auto"/>
        <w:jc w:val="right"/>
        <w:rPr>
          <w:rFonts w:ascii="Calibri" w:eastAsia="Calibri" w:hAnsi="Calibri"/>
          <w:sz w:val="16"/>
          <w:szCs w:val="22"/>
          <w:lang w:val="en-GB"/>
        </w:rPr>
      </w:pPr>
    </w:p>
    <w:p w:rsidR="00842DA1" w:rsidRDefault="00842DA1" w:rsidP="00491A58">
      <w:pPr>
        <w:tabs>
          <w:tab w:val="left" w:pos="2835"/>
        </w:tabs>
        <w:spacing w:after="200" w:line="276" w:lineRule="auto"/>
        <w:jc w:val="right"/>
        <w:rPr>
          <w:rFonts w:ascii="Calibri" w:eastAsia="Calibri" w:hAnsi="Calibri"/>
          <w:sz w:val="16"/>
          <w:szCs w:val="22"/>
          <w:lang w:val="en-GB"/>
        </w:rPr>
      </w:pPr>
    </w:p>
    <w:p w:rsidR="00842DA1" w:rsidRDefault="00842DA1" w:rsidP="00491A58">
      <w:pPr>
        <w:tabs>
          <w:tab w:val="left" w:pos="2835"/>
        </w:tabs>
        <w:spacing w:after="200" w:line="276" w:lineRule="auto"/>
        <w:jc w:val="right"/>
        <w:rPr>
          <w:rFonts w:ascii="Calibri" w:eastAsia="Calibri" w:hAnsi="Calibri"/>
          <w:sz w:val="16"/>
          <w:szCs w:val="22"/>
          <w:lang w:val="en-GB"/>
        </w:rPr>
      </w:pPr>
    </w:p>
    <w:p w:rsidR="00842DA1" w:rsidRDefault="00842DA1" w:rsidP="00491A58">
      <w:pPr>
        <w:tabs>
          <w:tab w:val="left" w:pos="2835"/>
        </w:tabs>
        <w:spacing w:after="200" w:line="276" w:lineRule="auto"/>
        <w:jc w:val="right"/>
        <w:rPr>
          <w:rFonts w:ascii="Calibri" w:eastAsia="Calibri" w:hAnsi="Calibri"/>
          <w:sz w:val="16"/>
          <w:szCs w:val="22"/>
          <w:lang w:val="en-GB"/>
        </w:rPr>
      </w:pPr>
    </w:p>
    <w:p w:rsidR="00842DA1" w:rsidRDefault="00842DA1" w:rsidP="00491A58">
      <w:pPr>
        <w:tabs>
          <w:tab w:val="left" w:pos="2835"/>
        </w:tabs>
        <w:spacing w:after="200" w:line="276" w:lineRule="auto"/>
        <w:jc w:val="right"/>
        <w:rPr>
          <w:rFonts w:ascii="Calibri" w:eastAsia="Calibri" w:hAnsi="Calibri"/>
          <w:sz w:val="16"/>
          <w:szCs w:val="22"/>
          <w:lang w:val="en-GB"/>
        </w:rPr>
      </w:pPr>
    </w:p>
    <w:p w:rsidR="00842DA1" w:rsidRPr="00491A58" w:rsidRDefault="00842DA1" w:rsidP="00842DA1">
      <w:pPr>
        <w:tabs>
          <w:tab w:val="left" w:pos="2835"/>
        </w:tabs>
        <w:spacing w:after="200" w:line="276" w:lineRule="auto"/>
        <w:jc w:val="both"/>
        <w:rPr>
          <w:rFonts w:ascii="Calibri" w:eastAsia="Calibri" w:hAnsi="Calibri"/>
          <w:sz w:val="16"/>
          <w:szCs w:val="22"/>
          <w:lang w:val="en-GB"/>
        </w:rPr>
      </w:pPr>
    </w:p>
    <w:p w:rsidR="00477F74" w:rsidRPr="00491A58" w:rsidRDefault="00477F74" w:rsidP="00477F74">
      <w:pPr>
        <w:rPr>
          <w:rFonts w:asciiTheme="minorHAnsi" w:eastAsia="Times New Roman" w:hAnsiTheme="minorHAnsi" w:cs="Gisha"/>
          <w:b/>
          <w:bCs/>
          <w:sz w:val="22"/>
          <w:szCs w:val="22"/>
        </w:rPr>
      </w:pPr>
    </w:p>
    <w:p w:rsidR="00477F74" w:rsidRPr="00491A58" w:rsidRDefault="009A394E" w:rsidP="00477F74">
      <w:pPr>
        <w:rPr>
          <w:rFonts w:asciiTheme="minorHAnsi" w:eastAsia="Times New Roman" w:hAnsiTheme="minorHAnsi" w:cs="Gisha"/>
          <w:bCs/>
          <w:sz w:val="22"/>
          <w:szCs w:val="22"/>
          <w:u w:val="single"/>
        </w:rPr>
      </w:pPr>
      <w:r w:rsidRPr="00842DA1">
        <w:rPr>
          <w:rFonts w:asciiTheme="minorHAnsi" w:eastAsiaTheme="minorHAnsi" w:hAnsiTheme="minorHAnsi" w:cstheme="minorBidi"/>
          <w:b/>
          <w:noProof/>
          <w:sz w:val="22"/>
          <w:szCs w:val="22"/>
          <w:lang w:val="en-GB" w:eastAsia="en-GB"/>
        </w:rPr>
        <w:lastRenderedPageBreak/>
        <w:drawing>
          <wp:anchor distT="0" distB="0" distL="114300" distR="114300" simplePos="0" relativeHeight="251660288" behindDoc="1" locked="0" layoutInCell="1" allowOverlap="1" wp14:anchorId="7F861395" wp14:editId="55AA284C">
            <wp:simplePos x="0" y="0"/>
            <wp:positionH relativeFrom="column">
              <wp:posOffset>2636520</wp:posOffset>
            </wp:positionH>
            <wp:positionV relativeFrom="paragraph">
              <wp:posOffset>-70485</wp:posOffset>
            </wp:positionV>
            <wp:extent cx="725170" cy="524510"/>
            <wp:effectExtent l="0" t="0" r="0" b="8890"/>
            <wp:wrapTight wrapText="bothSides">
              <wp:wrapPolygon edited="0">
                <wp:start x="2837" y="0"/>
                <wp:lineTo x="2837" y="21182"/>
                <wp:lineTo x="18725" y="21182"/>
                <wp:lineTo x="18725" y="0"/>
                <wp:lineTo x="283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5170" cy="524510"/>
                    </a:xfrm>
                    <a:prstGeom prst="rect">
                      <a:avLst/>
                    </a:prstGeom>
                    <a:noFill/>
                  </pic:spPr>
                </pic:pic>
              </a:graphicData>
            </a:graphic>
            <wp14:sizeRelH relativeFrom="page">
              <wp14:pctWidth>0</wp14:pctWidth>
            </wp14:sizeRelH>
            <wp14:sizeRelV relativeFrom="page">
              <wp14:pctHeight>0</wp14:pctHeight>
            </wp14:sizeRelV>
          </wp:anchor>
        </w:drawing>
      </w:r>
    </w:p>
    <w:p w:rsidR="009A394E" w:rsidRDefault="009A394E" w:rsidP="00842DA1">
      <w:pPr>
        <w:jc w:val="center"/>
        <w:rPr>
          <w:rFonts w:asciiTheme="minorHAnsi" w:eastAsiaTheme="minorHAnsi" w:hAnsiTheme="minorHAnsi" w:cstheme="minorBidi"/>
          <w:b/>
          <w:sz w:val="22"/>
          <w:szCs w:val="22"/>
          <w:lang w:val="en-GB"/>
        </w:rPr>
      </w:pPr>
    </w:p>
    <w:p w:rsidR="009A394E" w:rsidRDefault="009A394E" w:rsidP="00842DA1">
      <w:pPr>
        <w:jc w:val="center"/>
        <w:rPr>
          <w:rFonts w:asciiTheme="minorHAnsi" w:eastAsiaTheme="minorHAnsi" w:hAnsiTheme="minorHAnsi" w:cstheme="minorBidi"/>
          <w:b/>
          <w:sz w:val="22"/>
          <w:szCs w:val="22"/>
          <w:lang w:val="en-GB"/>
        </w:rPr>
      </w:pPr>
    </w:p>
    <w:p w:rsidR="00842DA1" w:rsidRPr="00842DA1" w:rsidRDefault="00842DA1" w:rsidP="00842DA1">
      <w:pPr>
        <w:jc w:val="center"/>
        <w:rPr>
          <w:rFonts w:asciiTheme="minorHAnsi" w:eastAsiaTheme="minorHAnsi" w:hAnsiTheme="minorHAnsi" w:cstheme="minorBidi"/>
          <w:b/>
          <w:sz w:val="22"/>
          <w:szCs w:val="22"/>
          <w:lang w:val="en-GB"/>
        </w:rPr>
      </w:pPr>
      <w:r w:rsidRPr="00842DA1">
        <w:rPr>
          <w:rFonts w:asciiTheme="minorHAnsi" w:eastAsiaTheme="minorHAnsi" w:hAnsiTheme="minorHAnsi" w:cstheme="minorBidi"/>
          <w:b/>
          <w:sz w:val="22"/>
          <w:szCs w:val="22"/>
          <w:lang w:val="en-GB"/>
        </w:rPr>
        <w:t>TLR 2A PERSON SPECIFICATION (Subject Leadership)</w:t>
      </w:r>
    </w:p>
    <w:p w:rsidR="00842DA1" w:rsidRPr="00842DA1" w:rsidRDefault="00842DA1" w:rsidP="00842DA1">
      <w:pPr>
        <w:spacing w:after="200" w:line="276" w:lineRule="auto"/>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When completing the supporting statement applicants should address each of the selection criteria with clear evidence of success</w:t>
      </w:r>
    </w:p>
    <w:tbl>
      <w:tblPr>
        <w:tblStyle w:val="TableGrid"/>
        <w:tblW w:w="10348" w:type="dxa"/>
        <w:tblInd w:w="-459" w:type="dxa"/>
        <w:tblLook w:val="04A0" w:firstRow="1" w:lastRow="0" w:firstColumn="1" w:lastColumn="0" w:noHBand="0" w:noVBand="1"/>
      </w:tblPr>
      <w:tblGrid>
        <w:gridCol w:w="1701"/>
        <w:gridCol w:w="3969"/>
        <w:gridCol w:w="2977"/>
        <w:gridCol w:w="1701"/>
      </w:tblGrid>
      <w:tr w:rsidR="00842DA1" w:rsidRPr="00842DA1" w:rsidTr="00D659B7">
        <w:tc>
          <w:tcPr>
            <w:tcW w:w="1701" w:type="dxa"/>
            <w:shd w:val="pct15" w:color="auto" w:fill="auto"/>
          </w:tcPr>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ATTRIBUTES </w:t>
            </w:r>
          </w:p>
        </w:tc>
        <w:tc>
          <w:tcPr>
            <w:tcW w:w="3969" w:type="dxa"/>
            <w:shd w:val="pct15" w:color="auto" w:fill="auto"/>
          </w:tcPr>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ESSENTIAL CRITERIA</w:t>
            </w:r>
          </w:p>
        </w:tc>
        <w:tc>
          <w:tcPr>
            <w:tcW w:w="2977" w:type="dxa"/>
            <w:shd w:val="pct15" w:color="auto" w:fill="auto"/>
          </w:tcPr>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DESIRABLE CRITERIA</w:t>
            </w:r>
          </w:p>
        </w:tc>
        <w:tc>
          <w:tcPr>
            <w:tcW w:w="1701" w:type="dxa"/>
            <w:shd w:val="pct15" w:color="auto" w:fill="auto"/>
          </w:tcPr>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HOW IDENTIFIED </w:t>
            </w:r>
          </w:p>
        </w:tc>
      </w:tr>
      <w:tr w:rsidR="00842DA1" w:rsidRPr="00842DA1" w:rsidTr="00D659B7">
        <w:tc>
          <w:tcPr>
            <w:tcW w:w="1701" w:type="dxa"/>
          </w:tcPr>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Qualification and training</w:t>
            </w:r>
          </w:p>
        </w:tc>
        <w:tc>
          <w:tcPr>
            <w:tcW w:w="3969" w:type="dxa"/>
          </w:tcPr>
          <w:p w:rsidR="00842DA1" w:rsidRPr="00842DA1" w:rsidRDefault="00842DA1" w:rsidP="00842DA1">
            <w:pPr>
              <w:numPr>
                <w:ilvl w:val="0"/>
                <w:numId w:val="13"/>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Qualified Teacher Status</w:t>
            </w:r>
          </w:p>
          <w:p w:rsidR="00842DA1" w:rsidRDefault="00842DA1" w:rsidP="00842DA1">
            <w:pPr>
              <w:numPr>
                <w:ilvl w:val="0"/>
                <w:numId w:val="13"/>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Evidence of continuing and recent professional development relevant to the post </w:t>
            </w:r>
          </w:p>
          <w:p w:rsidR="00091757" w:rsidRPr="00842DA1" w:rsidRDefault="00091757" w:rsidP="00842DA1">
            <w:pPr>
              <w:numPr>
                <w:ilvl w:val="0"/>
                <w:numId w:val="13"/>
              </w:numPr>
              <w:contextualSpacing/>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Paediatric First Aid training</w:t>
            </w:r>
          </w:p>
          <w:p w:rsidR="00842DA1" w:rsidRPr="00842DA1" w:rsidRDefault="00842DA1" w:rsidP="00842DA1">
            <w:pPr>
              <w:numPr>
                <w:ilvl w:val="0"/>
                <w:numId w:val="13"/>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A commitment to furthering own professional understanding and expertise</w:t>
            </w:r>
          </w:p>
        </w:tc>
        <w:tc>
          <w:tcPr>
            <w:tcW w:w="2977" w:type="dxa"/>
          </w:tcPr>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Additional training relevant to the role</w:t>
            </w:r>
          </w:p>
        </w:tc>
        <w:tc>
          <w:tcPr>
            <w:tcW w:w="1701" w:type="dxa"/>
          </w:tcPr>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Application Form </w:t>
            </w:r>
          </w:p>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Interview</w:t>
            </w:r>
          </w:p>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References </w:t>
            </w:r>
          </w:p>
        </w:tc>
      </w:tr>
      <w:tr w:rsidR="00842DA1" w:rsidRPr="00842DA1" w:rsidTr="00D659B7">
        <w:tc>
          <w:tcPr>
            <w:tcW w:w="1701" w:type="dxa"/>
          </w:tcPr>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Experience</w:t>
            </w:r>
          </w:p>
          <w:p w:rsidR="00842DA1" w:rsidRPr="00842DA1" w:rsidRDefault="00842DA1" w:rsidP="00842DA1">
            <w:pPr>
              <w:rPr>
                <w:rFonts w:asciiTheme="minorHAnsi" w:eastAsiaTheme="minorHAnsi" w:hAnsiTheme="minorHAnsi" w:cstheme="minorBidi"/>
                <w:sz w:val="22"/>
                <w:szCs w:val="22"/>
                <w:lang w:val="en-GB"/>
              </w:rPr>
            </w:pPr>
          </w:p>
        </w:tc>
        <w:tc>
          <w:tcPr>
            <w:tcW w:w="3969" w:type="dxa"/>
          </w:tcPr>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Experience of </w:t>
            </w:r>
          </w:p>
          <w:p w:rsidR="00091757" w:rsidRDefault="00842DA1" w:rsidP="00842DA1">
            <w:pPr>
              <w:numPr>
                <w:ilvl w:val="0"/>
                <w:numId w:val="12"/>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Teaching in an inner city school in </w:t>
            </w:r>
          </w:p>
          <w:p w:rsidR="00842DA1" w:rsidRPr="00842DA1" w:rsidRDefault="00091757" w:rsidP="00091757">
            <w:pPr>
              <w:ind w:left="360"/>
              <w:contextualSpacing/>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EYF S</w:t>
            </w:r>
          </w:p>
          <w:p w:rsidR="00842DA1" w:rsidRPr="00842DA1" w:rsidRDefault="00842DA1" w:rsidP="00842DA1">
            <w:pPr>
              <w:numPr>
                <w:ilvl w:val="0"/>
                <w:numId w:val="12"/>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Promoting positive behaviour conducive to learning and which is focused on raising standards</w:t>
            </w:r>
          </w:p>
          <w:p w:rsidR="00842DA1" w:rsidRPr="00842DA1" w:rsidRDefault="00842DA1" w:rsidP="00842DA1">
            <w:pPr>
              <w:numPr>
                <w:ilvl w:val="0"/>
                <w:numId w:val="12"/>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Making an effective contribution to school improvement through subject leadership or a management role </w:t>
            </w:r>
          </w:p>
          <w:p w:rsidR="00842DA1" w:rsidRPr="00842DA1" w:rsidRDefault="00842DA1" w:rsidP="00842DA1">
            <w:pPr>
              <w:numPr>
                <w:ilvl w:val="0"/>
                <w:numId w:val="12"/>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Using data and evaluation strategies to measure impact and inform improvement</w:t>
            </w:r>
          </w:p>
          <w:p w:rsidR="00842DA1" w:rsidRPr="00842DA1" w:rsidRDefault="00842DA1" w:rsidP="00842DA1">
            <w:pPr>
              <w:numPr>
                <w:ilvl w:val="0"/>
                <w:numId w:val="12"/>
              </w:numPr>
              <w:contextualSpacing/>
              <w:rPr>
                <w:rFonts w:asciiTheme="minorHAnsi" w:eastAsiaTheme="minorHAnsi" w:hAnsiTheme="minorHAnsi" w:cstheme="minorBidi"/>
                <w:sz w:val="22"/>
                <w:szCs w:val="22"/>
                <w:lang w:val="en-GB"/>
              </w:rPr>
            </w:pPr>
            <w:r w:rsidRPr="00842DA1">
              <w:rPr>
                <w:rFonts w:asciiTheme="minorHAnsi" w:eastAsia="Times New Roman" w:hAnsiTheme="minorHAnsi"/>
                <w:sz w:val="22"/>
                <w:szCs w:val="22"/>
                <w:lang w:val="en-GB"/>
              </w:rPr>
              <w:t>Leading workshops, staff meetings and INSET</w:t>
            </w:r>
          </w:p>
          <w:p w:rsidR="00842DA1" w:rsidRPr="00842DA1" w:rsidRDefault="00842DA1" w:rsidP="00842DA1">
            <w:pPr>
              <w:numPr>
                <w:ilvl w:val="0"/>
                <w:numId w:val="12"/>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Promoting highly effective communications within and between teams and other stakeholders in the school community</w:t>
            </w:r>
          </w:p>
          <w:p w:rsidR="00842DA1" w:rsidRPr="00842DA1" w:rsidRDefault="00842DA1" w:rsidP="00842DA1">
            <w:pPr>
              <w:numPr>
                <w:ilvl w:val="0"/>
                <w:numId w:val="12"/>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Proven record of raising standards for all pupils, including underachieving pupils</w:t>
            </w:r>
          </w:p>
        </w:tc>
        <w:tc>
          <w:tcPr>
            <w:tcW w:w="2977" w:type="dxa"/>
          </w:tcPr>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Experience of </w:t>
            </w:r>
          </w:p>
          <w:p w:rsidR="00842DA1" w:rsidRPr="00842DA1" w:rsidRDefault="00842DA1" w:rsidP="00842DA1">
            <w:pPr>
              <w:numPr>
                <w:ilvl w:val="0"/>
                <w:numId w:val="11"/>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Working across the primary age range including </w:t>
            </w:r>
            <w:r w:rsidR="00091757">
              <w:rPr>
                <w:rFonts w:asciiTheme="minorHAnsi" w:eastAsiaTheme="minorHAnsi" w:hAnsiTheme="minorHAnsi" w:cstheme="minorBidi"/>
                <w:sz w:val="22"/>
                <w:szCs w:val="22"/>
                <w:lang w:val="en-GB"/>
              </w:rPr>
              <w:t>KS1 and KS2</w:t>
            </w:r>
          </w:p>
          <w:p w:rsidR="00842DA1" w:rsidRPr="00842DA1" w:rsidRDefault="00842DA1" w:rsidP="00842DA1">
            <w:pPr>
              <w:numPr>
                <w:ilvl w:val="0"/>
                <w:numId w:val="11"/>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Contributing to whole school development of a subject area </w:t>
            </w:r>
          </w:p>
          <w:p w:rsidR="00842DA1" w:rsidRPr="00842DA1" w:rsidRDefault="00842DA1" w:rsidP="00842DA1">
            <w:pPr>
              <w:numPr>
                <w:ilvl w:val="0"/>
                <w:numId w:val="11"/>
              </w:numPr>
              <w:contextualSpacing/>
              <w:rPr>
                <w:rFonts w:asciiTheme="minorHAnsi" w:eastAsiaTheme="minorHAnsi" w:hAnsiTheme="minorHAnsi" w:cstheme="minorBidi"/>
                <w:sz w:val="22"/>
                <w:szCs w:val="22"/>
                <w:lang w:val="en-GB"/>
              </w:rPr>
            </w:pPr>
            <w:r w:rsidRPr="00842DA1">
              <w:rPr>
                <w:rFonts w:asciiTheme="minorHAnsi" w:eastAsia="Times New Roman" w:hAnsiTheme="minorHAnsi"/>
                <w:sz w:val="22"/>
                <w:szCs w:val="22"/>
                <w:lang w:val="en-GB"/>
              </w:rPr>
              <w:t>Managing resources</w:t>
            </w:r>
          </w:p>
          <w:p w:rsidR="00842DA1" w:rsidRPr="00842DA1" w:rsidRDefault="00842DA1" w:rsidP="00842DA1">
            <w:pPr>
              <w:numPr>
                <w:ilvl w:val="0"/>
                <w:numId w:val="11"/>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Working with the wider community </w:t>
            </w:r>
          </w:p>
          <w:p w:rsidR="00842DA1" w:rsidRPr="00842DA1" w:rsidRDefault="00842DA1" w:rsidP="00842DA1">
            <w:pPr>
              <w:numPr>
                <w:ilvl w:val="0"/>
                <w:numId w:val="11"/>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Posit</w:t>
            </w:r>
            <w:bookmarkStart w:id="0" w:name="_GoBack"/>
            <w:bookmarkEnd w:id="0"/>
            <w:r w:rsidRPr="00842DA1">
              <w:rPr>
                <w:rFonts w:asciiTheme="minorHAnsi" w:eastAsiaTheme="minorHAnsi" w:hAnsiTheme="minorHAnsi" w:cstheme="minorBidi"/>
                <w:sz w:val="22"/>
                <w:szCs w:val="22"/>
                <w:lang w:val="en-GB"/>
              </w:rPr>
              <w:t xml:space="preserve">ive home school links </w:t>
            </w:r>
          </w:p>
        </w:tc>
        <w:tc>
          <w:tcPr>
            <w:tcW w:w="1701" w:type="dxa"/>
          </w:tcPr>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Application form</w:t>
            </w:r>
          </w:p>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Interview References</w:t>
            </w:r>
          </w:p>
        </w:tc>
      </w:tr>
      <w:tr w:rsidR="00842DA1" w:rsidRPr="00842DA1" w:rsidTr="00D659B7">
        <w:tc>
          <w:tcPr>
            <w:tcW w:w="1701" w:type="dxa"/>
          </w:tcPr>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Special knowledge and understanding</w:t>
            </w:r>
          </w:p>
        </w:tc>
        <w:tc>
          <w:tcPr>
            <w:tcW w:w="3969" w:type="dxa"/>
          </w:tcPr>
          <w:p w:rsidR="00842DA1" w:rsidRPr="00842DA1" w:rsidRDefault="00842DA1" w:rsidP="00842DA1">
            <w:pPr>
              <w:numPr>
                <w:ilvl w:val="0"/>
                <w:numId w:val="10"/>
              </w:numPr>
              <w:ind w:right="-283"/>
              <w:rPr>
                <w:rFonts w:asciiTheme="minorHAnsi" w:eastAsia="Times New Roman" w:hAnsiTheme="minorHAnsi" w:cs="Arial"/>
                <w:sz w:val="22"/>
                <w:szCs w:val="22"/>
                <w:lang w:val="en-GB"/>
              </w:rPr>
            </w:pPr>
            <w:r w:rsidRPr="00842DA1">
              <w:rPr>
                <w:rFonts w:asciiTheme="minorHAnsi" w:eastAsia="Times New Roman" w:hAnsiTheme="minorHAnsi" w:cs="Arial"/>
                <w:sz w:val="22"/>
                <w:szCs w:val="22"/>
                <w:lang w:val="en-GB"/>
              </w:rPr>
              <w:t>A clear understanding of the aims of a Muslim School</w:t>
            </w:r>
          </w:p>
          <w:p w:rsidR="00842DA1" w:rsidRPr="00842DA1" w:rsidRDefault="00842DA1" w:rsidP="00842DA1">
            <w:pPr>
              <w:numPr>
                <w:ilvl w:val="0"/>
                <w:numId w:val="10"/>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A clearly articulated understanding of the nature of children’s learning and how this relates to classroom practice </w:t>
            </w:r>
          </w:p>
          <w:p w:rsidR="00842DA1" w:rsidRPr="00842DA1" w:rsidRDefault="00842DA1" w:rsidP="00842DA1">
            <w:pPr>
              <w:numPr>
                <w:ilvl w:val="0"/>
                <w:numId w:val="10"/>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To demonstrate excellent teaching practice </w:t>
            </w:r>
          </w:p>
          <w:p w:rsidR="00842DA1" w:rsidRPr="00842DA1" w:rsidRDefault="00842DA1" w:rsidP="00842DA1">
            <w:pPr>
              <w:numPr>
                <w:ilvl w:val="0"/>
                <w:numId w:val="10"/>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Knowledge understanding and experience of </w:t>
            </w:r>
            <w:r w:rsidR="00091757">
              <w:rPr>
                <w:rFonts w:asciiTheme="minorHAnsi" w:eastAsiaTheme="minorHAnsi" w:hAnsiTheme="minorHAnsi" w:cstheme="minorBidi"/>
                <w:sz w:val="22"/>
                <w:szCs w:val="22"/>
                <w:lang w:val="en-GB"/>
              </w:rPr>
              <w:t xml:space="preserve">the </w:t>
            </w:r>
            <w:r w:rsidRPr="00842DA1">
              <w:rPr>
                <w:rFonts w:asciiTheme="minorHAnsi" w:eastAsiaTheme="minorHAnsi" w:hAnsiTheme="minorHAnsi" w:cstheme="minorBidi"/>
                <w:sz w:val="22"/>
                <w:szCs w:val="22"/>
                <w:lang w:val="en-GB"/>
              </w:rPr>
              <w:t>EYFS curriculum</w:t>
            </w:r>
            <w:r w:rsidR="00091757" w:rsidRPr="00842DA1">
              <w:rPr>
                <w:rFonts w:asciiTheme="minorHAnsi" w:eastAsiaTheme="minorHAnsi" w:hAnsiTheme="minorHAnsi" w:cstheme="minorBidi"/>
                <w:sz w:val="22"/>
                <w:szCs w:val="22"/>
                <w:lang w:val="en-GB"/>
              </w:rPr>
              <w:t xml:space="preserve"> </w:t>
            </w:r>
            <w:r w:rsidR="00091757">
              <w:rPr>
                <w:rFonts w:asciiTheme="minorHAnsi" w:eastAsiaTheme="minorHAnsi" w:hAnsiTheme="minorHAnsi" w:cstheme="minorBidi"/>
                <w:sz w:val="22"/>
                <w:szCs w:val="22"/>
                <w:lang w:val="en-GB"/>
              </w:rPr>
              <w:t xml:space="preserve">and assessment and </w:t>
            </w:r>
            <w:r w:rsidR="00091757" w:rsidRPr="00842DA1">
              <w:rPr>
                <w:rFonts w:asciiTheme="minorHAnsi" w:eastAsiaTheme="minorHAnsi" w:hAnsiTheme="minorHAnsi" w:cstheme="minorBidi"/>
                <w:sz w:val="22"/>
                <w:szCs w:val="22"/>
                <w:lang w:val="en-GB"/>
              </w:rPr>
              <w:t>the National Curriculum</w:t>
            </w:r>
            <w:r w:rsidRPr="00842DA1">
              <w:rPr>
                <w:rFonts w:asciiTheme="minorHAnsi" w:eastAsiaTheme="minorHAnsi" w:hAnsiTheme="minorHAnsi" w:cstheme="minorBidi"/>
                <w:sz w:val="22"/>
                <w:szCs w:val="22"/>
                <w:lang w:val="en-GB"/>
              </w:rPr>
              <w:t xml:space="preserve"> </w:t>
            </w:r>
          </w:p>
          <w:p w:rsidR="00842DA1" w:rsidRPr="00842DA1" w:rsidRDefault="00842DA1" w:rsidP="00842DA1">
            <w:pPr>
              <w:numPr>
                <w:ilvl w:val="0"/>
                <w:numId w:val="10"/>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Ability to lead an initiative effectively to raise standards </w:t>
            </w:r>
          </w:p>
          <w:p w:rsidR="00842DA1" w:rsidRPr="00842DA1" w:rsidRDefault="00842DA1" w:rsidP="00842DA1">
            <w:pPr>
              <w:numPr>
                <w:ilvl w:val="0"/>
                <w:numId w:val="10"/>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Knowledge and understanding of the needs of all pupils including the most able pupils, disadvantaged  and those with EAL and SEND</w:t>
            </w:r>
          </w:p>
          <w:p w:rsidR="00842DA1" w:rsidRPr="00842DA1" w:rsidRDefault="00842DA1" w:rsidP="00842DA1">
            <w:pPr>
              <w:numPr>
                <w:ilvl w:val="0"/>
                <w:numId w:val="10"/>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Good understanding of effective </w:t>
            </w:r>
            <w:r w:rsidRPr="00842DA1">
              <w:rPr>
                <w:rFonts w:asciiTheme="minorHAnsi" w:eastAsiaTheme="minorHAnsi" w:hAnsiTheme="minorHAnsi" w:cstheme="minorBidi"/>
                <w:sz w:val="22"/>
                <w:szCs w:val="22"/>
                <w:lang w:val="en-GB"/>
              </w:rPr>
              <w:lastRenderedPageBreak/>
              <w:t>procedures for managing and promoting positive behaviour among pupils</w:t>
            </w:r>
          </w:p>
          <w:p w:rsidR="00842DA1" w:rsidRPr="00842DA1" w:rsidRDefault="00842DA1" w:rsidP="00842DA1">
            <w:pPr>
              <w:numPr>
                <w:ilvl w:val="0"/>
                <w:numId w:val="10"/>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Arial"/>
                <w:sz w:val="22"/>
                <w:szCs w:val="22"/>
                <w:lang w:val="en-GB"/>
              </w:rPr>
              <w:t>Up to date knowledge of relevant legislation and guidance in relation to working with and the protection of children and young people.</w:t>
            </w:r>
          </w:p>
          <w:p w:rsidR="00842DA1" w:rsidRPr="00842DA1" w:rsidRDefault="00842DA1" w:rsidP="00842DA1">
            <w:pPr>
              <w:numPr>
                <w:ilvl w:val="0"/>
                <w:numId w:val="10"/>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Knowledge of the Equalities Agenda and a strong commitment to the implementation of the school’s Equalities related policies </w:t>
            </w:r>
          </w:p>
          <w:p w:rsidR="00842DA1" w:rsidRPr="00842DA1" w:rsidRDefault="00842DA1" w:rsidP="00842DA1">
            <w:pPr>
              <w:numPr>
                <w:ilvl w:val="0"/>
                <w:numId w:val="10"/>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Good understanding of the role of parents and the community in school improvement and how this can be practised and developed.</w:t>
            </w:r>
          </w:p>
        </w:tc>
        <w:tc>
          <w:tcPr>
            <w:tcW w:w="2977" w:type="dxa"/>
          </w:tcPr>
          <w:p w:rsidR="00842DA1" w:rsidRPr="00842DA1" w:rsidRDefault="00842DA1" w:rsidP="00842DA1">
            <w:pPr>
              <w:numPr>
                <w:ilvl w:val="0"/>
                <w:numId w:val="10"/>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lastRenderedPageBreak/>
              <w:t xml:space="preserve">Experience of working with parents as partners </w:t>
            </w:r>
          </w:p>
          <w:p w:rsidR="00842DA1" w:rsidRPr="00842DA1" w:rsidRDefault="00842DA1" w:rsidP="00842DA1">
            <w:pPr>
              <w:numPr>
                <w:ilvl w:val="0"/>
                <w:numId w:val="10"/>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Evidence of awareness of current local and national initiatives relevant to the post</w:t>
            </w:r>
          </w:p>
          <w:p w:rsidR="00842DA1" w:rsidRPr="00842DA1" w:rsidRDefault="00842DA1" w:rsidP="00842DA1">
            <w:pPr>
              <w:numPr>
                <w:ilvl w:val="0"/>
                <w:numId w:val="10"/>
              </w:numPr>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Knowledge and experience of effective strategies to best support pupils with complex needs</w:t>
            </w:r>
          </w:p>
        </w:tc>
        <w:tc>
          <w:tcPr>
            <w:tcW w:w="1701" w:type="dxa"/>
          </w:tcPr>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Application form</w:t>
            </w:r>
          </w:p>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Interview References</w:t>
            </w:r>
          </w:p>
        </w:tc>
      </w:tr>
      <w:tr w:rsidR="00842DA1" w:rsidRPr="00842DA1" w:rsidTr="00D659B7">
        <w:tc>
          <w:tcPr>
            <w:tcW w:w="1701" w:type="dxa"/>
          </w:tcPr>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lastRenderedPageBreak/>
              <w:t xml:space="preserve">Skills </w:t>
            </w:r>
          </w:p>
        </w:tc>
        <w:tc>
          <w:tcPr>
            <w:tcW w:w="3969" w:type="dxa"/>
          </w:tcPr>
          <w:p w:rsidR="00842DA1" w:rsidRPr="00842DA1" w:rsidRDefault="00842DA1" w:rsidP="00842DA1">
            <w:pPr>
              <w:tabs>
                <w:tab w:val="left" w:pos="1075"/>
              </w:tabs>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Ability to </w:t>
            </w:r>
          </w:p>
          <w:p w:rsidR="00842DA1" w:rsidRPr="00842DA1" w:rsidRDefault="00842DA1" w:rsidP="00842DA1">
            <w:pPr>
              <w:numPr>
                <w:ilvl w:val="0"/>
                <w:numId w:val="9"/>
              </w:numPr>
              <w:tabs>
                <w:tab w:val="left" w:pos="1075"/>
              </w:tabs>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Teach outstanding lessons that meet the needs of all pupils</w:t>
            </w:r>
          </w:p>
          <w:p w:rsidR="00842DA1" w:rsidRPr="00842DA1" w:rsidRDefault="00842DA1" w:rsidP="00842DA1">
            <w:pPr>
              <w:numPr>
                <w:ilvl w:val="0"/>
                <w:numId w:val="9"/>
              </w:numPr>
              <w:tabs>
                <w:tab w:val="left" w:pos="1075"/>
              </w:tabs>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Communicate effectively (both orally and in writing) to a variety of audiences</w:t>
            </w:r>
          </w:p>
          <w:p w:rsidR="00842DA1" w:rsidRPr="00842DA1" w:rsidRDefault="00842DA1" w:rsidP="00842DA1">
            <w:pPr>
              <w:numPr>
                <w:ilvl w:val="0"/>
                <w:numId w:val="9"/>
              </w:numPr>
              <w:tabs>
                <w:tab w:val="left" w:pos="1075"/>
              </w:tabs>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Lead and work as part of a team </w:t>
            </w:r>
          </w:p>
          <w:p w:rsidR="00842DA1" w:rsidRPr="00842DA1" w:rsidRDefault="00842DA1" w:rsidP="00842DA1">
            <w:pPr>
              <w:numPr>
                <w:ilvl w:val="0"/>
                <w:numId w:val="9"/>
              </w:numPr>
              <w:tabs>
                <w:tab w:val="left" w:pos="1075"/>
              </w:tabs>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Work under pressure and inspire and support others </w:t>
            </w:r>
          </w:p>
          <w:p w:rsidR="00842DA1" w:rsidRPr="00842DA1" w:rsidRDefault="00842DA1" w:rsidP="00842DA1">
            <w:pPr>
              <w:numPr>
                <w:ilvl w:val="0"/>
                <w:numId w:val="9"/>
              </w:numPr>
              <w:contextualSpacing/>
              <w:rPr>
                <w:rFonts w:asciiTheme="minorHAnsi" w:eastAsia="Times New Roman" w:hAnsiTheme="minorHAnsi"/>
                <w:sz w:val="22"/>
                <w:szCs w:val="22"/>
                <w:lang w:val="en-GB"/>
              </w:rPr>
            </w:pPr>
            <w:r w:rsidRPr="00842DA1">
              <w:rPr>
                <w:rFonts w:asciiTheme="minorHAnsi" w:eastAsia="Times New Roman" w:hAnsiTheme="minorHAnsi"/>
                <w:sz w:val="22"/>
                <w:szCs w:val="22"/>
                <w:lang w:val="en-GB"/>
              </w:rPr>
              <w:t xml:space="preserve">Motivate and inspire staff, offering timely advice and support </w:t>
            </w:r>
          </w:p>
          <w:p w:rsidR="00842DA1" w:rsidRPr="00842DA1" w:rsidRDefault="00842DA1" w:rsidP="00842DA1">
            <w:pPr>
              <w:numPr>
                <w:ilvl w:val="0"/>
                <w:numId w:val="9"/>
              </w:numPr>
              <w:contextualSpacing/>
              <w:rPr>
                <w:rFonts w:asciiTheme="minorHAnsi" w:eastAsia="Times New Roman" w:hAnsiTheme="minorHAnsi"/>
                <w:sz w:val="22"/>
                <w:szCs w:val="22"/>
                <w:lang w:val="en-GB"/>
              </w:rPr>
            </w:pPr>
            <w:r w:rsidRPr="00842DA1">
              <w:rPr>
                <w:rFonts w:asciiTheme="minorHAnsi" w:eastAsia="Times New Roman" w:hAnsiTheme="minorHAnsi"/>
                <w:sz w:val="22"/>
                <w:szCs w:val="22"/>
                <w:lang w:val="en-GB"/>
              </w:rPr>
              <w:t>Plan, organise and evaluate</w:t>
            </w:r>
            <w:r>
              <w:rPr>
                <w:rFonts w:asciiTheme="minorHAnsi" w:eastAsia="Times New Roman" w:hAnsiTheme="minorHAnsi"/>
                <w:sz w:val="22"/>
                <w:szCs w:val="22"/>
                <w:lang w:val="en-GB"/>
              </w:rPr>
              <w:t xml:space="preserve"> national curriculum </w:t>
            </w:r>
            <w:r w:rsidRPr="00842DA1">
              <w:rPr>
                <w:rFonts w:asciiTheme="minorHAnsi" w:eastAsia="Times New Roman" w:hAnsiTheme="minorHAnsi"/>
                <w:sz w:val="22"/>
                <w:szCs w:val="22"/>
                <w:lang w:val="en-GB"/>
              </w:rPr>
              <w:t xml:space="preserve">subject across the school </w:t>
            </w:r>
          </w:p>
          <w:p w:rsidR="00842DA1" w:rsidRPr="00842DA1" w:rsidRDefault="00842DA1" w:rsidP="00842DA1">
            <w:pPr>
              <w:numPr>
                <w:ilvl w:val="0"/>
                <w:numId w:val="9"/>
              </w:numPr>
              <w:contextualSpacing/>
              <w:rPr>
                <w:rFonts w:asciiTheme="minorHAnsi" w:eastAsia="Times New Roman" w:hAnsiTheme="minorHAnsi"/>
                <w:sz w:val="22"/>
                <w:szCs w:val="22"/>
                <w:lang w:val="en-GB"/>
              </w:rPr>
            </w:pPr>
            <w:r w:rsidRPr="00842DA1">
              <w:rPr>
                <w:rFonts w:asciiTheme="minorHAnsi" w:eastAsia="Times New Roman" w:hAnsiTheme="minorHAnsi"/>
                <w:sz w:val="22"/>
                <w:szCs w:val="22"/>
                <w:lang w:val="en-GB"/>
              </w:rPr>
              <w:t xml:space="preserve">Evaluate pupil achievement data and to effectively use it to support school self-evaluation and strategic planning </w:t>
            </w:r>
          </w:p>
          <w:p w:rsidR="00842DA1" w:rsidRPr="00842DA1" w:rsidRDefault="00842DA1" w:rsidP="00842DA1">
            <w:pPr>
              <w:numPr>
                <w:ilvl w:val="0"/>
                <w:numId w:val="9"/>
              </w:numPr>
              <w:shd w:val="clear" w:color="auto" w:fill="FFFFFF"/>
              <w:spacing w:line="315" w:lineRule="atLeast"/>
              <w:contextualSpacing/>
              <w:rPr>
                <w:rFonts w:asciiTheme="minorHAnsi" w:eastAsia="Calibri" w:hAnsiTheme="minorHAnsi"/>
                <w:sz w:val="22"/>
                <w:szCs w:val="22"/>
                <w:lang w:val="en-GB"/>
              </w:rPr>
            </w:pPr>
            <w:r w:rsidRPr="00842DA1">
              <w:rPr>
                <w:rFonts w:asciiTheme="minorHAnsi" w:eastAsiaTheme="minorHAnsi" w:hAnsiTheme="minorHAnsi" w:cstheme="minorBidi"/>
                <w:sz w:val="22"/>
                <w:szCs w:val="22"/>
                <w:lang w:val="en-GB"/>
              </w:rPr>
              <w:t>Construct action plans to address school development priorities and evaluate them using a range of monitoring evidence</w:t>
            </w:r>
          </w:p>
        </w:tc>
        <w:tc>
          <w:tcPr>
            <w:tcW w:w="2977" w:type="dxa"/>
          </w:tcPr>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Ability to  undertake curriculum mapping, creating cross curricular links in a range of subjects</w:t>
            </w:r>
          </w:p>
          <w:p w:rsidR="00842DA1" w:rsidRPr="00842DA1" w:rsidRDefault="00842DA1" w:rsidP="00842DA1">
            <w:pPr>
              <w:rPr>
                <w:rFonts w:asciiTheme="minorHAnsi" w:eastAsiaTheme="minorHAnsi" w:hAnsiTheme="minorHAnsi" w:cstheme="minorBidi"/>
                <w:sz w:val="22"/>
                <w:szCs w:val="22"/>
                <w:lang w:val="en-GB"/>
              </w:rPr>
            </w:pPr>
          </w:p>
        </w:tc>
        <w:tc>
          <w:tcPr>
            <w:tcW w:w="1701" w:type="dxa"/>
          </w:tcPr>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Application form</w:t>
            </w:r>
          </w:p>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Interview References</w:t>
            </w:r>
          </w:p>
        </w:tc>
      </w:tr>
      <w:tr w:rsidR="00842DA1" w:rsidRPr="00842DA1" w:rsidTr="00D659B7">
        <w:tc>
          <w:tcPr>
            <w:tcW w:w="1701" w:type="dxa"/>
          </w:tcPr>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Personal attributes </w:t>
            </w:r>
          </w:p>
        </w:tc>
        <w:tc>
          <w:tcPr>
            <w:tcW w:w="3969" w:type="dxa"/>
          </w:tcPr>
          <w:p w:rsidR="00842DA1" w:rsidRPr="00842DA1" w:rsidRDefault="00842DA1" w:rsidP="00842DA1">
            <w:pPr>
              <w:numPr>
                <w:ilvl w:val="0"/>
                <w:numId w:val="14"/>
              </w:numPr>
              <w:shd w:val="clear" w:color="auto" w:fill="FFFFFF"/>
              <w:spacing w:line="315" w:lineRule="atLeast"/>
              <w:ind w:left="360"/>
              <w:contextualSpacing/>
              <w:rPr>
                <w:rFonts w:asciiTheme="minorHAnsi" w:eastAsia="Times New Roman" w:hAnsiTheme="minorHAnsi" w:cs="Helvetica"/>
                <w:color w:val="333333"/>
                <w:sz w:val="22"/>
                <w:szCs w:val="22"/>
                <w:lang w:val="en-GB" w:eastAsia="en-GB"/>
              </w:rPr>
            </w:pPr>
            <w:r w:rsidRPr="00842DA1">
              <w:rPr>
                <w:rFonts w:asciiTheme="minorHAnsi" w:eastAsia="Times New Roman" w:hAnsiTheme="minorHAnsi" w:cs="Helvetica"/>
                <w:color w:val="333333"/>
                <w:sz w:val="22"/>
                <w:szCs w:val="22"/>
                <w:lang w:val="en-GB" w:eastAsia="en-GB"/>
              </w:rPr>
              <w:t xml:space="preserve">Honest and trustworthy with high levels of professional integrity </w:t>
            </w:r>
          </w:p>
          <w:p w:rsidR="00842DA1" w:rsidRPr="00842DA1" w:rsidRDefault="00842DA1" w:rsidP="00842DA1">
            <w:pPr>
              <w:numPr>
                <w:ilvl w:val="0"/>
                <w:numId w:val="14"/>
              </w:numPr>
              <w:tabs>
                <w:tab w:val="left" w:pos="1075"/>
              </w:tabs>
              <w:ind w:left="360"/>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Positive attitude to raising achievement and high expectations of all learners </w:t>
            </w:r>
          </w:p>
          <w:p w:rsidR="00842DA1" w:rsidRPr="00842DA1" w:rsidRDefault="00842DA1" w:rsidP="00842DA1">
            <w:pPr>
              <w:numPr>
                <w:ilvl w:val="0"/>
                <w:numId w:val="14"/>
              </w:numPr>
              <w:tabs>
                <w:tab w:val="left" w:pos="1075"/>
              </w:tabs>
              <w:ind w:left="360"/>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Ability to develop good working relationships within a team and across the school through a sensitive and positive manner, making an effective contribution to high staff morale.</w:t>
            </w:r>
          </w:p>
          <w:p w:rsidR="00842DA1" w:rsidRPr="00842DA1" w:rsidRDefault="00842DA1" w:rsidP="00842DA1">
            <w:pPr>
              <w:numPr>
                <w:ilvl w:val="0"/>
                <w:numId w:val="14"/>
              </w:numPr>
              <w:ind w:left="360"/>
              <w:contextualSpacing/>
              <w:rPr>
                <w:rFonts w:asciiTheme="minorHAnsi" w:eastAsia="Times New Roman" w:hAnsiTheme="minorHAnsi" w:cs="Helvetica"/>
                <w:color w:val="333333"/>
                <w:sz w:val="22"/>
                <w:szCs w:val="22"/>
                <w:lang w:val="en-GB" w:eastAsia="en-GB"/>
              </w:rPr>
            </w:pPr>
            <w:r w:rsidRPr="00842DA1">
              <w:rPr>
                <w:rFonts w:asciiTheme="minorHAnsi" w:eastAsia="Times New Roman" w:hAnsiTheme="minorHAnsi" w:cs="Helvetica"/>
                <w:color w:val="333333"/>
                <w:sz w:val="22"/>
                <w:szCs w:val="22"/>
                <w:lang w:val="en-GB" w:eastAsia="en-GB"/>
              </w:rPr>
              <w:t xml:space="preserve">Resilient, flexible and adaptable </w:t>
            </w:r>
          </w:p>
          <w:p w:rsidR="00842DA1" w:rsidRPr="00842DA1" w:rsidRDefault="00842DA1" w:rsidP="00842DA1">
            <w:pPr>
              <w:numPr>
                <w:ilvl w:val="0"/>
                <w:numId w:val="14"/>
              </w:numPr>
              <w:tabs>
                <w:tab w:val="left" w:pos="1075"/>
              </w:tabs>
              <w:ind w:left="360"/>
              <w:contextualSpacing/>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Approachable and able to relate well to staff, pupils and parents in a variety of situations</w:t>
            </w:r>
          </w:p>
        </w:tc>
        <w:tc>
          <w:tcPr>
            <w:tcW w:w="2977" w:type="dxa"/>
          </w:tcPr>
          <w:p w:rsidR="00842DA1" w:rsidRPr="00842DA1" w:rsidRDefault="00842DA1" w:rsidP="00842DA1">
            <w:pPr>
              <w:rPr>
                <w:rFonts w:asciiTheme="minorHAnsi" w:eastAsiaTheme="minorHAnsi" w:hAnsiTheme="minorHAnsi" w:cstheme="minorBidi"/>
                <w:sz w:val="22"/>
                <w:szCs w:val="22"/>
                <w:lang w:val="en-GB"/>
              </w:rPr>
            </w:pPr>
          </w:p>
        </w:tc>
        <w:tc>
          <w:tcPr>
            <w:tcW w:w="1701" w:type="dxa"/>
          </w:tcPr>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Application form</w:t>
            </w:r>
          </w:p>
          <w:p w:rsidR="00842DA1" w:rsidRPr="00842DA1" w:rsidRDefault="00842DA1" w:rsidP="00842DA1">
            <w:pPr>
              <w:rPr>
                <w:rFonts w:asciiTheme="minorHAnsi" w:eastAsiaTheme="minorHAnsi" w:hAnsiTheme="minorHAnsi" w:cstheme="minorBidi"/>
                <w:sz w:val="22"/>
                <w:szCs w:val="22"/>
                <w:lang w:val="en-GB"/>
              </w:rPr>
            </w:pPr>
            <w:r w:rsidRPr="00842DA1">
              <w:rPr>
                <w:rFonts w:asciiTheme="minorHAnsi" w:eastAsiaTheme="minorHAnsi" w:hAnsiTheme="minorHAnsi" w:cstheme="minorBidi"/>
                <w:sz w:val="22"/>
                <w:szCs w:val="22"/>
                <w:lang w:val="en-GB"/>
              </w:rPr>
              <w:t xml:space="preserve">Interview References </w:t>
            </w:r>
          </w:p>
        </w:tc>
      </w:tr>
    </w:tbl>
    <w:p w:rsidR="00842DA1" w:rsidRDefault="00842DA1" w:rsidP="00842DA1">
      <w:pPr>
        <w:tabs>
          <w:tab w:val="left" w:pos="2835"/>
        </w:tabs>
        <w:ind w:left="360"/>
        <w:jc w:val="right"/>
        <w:rPr>
          <w:rFonts w:ascii="Calibri" w:eastAsia="Calibri" w:hAnsi="Calibri"/>
          <w:sz w:val="16"/>
          <w:szCs w:val="22"/>
          <w:lang w:val="en-GB"/>
        </w:rPr>
      </w:pPr>
    </w:p>
    <w:p w:rsidR="00842DA1" w:rsidRPr="00842DA1" w:rsidRDefault="009A394E" w:rsidP="00842DA1">
      <w:pPr>
        <w:tabs>
          <w:tab w:val="left" w:pos="2835"/>
        </w:tabs>
        <w:ind w:left="360"/>
        <w:jc w:val="right"/>
        <w:rPr>
          <w:rFonts w:ascii="Calibri" w:eastAsia="Calibri" w:hAnsi="Calibri"/>
          <w:b/>
          <w:sz w:val="22"/>
          <w:szCs w:val="22"/>
          <w:lang w:val="en-GB"/>
        </w:rPr>
      </w:pPr>
      <w:r>
        <w:rPr>
          <w:rFonts w:ascii="Calibri" w:eastAsia="Calibri" w:hAnsi="Calibri"/>
          <w:sz w:val="16"/>
          <w:szCs w:val="22"/>
          <w:lang w:val="en-GB"/>
        </w:rPr>
        <w:t>RE YR GRP LEADER.</w:t>
      </w:r>
      <w:r w:rsidR="00842DA1" w:rsidRPr="00842DA1">
        <w:rPr>
          <w:rFonts w:ascii="Calibri" w:eastAsia="Calibri" w:hAnsi="Calibri"/>
          <w:sz w:val="16"/>
          <w:szCs w:val="22"/>
          <w:lang w:val="en-GB"/>
        </w:rPr>
        <w:t>TLR 2a.PS.doc</w:t>
      </w:r>
      <w:r>
        <w:rPr>
          <w:rFonts w:ascii="Calibri" w:eastAsia="Calibri" w:hAnsi="Calibri"/>
          <w:sz w:val="16"/>
          <w:szCs w:val="22"/>
          <w:lang w:val="en-GB"/>
        </w:rPr>
        <w:t xml:space="preserve"> Jan 2018</w:t>
      </w:r>
      <w:r w:rsidR="00842DA1" w:rsidRPr="00842DA1">
        <w:rPr>
          <w:rFonts w:ascii="Calibri" w:eastAsia="Calibri" w:hAnsi="Calibri"/>
          <w:sz w:val="16"/>
          <w:szCs w:val="22"/>
          <w:lang w:val="en-GB"/>
        </w:rPr>
        <w:t xml:space="preserve">  </w:t>
      </w:r>
    </w:p>
    <w:p w:rsidR="002A507E" w:rsidRPr="00491A58" w:rsidRDefault="00477F74" w:rsidP="00477F74">
      <w:pPr>
        <w:rPr>
          <w:rFonts w:asciiTheme="minorHAnsi" w:hAnsiTheme="minorHAnsi"/>
          <w:noProof/>
          <w:sz w:val="22"/>
          <w:szCs w:val="22"/>
          <w:lang w:eastAsia="en-GB"/>
        </w:rPr>
      </w:pPr>
      <w:r w:rsidRPr="00491A58">
        <w:rPr>
          <w:rFonts w:asciiTheme="minorHAnsi" w:hAnsiTheme="minorHAnsi"/>
          <w:sz w:val="22"/>
          <w:szCs w:val="22"/>
        </w:rPr>
        <w:t xml:space="preserve">             </w:t>
      </w:r>
    </w:p>
    <w:sectPr w:rsidR="002A507E" w:rsidRPr="00491A58" w:rsidSect="00091757">
      <w:pgSz w:w="11906" w:h="16838"/>
      <w:pgMar w:top="426" w:right="707"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B3D66"/>
    <w:multiLevelType w:val="hybridMultilevel"/>
    <w:tmpl w:val="CEFE8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4E54986"/>
    <w:multiLevelType w:val="hybridMultilevel"/>
    <w:tmpl w:val="CFF23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5010BF4"/>
    <w:multiLevelType w:val="hybridMultilevel"/>
    <w:tmpl w:val="7EE0CF1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8286AD0"/>
    <w:multiLevelType w:val="hybridMultilevel"/>
    <w:tmpl w:val="7C322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E41F82"/>
    <w:multiLevelType w:val="hybridMultilevel"/>
    <w:tmpl w:val="F7F64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59B44B7"/>
    <w:multiLevelType w:val="hybridMultilevel"/>
    <w:tmpl w:val="A68A64BE"/>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526E86"/>
    <w:multiLevelType w:val="hybridMultilevel"/>
    <w:tmpl w:val="336C2A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44D27098"/>
    <w:multiLevelType w:val="hybridMultilevel"/>
    <w:tmpl w:val="B146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ED4411"/>
    <w:multiLevelType w:val="hybridMultilevel"/>
    <w:tmpl w:val="AFD2B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CFB7328"/>
    <w:multiLevelType w:val="hybridMultilevel"/>
    <w:tmpl w:val="3CA86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3E41460"/>
    <w:multiLevelType w:val="hybridMultilevel"/>
    <w:tmpl w:val="96B89F2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AB61DC"/>
    <w:multiLevelType w:val="hybridMultilevel"/>
    <w:tmpl w:val="11F680E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A111E3A"/>
    <w:multiLevelType w:val="hybridMultilevel"/>
    <w:tmpl w:val="9E4A0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6"/>
  </w:num>
  <w:num w:numId="3">
    <w:abstractNumId w:val="11"/>
  </w:num>
  <w:num w:numId="4">
    <w:abstractNumId w:val="12"/>
  </w:num>
  <w:num w:numId="5">
    <w:abstractNumId w:val="5"/>
  </w:num>
  <w:num w:numId="6">
    <w:abstractNumId w:val="13"/>
  </w:num>
  <w:num w:numId="7">
    <w:abstractNumId w:val="2"/>
  </w:num>
  <w:num w:numId="8">
    <w:abstractNumId w:val="7"/>
  </w:num>
  <w:num w:numId="9">
    <w:abstractNumId w:val="9"/>
  </w:num>
  <w:num w:numId="10">
    <w:abstractNumId w:val="0"/>
  </w:num>
  <w:num w:numId="11">
    <w:abstractNumId w:val="10"/>
  </w:num>
  <w:num w:numId="12">
    <w:abstractNumId w:val="3"/>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F74"/>
    <w:rsid w:val="00091757"/>
    <w:rsid w:val="002A507E"/>
    <w:rsid w:val="003C5A7D"/>
    <w:rsid w:val="00477F74"/>
    <w:rsid w:val="00483BD3"/>
    <w:rsid w:val="00491A58"/>
    <w:rsid w:val="00842DA1"/>
    <w:rsid w:val="009740E1"/>
    <w:rsid w:val="009A3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F74"/>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F74"/>
    <w:rPr>
      <w:rFonts w:ascii="Tahoma" w:hAnsi="Tahoma" w:cs="Tahoma"/>
      <w:sz w:val="16"/>
      <w:szCs w:val="16"/>
    </w:rPr>
  </w:style>
  <w:style w:type="character" w:customStyle="1" w:styleId="BalloonTextChar">
    <w:name w:val="Balloon Text Char"/>
    <w:basedOn w:val="DefaultParagraphFont"/>
    <w:link w:val="BalloonText"/>
    <w:uiPriority w:val="99"/>
    <w:semiHidden/>
    <w:rsid w:val="00477F74"/>
    <w:rPr>
      <w:rFonts w:ascii="Tahoma" w:hAnsi="Tahoma" w:cs="Tahoma"/>
      <w:sz w:val="16"/>
      <w:szCs w:val="16"/>
    </w:rPr>
  </w:style>
  <w:style w:type="table" w:styleId="TableGrid">
    <w:name w:val="Table Grid"/>
    <w:basedOn w:val="TableNormal"/>
    <w:uiPriority w:val="59"/>
    <w:rsid w:val="00842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F74"/>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F74"/>
    <w:rPr>
      <w:rFonts w:ascii="Tahoma" w:hAnsi="Tahoma" w:cs="Tahoma"/>
      <w:sz w:val="16"/>
      <w:szCs w:val="16"/>
    </w:rPr>
  </w:style>
  <w:style w:type="character" w:customStyle="1" w:styleId="BalloonTextChar">
    <w:name w:val="Balloon Text Char"/>
    <w:basedOn w:val="DefaultParagraphFont"/>
    <w:link w:val="BalloonText"/>
    <w:uiPriority w:val="99"/>
    <w:semiHidden/>
    <w:rsid w:val="00477F74"/>
    <w:rPr>
      <w:rFonts w:ascii="Tahoma" w:hAnsi="Tahoma" w:cs="Tahoma"/>
      <w:sz w:val="16"/>
      <w:szCs w:val="16"/>
    </w:rPr>
  </w:style>
  <w:style w:type="table" w:styleId="TableGrid">
    <w:name w:val="Table Grid"/>
    <w:basedOn w:val="TableNormal"/>
    <w:uiPriority w:val="59"/>
    <w:rsid w:val="00842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O'Shea</dc:creator>
  <cp:lastModifiedBy>Iffat Fariduddin</cp:lastModifiedBy>
  <cp:revision>2</cp:revision>
  <dcterms:created xsi:type="dcterms:W3CDTF">2018-01-05T11:48:00Z</dcterms:created>
  <dcterms:modified xsi:type="dcterms:W3CDTF">2018-01-05T11:48:00Z</dcterms:modified>
</cp:coreProperties>
</file>