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9D" w:rsidRPr="00377F9D" w:rsidRDefault="00377F9D" w:rsidP="00377F9D">
      <w:pPr>
        <w:pStyle w:val="Heading1"/>
        <w:jc w:val="center"/>
        <w:rPr>
          <w:rFonts w:asciiTheme="minorHAnsi" w:hAnsiTheme="minorHAnsi"/>
          <w:sz w:val="20"/>
        </w:rPr>
      </w:pPr>
      <w:r w:rsidRPr="00377F9D">
        <w:rPr>
          <w:rFonts w:asciiTheme="minorHAnsi" w:hAnsiTheme="minorHAnsi"/>
          <w:sz w:val="20"/>
        </w:rPr>
        <w:t>Primary School Job Description</w:t>
      </w:r>
    </w:p>
    <w:p w:rsidR="00377F9D" w:rsidRPr="00377F9D" w:rsidRDefault="00377F9D" w:rsidP="00377F9D">
      <w:pPr>
        <w:rPr>
          <w:rFonts w:asciiTheme="minorHAnsi" w:hAnsiTheme="minorHAnsi"/>
          <w:b/>
          <w:sz w:val="20"/>
          <w:u w:val="single"/>
        </w:rPr>
      </w:pPr>
    </w:p>
    <w:p w:rsidR="00377F9D" w:rsidRPr="00377F9D" w:rsidRDefault="00377F9D" w:rsidP="00377F9D">
      <w:pPr>
        <w:rPr>
          <w:rFonts w:asciiTheme="minorHAnsi" w:hAnsiTheme="minorHAnsi"/>
          <w:sz w:val="20"/>
        </w:rPr>
      </w:pPr>
      <w:r w:rsidRPr="00377F9D">
        <w:rPr>
          <w:rFonts w:asciiTheme="minorHAnsi" w:hAnsiTheme="minorHAnsi"/>
          <w:b/>
          <w:sz w:val="20"/>
          <w:u w:val="single"/>
        </w:rPr>
        <w:t>Name:</w:t>
      </w:r>
      <w:r w:rsidRPr="00377F9D">
        <w:rPr>
          <w:rFonts w:asciiTheme="minorHAnsi" w:hAnsiTheme="minorHAnsi"/>
          <w:sz w:val="20"/>
        </w:rPr>
        <w:tab/>
      </w:r>
      <w:r w:rsidRPr="00377F9D">
        <w:rPr>
          <w:rFonts w:asciiTheme="minorHAnsi" w:hAnsiTheme="minorHAnsi"/>
          <w:sz w:val="20"/>
        </w:rPr>
        <w:tab/>
      </w:r>
      <w:r w:rsidRPr="00377F9D">
        <w:rPr>
          <w:rFonts w:asciiTheme="minorHAnsi" w:hAnsiTheme="minorHAnsi"/>
          <w:sz w:val="20"/>
        </w:rPr>
        <w:tab/>
      </w:r>
      <w:r w:rsidRPr="00377F9D">
        <w:rPr>
          <w:rFonts w:asciiTheme="minorHAnsi" w:hAnsiTheme="minorHAnsi"/>
          <w:sz w:val="20"/>
        </w:rPr>
        <w:tab/>
      </w:r>
      <w:r w:rsidRPr="00377F9D">
        <w:rPr>
          <w:rFonts w:asciiTheme="minorHAnsi" w:hAnsiTheme="minorHAnsi"/>
          <w:b/>
          <w:sz w:val="20"/>
        </w:rPr>
        <w:t xml:space="preserve"> </w:t>
      </w:r>
    </w:p>
    <w:p w:rsidR="00377F9D" w:rsidRPr="00377F9D" w:rsidRDefault="00377F9D" w:rsidP="00377F9D">
      <w:pPr>
        <w:rPr>
          <w:rFonts w:asciiTheme="minorHAnsi" w:hAnsiTheme="minorHAnsi"/>
          <w:b/>
          <w:sz w:val="20"/>
        </w:rPr>
      </w:pPr>
      <w:r w:rsidRPr="00377F9D">
        <w:rPr>
          <w:rFonts w:asciiTheme="minorHAnsi" w:hAnsiTheme="minorHAnsi"/>
          <w:b/>
          <w:sz w:val="20"/>
          <w:u w:val="single"/>
        </w:rPr>
        <w:t>Post:</w:t>
      </w:r>
      <w:r w:rsidRPr="00377F9D">
        <w:rPr>
          <w:rFonts w:asciiTheme="minorHAnsi" w:hAnsiTheme="minorHAnsi"/>
          <w:sz w:val="20"/>
        </w:rPr>
        <w:tab/>
      </w:r>
      <w:r w:rsidRPr="00377F9D">
        <w:rPr>
          <w:rFonts w:asciiTheme="minorHAnsi" w:hAnsiTheme="minorHAnsi"/>
          <w:sz w:val="20"/>
        </w:rPr>
        <w:tab/>
      </w:r>
      <w:r w:rsidRPr="00377F9D">
        <w:rPr>
          <w:rFonts w:asciiTheme="minorHAnsi" w:hAnsiTheme="minorHAnsi"/>
          <w:sz w:val="20"/>
        </w:rPr>
        <w:tab/>
      </w:r>
      <w:r w:rsidRPr="00377F9D">
        <w:rPr>
          <w:rFonts w:asciiTheme="minorHAnsi" w:hAnsiTheme="minorHAnsi"/>
          <w:sz w:val="20"/>
        </w:rPr>
        <w:tab/>
        <w:t xml:space="preserve">Class teacher / </w:t>
      </w:r>
      <w:r w:rsidRPr="00377F9D">
        <w:rPr>
          <w:rFonts w:asciiTheme="minorHAnsi" w:hAnsiTheme="minorHAnsi"/>
          <w:b/>
          <w:sz w:val="20"/>
        </w:rPr>
        <w:t>Phase leader</w:t>
      </w:r>
      <w:r w:rsidRPr="00377F9D">
        <w:rPr>
          <w:rFonts w:asciiTheme="minorHAnsi" w:hAnsiTheme="minorHAnsi"/>
          <w:sz w:val="20"/>
        </w:rPr>
        <w:t xml:space="preserve"> </w:t>
      </w:r>
    </w:p>
    <w:p w:rsidR="00377F9D" w:rsidRPr="00377F9D" w:rsidRDefault="00377F9D" w:rsidP="00377F9D">
      <w:pPr>
        <w:ind w:left="2880" w:hanging="2880"/>
        <w:rPr>
          <w:rFonts w:asciiTheme="minorHAnsi" w:hAnsiTheme="minorHAnsi"/>
          <w:sz w:val="20"/>
        </w:rPr>
      </w:pPr>
      <w:r w:rsidRPr="00377F9D">
        <w:rPr>
          <w:rFonts w:asciiTheme="minorHAnsi" w:hAnsiTheme="minorHAnsi"/>
          <w:b/>
          <w:sz w:val="20"/>
          <w:u w:val="single"/>
        </w:rPr>
        <w:t>Salary:</w:t>
      </w:r>
      <w:r w:rsidRPr="00377F9D">
        <w:rPr>
          <w:rFonts w:asciiTheme="minorHAnsi" w:hAnsiTheme="minorHAnsi"/>
          <w:sz w:val="20"/>
        </w:rPr>
        <w:tab/>
        <w:t>Qualified Teacher’s Pay Spine plus Teaching and Learning Responsibility</w:t>
      </w:r>
    </w:p>
    <w:p w:rsidR="00377F9D" w:rsidRPr="00377F9D" w:rsidRDefault="00377F9D" w:rsidP="00377F9D">
      <w:pPr>
        <w:rPr>
          <w:rFonts w:asciiTheme="minorHAnsi" w:hAnsiTheme="minorHAnsi"/>
          <w:sz w:val="20"/>
        </w:rPr>
      </w:pPr>
      <w:r w:rsidRPr="00377F9D">
        <w:rPr>
          <w:rFonts w:asciiTheme="minorHAnsi" w:hAnsiTheme="minorHAnsi"/>
          <w:b/>
          <w:sz w:val="20"/>
          <w:u w:val="single"/>
        </w:rPr>
        <w:t>Responsible to:</w:t>
      </w:r>
      <w:r w:rsidRPr="00377F9D">
        <w:rPr>
          <w:rFonts w:asciiTheme="minorHAnsi" w:hAnsiTheme="minorHAnsi"/>
          <w:sz w:val="20"/>
        </w:rPr>
        <w:tab/>
      </w:r>
      <w:r w:rsidRPr="00377F9D">
        <w:rPr>
          <w:rFonts w:asciiTheme="minorHAnsi" w:hAnsiTheme="minorHAnsi"/>
          <w:sz w:val="20"/>
        </w:rPr>
        <w:tab/>
      </w:r>
      <w:r>
        <w:rPr>
          <w:rFonts w:asciiTheme="minorHAnsi" w:hAnsiTheme="minorHAnsi"/>
          <w:sz w:val="20"/>
        </w:rPr>
        <w:tab/>
      </w:r>
      <w:proofErr w:type="spellStart"/>
      <w:r w:rsidRPr="00377F9D">
        <w:rPr>
          <w:rFonts w:asciiTheme="minorHAnsi" w:hAnsiTheme="minorHAnsi"/>
          <w:sz w:val="20"/>
        </w:rPr>
        <w:t>Headteacher</w:t>
      </w:r>
      <w:proofErr w:type="spellEnd"/>
      <w:r w:rsidRPr="00377F9D">
        <w:rPr>
          <w:rFonts w:asciiTheme="minorHAnsi" w:hAnsiTheme="minorHAnsi"/>
          <w:sz w:val="20"/>
        </w:rPr>
        <w:t xml:space="preserve"> and Deputy </w:t>
      </w:r>
      <w:proofErr w:type="spellStart"/>
      <w:r w:rsidRPr="00377F9D">
        <w:rPr>
          <w:rFonts w:asciiTheme="minorHAnsi" w:hAnsiTheme="minorHAnsi"/>
          <w:sz w:val="20"/>
        </w:rPr>
        <w:t>Headteacher</w:t>
      </w:r>
      <w:proofErr w:type="spellEnd"/>
    </w:p>
    <w:p w:rsidR="00377F9D" w:rsidRPr="00377F9D" w:rsidRDefault="00377F9D" w:rsidP="00377F9D">
      <w:pPr>
        <w:ind w:left="2880" w:hanging="2880"/>
        <w:rPr>
          <w:rFonts w:asciiTheme="minorHAnsi" w:hAnsiTheme="minorHAnsi"/>
          <w:sz w:val="20"/>
        </w:rPr>
      </w:pPr>
      <w:r w:rsidRPr="00377F9D">
        <w:rPr>
          <w:rFonts w:asciiTheme="minorHAnsi" w:hAnsiTheme="minorHAnsi"/>
          <w:b/>
          <w:sz w:val="20"/>
          <w:u w:val="single"/>
        </w:rPr>
        <w:t>Responsible for:</w:t>
      </w:r>
      <w:r w:rsidRPr="00377F9D">
        <w:rPr>
          <w:rFonts w:asciiTheme="minorHAnsi" w:hAnsiTheme="minorHAnsi"/>
          <w:sz w:val="20"/>
        </w:rPr>
        <w:tab/>
        <w:t>Standards of teaching and learning in</w:t>
      </w:r>
      <w:r w:rsidRPr="00377F9D">
        <w:rPr>
          <w:rFonts w:asciiTheme="minorHAnsi" w:hAnsiTheme="minorHAnsi"/>
          <w:b/>
          <w:sz w:val="20"/>
        </w:rPr>
        <w:t xml:space="preserve"> Phase area</w:t>
      </w:r>
    </w:p>
    <w:p w:rsidR="00377F9D" w:rsidRPr="00377F9D" w:rsidRDefault="00377F9D" w:rsidP="00377F9D">
      <w:pPr>
        <w:ind w:left="2880" w:hanging="2880"/>
        <w:rPr>
          <w:rFonts w:asciiTheme="minorHAnsi" w:hAnsiTheme="minorHAnsi"/>
          <w:sz w:val="20"/>
        </w:rPr>
      </w:pPr>
      <w:r w:rsidRPr="00377F9D">
        <w:rPr>
          <w:rFonts w:asciiTheme="minorHAnsi" w:hAnsiTheme="minorHAnsi"/>
          <w:b/>
          <w:sz w:val="20"/>
          <w:u w:val="single"/>
        </w:rPr>
        <w:t>Line Management of:</w:t>
      </w:r>
      <w:r w:rsidRPr="00377F9D">
        <w:rPr>
          <w:rFonts w:asciiTheme="minorHAnsi" w:hAnsiTheme="minorHAnsi"/>
          <w:sz w:val="20"/>
        </w:rPr>
        <w:tab/>
        <w:t xml:space="preserve">All staff who plan </w:t>
      </w:r>
      <w:r w:rsidRPr="00377F9D">
        <w:rPr>
          <w:rFonts w:asciiTheme="minorHAnsi" w:hAnsiTheme="minorHAnsi"/>
          <w:b/>
          <w:sz w:val="20"/>
        </w:rPr>
        <w:t>Phase area</w:t>
      </w:r>
    </w:p>
    <w:p w:rsidR="00377F9D" w:rsidRDefault="00377F9D" w:rsidP="00377F9D">
      <w:pPr>
        <w:ind w:left="2880"/>
        <w:rPr>
          <w:rFonts w:asciiTheme="minorHAnsi" w:hAnsiTheme="minorHAnsi"/>
          <w:sz w:val="20"/>
        </w:rPr>
      </w:pPr>
      <w:r w:rsidRPr="00377F9D">
        <w:rPr>
          <w:rFonts w:asciiTheme="minorHAnsi" w:hAnsiTheme="minorHAnsi"/>
          <w:sz w:val="20"/>
        </w:rPr>
        <w:t xml:space="preserve">Duties: The School Teachers’ Pay and Conditions Document describes duties which may be required to be undertaken by teachers in the course of their employment. In addition certain </w:t>
      </w:r>
      <w:r w:rsidRPr="00377F9D">
        <w:rPr>
          <w:rFonts w:asciiTheme="minorHAnsi" w:hAnsiTheme="minorHAnsi"/>
          <w:b/>
          <w:sz w:val="20"/>
        </w:rPr>
        <w:t xml:space="preserve">particular duties </w:t>
      </w:r>
      <w:r w:rsidRPr="00377F9D">
        <w:rPr>
          <w:rFonts w:asciiTheme="minorHAnsi" w:hAnsiTheme="minorHAnsi"/>
          <w:sz w:val="20"/>
        </w:rPr>
        <w:t>are reasonably required to be exercised and completed in a satisfactory manner. It is the contractual duty of the post holder to ensure that his/her professional duties are discharged effectively.</w:t>
      </w:r>
    </w:p>
    <w:p w:rsidR="00377F9D" w:rsidRPr="00377F9D" w:rsidRDefault="00377F9D" w:rsidP="00377F9D">
      <w:pPr>
        <w:ind w:left="2880"/>
        <w:rPr>
          <w:rFonts w:asciiTheme="minorHAnsi" w:hAnsiTheme="minorHAnsi"/>
          <w:sz w:val="20"/>
        </w:rPr>
      </w:pPr>
    </w:p>
    <w:p w:rsidR="00377F9D" w:rsidRPr="00377F9D" w:rsidRDefault="00377F9D" w:rsidP="00377F9D">
      <w:pPr>
        <w:rPr>
          <w:rFonts w:asciiTheme="minorHAnsi" w:hAnsiTheme="minorHAnsi"/>
          <w:sz w:val="20"/>
        </w:rPr>
      </w:pPr>
    </w:p>
    <w:p w:rsidR="00377F9D" w:rsidRPr="00377F9D" w:rsidRDefault="00377F9D" w:rsidP="00377F9D">
      <w:pPr>
        <w:rPr>
          <w:rFonts w:asciiTheme="minorHAnsi" w:hAnsiTheme="minorHAnsi"/>
          <w:b/>
          <w:sz w:val="20"/>
        </w:rPr>
      </w:pPr>
      <w:r w:rsidRPr="00377F9D">
        <w:rPr>
          <w:rFonts w:asciiTheme="minorHAnsi" w:hAnsiTheme="minorHAnsi"/>
          <w:b/>
          <w:sz w:val="20"/>
        </w:rPr>
        <w:t>As Class teacher:-:</w:t>
      </w:r>
    </w:p>
    <w:p w:rsidR="00377F9D" w:rsidRPr="00377F9D" w:rsidRDefault="00377F9D" w:rsidP="00377F9D">
      <w:pPr>
        <w:rPr>
          <w:rFonts w:asciiTheme="minorHAnsi" w:hAnsiTheme="minorHAnsi"/>
          <w:sz w:val="20"/>
        </w:rPr>
      </w:pP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 xml:space="preserve">Take responsibility for a class as directed by the </w:t>
      </w:r>
      <w:proofErr w:type="spellStart"/>
      <w:r w:rsidRPr="00377F9D">
        <w:rPr>
          <w:rFonts w:asciiTheme="minorHAnsi" w:hAnsiTheme="minorHAnsi"/>
          <w:sz w:val="20"/>
        </w:rPr>
        <w:t>Headteacher</w:t>
      </w:r>
      <w:proofErr w:type="spellEnd"/>
      <w:r w:rsidRPr="00377F9D">
        <w:rPr>
          <w:rFonts w:asciiTheme="minorHAnsi" w:hAnsiTheme="minorHAnsi"/>
          <w:sz w:val="20"/>
        </w:rPr>
        <w:t>.</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Adhere to all school policies as agreed by the Governing Body.</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Under the leadership of the phase leader, take an active part in meetings to discuss and plan the work of the classes within the Year in accordance with National Curriculum or Trust guidelines.</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Implement lesson plans giving due consideration to the individual abilities and aptitudes of the pupils.</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Maintain a positive, creative learning environment consistent with the school’s teaching and learning policy.</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Provide displays that give colour interest and information and reflect a purposeful approach.</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 xml:space="preserve">Maintain such records as agreed with the </w:t>
      </w:r>
      <w:proofErr w:type="spellStart"/>
      <w:r w:rsidRPr="00377F9D">
        <w:rPr>
          <w:rFonts w:asciiTheme="minorHAnsi" w:hAnsiTheme="minorHAnsi"/>
          <w:sz w:val="20"/>
        </w:rPr>
        <w:t>Headteacher</w:t>
      </w:r>
      <w:proofErr w:type="spellEnd"/>
      <w:r w:rsidRPr="00377F9D">
        <w:rPr>
          <w:rFonts w:asciiTheme="minorHAnsi" w:hAnsiTheme="minorHAnsi"/>
          <w:sz w:val="20"/>
        </w:rPr>
        <w:t xml:space="preserve"> and as appropriate to the needs of the school.</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 xml:space="preserve">Maintain close links with the parents of the children in his/her care and promote a  </w:t>
      </w:r>
    </w:p>
    <w:p w:rsidR="00377F9D" w:rsidRPr="00377F9D" w:rsidRDefault="00377F9D" w:rsidP="00377F9D">
      <w:pPr>
        <w:rPr>
          <w:rFonts w:asciiTheme="minorHAnsi" w:hAnsiTheme="minorHAnsi"/>
          <w:sz w:val="20"/>
        </w:rPr>
      </w:pPr>
      <w:r w:rsidRPr="00377F9D">
        <w:rPr>
          <w:rFonts w:asciiTheme="minorHAnsi" w:hAnsiTheme="minorHAnsi"/>
          <w:sz w:val="20"/>
        </w:rPr>
        <w:t xml:space="preserve">      </w:t>
      </w:r>
      <w:proofErr w:type="gramStart"/>
      <w:r w:rsidRPr="00377F9D">
        <w:rPr>
          <w:rFonts w:asciiTheme="minorHAnsi" w:hAnsiTheme="minorHAnsi"/>
          <w:sz w:val="20"/>
        </w:rPr>
        <w:t>positive</w:t>
      </w:r>
      <w:proofErr w:type="gramEnd"/>
      <w:r w:rsidRPr="00377F9D">
        <w:rPr>
          <w:rFonts w:asciiTheme="minorHAnsi" w:hAnsiTheme="minorHAnsi"/>
          <w:sz w:val="20"/>
        </w:rPr>
        <w:t xml:space="preserve"> home-school relationship.</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 xml:space="preserve">Maintain discipline based on high expectations, responsibility and sensitive </w:t>
      </w:r>
    </w:p>
    <w:p w:rsidR="00377F9D" w:rsidRPr="00377F9D" w:rsidRDefault="00377F9D" w:rsidP="00377F9D">
      <w:pPr>
        <w:ind w:left="360"/>
        <w:rPr>
          <w:rFonts w:asciiTheme="minorHAnsi" w:hAnsiTheme="minorHAnsi"/>
          <w:sz w:val="20"/>
        </w:rPr>
      </w:pPr>
      <w:proofErr w:type="gramStart"/>
      <w:r w:rsidRPr="00377F9D">
        <w:rPr>
          <w:rFonts w:asciiTheme="minorHAnsi" w:hAnsiTheme="minorHAnsi"/>
          <w:sz w:val="20"/>
        </w:rPr>
        <w:t>control</w:t>
      </w:r>
      <w:proofErr w:type="gramEnd"/>
      <w:r w:rsidRPr="00377F9D">
        <w:rPr>
          <w:rFonts w:asciiTheme="minorHAnsi" w:hAnsiTheme="minorHAnsi"/>
          <w:sz w:val="20"/>
        </w:rPr>
        <w:t xml:space="preserve"> implementing the school’s positive behaviour management and merit       policies.</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 xml:space="preserve">Be involved in Inset training based on teachers’ own perceived needs and as required by agreement with the </w:t>
      </w:r>
      <w:proofErr w:type="spellStart"/>
      <w:r w:rsidRPr="00377F9D">
        <w:rPr>
          <w:rFonts w:asciiTheme="minorHAnsi" w:hAnsiTheme="minorHAnsi"/>
          <w:sz w:val="20"/>
        </w:rPr>
        <w:t>Headteacher</w:t>
      </w:r>
      <w:proofErr w:type="spellEnd"/>
      <w:r w:rsidRPr="00377F9D">
        <w:rPr>
          <w:rFonts w:asciiTheme="minorHAnsi" w:hAnsiTheme="minorHAnsi"/>
          <w:sz w:val="20"/>
        </w:rPr>
        <w:t>.</w:t>
      </w:r>
    </w:p>
    <w:p w:rsidR="00377F9D" w:rsidRPr="00377F9D" w:rsidRDefault="00377F9D" w:rsidP="00377F9D">
      <w:pPr>
        <w:numPr>
          <w:ilvl w:val="0"/>
          <w:numId w:val="2"/>
        </w:numPr>
        <w:rPr>
          <w:rFonts w:asciiTheme="minorHAnsi" w:hAnsiTheme="minorHAnsi"/>
          <w:sz w:val="20"/>
        </w:rPr>
      </w:pPr>
      <w:r w:rsidRPr="00377F9D">
        <w:rPr>
          <w:rFonts w:asciiTheme="minorHAnsi" w:hAnsiTheme="minorHAnsi"/>
          <w:sz w:val="20"/>
        </w:rPr>
        <w:t>Attend all meetings as agreed under the terms of the directed time budget.</w:t>
      </w:r>
    </w:p>
    <w:p w:rsidR="00377F9D" w:rsidRDefault="00377F9D" w:rsidP="00377F9D">
      <w:pPr>
        <w:numPr>
          <w:ilvl w:val="0"/>
          <w:numId w:val="3"/>
        </w:numPr>
        <w:rPr>
          <w:rFonts w:asciiTheme="minorHAnsi" w:hAnsiTheme="minorHAnsi"/>
          <w:sz w:val="20"/>
        </w:rPr>
      </w:pPr>
      <w:r w:rsidRPr="00377F9D">
        <w:rPr>
          <w:rFonts w:asciiTheme="minorHAnsi" w:hAnsiTheme="minorHAnsi"/>
          <w:sz w:val="20"/>
        </w:rPr>
        <w:t xml:space="preserve">Having attained fully qualified  teacher status take responsibility for an area / subject as outlined in </w:t>
      </w:r>
      <w:r w:rsidRPr="00377F9D">
        <w:rPr>
          <w:rFonts w:asciiTheme="minorHAnsi" w:hAnsiTheme="minorHAnsi"/>
          <w:b/>
          <w:sz w:val="20"/>
        </w:rPr>
        <w:t>"Particular Duties"</w:t>
      </w:r>
      <w:r w:rsidRPr="00377F9D">
        <w:rPr>
          <w:rFonts w:asciiTheme="minorHAnsi" w:hAnsiTheme="minorHAnsi"/>
          <w:sz w:val="20"/>
        </w:rPr>
        <w:t xml:space="preserve"> </w:t>
      </w:r>
    </w:p>
    <w:p w:rsidR="00377F9D" w:rsidRDefault="00377F9D" w:rsidP="00377F9D">
      <w:pPr>
        <w:ind w:left="360"/>
        <w:rPr>
          <w:rFonts w:asciiTheme="minorHAnsi" w:hAnsiTheme="minorHAnsi"/>
          <w:sz w:val="20"/>
        </w:rPr>
      </w:pPr>
    </w:p>
    <w:p w:rsidR="00377F9D" w:rsidRPr="00377F9D" w:rsidRDefault="00377F9D" w:rsidP="00377F9D">
      <w:pPr>
        <w:ind w:left="360"/>
        <w:rPr>
          <w:rFonts w:asciiTheme="minorHAnsi" w:hAnsiTheme="minorHAnsi"/>
          <w:sz w:val="20"/>
        </w:rPr>
      </w:pPr>
    </w:p>
    <w:p w:rsidR="00377F9D" w:rsidRPr="00377F9D" w:rsidRDefault="00377F9D" w:rsidP="00377F9D">
      <w:pPr>
        <w:rPr>
          <w:rFonts w:asciiTheme="minorHAnsi" w:hAnsiTheme="minorHAnsi"/>
          <w:sz w:val="20"/>
        </w:rPr>
      </w:pPr>
    </w:p>
    <w:p w:rsidR="00377F9D" w:rsidRPr="00377F9D" w:rsidRDefault="00377F9D" w:rsidP="00377F9D">
      <w:pPr>
        <w:pStyle w:val="Heading1"/>
        <w:rPr>
          <w:rFonts w:asciiTheme="minorHAnsi" w:hAnsiTheme="minorHAnsi"/>
          <w:sz w:val="20"/>
        </w:rPr>
      </w:pPr>
      <w:r w:rsidRPr="00377F9D">
        <w:rPr>
          <w:rFonts w:asciiTheme="minorHAnsi" w:hAnsiTheme="minorHAnsi"/>
          <w:sz w:val="20"/>
        </w:rPr>
        <w:t xml:space="preserve">The role of phase leader </w:t>
      </w:r>
    </w:p>
    <w:p w:rsidR="00377F9D" w:rsidRPr="00377F9D" w:rsidRDefault="00377F9D" w:rsidP="00377F9D">
      <w:pPr>
        <w:numPr>
          <w:ilvl w:val="0"/>
          <w:numId w:val="6"/>
        </w:numPr>
        <w:rPr>
          <w:rFonts w:asciiTheme="minorHAnsi" w:hAnsiTheme="minorHAnsi"/>
          <w:b/>
          <w:sz w:val="20"/>
        </w:rPr>
      </w:pPr>
      <w:r w:rsidRPr="00377F9D">
        <w:rPr>
          <w:rFonts w:asciiTheme="minorHAnsi" w:hAnsiTheme="minorHAnsi"/>
          <w:sz w:val="20"/>
        </w:rPr>
        <w:t>The post holder is accountable for the standards of teaching and learning for</w:t>
      </w:r>
      <w:r w:rsidRPr="00377F9D">
        <w:rPr>
          <w:rFonts w:asciiTheme="minorHAnsi" w:hAnsiTheme="minorHAnsi"/>
          <w:b/>
          <w:sz w:val="20"/>
        </w:rPr>
        <w:t xml:space="preserve"> Phase area</w:t>
      </w:r>
    </w:p>
    <w:p w:rsidR="00377F9D" w:rsidRPr="00377F9D" w:rsidRDefault="00377F9D" w:rsidP="00377F9D">
      <w:pPr>
        <w:numPr>
          <w:ilvl w:val="0"/>
          <w:numId w:val="6"/>
        </w:numPr>
        <w:rPr>
          <w:rFonts w:asciiTheme="minorHAnsi" w:hAnsiTheme="minorHAnsi"/>
          <w:b/>
          <w:sz w:val="20"/>
        </w:rPr>
      </w:pPr>
      <w:r w:rsidRPr="00377F9D">
        <w:rPr>
          <w:rFonts w:asciiTheme="minorHAnsi" w:hAnsiTheme="minorHAnsi"/>
          <w:b/>
          <w:sz w:val="20"/>
        </w:rPr>
        <w:t xml:space="preserve"> </w:t>
      </w:r>
      <w:r w:rsidRPr="00377F9D">
        <w:rPr>
          <w:rFonts w:asciiTheme="minorHAnsi" w:hAnsiTheme="minorHAnsi"/>
          <w:sz w:val="20"/>
        </w:rPr>
        <w:t>To lead and manage pupil development</w:t>
      </w:r>
      <w:r w:rsidRPr="00377F9D">
        <w:rPr>
          <w:rFonts w:asciiTheme="minorHAnsi" w:hAnsiTheme="minorHAnsi"/>
          <w:b/>
          <w:sz w:val="20"/>
        </w:rPr>
        <w:t xml:space="preserve"> </w:t>
      </w:r>
      <w:r w:rsidRPr="00377F9D">
        <w:rPr>
          <w:rFonts w:asciiTheme="minorHAnsi" w:hAnsiTheme="minorHAnsi"/>
          <w:sz w:val="20"/>
        </w:rPr>
        <w:t xml:space="preserve">across </w:t>
      </w:r>
      <w:r w:rsidRPr="00377F9D">
        <w:rPr>
          <w:rFonts w:asciiTheme="minorHAnsi" w:hAnsiTheme="minorHAnsi"/>
          <w:b/>
          <w:sz w:val="20"/>
        </w:rPr>
        <w:t>Phase</w:t>
      </w:r>
    </w:p>
    <w:p w:rsidR="00377F9D" w:rsidRPr="00377F9D" w:rsidRDefault="00377F9D" w:rsidP="00377F9D">
      <w:pPr>
        <w:numPr>
          <w:ilvl w:val="0"/>
          <w:numId w:val="6"/>
        </w:numPr>
        <w:rPr>
          <w:rFonts w:asciiTheme="minorHAnsi" w:hAnsiTheme="minorHAnsi"/>
          <w:b/>
          <w:sz w:val="20"/>
        </w:rPr>
      </w:pPr>
      <w:r w:rsidRPr="00377F9D">
        <w:rPr>
          <w:rFonts w:asciiTheme="minorHAnsi" w:hAnsiTheme="minorHAnsi"/>
          <w:sz w:val="20"/>
        </w:rPr>
        <w:t>The post holder will lead develop and enhance the teaching practice of staff</w:t>
      </w:r>
      <w:r w:rsidRPr="00377F9D">
        <w:rPr>
          <w:rFonts w:asciiTheme="minorHAnsi" w:hAnsiTheme="minorHAnsi"/>
          <w:b/>
          <w:sz w:val="20"/>
        </w:rPr>
        <w:t xml:space="preserve"> </w:t>
      </w:r>
      <w:r w:rsidRPr="00377F9D">
        <w:rPr>
          <w:rFonts w:asciiTheme="minorHAnsi" w:hAnsiTheme="minorHAnsi"/>
          <w:sz w:val="20"/>
        </w:rPr>
        <w:t xml:space="preserve">relating to </w:t>
      </w:r>
      <w:r w:rsidRPr="00377F9D">
        <w:rPr>
          <w:rFonts w:asciiTheme="minorHAnsi" w:hAnsiTheme="minorHAnsi"/>
          <w:b/>
          <w:sz w:val="20"/>
        </w:rPr>
        <w:t>Phase</w:t>
      </w:r>
    </w:p>
    <w:p w:rsidR="00377F9D" w:rsidRPr="00377F9D" w:rsidRDefault="00377F9D" w:rsidP="00377F9D">
      <w:pPr>
        <w:numPr>
          <w:ilvl w:val="0"/>
          <w:numId w:val="6"/>
        </w:numPr>
        <w:rPr>
          <w:rFonts w:asciiTheme="minorHAnsi" w:hAnsiTheme="minorHAnsi"/>
          <w:sz w:val="20"/>
        </w:rPr>
      </w:pPr>
      <w:r w:rsidRPr="00377F9D">
        <w:rPr>
          <w:rFonts w:asciiTheme="minorHAnsi" w:hAnsiTheme="minorHAnsi"/>
          <w:sz w:val="20"/>
        </w:rPr>
        <w:t xml:space="preserve">The post holder will support and promote the areas of development outlined in  the school improvement plan </w:t>
      </w:r>
    </w:p>
    <w:p w:rsidR="00377F9D" w:rsidRPr="00377F9D" w:rsidRDefault="00377F9D" w:rsidP="00377F9D">
      <w:pPr>
        <w:numPr>
          <w:ilvl w:val="0"/>
          <w:numId w:val="6"/>
        </w:numPr>
        <w:rPr>
          <w:rFonts w:asciiTheme="minorHAnsi" w:hAnsiTheme="minorHAnsi"/>
          <w:sz w:val="20"/>
        </w:rPr>
      </w:pPr>
      <w:r w:rsidRPr="00377F9D">
        <w:rPr>
          <w:rFonts w:asciiTheme="minorHAnsi" w:hAnsiTheme="minorHAnsi"/>
          <w:sz w:val="20"/>
        </w:rPr>
        <w:t>The post holder will ensure that pupils are involved in challenging work, which is relevant to them.</w:t>
      </w:r>
    </w:p>
    <w:p w:rsidR="00377F9D" w:rsidRPr="00377F9D" w:rsidRDefault="00377F9D" w:rsidP="00377F9D">
      <w:pPr>
        <w:numPr>
          <w:ilvl w:val="0"/>
          <w:numId w:val="6"/>
        </w:numPr>
        <w:rPr>
          <w:rFonts w:asciiTheme="minorHAnsi" w:hAnsiTheme="minorHAnsi"/>
          <w:sz w:val="20"/>
        </w:rPr>
      </w:pPr>
      <w:r w:rsidRPr="00377F9D">
        <w:rPr>
          <w:rFonts w:asciiTheme="minorHAnsi" w:hAnsiTheme="minorHAnsi"/>
          <w:sz w:val="20"/>
        </w:rPr>
        <w:t>They will also establish high levels of expectation in pupil achievement and behaviour.</w:t>
      </w:r>
    </w:p>
    <w:p w:rsidR="00377F9D" w:rsidRPr="00377F9D" w:rsidRDefault="00377F9D" w:rsidP="00377F9D">
      <w:pPr>
        <w:ind w:left="360"/>
        <w:rPr>
          <w:rFonts w:asciiTheme="minorHAnsi" w:hAnsiTheme="minorHAnsi"/>
          <w:sz w:val="20"/>
        </w:rPr>
      </w:pPr>
    </w:p>
    <w:p w:rsidR="00377F9D" w:rsidRDefault="00377F9D" w:rsidP="00377F9D">
      <w:pPr>
        <w:pStyle w:val="Heading1"/>
        <w:rPr>
          <w:rFonts w:asciiTheme="minorHAnsi" w:hAnsiTheme="minorHAnsi"/>
          <w:sz w:val="20"/>
        </w:rPr>
      </w:pPr>
    </w:p>
    <w:p w:rsidR="00377F9D" w:rsidRDefault="00377F9D" w:rsidP="00377F9D">
      <w:pPr>
        <w:pStyle w:val="Heading1"/>
        <w:rPr>
          <w:rFonts w:asciiTheme="minorHAnsi" w:hAnsiTheme="minorHAnsi"/>
          <w:sz w:val="20"/>
        </w:rPr>
      </w:pPr>
    </w:p>
    <w:p w:rsidR="00377F9D" w:rsidRPr="00377F9D" w:rsidRDefault="00377F9D" w:rsidP="00377F9D">
      <w:pPr>
        <w:pStyle w:val="Heading1"/>
        <w:rPr>
          <w:rFonts w:asciiTheme="minorHAnsi" w:hAnsiTheme="minorHAnsi"/>
          <w:sz w:val="20"/>
        </w:rPr>
      </w:pPr>
      <w:bookmarkStart w:id="0" w:name="_GoBack"/>
      <w:bookmarkEnd w:id="0"/>
      <w:r w:rsidRPr="00377F9D">
        <w:rPr>
          <w:rFonts w:asciiTheme="minorHAnsi" w:hAnsiTheme="minorHAnsi"/>
          <w:sz w:val="20"/>
        </w:rPr>
        <w:t>Particular Duties:   Leader for Phase</w:t>
      </w:r>
    </w:p>
    <w:p w:rsidR="00377F9D" w:rsidRPr="00377F9D" w:rsidRDefault="00377F9D" w:rsidP="00377F9D">
      <w:pPr>
        <w:pStyle w:val="Heading1"/>
        <w:rPr>
          <w:rFonts w:asciiTheme="minorHAnsi" w:hAnsiTheme="minorHAnsi"/>
          <w:sz w:val="20"/>
        </w:rPr>
      </w:pPr>
      <w:r w:rsidRPr="00377F9D">
        <w:rPr>
          <w:rFonts w:asciiTheme="minorHAnsi" w:hAnsiTheme="minorHAnsi"/>
          <w:sz w:val="20"/>
        </w:rPr>
        <w:t xml:space="preserve">To be responsible for: </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Ensuring that as far as possible, the team’s working area is pleasant, well organised and stimulating.</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Establishing high standards of social awareness and behaviour based upon good relationships between teachers, teachers and parents, teachers and children and between children themselves.</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Co-ordinating the work, within the team, according to the agreed policies and practices of the school.</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Set an example of good professional practice and act as a resource by giving support to members of the team and fostering co-operation, confidence and goodwill.</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Participating in the management structure of the school, representing the needs of the team and helping to formulate school policies and initiatives.</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Creating opportunities, which encourage the development of teaching skills and expertise and to share responsibility in a manner that allows colleagues to gain experience of management.</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Ensuring the participation of each member of the team in formal and informal discussions.</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Leading the preparation and submission of long medium and short term plans</w:t>
      </w:r>
    </w:p>
    <w:p w:rsidR="00377F9D" w:rsidRPr="00377F9D" w:rsidRDefault="00377F9D" w:rsidP="00377F9D">
      <w:pPr>
        <w:numPr>
          <w:ilvl w:val="0"/>
          <w:numId w:val="4"/>
        </w:numPr>
        <w:rPr>
          <w:rFonts w:asciiTheme="minorHAnsi" w:hAnsiTheme="minorHAnsi"/>
          <w:sz w:val="20"/>
        </w:rPr>
      </w:pPr>
      <w:r w:rsidRPr="00377F9D">
        <w:rPr>
          <w:rFonts w:asciiTheme="minorHAnsi" w:hAnsiTheme="minorHAnsi"/>
          <w:sz w:val="20"/>
        </w:rPr>
        <w:t>Monitoring and evaluating the effectiveness and relevance of curriculum documents concerning current educational developments.</w:t>
      </w:r>
    </w:p>
    <w:p w:rsidR="00377F9D" w:rsidRPr="00377F9D" w:rsidRDefault="00377F9D" w:rsidP="00377F9D">
      <w:pPr>
        <w:numPr>
          <w:ilvl w:val="0"/>
          <w:numId w:val="5"/>
        </w:numPr>
        <w:rPr>
          <w:rFonts w:asciiTheme="minorHAnsi" w:hAnsiTheme="minorHAnsi"/>
          <w:sz w:val="20"/>
        </w:rPr>
      </w:pPr>
      <w:r w:rsidRPr="00377F9D">
        <w:rPr>
          <w:rFonts w:asciiTheme="minorHAnsi" w:hAnsiTheme="minorHAnsi"/>
          <w:sz w:val="20"/>
        </w:rPr>
        <w:t xml:space="preserve">Ensuring effective record keeping within the team to enable the monitoring of </w:t>
      </w:r>
    </w:p>
    <w:p w:rsidR="00377F9D" w:rsidRPr="00377F9D" w:rsidRDefault="00377F9D" w:rsidP="00377F9D">
      <w:pPr>
        <w:ind w:left="360"/>
        <w:rPr>
          <w:rFonts w:asciiTheme="minorHAnsi" w:hAnsiTheme="minorHAnsi"/>
          <w:sz w:val="20"/>
        </w:rPr>
      </w:pPr>
      <w:r w:rsidRPr="00377F9D">
        <w:rPr>
          <w:rFonts w:asciiTheme="minorHAnsi" w:hAnsiTheme="minorHAnsi"/>
          <w:sz w:val="20"/>
        </w:rPr>
        <w:t xml:space="preserve">      </w:t>
      </w:r>
      <w:proofErr w:type="gramStart"/>
      <w:r w:rsidRPr="00377F9D">
        <w:rPr>
          <w:rFonts w:asciiTheme="minorHAnsi" w:hAnsiTheme="minorHAnsi"/>
          <w:sz w:val="20"/>
        </w:rPr>
        <w:t>individual</w:t>
      </w:r>
      <w:proofErr w:type="gramEnd"/>
      <w:r w:rsidRPr="00377F9D">
        <w:rPr>
          <w:rFonts w:asciiTheme="minorHAnsi" w:hAnsiTheme="minorHAnsi"/>
          <w:sz w:val="20"/>
        </w:rPr>
        <w:t xml:space="preserve"> children.</w:t>
      </w:r>
    </w:p>
    <w:p w:rsidR="00377F9D" w:rsidRPr="00377F9D" w:rsidRDefault="00377F9D" w:rsidP="00377F9D">
      <w:pPr>
        <w:ind w:left="360"/>
        <w:rPr>
          <w:rFonts w:asciiTheme="minorHAnsi" w:hAnsiTheme="minorHAnsi"/>
          <w:sz w:val="20"/>
        </w:rPr>
      </w:pPr>
      <w:r w:rsidRPr="00377F9D">
        <w:rPr>
          <w:rFonts w:asciiTheme="minorHAnsi" w:hAnsiTheme="minorHAnsi"/>
          <w:sz w:val="20"/>
        </w:rPr>
        <w:t>11</w:t>
      </w:r>
      <w:proofErr w:type="gramStart"/>
      <w:r w:rsidRPr="00377F9D">
        <w:rPr>
          <w:rFonts w:asciiTheme="minorHAnsi" w:hAnsiTheme="minorHAnsi"/>
          <w:sz w:val="20"/>
        </w:rPr>
        <w:t>.Monitoring</w:t>
      </w:r>
      <w:proofErr w:type="gramEnd"/>
      <w:r w:rsidRPr="00377F9D">
        <w:rPr>
          <w:rFonts w:asciiTheme="minorHAnsi" w:hAnsiTheme="minorHAnsi"/>
          <w:sz w:val="20"/>
        </w:rPr>
        <w:t xml:space="preserve"> the work of pupils in the year group to ensure consistency and </w:t>
      </w:r>
    </w:p>
    <w:p w:rsidR="00377F9D" w:rsidRPr="00377F9D" w:rsidRDefault="00377F9D" w:rsidP="00377F9D">
      <w:pPr>
        <w:ind w:left="360"/>
        <w:rPr>
          <w:rFonts w:asciiTheme="minorHAnsi" w:hAnsiTheme="minorHAnsi"/>
          <w:sz w:val="20"/>
        </w:rPr>
      </w:pPr>
      <w:r w:rsidRPr="00377F9D">
        <w:rPr>
          <w:rFonts w:asciiTheme="minorHAnsi" w:hAnsiTheme="minorHAnsi"/>
          <w:sz w:val="20"/>
        </w:rPr>
        <w:t xml:space="preserve">     </w:t>
      </w:r>
      <w:proofErr w:type="gramStart"/>
      <w:r w:rsidRPr="00377F9D">
        <w:rPr>
          <w:rFonts w:asciiTheme="minorHAnsi" w:hAnsiTheme="minorHAnsi"/>
          <w:sz w:val="20"/>
        </w:rPr>
        <w:t>attainment</w:t>
      </w:r>
      <w:proofErr w:type="gramEnd"/>
      <w:r w:rsidRPr="00377F9D">
        <w:rPr>
          <w:rFonts w:asciiTheme="minorHAnsi" w:hAnsiTheme="minorHAnsi"/>
          <w:sz w:val="20"/>
        </w:rPr>
        <w:t xml:space="preserve"> of standards.</w:t>
      </w:r>
    </w:p>
    <w:p w:rsidR="00377F9D" w:rsidRPr="00377F9D" w:rsidRDefault="00377F9D" w:rsidP="00377F9D">
      <w:pPr>
        <w:ind w:left="360"/>
        <w:rPr>
          <w:rFonts w:asciiTheme="minorHAnsi" w:hAnsiTheme="minorHAnsi"/>
          <w:sz w:val="20"/>
        </w:rPr>
      </w:pPr>
      <w:r w:rsidRPr="00377F9D">
        <w:rPr>
          <w:rFonts w:asciiTheme="minorHAnsi" w:hAnsiTheme="minorHAnsi"/>
          <w:sz w:val="20"/>
        </w:rPr>
        <w:t xml:space="preserve">12 Evaluating the teaching of team members to ensure pupils achieve an  </w:t>
      </w:r>
    </w:p>
    <w:p w:rsidR="00377F9D" w:rsidRPr="00377F9D" w:rsidRDefault="00377F9D" w:rsidP="00377F9D">
      <w:pPr>
        <w:ind w:firstLine="360"/>
        <w:rPr>
          <w:rFonts w:asciiTheme="minorHAnsi" w:hAnsiTheme="minorHAnsi"/>
          <w:sz w:val="20"/>
        </w:rPr>
      </w:pPr>
      <w:r w:rsidRPr="00377F9D">
        <w:rPr>
          <w:rFonts w:asciiTheme="minorHAnsi" w:hAnsiTheme="minorHAnsi"/>
          <w:sz w:val="20"/>
        </w:rPr>
        <w:t xml:space="preserve">     </w:t>
      </w:r>
      <w:proofErr w:type="gramStart"/>
      <w:r w:rsidRPr="00377F9D">
        <w:rPr>
          <w:rFonts w:asciiTheme="minorHAnsi" w:hAnsiTheme="minorHAnsi"/>
          <w:sz w:val="20"/>
        </w:rPr>
        <w:t>appropriate</w:t>
      </w:r>
      <w:proofErr w:type="gramEnd"/>
      <w:r w:rsidRPr="00377F9D">
        <w:rPr>
          <w:rFonts w:asciiTheme="minorHAnsi" w:hAnsiTheme="minorHAnsi"/>
          <w:sz w:val="20"/>
        </w:rPr>
        <w:t xml:space="preserve"> standard of work.</w:t>
      </w:r>
    </w:p>
    <w:p w:rsidR="00377F9D" w:rsidRPr="00377F9D" w:rsidRDefault="00377F9D" w:rsidP="00377F9D">
      <w:pPr>
        <w:numPr>
          <w:ilvl w:val="0"/>
          <w:numId w:val="3"/>
        </w:numPr>
        <w:tabs>
          <w:tab w:val="clear" w:pos="360"/>
          <w:tab w:val="num" w:pos="720"/>
        </w:tabs>
        <w:ind w:left="720"/>
        <w:rPr>
          <w:rFonts w:asciiTheme="minorHAnsi" w:hAnsiTheme="minorHAnsi"/>
          <w:sz w:val="20"/>
        </w:rPr>
      </w:pPr>
      <w:r w:rsidRPr="00377F9D">
        <w:rPr>
          <w:rFonts w:asciiTheme="minorHAnsi" w:hAnsiTheme="minorHAnsi"/>
          <w:sz w:val="20"/>
        </w:rPr>
        <w:t xml:space="preserve">Setting appropriate targets for pupil attainment based on assessment of moderated   work. </w:t>
      </w:r>
    </w:p>
    <w:p w:rsidR="00377F9D" w:rsidRPr="00377F9D" w:rsidRDefault="00377F9D" w:rsidP="00377F9D">
      <w:pPr>
        <w:numPr>
          <w:ilvl w:val="0"/>
          <w:numId w:val="3"/>
        </w:numPr>
        <w:tabs>
          <w:tab w:val="clear" w:pos="360"/>
          <w:tab w:val="num" w:pos="720"/>
        </w:tabs>
        <w:ind w:left="720"/>
        <w:rPr>
          <w:rFonts w:asciiTheme="minorHAnsi" w:hAnsiTheme="minorHAnsi"/>
          <w:sz w:val="20"/>
        </w:rPr>
      </w:pPr>
      <w:r w:rsidRPr="00377F9D">
        <w:rPr>
          <w:rFonts w:asciiTheme="minorHAnsi" w:hAnsiTheme="minorHAnsi"/>
          <w:sz w:val="20"/>
        </w:rPr>
        <w:t xml:space="preserve">Providing an annual </w:t>
      </w:r>
      <w:r w:rsidRPr="00377F9D">
        <w:rPr>
          <w:rFonts w:asciiTheme="minorHAnsi" w:hAnsiTheme="minorHAnsi"/>
          <w:b/>
          <w:sz w:val="20"/>
        </w:rPr>
        <w:t xml:space="preserve">phase </w:t>
      </w:r>
      <w:r w:rsidRPr="00377F9D">
        <w:rPr>
          <w:rFonts w:asciiTheme="minorHAnsi" w:hAnsiTheme="minorHAnsi"/>
          <w:sz w:val="20"/>
        </w:rPr>
        <w:t>development plan to be incorporated in the school development plan.</w:t>
      </w:r>
    </w:p>
    <w:p w:rsidR="00377F9D" w:rsidRDefault="00377F9D" w:rsidP="00377F9D">
      <w:pPr>
        <w:numPr>
          <w:ilvl w:val="0"/>
          <w:numId w:val="3"/>
        </w:numPr>
        <w:tabs>
          <w:tab w:val="clear" w:pos="360"/>
          <w:tab w:val="num" w:pos="720"/>
        </w:tabs>
        <w:ind w:left="720"/>
        <w:rPr>
          <w:rFonts w:asciiTheme="minorHAnsi" w:hAnsiTheme="minorHAnsi"/>
          <w:sz w:val="20"/>
        </w:rPr>
      </w:pPr>
      <w:r w:rsidRPr="00377F9D">
        <w:rPr>
          <w:rFonts w:asciiTheme="minorHAnsi" w:hAnsiTheme="minorHAnsi"/>
          <w:sz w:val="20"/>
        </w:rPr>
        <w:t xml:space="preserve">Be responsible for spending the </w:t>
      </w:r>
      <w:r w:rsidRPr="00377F9D">
        <w:rPr>
          <w:rFonts w:asciiTheme="minorHAnsi" w:hAnsiTheme="minorHAnsi"/>
          <w:b/>
          <w:sz w:val="20"/>
        </w:rPr>
        <w:t>phase</w:t>
      </w:r>
      <w:r w:rsidRPr="00377F9D">
        <w:rPr>
          <w:rFonts w:asciiTheme="minorHAnsi" w:hAnsiTheme="minorHAnsi"/>
          <w:sz w:val="20"/>
        </w:rPr>
        <w:t xml:space="preserve"> budget adhering to the principle of best value and ensuring spending limits are not exceeded. </w:t>
      </w:r>
    </w:p>
    <w:p w:rsidR="00377F9D" w:rsidRDefault="00377F9D" w:rsidP="00377F9D">
      <w:pPr>
        <w:ind w:left="720"/>
        <w:rPr>
          <w:rFonts w:asciiTheme="minorHAnsi" w:hAnsiTheme="minorHAnsi"/>
          <w:sz w:val="20"/>
        </w:rPr>
      </w:pPr>
    </w:p>
    <w:p w:rsidR="00377F9D" w:rsidRDefault="00377F9D" w:rsidP="00377F9D">
      <w:pPr>
        <w:ind w:left="720"/>
        <w:rPr>
          <w:rFonts w:asciiTheme="minorHAnsi" w:hAnsiTheme="minorHAnsi"/>
          <w:sz w:val="20"/>
        </w:rPr>
      </w:pPr>
    </w:p>
    <w:p w:rsidR="00377F9D" w:rsidRPr="00377F9D" w:rsidRDefault="00377F9D" w:rsidP="00377F9D">
      <w:pPr>
        <w:ind w:left="720"/>
        <w:rPr>
          <w:rFonts w:asciiTheme="minorHAnsi" w:hAnsiTheme="minorHAnsi"/>
          <w:sz w:val="20"/>
        </w:rPr>
      </w:pPr>
    </w:p>
    <w:p w:rsidR="00377F9D" w:rsidRPr="00377F9D" w:rsidRDefault="00377F9D" w:rsidP="00377F9D">
      <w:pPr>
        <w:rPr>
          <w:rFonts w:asciiTheme="minorHAnsi" w:hAnsiTheme="minorHAnsi"/>
          <w:sz w:val="20"/>
        </w:rPr>
      </w:pPr>
    </w:p>
    <w:p w:rsidR="00377F9D" w:rsidRPr="00377F9D" w:rsidRDefault="00377F9D" w:rsidP="00377F9D">
      <w:pPr>
        <w:pStyle w:val="Heading1"/>
        <w:rPr>
          <w:rFonts w:asciiTheme="minorHAnsi" w:hAnsiTheme="minorHAnsi"/>
          <w:sz w:val="20"/>
          <w:u w:val="none"/>
        </w:rPr>
      </w:pPr>
      <w:r w:rsidRPr="00377F9D">
        <w:rPr>
          <w:rFonts w:asciiTheme="minorHAnsi" w:hAnsiTheme="minorHAnsi"/>
          <w:sz w:val="20"/>
          <w:u w:val="none"/>
        </w:rPr>
        <w:t xml:space="preserve">These duties may be varied to meet the changing demands of the school at the reasonable direction of the </w:t>
      </w:r>
      <w:proofErr w:type="spellStart"/>
      <w:r w:rsidRPr="00377F9D">
        <w:rPr>
          <w:rFonts w:asciiTheme="minorHAnsi" w:hAnsiTheme="minorHAnsi"/>
          <w:sz w:val="20"/>
          <w:u w:val="none"/>
        </w:rPr>
        <w:t>Headteacher</w:t>
      </w:r>
      <w:proofErr w:type="spellEnd"/>
      <w:r w:rsidRPr="00377F9D">
        <w:rPr>
          <w:rFonts w:asciiTheme="minorHAnsi" w:hAnsiTheme="minorHAnsi"/>
          <w:sz w:val="20"/>
          <w:u w:val="none"/>
        </w:rPr>
        <w:t xml:space="preserve">. </w:t>
      </w:r>
    </w:p>
    <w:p w:rsidR="00377F9D" w:rsidRPr="00377F9D" w:rsidRDefault="00377F9D" w:rsidP="00377F9D">
      <w:pPr>
        <w:rPr>
          <w:rFonts w:asciiTheme="minorHAnsi" w:hAnsiTheme="minorHAnsi"/>
          <w:sz w:val="20"/>
        </w:rPr>
      </w:pPr>
      <w:r w:rsidRPr="00377F9D">
        <w:rPr>
          <w:rFonts w:asciiTheme="minorHAnsi" w:hAnsiTheme="minorHAnsi"/>
          <w:b/>
          <w:sz w:val="20"/>
        </w:rPr>
        <w:t xml:space="preserve">Date of issue </w:t>
      </w:r>
      <w:r w:rsidRPr="00377F9D">
        <w:rPr>
          <w:rFonts w:asciiTheme="minorHAnsi" w:hAnsiTheme="minorHAnsi"/>
          <w:sz w:val="20"/>
        </w:rPr>
        <w:t xml:space="preserve"> </w:t>
      </w:r>
    </w:p>
    <w:p w:rsidR="00377F9D" w:rsidRPr="00377F9D" w:rsidRDefault="00377F9D" w:rsidP="00377F9D">
      <w:pPr>
        <w:rPr>
          <w:rFonts w:asciiTheme="minorHAnsi" w:hAnsiTheme="minorHAnsi"/>
          <w:b/>
          <w:sz w:val="20"/>
        </w:rPr>
      </w:pPr>
    </w:p>
    <w:p w:rsidR="00377F9D" w:rsidRPr="00377F9D" w:rsidRDefault="00377F9D" w:rsidP="00377F9D">
      <w:pPr>
        <w:rPr>
          <w:rFonts w:asciiTheme="minorHAnsi" w:hAnsiTheme="minorHAnsi"/>
          <w:b/>
          <w:sz w:val="20"/>
        </w:rPr>
      </w:pPr>
      <w:r w:rsidRPr="00377F9D">
        <w:rPr>
          <w:rFonts w:asciiTheme="minorHAnsi" w:hAnsiTheme="minorHAnsi"/>
          <w:b/>
          <w:sz w:val="20"/>
        </w:rPr>
        <w:t>Signed</w:t>
      </w:r>
      <w:r w:rsidRPr="00377F9D">
        <w:rPr>
          <w:rFonts w:asciiTheme="minorHAnsi" w:hAnsiTheme="minorHAnsi"/>
          <w:b/>
          <w:sz w:val="20"/>
        </w:rPr>
        <w:tab/>
      </w:r>
      <w:r w:rsidRPr="00377F9D">
        <w:rPr>
          <w:rFonts w:asciiTheme="minorHAnsi" w:hAnsiTheme="minorHAnsi"/>
          <w:b/>
          <w:sz w:val="20"/>
        </w:rPr>
        <w:tab/>
      </w:r>
      <w:r w:rsidRPr="00377F9D">
        <w:rPr>
          <w:rFonts w:asciiTheme="minorHAnsi" w:hAnsiTheme="minorHAnsi"/>
          <w:b/>
          <w:sz w:val="20"/>
        </w:rPr>
        <w:tab/>
      </w:r>
      <w:r w:rsidRPr="00377F9D">
        <w:rPr>
          <w:rFonts w:asciiTheme="minorHAnsi" w:hAnsiTheme="minorHAnsi"/>
          <w:b/>
          <w:sz w:val="20"/>
        </w:rPr>
        <w:tab/>
      </w:r>
      <w:r w:rsidRPr="00377F9D">
        <w:rPr>
          <w:rFonts w:asciiTheme="minorHAnsi" w:hAnsiTheme="minorHAnsi"/>
          <w:b/>
          <w:sz w:val="20"/>
        </w:rPr>
        <w:tab/>
      </w:r>
      <w:r w:rsidRPr="00377F9D">
        <w:rPr>
          <w:rFonts w:asciiTheme="minorHAnsi" w:hAnsiTheme="minorHAnsi"/>
          <w:b/>
          <w:sz w:val="20"/>
        </w:rPr>
        <w:tab/>
      </w:r>
      <w:proofErr w:type="spellStart"/>
      <w:r w:rsidRPr="00377F9D">
        <w:rPr>
          <w:rFonts w:asciiTheme="minorHAnsi" w:hAnsiTheme="minorHAnsi"/>
          <w:b/>
          <w:sz w:val="20"/>
        </w:rPr>
        <w:t>Headteacher</w:t>
      </w:r>
      <w:proofErr w:type="spellEnd"/>
    </w:p>
    <w:p w:rsidR="00377F9D" w:rsidRPr="00377F9D" w:rsidRDefault="00377F9D" w:rsidP="00377F9D">
      <w:pPr>
        <w:rPr>
          <w:rFonts w:asciiTheme="minorHAnsi" w:hAnsiTheme="minorHAnsi"/>
          <w:b/>
          <w:sz w:val="20"/>
        </w:rPr>
      </w:pPr>
    </w:p>
    <w:p w:rsidR="00377F9D" w:rsidRPr="00377F9D" w:rsidRDefault="00377F9D" w:rsidP="00377F9D">
      <w:pPr>
        <w:rPr>
          <w:rFonts w:asciiTheme="minorHAnsi" w:hAnsiTheme="minorHAnsi"/>
          <w:b/>
          <w:sz w:val="20"/>
        </w:rPr>
      </w:pPr>
      <w:r w:rsidRPr="00377F9D">
        <w:rPr>
          <w:rFonts w:asciiTheme="minorHAnsi" w:hAnsiTheme="minorHAnsi"/>
          <w:b/>
          <w:sz w:val="20"/>
        </w:rPr>
        <w:t>Signed</w:t>
      </w:r>
      <w:r w:rsidRPr="00377F9D">
        <w:rPr>
          <w:rFonts w:asciiTheme="minorHAnsi" w:hAnsiTheme="minorHAnsi"/>
          <w:b/>
          <w:sz w:val="20"/>
        </w:rPr>
        <w:tab/>
      </w:r>
      <w:r w:rsidRPr="00377F9D">
        <w:rPr>
          <w:rFonts w:asciiTheme="minorHAnsi" w:hAnsiTheme="minorHAnsi"/>
          <w:b/>
          <w:sz w:val="20"/>
        </w:rPr>
        <w:tab/>
      </w:r>
      <w:r w:rsidRPr="00377F9D">
        <w:rPr>
          <w:rFonts w:asciiTheme="minorHAnsi" w:hAnsiTheme="minorHAnsi"/>
          <w:b/>
          <w:sz w:val="20"/>
        </w:rPr>
        <w:tab/>
      </w:r>
      <w:r w:rsidRPr="00377F9D">
        <w:rPr>
          <w:rFonts w:asciiTheme="minorHAnsi" w:hAnsiTheme="minorHAnsi"/>
          <w:b/>
          <w:sz w:val="20"/>
        </w:rPr>
        <w:tab/>
      </w:r>
      <w:r w:rsidRPr="00377F9D">
        <w:rPr>
          <w:rFonts w:asciiTheme="minorHAnsi" w:hAnsiTheme="minorHAnsi"/>
          <w:b/>
          <w:sz w:val="20"/>
        </w:rPr>
        <w:tab/>
      </w:r>
      <w:r w:rsidRPr="00377F9D">
        <w:rPr>
          <w:rFonts w:asciiTheme="minorHAnsi" w:hAnsiTheme="minorHAnsi"/>
          <w:b/>
          <w:sz w:val="20"/>
        </w:rPr>
        <w:tab/>
        <w:t>Post Holder</w:t>
      </w:r>
    </w:p>
    <w:p w:rsidR="006A0663" w:rsidRPr="00C303CC" w:rsidRDefault="00377F9D">
      <w:pPr>
        <w:rPr>
          <w:color w:val="BA1C1E"/>
        </w:rPr>
      </w:pPr>
    </w:p>
    <w:sectPr w:rsidR="006A0663" w:rsidRPr="00C303CC" w:rsidSect="00B72DD0">
      <w:headerReference w:type="even" r:id="rId7"/>
      <w:headerReference w:type="default" r:id="rId8"/>
      <w:footerReference w:type="default" r:id="rId9"/>
      <w:headerReference w:type="first" r:id="rId10"/>
      <w:pgSz w:w="11907" w:h="16840" w:code="9"/>
      <w:pgMar w:top="2836"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D6" w:rsidRDefault="00DF6ED6" w:rsidP="003A1180">
      <w:r>
        <w:separator/>
      </w:r>
    </w:p>
  </w:endnote>
  <w:endnote w:type="continuationSeparator" w:id="0">
    <w:p w:rsidR="00DF6ED6" w:rsidRDefault="00DF6ED6" w:rsidP="003A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80" w:rsidRDefault="00B72DD0">
    <w:pPr>
      <w:pStyle w:val="Footer"/>
    </w:pP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-143510</wp:posOffset>
              </wp:positionV>
              <wp:extent cx="4419600" cy="5238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23875"/>
                      </a:xfrm>
                      <a:prstGeom prst="rect">
                        <a:avLst/>
                      </a:prstGeom>
                      <a:solidFill>
                        <a:srgbClr val="FFFFFF"/>
                      </a:solidFill>
                      <a:ln w="9525">
                        <a:noFill/>
                        <a:miter lim="800000"/>
                        <a:headEnd/>
                        <a:tailEnd/>
                      </a:ln>
                    </wps:spPr>
                    <wps:txbx>
                      <w:txbxContent>
                        <w:p w:rsidR="003A1180" w:rsidRPr="00B72DD0" w:rsidRDefault="003A1180">
                          <w:pPr>
                            <w:rPr>
                              <w:rFonts w:ascii="Arial" w:hAnsi="Arial" w:cs="Arial"/>
                              <w:color w:val="EE3325"/>
                              <w:sz w:val="20"/>
                            </w:rPr>
                          </w:pPr>
                          <w:r w:rsidRPr="00B72DD0">
                            <w:rPr>
                              <w:rFonts w:ascii="Arial" w:hAnsi="Arial" w:cs="Arial"/>
                              <w:b/>
                              <w:color w:val="EE3325"/>
                              <w:sz w:val="20"/>
                            </w:rPr>
                            <w:t>Headteacher:</w:t>
                          </w:r>
                          <w:r w:rsidRPr="00B72DD0">
                            <w:rPr>
                              <w:rFonts w:ascii="Arial" w:hAnsi="Arial" w:cs="Arial"/>
                              <w:color w:val="EE3325"/>
                              <w:sz w:val="20"/>
                            </w:rPr>
                            <w:t xml:space="preserve"> Nadia Paczuska</w:t>
                          </w:r>
                          <w:r w:rsidR="00C303CC" w:rsidRPr="00B72DD0">
                            <w:rPr>
                              <w:rFonts w:ascii="Arial" w:hAnsi="Arial" w:cs="Arial"/>
                              <w:color w:val="EE3325"/>
                              <w:sz w:val="20"/>
                            </w:rPr>
                            <w:t xml:space="preserve">   </w:t>
                          </w:r>
                          <w:r w:rsidRPr="00B72DD0">
                            <w:rPr>
                              <w:rFonts w:ascii="Arial" w:hAnsi="Arial" w:cs="Arial"/>
                              <w:b/>
                              <w:color w:val="EE3325"/>
                              <w:sz w:val="20"/>
                            </w:rPr>
                            <w:t>Business Manager:</w:t>
                          </w:r>
                          <w:r w:rsidRPr="00B72DD0">
                            <w:rPr>
                              <w:rFonts w:ascii="Arial" w:hAnsi="Arial" w:cs="Arial"/>
                              <w:color w:val="EE3325"/>
                              <w:sz w:val="20"/>
                            </w:rPr>
                            <w:t xml:space="preserve"> Jodie Poll</w:t>
                          </w:r>
                        </w:p>
                        <w:p w:rsidR="003A1180" w:rsidRPr="00B72DD0" w:rsidRDefault="003A1180">
                          <w:pPr>
                            <w:rPr>
                              <w:rFonts w:ascii="Arial" w:hAnsi="Arial" w:cs="Arial"/>
                              <w:color w:val="EE3325"/>
                              <w:sz w:val="20"/>
                            </w:rPr>
                          </w:pPr>
                          <w:r w:rsidRPr="00B72DD0">
                            <w:rPr>
                              <w:rFonts w:ascii="Arial" w:hAnsi="Arial" w:cs="Arial"/>
                              <w:b/>
                              <w:color w:val="EE3325"/>
                              <w:sz w:val="20"/>
                            </w:rPr>
                            <w:t>Telephone:</w:t>
                          </w:r>
                          <w:r w:rsidRPr="00B72DD0">
                            <w:rPr>
                              <w:rFonts w:ascii="Arial" w:hAnsi="Arial" w:cs="Arial"/>
                              <w:color w:val="EE3325"/>
                              <w:sz w:val="20"/>
                            </w:rPr>
                            <w:t xml:space="preserve"> 01502 574586</w:t>
                          </w:r>
                          <w:r w:rsidR="00C303CC" w:rsidRPr="00B72DD0">
                            <w:rPr>
                              <w:rFonts w:ascii="Arial" w:hAnsi="Arial" w:cs="Arial"/>
                              <w:color w:val="EE3325"/>
                              <w:sz w:val="20"/>
                            </w:rPr>
                            <w:t xml:space="preserve">   </w:t>
                          </w:r>
                          <w:r w:rsidRPr="00B72DD0">
                            <w:rPr>
                              <w:rFonts w:ascii="Arial" w:hAnsi="Arial" w:cs="Arial"/>
                              <w:color w:val="EE3325"/>
                              <w:sz w:val="20"/>
                            </w:rPr>
                            <w:t>Enstone Road, Lowestoft, Suffolk, NR33 0NE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8pt;margin-top:-11.3pt;width:348pt;height:41.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DyIA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" stroked="f">
              <v:textbox>
                <w:txbxContent>
                  <w:p w:rsidR="003A1180" w:rsidRPr="00B72DD0" w:rsidRDefault="003A1180">
                    <w:pPr>
                      <w:rPr>
                        <w:rFonts w:ascii="Arial" w:hAnsi="Arial" w:cs="Arial"/>
                        <w:color w:val="EE3325"/>
                        <w:sz w:val="20"/>
                      </w:rPr>
                    </w:pPr>
                    <w:r w:rsidRPr="00B72DD0">
                      <w:rPr>
                        <w:rFonts w:ascii="Arial" w:hAnsi="Arial" w:cs="Arial"/>
                        <w:b/>
                        <w:color w:val="EE3325"/>
                        <w:sz w:val="20"/>
                      </w:rPr>
                      <w:t>Headteacher:</w:t>
                    </w:r>
                    <w:r w:rsidRPr="00B72DD0">
                      <w:rPr>
                        <w:rFonts w:ascii="Arial" w:hAnsi="Arial" w:cs="Arial"/>
                        <w:color w:val="EE3325"/>
                        <w:sz w:val="20"/>
                      </w:rPr>
                      <w:t xml:space="preserve"> Nadia Paczuska</w:t>
                    </w:r>
                    <w:r w:rsidR="00C303CC" w:rsidRPr="00B72DD0">
                      <w:rPr>
                        <w:rFonts w:ascii="Arial" w:hAnsi="Arial" w:cs="Arial"/>
                        <w:color w:val="EE3325"/>
                        <w:sz w:val="20"/>
                      </w:rPr>
                      <w:t xml:space="preserve">   </w:t>
                    </w:r>
                    <w:r w:rsidRPr="00B72DD0">
                      <w:rPr>
                        <w:rFonts w:ascii="Arial" w:hAnsi="Arial" w:cs="Arial"/>
                        <w:b/>
                        <w:color w:val="EE3325"/>
                        <w:sz w:val="20"/>
                      </w:rPr>
                      <w:t>Business Manager:</w:t>
                    </w:r>
                    <w:r w:rsidRPr="00B72DD0">
                      <w:rPr>
                        <w:rFonts w:ascii="Arial" w:hAnsi="Arial" w:cs="Arial"/>
                        <w:color w:val="EE3325"/>
                        <w:sz w:val="20"/>
                      </w:rPr>
                      <w:t xml:space="preserve"> Jodie Poll</w:t>
                    </w:r>
                  </w:p>
                  <w:p w:rsidR="003A1180" w:rsidRPr="00B72DD0" w:rsidRDefault="003A1180">
                    <w:pPr>
                      <w:rPr>
                        <w:rFonts w:ascii="Arial" w:hAnsi="Arial" w:cs="Arial"/>
                        <w:color w:val="EE3325"/>
                        <w:sz w:val="20"/>
                      </w:rPr>
                    </w:pPr>
                    <w:r w:rsidRPr="00B72DD0">
                      <w:rPr>
                        <w:rFonts w:ascii="Arial" w:hAnsi="Arial" w:cs="Arial"/>
                        <w:b/>
                        <w:color w:val="EE3325"/>
                        <w:sz w:val="20"/>
                      </w:rPr>
                      <w:t>Telephone:</w:t>
                    </w:r>
                    <w:r w:rsidRPr="00B72DD0">
                      <w:rPr>
                        <w:rFonts w:ascii="Arial" w:hAnsi="Arial" w:cs="Arial"/>
                        <w:color w:val="EE3325"/>
                        <w:sz w:val="20"/>
                      </w:rPr>
                      <w:t xml:space="preserve"> 01502 574586</w:t>
                    </w:r>
                    <w:r w:rsidR="00C303CC" w:rsidRPr="00B72DD0">
                      <w:rPr>
                        <w:rFonts w:ascii="Arial" w:hAnsi="Arial" w:cs="Arial"/>
                        <w:color w:val="EE3325"/>
                        <w:sz w:val="20"/>
                      </w:rPr>
                      <w:t xml:space="preserve">   </w:t>
                    </w:r>
                    <w:r w:rsidRPr="00B72DD0">
                      <w:rPr>
                        <w:rFonts w:ascii="Arial" w:hAnsi="Arial" w:cs="Arial"/>
                        <w:color w:val="EE3325"/>
                        <w:sz w:val="20"/>
                      </w:rPr>
                      <w:t>Enstone Road, Lowestoft, Suffolk, NR33 0NE</w:t>
                    </w:r>
                  </w:p>
                </w:txbxContent>
              </v:textbox>
              <w10:wrap type="square" anchorx="margin"/>
            </v:shape>
          </w:pict>
        </mc:Fallback>
      </mc:AlternateContent>
    </w:r>
    <w:r w:rsidR="00C303CC" w:rsidRPr="003A1180">
      <w:rPr>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-301625</wp:posOffset>
          </wp:positionV>
          <wp:extent cx="1173480" cy="682625"/>
          <wp:effectExtent l="0" t="0" r="7620" b="317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82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D6" w:rsidRDefault="00DF6ED6" w:rsidP="003A1180">
      <w:r>
        <w:separator/>
      </w:r>
    </w:p>
  </w:footnote>
  <w:footnote w:type="continuationSeparator" w:id="0">
    <w:p w:rsidR="00DF6ED6" w:rsidRDefault="00DF6ED6" w:rsidP="003A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12" w:rsidRDefault="00377F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551297" o:spid="_x0000_s2062" type="#_x0000_t75" style="position:absolute;margin-left:0;margin-top:0;width:451.2pt;height:456.8pt;z-index:-251651072;mso-position-horizontal:center;mso-position-horizontal-relative:margin;mso-position-vertical:center;mso-position-vertical-relative:margin" o:allowincell="f">
          <v:imagedata r:id="rId1" o:title="Pheonix-Academy-Logo-R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80" w:rsidRDefault="00C303CC">
    <w:pPr>
      <w:pStyle w:val="Header"/>
    </w:pPr>
    <w:r>
      <w:rPr>
        <w:noProof/>
        <w:lang w:eastAsia="en-GB"/>
      </w:rPr>
      <w:drawing>
        <wp:anchor distT="0" distB="0" distL="114300" distR="114300" simplePos="0" relativeHeight="251667456" behindDoc="1" locked="0" layoutInCell="1" allowOverlap="1">
          <wp:simplePos x="0" y="0"/>
          <wp:positionH relativeFrom="margin">
            <wp:align>center</wp:align>
          </wp:positionH>
          <wp:positionV relativeFrom="paragraph">
            <wp:posOffset>-307549</wp:posOffset>
          </wp:positionV>
          <wp:extent cx="5000625" cy="142875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5000625" cy="1428750"/>
                  </a:xfrm>
                  <a:prstGeom prst="rect">
                    <a:avLst/>
                  </a:prstGeom>
                </pic:spPr>
              </pic:pic>
            </a:graphicData>
          </a:graphic>
          <wp14:sizeRelH relativeFrom="page">
            <wp14:pctWidth>0</wp14:pctWidth>
          </wp14:sizeRelH>
          <wp14:sizeRelV relativeFrom="page">
            <wp14:pctHeight>0</wp14:pctHeight>
          </wp14:sizeRelV>
        </wp:anchor>
      </w:drawing>
    </w:r>
    <w:r w:rsidR="00377F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551298" o:spid="_x0000_s2063" type="#_x0000_t75" style="position:absolute;margin-left:0;margin-top:0;width:451.2pt;height:456.8pt;z-index:-251650048;mso-position-horizontal:center;mso-position-horizontal-relative:margin;mso-position-vertical:center;mso-position-vertical-relative:margin" o:allowincell="f">
          <v:imagedata r:id="rId2" o:title="Pheonix-Academy-Logo-R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12" w:rsidRDefault="00377F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551296" o:spid="_x0000_s2061" type="#_x0000_t75" style="position:absolute;margin-left:0;margin-top:0;width:451.2pt;height:456.8pt;z-index:-251652096;mso-position-horizontal:center;mso-position-horizontal-relative:margin;mso-position-vertical:center;mso-position-vertical-relative:margin" o:allowincell="f">
          <v:imagedata r:id="rId1" o:title="Pheonix-Academy-Logo-R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A7F"/>
    <w:multiLevelType w:val="hybridMultilevel"/>
    <w:tmpl w:val="2B801222"/>
    <w:lvl w:ilvl="0" w:tplc="8E9A547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B7052"/>
    <w:multiLevelType w:val="hybridMultilevel"/>
    <w:tmpl w:val="8316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37C7"/>
    <w:multiLevelType w:val="hybridMultilevel"/>
    <w:tmpl w:val="15FCD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2165E7"/>
    <w:multiLevelType w:val="hybridMultilevel"/>
    <w:tmpl w:val="7ABE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B6F7C"/>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6007474B"/>
    <w:multiLevelType w:val="multilevel"/>
    <w:tmpl w:val="EEDADE20"/>
    <w:lvl w:ilvl="0">
      <w:start w:val="1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80"/>
    <w:rsid w:val="00046A3A"/>
    <w:rsid w:val="000566C0"/>
    <w:rsid w:val="001E0BF1"/>
    <w:rsid w:val="00377F9D"/>
    <w:rsid w:val="00387004"/>
    <w:rsid w:val="003A1180"/>
    <w:rsid w:val="00455612"/>
    <w:rsid w:val="00467ACC"/>
    <w:rsid w:val="004E0746"/>
    <w:rsid w:val="006300D2"/>
    <w:rsid w:val="00881C1A"/>
    <w:rsid w:val="00933D04"/>
    <w:rsid w:val="00982E96"/>
    <w:rsid w:val="00A81B79"/>
    <w:rsid w:val="00B42480"/>
    <w:rsid w:val="00B72DD0"/>
    <w:rsid w:val="00B740B2"/>
    <w:rsid w:val="00C2716E"/>
    <w:rsid w:val="00C303CC"/>
    <w:rsid w:val="00C53004"/>
    <w:rsid w:val="00C72171"/>
    <w:rsid w:val="00CC7309"/>
    <w:rsid w:val="00DF6ED6"/>
    <w:rsid w:val="00E13CB2"/>
    <w:rsid w:val="00EE505D"/>
    <w:rsid w:val="00EF3A0C"/>
    <w:rsid w:val="00F2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D82426BA-6D70-47C8-94F7-139CB7D4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F9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77F9D"/>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80"/>
    <w:pPr>
      <w:tabs>
        <w:tab w:val="center" w:pos="4680"/>
        <w:tab w:val="right" w:pos="9360"/>
      </w:tabs>
    </w:pPr>
  </w:style>
  <w:style w:type="character" w:customStyle="1" w:styleId="HeaderChar">
    <w:name w:val="Header Char"/>
    <w:basedOn w:val="DefaultParagraphFont"/>
    <w:link w:val="Header"/>
    <w:uiPriority w:val="99"/>
    <w:rsid w:val="003A1180"/>
    <w:rPr>
      <w:lang w:val="en-GB"/>
    </w:rPr>
  </w:style>
  <w:style w:type="paragraph" w:styleId="Footer">
    <w:name w:val="footer"/>
    <w:basedOn w:val="Normal"/>
    <w:link w:val="FooterChar"/>
    <w:uiPriority w:val="99"/>
    <w:unhideWhenUsed/>
    <w:rsid w:val="003A1180"/>
    <w:pPr>
      <w:tabs>
        <w:tab w:val="center" w:pos="4680"/>
        <w:tab w:val="right" w:pos="9360"/>
      </w:tabs>
    </w:pPr>
  </w:style>
  <w:style w:type="character" w:customStyle="1" w:styleId="FooterChar">
    <w:name w:val="Footer Char"/>
    <w:basedOn w:val="DefaultParagraphFont"/>
    <w:link w:val="Footer"/>
    <w:uiPriority w:val="99"/>
    <w:rsid w:val="003A1180"/>
    <w:rPr>
      <w:lang w:val="en-GB"/>
    </w:rPr>
  </w:style>
  <w:style w:type="character" w:styleId="Hyperlink">
    <w:name w:val="Hyperlink"/>
    <w:rsid w:val="00387004"/>
    <w:rPr>
      <w:color w:val="0000FF"/>
      <w:u w:val="single"/>
    </w:rPr>
  </w:style>
  <w:style w:type="paragraph" w:styleId="ListParagraph">
    <w:name w:val="List Paragraph"/>
    <w:basedOn w:val="Normal"/>
    <w:uiPriority w:val="34"/>
    <w:qFormat/>
    <w:rsid w:val="00387004"/>
    <w:pPr>
      <w:ind w:left="720"/>
      <w:contextualSpacing/>
    </w:pPr>
  </w:style>
  <w:style w:type="character" w:customStyle="1" w:styleId="Heading1Char">
    <w:name w:val="Heading 1 Char"/>
    <w:basedOn w:val="DefaultParagraphFont"/>
    <w:link w:val="Heading1"/>
    <w:rsid w:val="00377F9D"/>
    <w:rPr>
      <w:rFonts w:ascii="Times New Roman" w:eastAsia="Times New Roman" w:hAnsi="Times New Roman" w:cs="Times New Roman"/>
      <w:b/>
      <w:sz w:val="24"/>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Swallow</dc:creator>
  <cp:keywords/>
  <dc:description/>
  <cp:lastModifiedBy>Jodie Poll</cp:lastModifiedBy>
  <cp:revision>2</cp:revision>
  <dcterms:created xsi:type="dcterms:W3CDTF">2019-02-15T16:11:00Z</dcterms:created>
  <dcterms:modified xsi:type="dcterms:W3CDTF">2019-02-15T16:11:00Z</dcterms:modified>
</cp:coreProperties>
</file>