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32F" w:rsidRDefault="0029032F" w:rsidP="0029032F">
      <w:pPr>
        <w:widowControl w:val="0"/>
        <w:autoSpaceDE w:val="0"/>
        <w:autoSpaceDN w:val="0"/>
        <w:adjustRightInd w:val="0"/>
        <w:spacing w:after="347" w:line="240" w:lineRule="auto"/>
        <w:rPr>
          <w:rFonts w:ascii="Arial" w:eastAsia="Times New Roman" w:hAnsi="Arial" w:cs="Arial"/>
          <w:bCs/>
          <w:sz w:val="20"/>
          <w:szCs w:val="20"/>
          <w:lang w:eastAsia="en-GB"/>
        </w:rPr>
      </w:pPr>
    </w:p>
    <w:p w:rsidR="0029032F" w:rsidRDefault="0029032F" w:rsidP="0029032F">
      <w:pPr>
        <w:widowControl w:val="0"/>
        <w:autoSpaceDE w:val="0"/>
        <w:autoSpaceDN w:val="0"/>
        <w:adjustRightInd w:val="0"/>
        <w:spacing w:after="347"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January 2020</w:t>
      </w:r>
    </w:p>
    <w:p w:rsidR="0029032F" w:rsidRPr="00A00320" w:rsidRDefault="0029032F" w:rsidP="0029032F">
      <w:pPr>
        <w:widowControl w:val="0"/>
        <w:autoSpaceDE w:val="0"/>
        <w:autoSpaceDN w:val="0"/>
        <w:adjustRightInd w:val="0"/>
        <w:spacing w:after="347" w:line="240" w:lineRule="auto"/>
        <w:rPr>
          <w:rFonts w:ascii="Arial" w:eastAsia="Times New Roman" w:hAnsi="Arial" w:cs="Arial"/>
          <w:bCs/>
          <w:sz w:val="20"/>
          <w:szCs w:val="20"/>
          <w:lang w:eastAsia="en-GB"/>
        </w:rPr>
      </w:pPr>
    </w:p>
    <w:p w:rsidR="0029032F" w:rsidRPr="00A00320" w:rsidRDefault="0029032F" w:rsidP="0029032F">
      <w:pPr>
        <w:widowControl w:val="0"/>
        <w:autoSpaceDE w:val="0"/>
        <w:autoSpaceDN w:val="0"/>
        <w:adjustRightInd w:val="0"/>
        <w:spacing w:after="347" w:line="240" w:lineRule="auto"/>
        <w:rPr>
          <w:rFonts w:ascii="Arial" w:eastAsia="Times New Roman" w:hAnsi="Arial" w:cs="Arial"/>
          <w:color w:val="4472C4" w:themeColor="accent5"/>
          <w:sz w:val="36"/>
          <w:szCs w:val="36"/>
          <w:lang w:eastAsia="en-GB"/>
        </w:rPr>
      </w:pPr>
      <w:r w:rsidRPr="00A00320">
        <w:rPr>
          <w:rFonts w:ascii="Arial" w:eastAsia="Times New Roman" w:hAnsi="Arial" w:cs="Arial"/>
          <w:b/>
          <w:bCs/>
          <w:color w:val="4472C4" w:themeColor="accent5"/>
          <w:sz w:val="36"/>
          <w:szCs w:val="36"/>
          <w:lang w:eastAsia="en-GB"/>
        </w:rPr>
        <w:t xml:space="preserve">The Principal </w:t>
      </w:r>
    </w:p>
    <w:p w:rsidR="0029032F" w:rsidRPr="00A00320" w:rsidRDefault="0029032F" w:rsidP="0029032F">
      <w:pPr>
        <w:widowControl w:val="0"/>
        <w:autoSpaceDE w:val="0"/>
        <w:autoSpaceDN w:val="0"/>
        <w:adjustRightInd w:val="0"/>
        <w:spacing w:after="385" w:line="288" w:lineRule="atLeast"/>
        <w:jc w:val="both"/>
        <w:rPr>
          <w:rFonts w:ascii="Arial" w:eastAsia="Times New Roman" w:hAnsi="Arial" w:cs="Arial"/>
          <w:color w:val="000000" w:themeColor="text1"/>
          <w:sz w:val="24"/>
          <w:szCs w:val="24"/>
          <w:lang w:eastAsia="en-GB"/>
        </w:rPr>
      </w:pPr>
      <w:r w:rsidRPr="00A00320">
        <w:rPr>
          <w:rFonts w:ascii="Arial" w:eastAsia="Times New Roman" w:hAnsi="Arial" w:cs="Arial"/>
          <w:b/>
          <w:bCs/>
          <w:color w:val="000000" w:themeColor="text1"/>
          <w:sz w:val="24"/>
          <w:szCs w:val="24"/>
          <w:lang w:eastAsia="en-GB"/>
        </w:rPr>
        <w:t xml:space="preserve">We seek an outstanding professional who will ensure that the young people of Morley and its wider community continue to reach their full potential, by maintaining academic progress and attainment and fostering an aspirational mindset across the whole academy. The successful candidate will work with the Executive </w:t>
      </w:r>
      <w:r>
        <w:rPr>
          <w:rFonts w:ascii="Arial" w:eastAsia="Times New Roman" w:hAnsi="Arial" w:cs="Arial"/>
          <w:b/>
          <w:bCs/>
          <w:color w:val="000000" w:themeColor="text1"/>
          <w:sz w:val="24"/>
          <w:szCs w:val="24"/>
          <w:lang w:eastAsia="en-GB"/>
        </w:rPr>
        <w:t xml:space="preserve">team to drive forward this impressive academy which has been </w:t>
      </w:r>
      <w:r w:rsidRPr="00A00320">
        <w:rPr>
          <w:rFonts w:ascii="Arial" w:eastAsia="Times New Roman" w:hAnsi="Arial" w:cs="Arial"/>
          <w:b/>
          <w:bCs/>
          <w:color w:val="000000" w:themeColor="text1"/>
          <w:sz w:val="24"/>
          <w:szCs w:val="24"/>
          <w:lang w:eastAsia="en-GB"/>
        </w:rPr>
        <w:t>transforma</w:t>
      </w:r>
      <w:r>
        <w:rPr>
          <w:rFonts w:ascii="Arial" w:eastAsia="Times New Roman" w:hAnsi="Arial" w:cs="Arial"/>
          <w:b/>
          <w:bCs/>
          <w:color w:val="000000" w:themeColor="text1"/>
          <w:sz w:val="24"/>
          <w:szCs w:val="24"/>
          <w:lang w:eastAsia="en-GB"/>
        </w:rPr>
        <w:t xml:space="preserve">tional in its impact on the </w:t>
      </w:r>
      <w:r w:rsidRPr="00A00320">
        <w:rPr>
          <w:rFonts w:ascii="Arial" w:eastAsia="Times New Roman" w:hAnsi="Arial" w:cs="Arial"/>
          <w:b/>
          <w:bCs/>
          <w:color w:val="000000" w:themeColor="text1"/>
          <w:sz w:val="24"/>
          <w:szCs w:val="24"/>
          <w:lang w:eastAsia="en-GB"/>
        </w:rPr>
        <w:t>community.</w:t>
      </w:r>
    </w:p>
    <w:p w:rsidR="0029032F" w:rsidRPr="00A00320" w:rsidRDefault="0029032F" w:rsidP="0029032F">
      <w:pPr>
        <w:widowControl w:val="0"/>
        <w:autoSpaceDE w:val="0"/>
        <w:autoSpaceDN w:val="0"/>
        <w:adjustRightInd w:val="0"/>
        <w:spacing w:after="240" w:line="288" w:lineRule="atLeast"/>
        <w:rPr>
          <w:rFonts w:ascii="Arial" w:eastAsia="Times New Roman" w:hAnsi="Arial" w:cs="Arial"/>
          <w:color w:val="4472C4" w:themeColor="accent5"/>
          <w:sz w:val="24"/>
          <w:szCs w:val="24"/>
          <w:lang w:eastAsia="en-GB"/>
        </w:rPr>
      </w:pPr>
      <w:r w:rsidRPr="00A00320">
        <w:rPr>
          <w:rFonts w:ascii="Arial" w:eastAsia="Times New Roman" w:hAnsi="Arial" w:cs="Arial"/>
          <w:b/>
          <w:bCs/>
          <w:color w:val="4472C4" w:themeColor="accent5"/>
          <w:sz w:val="24"/>
          <w:szCs w:val="24"/>
          <w:lang w:eastAsia="en-GB"/>
        </w:rPr>
        <w:t xml:space="preserve">Job Description </w:t>
      </w:r>
    </w:p>
    <w:p w:rsidR="0029032F" w:rsidRPr="00A00320" w:rsidRDefault="0029032F" w:rsidP="0029032F">
      <w:pPr>
        <w:widowControl w:val="0"/>
        <w:tabs>
          <w:tab w:val="left" w:pos="9922"/>
        </w:tabs>
        <w:autoSpaceDE w:val="0"/>
        <w:autoSpaceDN w:val="0"/>
        <w:adjustRightInd w:val="0"/>
        <w:spacing w:after="482" w:line="240" w:lineRule="auto"/>
        <w:ind w:right="-1"/>
        <w:jc w:val="both"/>
        <w:rPr>
          <w:rFonts w:ascii="Arial" w:eastAsia="Times New Roman" w:hAnsi="Arial" w:cs="Arial"/>
          <w:color w:val="000000" w:themeColor="text1"/>
          <w:sz w:val="24"/>
          <w:szCs w:val="24"/>
          <w:lang w:eastAsia="en-GB"/>
        </w:rPr>
      </w:pPr>
      <w:r w:rsidRPr="00A00320">
        <w:rPr>
          <w:rFonts w:ascii="Arial" w:eastAsia="Times New Roman" w:hAnsi="Arial" w:cs="Arial"/>
          <w:color w:val="000000" w:themeColor="text1"/>
          <w:sz w:val="24"/>
          <w:szCs w:val="24"/>
          <w:lang w:eastAsia="en-GB"/>
        </w:rPr>
        <w:t xml:space="preserve">We are looking for an outstanding leader, who is able to articulate the vision for </w:t>
      </w:r>
      <w:proofErr w:type="spellStart"/>
      <w:r>
        <w:rPr>
          <w:rFonts w:ascii="Arial" w:eastAsia="Times New Roman" w:hAnsi="Arial" w:cs="Arial"/>
          <w:color w:val="000000" w:themeColor="text1"/>
          <w:sz w:val="24"/>
          <w:szCs w:val="24"/>
          <w:lang w:eastAsia="en-GB"/>
        </w:rPr>
        <w:t>Bruntcliffe</w:t>
      </w:r>
      <w:proofErr w:type="spellEnd"/>
      <w:r>
        <w:rPr>
          <w:rFonts w:ascii="Arial" w:eastAsia="Times New Roman" w:hAnsi="Arial" w:cs="Arial"/>
          <w:color w:val="000000" w:themeColor="text1"/>
          <w:sz w:val="24"/>
          <w:szCs w:val="24"/>
          <w:lang w:eastAsia="en-GB"/>
        </w:rPr>
        <w:t xml:space="preserve"> </w:t>
      </w:r>
      <w:r w:rsidRPr="00A00320">
        <w:rPr>
          <w:rFonts w:ascii="Arial" w:eastAsia="Times New Roman" w:hAnsi="Arial" w:cs="Arial"/>
          <w:color w:val="000000" w:themeColor="text1"/>
          <w:sz w:val="24"/>
          <w:szCs w:val="24"/>
          <w:lang w:eastAsia="en-GB"/>
        </w:rPr>
        <w:t>Academy and who will inspire and empower others to share in achieving it.  The successful candidate will be driven by a commitment to creating the best possible educational opportunities for the young people of South Leeds, in order to raise aspirations and transform lives.  The new Principal will take up the post in September 20</w:t>
      </w:r>
      <w:r>
        <w:rPr>
          <w:rFonts w:ascii="Arial" w:eastAsia="Times New Roman" w:hAnsi="Arial" w:cs="Arial"/>
          <w:color w:val="000000" w:themeColor="text1"/>
          <w:sz w:val="24"/>
          <w:szCs w:val="24"/>
          <w:lang w:eastAsia="en-GB"/>
        </w:rPr>
        <w:t>20</w:t>
      </w:r>
      <w:r w:rsidRPr="00A00320">
        <w:rPr>
          <w:rFonts w:ascii="Arial" w:eastAsia="Times New Roman" w:hAnsi="Arial" w:cs="Arial"/>
          <w:color w:val="000000" w:themeColor="text1"/>
          <w:sz w:val="24"/>
          <w:szCs w:val="24"/>
          <w:lang w:eastAsia="en-GB"/>
        </w:rPr>
        <w:t xml:space="preserve">. </w:t>
      </w:r>
    </w:p>
    <w:p w:rsidR="0029032F" w:rsidRPr="00A00320" w:rsidRDefault="0029032F" w:rsidP="0029032F">
      <w:pPr>
        <w:widowControl w:val="0"/>
        <w:autoSpaceDE w:val="0"/>
        <w:autoSpaceDN w:val="0"/>
        <w:adjustRightInd w:val="0"/>
        <w:spacing w:after="273" w:line="288" w:lineRule="atLeast"/>
        <w:rPr>
          <w:rFonts w:ascii="Arial" w:eastAsia="Times New Roman" w:hAnsi="Arial" w:cs="Arial"/>
          <w:color w:val="4472C4" w:themeColor="accent5"/>
          <w:sz w:val="24"/>
          <w:szCs w:val="24"/>
          <w:lang w:eastAsia="en-GB"/>
        </w:rPr>
      </w:pPr>
      <w:r w:rsidRPr="00A00320">
        <w:rPr>
          <w:rFonts w:ascii="Arial" w:eastAsia="Times New Roman" w:hAnsi="Arial" w:cs="Arial"/>
          <w:b/>
          <w:bCs/>
          <w:color w:val="4472C4" w:themeColor="accent5"/>
          <w:sz w:val="24"/>
          <w:szCs w:val="24"/>
          <w:lang w:eastAsia="en-GB"/>
        </w:rPr>
        <w:t>Overall purpose of post of Principal</w:t>
      </w:r>
    </w:p>
    <w:p w:rsidR="0029032F" w:rsidRPr="00A00320" w:rsidRDefault="0029032F" w:rsidP="0029032F">
      <w:pPr>
        <w:spacing w:after="0" w:line="240" w:lineRule="auto"/>
        <w:rPr>
          <w:rFonts w:ascii="Arial" w:hAnsi="Arial" w:cs="Arial"/>
          <w:sz w:val="24"/>
          <w:szCs w:val="24"/>
        </w:rPr>
      </w:pPr>
      <w:r w:rsidRPr="00A00320">
        <w:rPr>
          <w:rFonts w:ascii="Arial" w:hAnsi="Arial" w:cs="Arial"/>
          <w:sz w:val="24"/>
          <w:szCs w:val="24"/>
        </w:rPr>
        <w:t xml:space="preserve">The Principal will: </w:t>
      </w:r>
    </w:p>
    <w:p w:rsidR="0029032F" w:rsidRPr="00A00320" w:rsidRDefault="0029032F" w:rsidP="0029032F">
      <w:pPr>
        <w:spacing w:after="0" w:line="240" w:lineRule="auto"/>
        <w:rPr>
          <w:rFonts w:ascii="Arial" w:hAnsi="Arial" w:cs="Arial"/>
          <w:sz w:val="24"/>
          <w:szCs w:val="24"/>
        </w:rPr>
      </w:pPr>
    </w:p>
    <w:p w:rsidR="0029032F" w:rsidRPr="00A00320" w:rsidRDefault="0029032F" w:rsidP="0029032F">
      <w:pPr>
        <w:numPr>
          <w:ilvl w:val="0"/>
          <w:numId w:val="1"/>
        </w:numPr>
        <w:spacing w:after="0" w:line="240" w:lineRule="auto"/>
        <w:jc w:val="both"/>
        <w:rPr>
          <w:rFonts w:ascii="Arial" w:hAnsi="Arial" w:cs="Arial"/>
          <w:sz w:val="24"/>
          <w:szCs w:val="24"/>
        </w:rPr>
      </w:pPr>
      <w:r w:rsidRPr="00A00320">
        <w:rPr>
          <w:rFonts w:ascii="Arial" w:hAnsi="Arial" w:cs="Arial"/>
          <w:sz w:val="24"/>
          <w:szCs w:val="24"/>
        </w:rPr>
        <w:t xml:space="preserve">Develop the academy as a catalyst for social change, improving outcomes for students and the community as a whole. </w:t>
      </w:r>
    </w:p>
    <w:p w:rsidR="0029032F" w:rsidRPr="00A00320" w:rsidRDefault="0029032F" w:rsidP="0029032F">
      <w:pPr>
        <w:widowControl w:val="0"/>
        <w:numPr>
          <w:ilvl w:val="0"/>
          <w:numId w:val="1"/>
        </w:numPr>
        <w:autoSpaceDE w:val="0"/>
        <w:autoSpaceDN w:val="0"/>
        <w:adjustRightInd w:val="0"/>
        <w:spacing w:after="0" w:line="240" w:lineRule="auto"/>
        <w:jc w:val="both"/>
        <w:rPr>
          <w:rFonts w:ascii="Arial" w:eastAsia="Times New Roman" w:hAnsi="Arial" w:cs="Arial"/>
          <w:color w:val="000000"/>
          <w:sz w:val="24"/>
          <w:szCs w:val="24"/>
          <w:lang w:eastAsia="en-GB"/>
        </w:rPr>
      </w:pPr>
      <w:r w:rsidRPr="00A00320">
        <w:rPr>
          <w:rFonts w:ascii="Arial" w:eastAsia="Times New Roman" w:hAnsi="Arial" w:cs="Arial"/>
          <w:color w:val="000000"/>
          <w:sz w:val="24"/>
          <w:szCs w:val="24"/>
          <w:lang w:eastAsia="en-GB"/>
        </w:rPr>
        <w:t xml:space="preserve">Be committed to supporting the child through their learning journey from 11 – 16 and beyond. </w:t>
      </w:r>
    </w:p>
    <w:p w:rsidR="0029032F" w:rsidRPr="00A00320" w:rsidRDefault="0029032F" w:rsidP="0029032F">
      <w:pPr>
        <w:widowControl w:val="0"/>
        <w:numPr>
          <w:ilvl w:val="0"/>
          <w:numId w:val="1"/>
        </w:numPr>
        <w:autoSpaceDE w:val="0"/>
        <w:autoSpaceDN w:val="0"/>
        <w:adjustRightInd w:val="0"/>
        <w:spacing w:after="0" w:line="240" w:lineRule="auto"/>
        <w:jc w:val="both"/>
        <w:rPr>
          <w:rFonts w:ascii="Arial" w:eastAsia="Times New Roman" w:hAnsi="Arial" w:cs="Arial"/>
          <w:color w:val="000000"/>
          <w:sz w:val="24"/>
          <w:szCs w:val="24"/>
          <w:lang w:eastAsia="en-GB"/>
        </w:rPr>
      </w:pPr>
      <w:r w:rsidRPr="00A00320">
        <w:rPr>
          <w:rFonts w:ascii="Arial" w:eastAsia="Times New Roman" w:hAnsi="Arial" w:cs="Arial"/>
          <w:color w:val="000000"/>
          <w:sz w:val="24"/>
          <w:szCs w:val="24"/>
          <w:lang w:eastAsia="en-GB"/>
        </w:rPr>
        <w:t xml:space="preserve">Design and develop an outstanding, innovative, creative curriculum which prioritises the importance of preparing students for life in a global economy. </w:t>
      </w:r>
    </w:p>
    <w:p w:rsidR="0029032F" w:rsidRPr="00A00320" w:rsidRDefault="0029032F" w:rsidP="0029032F">
      <w:pPr>
        <w:widowControl w:val="0"/>
        <w:numPr>
          <w:ilvl w:val="0"/>
          <w:numId w:val="1"/>
        </w:numPr>
        <w:autoSpaceDE w:val="0"/>
        <w:autoSpaceDN w:val="0"/>
        <w:adjustRightInd w:val="0"/>
        <w:spacing w:after="0" w:line="240" w:lineRule="auto"/>
        <w:jc w:val="both"/>
        <w:rPr>
          <w:rFonts w:ascii="Arial" w:eastAsia="Times New Roman" w:hAnsi="Arial" w:cs="Arial"/>
          <w:color w:val="000000"/>
          <w:sz w:val="24"/>
          <w:szCs w:val="24"/>
          <w:lang w:eastAsia="en-GB"/>
        </w:rPr>
      </w:pPr>
      <w:r w:rsidRPr="00A00320">
        <w:rPr>
          <w:rFonts w:ascii="Arial" w:eastAsia="Times New Roman" w:hAnsi="Arial" w:cs="Arial"/>
          <w:color w:val="000000"/>
          <w:sz w:val="24"/>
          <w:szCs w:val="24"/>
          <w:lang w:eastAsia="en-GB"/>
        </w:rPr>
        <w:t>Develop in all students and staff</w:t>
      </w:r>
      <w:r>
        <w:rPr>
          <w:rFonts w:ascii="Arial" w:eastAsia="Times New Roman" w:hAnsi="Arial" w:cs="Arial"/>
          <w:color w:val="000000"/>
          <w:sz w:val="24"/>
          <w:szCs w:val="24"/>
          <w:lang w:eastAsia="en-GB"/>
        </w:rPr>
        <w:t>,</w:t>
      </w:r>
      <w:r w:rsidRPr="00A00320">
        <w:rPr>
          <w:rFonts w:ascii="Arial" w:eastAsia="Times New Roman" w:hAnsi="Arial" w:cs="Arial"/>
          <w:color w:val="000000"/>
          <w:sz w:val="24"/>
          <w:szCs w:val="24"/>
          <w:lang w:eastAsia="en-GB"/>
        </w:rPr>
        <w:t xml:space="preserve"> versatile skills and attitudes required for lifelong learning in a rapidly changing world. </w:t>
      </w:r>
    </w:p>
    <w:p w:rsidR="0029032F" w:rsidRPr="00A00320" w:rsidRDefault="0029032F" w:rsidP="0029032F">
      <w:pPr>
        <w:widowControl w:val="0"/>
        <w:numPr>
          <w:ilvl w:val="0"/>
          <w:numId w:val="1"/>
        </w:numPr>
        <w:autoSpaceDE w:val="0"/>
        <w:autoSpaceDN w:val="0"/>
        <w:adjustRightInd w:val="0"/>
        <w:spacing w:after="0" w:line="240" w:lineRule="auto"/>
        <w:jc w:val="both"/>
        <w:rPr>
          <w:rFonts w:ascii="Arial" w:eastAsia="Times New Roman" w:hAnsi="Arial" w:cs="Arial"/>
          <w:color w:val="000000"/>
          <w:sz w:val="24"/>
          <w:szCs w:val="24"/>
          <w:lang w:eastAsia="en-GB"/>
        </w:rPr>
      </w:pPr>
      <w:r w:rsidRPr="00A00320">
        <w:rPr>
          <w:rFonts w:ascii="Arial" w:eastAsia="Times New Roman" w:hAnsi="Arial" w:cs="Arial"/>
          <w:color w:val="000000"/>
          <w:sz w:val="24"/>
          <w:szCs w:val="24"/>
          <w:lang w:eastAsia="en-GB"/>
        </w:rPr>
        <w:t xml:space="preserve">Develop positive external relationships at a local and strategic level, in partnership with the </w:t>
      </w:r>
      <w:r w:rsidRPr="00A00320">
        <w:rPr>
          <w:rFonts w:ascii="Arial" w:eastAsia="Times New Roman" w:hAnsi="Arial" w:cs="Arial"/>
          <w:sz w:val="24"/>
          <w:szCs w:val="24"/>
          <w:lang w:eastAsia="en-GB"/>
        </w:rPr>
        <w:t>trust</w:t>
      </w:r>
      <w:r w:rsidRPr="00A00320">
        <w:rPr>
          <w:rFonts w:ascii="Arial" w:eastAsia="Times New Roman" w:hAnsi="Arial" w:cs="Arial"/>
          <w:color w:val="000000"/>
          <w:sz w:val="24"/>
          <w:szCs w:val="24"/>
          <w:lang w:eastAsia="en-GB"/>
        </w:rPr>
        <w:t xml:space="preserve"> and others, to promote the continued excellence of the academy, as a central resource for the community. </w:t>
      </w:r>
    </w:p>
    <w:p w:rsidR="0029032F" w:rsidRPr="00A00320" w:rsidRDefault="0029032F" w:rsidP="0029032F">
      <w:pPr>
        <w:widowControl w:val="0"/>
        <w:numPr>
          <w:ilvl w:val="0"/>
          <w:numId w:val="1"/>
        </w:numPr>
        <w:autoSpaceDE w:val="0"/>
        <w:autoSpaceDN w:val="0"/>
        <w:adjustRightInd w:val="0"/>
        <w:spacing w:after="0" w:line="240" w:lineRule="auto"/>
        <w:jc w:val="both"/>
        <w:rPr>
          <w:rFonts w:ascii="Arial" w:eastAsia="Times New Roman" w:hAnsi="Arial" w:cs="Arial"/>
          <w:color w:val="000000"/>
          <w:sz w:val="24"/>
          <w:szCs w:val="24"/>
          <w:lang w:eastAsia="en-GB"/>
        </w:rPr>
      </w:pPr>
      <w:r w:rsidRPr="00A00320">
        <w:rPr>
          <w:rFonts w:ascii="Arial" w:eastAsia="Times New Roman" w:hAnsi="Arial" w:cs="Arial"/>
          <w:color w:val="000000"/>
          <w:sz w:val="24"/>
          <w:szCs w:val="24"/>
          <w:lang w:eastAsia="en-GB"/>
        </w:rPr>
        <w:t xml:space="preserve">To create and manage a complex institution. </w:t>
      </w:r>
    </w:p>
    <w:p w:rsidR="0029032F" w:rsidRDefault="0029032F" w:rsidP="0029032F">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en-GB"/>
        </w:rPr>
      </w:pPr>
    </w:p>
    <w:p w:rsidR="0029032F" w:rsidRDefault="0029032F" w:rsidP="0029032F">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en-GB"/>
        </w:rPr>
      </w:pPr>
    </w:p>
    <w:p w:rsidR="0029032F" w:rsidRDefault="0029032F" w:rsidP="0029032F">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en-GB"/>
        </w:rPr>
      </w:pPr>
    </w:p>
    <w:p w:rsidR="0029032F" w:rsidRDefault="0029032F" w:rsidP="0029032F">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en-GB"/>
        </w:rPr>
      </w:pPr>
    </w:p>
    <w:p w:rsidR="0029032F" w:rsidRPr="00A00320" w:rsidRDefault="0029032F" w:rsidP="0029032F">
      <w:pPr>
        <w:widowControl w:val="0"/>
        <w:autoSpaceDE w:val="0"/>
        <w:autoSpaceDN w:val="0"/>
        <w:adjustRightInd w:val="0"/>
        <w:spacing w:after="0" w:line="240" w:lineRule="auto"/>
        <w:ind w:left="360"/>
        <w:jc w:val="both"/>
        <w:rPr>
          <w:rFonts w:ascii="Arial" w:eastAsia="Times New Roman" w:hAnsi="Arial" w:cs="Arial"/>
          <w:color w:val="000000" w:themeColor="text1"/>
          <w:sz w:val="24"/>
          <w:szCs w:val="24"/>
          <w:lang w:eastAsia="en-GB"/>
        </w:rPr>
      </w:pPr>
    </w:p>
    <w:p w:rsidR="0029032F" w:rsidRPr="00A00320" w:rsidRDefault="0029032F" w:rsidP="0029032F">
      <w:pPr>
        <w:widowControl w:val="0"/>
        <w:autoSpaceDE w:val="0"/>
        <w:autoSpaceDN w:val="0"/>
        <w:adjustRightInd w:val="0"/>
        <w:spacing w:after="150" w:line="240" w:lineRule="auto"/>
        <w:jc w:val="both"/>
        <w:rPr>
          <w:rFonts w:ascii="Arial" w:eastAsia="Times New Roman" w:hAnsi="Arial" w:cs="Arial"/>
          <w:color w:val="4472C4" w:themeColor="accent5"/>
          <w:sz w:val="24"/>
          <w:szCs w:val="24"/>
          <w:lang w:eastAsia="en-GB"/>
        </w:rPr>
      </w:pPr>
      <w:r w:rsidRPr="00A00320">
        <w:rPr>
          <w:rFonts w:ascii="Arial" w:eastAsia="Times New Roman" w:hAnsi="Arial" w:cs="Arial"/>
          <w:b/>
          <w:bCs/>
          <w:color w:val="4472C4" w:themeColor="accent5"/>
          <w:sz w:val="24"/>
          <w:szCs w:val="24"/>
          <w:lang w:eastAsia="en-GB"/>
        </w:rPr>
        <w:t xml:space="preserve">Strategic direction and development </w:t>
      </w:r>
    </w:p>
    <w:p w:rsidR="0029032F" w:rsidRPr="00A00320" w:rsidRDefault="0029032F" w:rsidP="0029032F">
      <w:pPr>
        <w:widowControl w:val="0"/>
        <w:autoSpaceDE w:val="0"/>
        <w:autoSpaceDN w:val="0"/>
        <w:adjustRightInd w:val="0"/>
        <w:spacing w:after="137" w:line="240" w:lineRule="auto"/>
        <w:jc w:val="both"/>
        <w:rPr>
          <w:rFonts w:ascii="Arial" w:eastAsia="Times New Roman" w:hAnsi="Arial" w:cs="Arial"/>
          <w:color w:val="000000"/>
          <w:sz w:val="24"/>
          <w:szCs w:val="24"/>
          <w:lang w:eastAsia="en-GB"/>
        </w:rPr>
      </w:pPr>
      <w:r w:rsidRPr="00A00320">
        <w:rPr>
          <w:rFonts w:ascii="Arial" w:eastAsia="Times New Roman" w:hAnsi="Arial" w:cs="Arial"/>
          <w:color w:val="000000"/>
          <w:sz w:val="24"/>
          <w:szCs w:val="24"/>
          <w:lang w:eastAsia="en-GB"/>
        </w:rPr>
        <w:t xml:space="preserve">You will: </w:t>
      </w:r>
    </w:p>
    <w:p w:rsidR="0029032F" w:rsidRPr="00A00320" w:rsidRDefault="0029032F" w:rsidP="0029032F">
      <w:pPr>
        <w:widowControl w:val="0"/>
        <w:numPr>
          <w:ilvl w:val="0"/>
          <w:numId w:val="2"/>
        </w:numPr>
        <w:autoSpaceDE w:val="0"/>
        <w:autoSpaceDN w:val="0"/>
        <w:adjustRightInd w:val="0"/>
        <w:spacing w:after="82" w:line="240" w:lineRule="auto"/>
        <w:jc w:val="both"/>
        <w:rPr>
          <w:rFonts w:ascii="Arial" w:eastAsia="Times New Roman" w:hAnsi="Arial" w:cs="Arial"/>
          <w:color w:val="000000"/>
          <w:sz w:val="24"/>
          <w:szCs w:val="24"/>
          <w:lang w:eastAsia="en-GB"/>
        </w:rPr>
      </w:pPr>
      <w:r w:rsidRPr="00A00320">
        <w:rPr>
          <w:rFonts w:ascii="Arial" w:eastAsia="Times New Roman" w:hAnsi="Arial" w:cs="Arial"/>
          <w:color w:val="000000"/>
          <w:sz w:val="24"/>
          <w:szCs w:val="24"/>
          <w:lang w:eastAsia="en-GB"/>
        </w:rPr>
        <w:t>Provide the strategic vision, effective management and operational efficiency to fulfil the ethos of the academy and</w:t>
      </w:r>
      <w:r>
        <w:rPr>
          <w:rFonts w:ascii="Arial" w:eastAsia="Times New Roman" w:hAnsi="Arial" w:cs="Arial"/>
          <w:color w:val="000000"/>
          <w:sz w:val="24"/>
          <w:szCs w:val="24"/>
          <w:lang w:eastAsia="en-GB"/>
        </w:rPr>
        <w:t xml:space="preserve"> embed a culture of Outstanding achievement</w:t>
      </w:r>
      <w:r w:rsidRPr="00A00320">
        <w:rPr>
          <w:rFonts w:ascii="Arial" w:eastAsia="Times New Roman" w:hAnsi="Arial" w:cs="Arial"/>
          <w:color w:val="000000"/>
          <w:sz w:val="24"/>
          <w:szCs w:val="24"/>
          <w:lang w:eastAsia="en-GB"/>
        </w:rPr>
        <w:t xml:space="preserve">. </w:t>
      </w:r>
    </w:p>
    <w:p w:rsidR="0029032F" w:rsidRPr="00A00320" w:rsidRDefault="0029032F" w:rsidP="0029032F">
      <w:pPr>
        <w:widowControl w:val="0"/>
        <w:numPr>
          <w:ilvl w:val="0"/>
          <w:numId w:val="2"/>
        </w:numPr>
        <w:autoSpaceDE w:val="0"/>
        <w:autoSpaceDN w:val="0"/>
        <w:adjustRightInd w:val="0"/>
        <w:spacing w:after="82" w:line="240" w:lineRule="auto"/>
        <w:jc w:val="both"/>
        <w:rPr>
          <w:rFonts w:ascii="Arial" w:eastAsia="Times New Roman" w:hAnsi="Arial" w:cs="Arial"/>
          <w:color w:val="000000"/>
          <w:sz w:val="24"/>
          <w:szCs w:val="24"/>
          <w:lang w:eastAsia="en-GB"/>
        </w:rPr>
      </w:pPr>
      <w:r w:rsidRPr="00A00320">
        <w:rPr>
          <w:rFonts w:ascii="Arial" w:eastAsia="Times New Roman" w:hAnsi="Arial" w:cs="Arial"/>
          <w:color w:val="000000"/>
          <w:sz w:val="24"/>
          <w:szCs w:val="24"/>
          <w:lang w:eastAsia="en-GB"/>
        </w:rPr>
        <w:t xml:space="preserve">Lead a complex organisation effectively and efficiently and ensure the successful implementation of change. </w:t>
      </w:r>
    </w:p>
    <w:p w:rsidR="0029032F" w:rsidRPr="00A00320" w:rsidRDefault="0029032F" w:rsidP="0029032F">
      <w:pPr>
        <w:widowControl w:val="0"/>
        <w:numPr>
          <w:ilvl w:val="0"/>
          <w:numId w:val="2"/>
        </w:numPr>
        <w:autoSpaceDE w:val="0"/>
        <w:autoSpaceDN w:val="0"/>
        <w:adjustRightInd w:val="0"/>
        <w:spacing w:after="0" w:line="240" w:lineRule="auto"/>
        <w:jc w:val="both"/>
        <w:rPr>
          <w:rFonts w:ascii="Arial" w:eastAsia="Times New Roman" w:hAnsi="Arial" w:cs="Arial"/>
          <w:color w:val="000000"/>
          <w:sz w:val="24"/>
          <w:szCs w:val="24"/>
          <w:lang w:eastAsia="en-GB"/>
        </w:rPr>
      </w:pPr>
      <w:r w:rsidRPr="00A00320">
        <w:rPr>
          <w:rFonts w:ascii="Arial" w:eastAsia="Times New Roman" w:hAnsi="Arial" w:cs="Arial"/>
          <w:color w:val="000000"/>
          <w:sz w:val="24"/>
          <w:szCs w:val="24"/>
          <w:lang w:eastAsia="en-GB"/>
        </w:rPr>
        <w:t xml:space="preserve">Work in conjunction with community, business and industry partners and other local community and educational organisations to develop reciprocal opportunities. </w:t>
      </w:r>
    </w:p>
    <w:p w:rsidR="0029032F" w:rsidRPr="00A00320" w:rsidRDefault="0029032F" w:rsidP="0029032F">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29032F" w:rsidRPr="00A00320" w:rsidRDefault="0029032F" w:rsidP="0029032F">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29032F" w:rsidRPr="00A00320" w:rsidRDefault="0029032F" w:rsidP="0029032F">
      <w:pPr>
        <w:widowControl w:val="0"/>
        <w:autoSpaceDE w:val="0"/>
        <w:autoSpaceDN w:val="0"/>
        <w:adjustRightInd w:val="0"/>
        <w:spacing w:after="150" w:line="288" w:lineRule="atLeast"/>
        <w:jc w:val="both"/>
        <w:rPr>
          <w:rFonts w:ascii="Arial" w:eastAsia="Times New Roman" w:hAnsi="Arial" w:cs="Arial"/>
          <w:color w:val="4472C4" w:themeColor="accent5"/>
          <w:sz w:val="24"/>
          <w:szCs w:val="24"/>
          <w:lang w:eastAsia="en-GB"/>
        </w:rPr>
      </w:pPr>
      <w:r w:rsidRPr="00A00320">
        <w:rPr>
          <w:rFonts w:ascii="Arial" w:eastAsia="Times New Roman" w:hAnsi="Arial" w:cs="Arial"/>
          <w:b/>
          <w:bCs/>
          <w:color w:val="4472C4" w:themeColor="accent5"/>
          <w:sz w:val="24"/>
          <w:szCs w:val="24"/>
          <w:lang w:eastAsia="en-GB"/>
        </w:rPr>
        <w:t xml:space="preserve">Learning and teaching </w:t>
      </w:r>
    </w:p>
    <w:p w:rsidR="0029032F" w:rsidRPr="00A00320" w:rsidRDefault="0029032F" w:rsidP="0029032F">
      <w:pPr>
        <w:widowControl w:val="0"/>
        <w:autoSpaceDE w:val="0"/>
        <w:autoSpaceDN w:val="0"/>
        <w:adjustRightInd w:val="0"/>
        <w:spacing w:after="137" w:line="286" w:lineRule="atLeast"/>
        <w:jc w:val="both"/>
        <w:rPr>
          <w:rFonts w:ascii="Arial" w:eastAsia="Times New Roman" w:hAnsi="Arial" w:cs="Arial"/>
          <w:color w:val="000000"/>
          <w:sz w:val="24"/>
          <w:szCs w:val="24"/>
          <w:lang w:eastAsia="en-GB"/>
        </w:rPr>
      </w:pPr>
      <w:r w:rsidRPr="00A00320">
        <w:rPr>
          <w:rFonts w:ascii="Arial" w:eastAsia="Times New Roman" w:hAnsi="Arial" w:cs="Arial"/>
          <w:color w:val="000000"/>
          <w:sz w:val="24"/>
          <w:szCs w:val="24"/>
          <w:lang w:eastAsia="en-GB"/>
        </w:rPr>
        <w:t xml:space="preserve">You will: </w:t>
      </w:r>
    </w:p>
    <w:p w:rsidR="0029032F" w:rsidRPr="00A00320" w:rsidRDefault="0029032F" w:rsidP="0029032F">
      <w:pPr>
        <w:widowControl w:val="0"/>
        <w:numPr>
          <w:ilvl w:val="0"/>
          <w:numId w:val="3"/>
        </w:numPr>
        <w:autoSpaceDE w:val="0"/>
        <w:autoSpaceDN w:val="0"/>
        <w:adjustRightInd w:val="0"/>
        <w:spacing w:after="84" w:line="240" w:lineRule="auto"/>
        <w:jc w:val="both"/>
        <w:rPr>
          <w:rFonts w:ascii="Arial" w:eastAsia="Times New Roman" w:hAnsi="Arial" w:cs="Arial"/>
          <w:color w:val="000000"/>
          <w:sz w:val="24"/>
          <w:szCs w:val="24"/>
          <w:lang w:eastAsia="en-GB"/>
        </w:rPr>
      </w:pPr>
      <w:r w:rsidRPr="00A00320">
        <w:rPr>
          <w:rFonts w:ascii="Arial" w:eastAsia="Times New Roman" w:hAnsi="Arial" w:cs="Arial"/>
          <w:color w:val="000000"/>
          <w:sz w:val="24"/>
          <w:szCs w:val="24"/>
          <w:lang w:eastAsia="en-GB"/>
        </w:rPr>
        <w:t xml:space="preserve">Design and develop an innovative and motivating curriculum in conjunction with your teachers, matched to students’ needs. </w:t>
      </w:r>
    </w:p>
    <w:p w:rsidR="0029032F" w:rsidRPr="00A00320" w:rsidRDefault="0029032F" w:rsidP="0029032F">
      <w:pPr>
        <w:widowControl w:val="0"/>
        <w:numPr>
          <w:ilvl w:val="0"/>
          <w:numId w:val="3"/>
        </w:numPr>
        <w:autoSpaceDE w:val="0"/>
        <w:autoSpaceDN w:val="0"/>
        <w:adjustRightInd w:val="0"/>
        <w:spacing w:after="84" w:line="240" w:lineRule="auto"/>
        <w:jc w:val="both"/>
        <w:rPr>
          <w:rFonts w:ascii="Arial" w:eastAsia="Times New Roman" w:hAnsi="Arial" w:cs="Arial"/>
          <w:color w:val="000000"/>
          <w:sz w:val="24"/>
          <w:szCs w:val="24"/>
          <w:lang w:eastAsia="en-GB"/>
        </w:rPr>
      </w:pPr>
      <w:r w:rsidRPr="00A00320">
        <w:rPr>
          <w:rFonts w:ascii="Arial" w:eastAsia="Times New Roman" w:hAnsi="Arial" w:cs="Arial"/>
          <w:color w:val="000000"/>
          <w:sz w:val="24"/>
          <w:szCs w:val="24"/>
          <w:lang w:eastAsia="en-GB"/>
        </w:rPr>
        <w:t xml:space="preserve">Drive up expectations and promote an aspirational culture. </w:t>
      </w:r>
    </w:p>
    <w:p w:rsidR="0029032F" w:rsidRPr="00A00320" w:rsidRDefault="0029032F" w:rsidP="0029032F">
      <w:pPr>
        <w:widowControl w:val="0"/>
        <w:numPr>
          <w:ilvl w:val="0"/>
          <w:numId w:val="3"/>
        </w:numPr>
        <w:autoSpaceDE w:val="0"/>
        <w:autoSpaceDN w:val="0"/>
        <w:adjustRightInd w:val="0"/>
        <w:spacing w:after="84" w:line="240" w:lineRule="auto"/>
        <w:jc w:val="both"/>
        <w:rPr>
          <w:rFonts w:ascii="Arial" w:eastAsia="Times New Roman" w:hAnsi="Arial" w:cs="Arial"/>
          <w:color w:val="000000"/>
          <w:sz w:val="24"/>
          <w:szCs w:val="24"/>
          <w:lang w:eastAsia="en-GB"/>
        </w:rPr>
      </w:pPr>
      <w:r w:rsidRPr="00A00320">
        <w:rPr>
          <w:rFonts w:ascii="Arial" w:eastAsia="Times New Roman" w:hAnsi="Arial" w:cs="Arial"/>
          <w:color w:val="000000"/>
          <w:sz w:val="24"/>
          <w:szCs w:val="24"/>
          <w:lang w:eastAsia="en-GB"/>
        </w:rPr>
        <w:t>Ensure focused, data driven improvement.</w:t>
      </w:r>
    </w:p>
    <w:p w:rsidR="0029032F" w:rsidRPr="00A00320" w:rsidRDefault="0029032F" w:rsidP="0029032F">
      <w:pPr>
        <w:widowControl w:val="0"/>
        <w:numPr>
          <w:ilvl w:val="0"/>
          <w:numId w:val="3"/>
        </w:numPr>
        <w:autoSpaceDE w:val="0"/>
        <w:autoSpaceDN w:val="0"/>
        <w:adjustRightInd w:val="0"/>
        <w:spacing w:after="84" w:line="240" w:lineRule="auto"/>
        <w:jc w:val="both"/>
        <w:rPr>
          <w:rFonts w:ascii="Arial" w:eastAsia="Times New Roman" w:hAnsi="Arial" w:cs="Arial"/>
          <w:color w:val="000000"/>
          <w:sz w:val="24"/>
          <w:szCs w:val="24"/>
          <w:lang w:eastAsia="en-GB"/>
        </w:rPr>
      </w:pPr>
      <w:r w:rsidRPr="00A00320">
        <w:rPr>
          <w:rFonts w:ascii="Arial" w:eastAsia="Times New Roman" w:hAnsi="Arial" w:cs="Arial"/>
          <w:color w:val="000000"/>
          <w:sz w:val="24"/>
          <w:szCs w:val="24"/>
          <w:lang w:eastAsia="en-GB"/>
        </w:rPr>
        <w:t xml:space="preserve">Involve students in the decision-making processes by developing policies and practices that treat students as partners in the learning process. </w:t>
      </w:r>
    </w:p>
    <w:p w:rsidR="0029032F" w:rsidRPr="00A00320" w:rsidRDefault="0029032F" w:rsidP="0029032F">
      <w:pPr>
        <w:widowControl w:val="0"/>
        <w:numPr>
          <w:ilvl w:val="0"/>
          <w:numId w:val="3"/>
        </w:numPr>
        <w:autoSpaceDE w:val="0"/>
        <w:autoSpaceDN w:val="0"/>
        <w:adjustRightInd w:val="0"/>
        <w:spacing w:after="84" w:line="240" w:lineRule="auto"/>
        <w:jc w:val="both"/>
        <w:rPr>
          <w:rFonts w:ascii="Arial" w:eastAsia="Times New Roman" w:hAnsi="Arial" w:cs="Arial"/>
          <w:color w:val="000000"/>
          <w:sz w:val="24"/>
          <w:szCs w:val="24"/>
          <w:lang w:eastAsia="en-GB"/>
        </w:rPr>
      </w:pPr>
      <w:r w:rsidRPr="00A00320">
        <w:rPr>
          <w:rFonts w:ascii="Arial" w:eastAsia="Times New Roman" w:hAnsi="Arial" w:cs="Arial"/>
          <w:color w:val="000000"/>
          <w:sz w:val="24"/>
          <w:szCs w:val="24"/>
          <w:lang w:eastAsia="en-GB"/>
        </w:rPr>
        <w:t xml:space="preserve">Promote inspirational learning and teaching. </w:t>
      </w:r>
    </w:p>
    <w:p w:rsidR="0029032F" w:rsidRPr="00A00320" w:rsidRDefault="0029032F" w:rsidP="0029032F">
      <w:pPr>
        <w:widowControl w:val="0"/>
        <w:numPr>
          <w:ilvl w:val="0"/>
          <w:numId w:val="3"/>
        </w:numPr>
        <w:autoSpaceDE w:val="0"/>
        <w:autoSpaceDN w:val="0"/>
        <w:adjustRightInd w:val="0"/>
        <w:spacing w:after="84" w:line="240" w:lineRule="auto"/>
        <w:jc w:val="both"/>
        <w:rPr>
          <w:rFonts w:ascii="Arial" w:eastAsia="Times New Roman" w:hAnsi="Arial" w:cs="Arial"/>
          <w:color w:val="000000"/>
          <w:sz w:val="24"/>
          <w:szCs w:val="24"/>
          <w:lang w:eastAsia="en-GB"/>
        </w:rPr>
      </w:pPr>
      <w:r w:rsidRPr="00A00320">
        <w:rPr>
          <w:rFonts w:ascii="Arial" w:eastAsia="Times New Roman" w:hAnsi="Arial" w:cs="Arial"/>
          <w:color w:val="000000"/>
          <w:sz w:val="24"/>
          <w:szCs w:val="24"/>
          <w:lang w:eastAsia="en-GB"/>
        </w:rPr>
        <w:t xml:space="preserve">Manage </w:t>
      </w:r>
      <w:r w:rsidRPr="00A00320">
        <w:rPr>
          <w:rFonts w:ascii="Arial" w:eastAsia="Times New Roman" w:hAnsi="Arial" w:cs="Arial"/>
          <w:sz w:val="24"/>
          <w:szCs w:val="24"/>
          <w:lang w:eastAsia="en-GB"/>
        </w:rPr>
        <w:t xml:space="preserve">safeguarding, </w:t>
      </w:r>
      <w:r w:rsidRPr="00A00320">
        <w:rPr>
          <w:rFonts w:ascii="Arial" w:eastAsia="Times New Roman" w:hAnsi="Arial" w:cs="Arial"/>
          <w:color w:val="000000"/>
          <w:sz w:val="24"/>
          <w:szCs w:val="24"/>
          <w:lang w:eastAsia="en-GB"/>
        </w:rPr>
        <w:t xml:space="preserve">pastoral care, student welfare and anti-bullying procedures effectively. </w:t>
      </w:r>
    </w:p>
    <w:p w:rsidR="0029032F" w:rsidRPr="00A00320" w:rsidRDefault="0029032F" w:rsidP="0029032F">
      <w:pPr>
        <w:widowControl w:val="0"/>
        <w:numPr>
          <w:ilvl w:val="0"/>
          <w:numId w:val="3"/>
        </w:numPr>
        <w:autoSpaceDE w:val="0"/>
        <w:autoSpaceDN w:val="0"/>
        <w:adjustRightInd w:val="0"/>
        <w:spacing w:after="84" w:line="240" w:lineRule="auto"/>
        <w:jc w:val="both"/>
        <w:rPr>
          <w:rFonts w:ascii="Arial" w:eastAsia="Times New Roman" w:hAnsi="Arial" w:cs="Arial"/>
          <w:color w:val="000000"/>
          <w:sz w:val="24"/>
          <w:szCs w:val="24"/>
          <w:lang w:eastAsia="en-GB"/>
        </w:rPr>
      </w:pPr>
      <w:r w:rsidRPr="00A00320">
        <w:rPr>
          <w:rFonts w:ascii="Arial" w:eastAsia="Times New Roman" w:hAnsi="Arial" w:cs="Arial"/>
          <w:sz w:val="24"/>
          <w:szCs w:val="24"/>
          <w:lang w:eastAsia="en-GB"/>
        </w:rPr>
        <w:t>Ensure that the academy’s work on the development of pupils’ SMSC and MBV is world class.</w:t>
      </w:r>
    </w:p>
    <w:p w:rsidR="0029032F" w:rsidRPr="00A00320" w:rsidRDefault="0029032F" w:rsidP="0029032F">
      <w:pPr>
        <w:widowControl w:val="0"/>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en-GB"/>
        </w:rPr>
      </w:pPr>
      <w:r w:rsidRPr="00A00320">
        <w:rPr>
          <w:rFonts w:ascii="Arial" w:eastAsia="Times New Roman" w:hAnsi="Arial" w:cs="Arial"/>
          <w:color w:val="000000"/>
          <w:sz w:val="24"/>
          <w:szCs w:val="24"/>
          <w:lang w:eastAsia="en-GB"/>
        </w:rPr>
        <w:t xml:space="preserve">Maintain effective assessment, recording and reporting systems of student progress, and establish challenging targets. </w:t>
      </w:r>
    </w:p>
    <w:p w:rsidR="0029032F" w:rsidRPr="00A00320" w:rsidRDefault="0029032F" w:rsidP="0029032F">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29032F" w:rsidRPr="00A00320" w:rsidRDefault="0029032F" w:rsidP="0029032F">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29032F" w:rsidRPr="00A00320" w:rsidRDefault="0029032F" w:rsidP="0029032F">
      <w:pPr>
        <w:widowControl w:val="0"/>
        <w:autoSpaceDE w:val="0"/>
        <w:autoSpaceDN w:val="0"/>
        <w:adjustRightInd w:val="0"/>
        <w:spacing w:after="150" w:line="288" w:lineRule="atLeast"/>
        <w:jc w:val="both"/>
        <w:rPr>
          <w:rFonts w:ascii="Arial" w:eastAsia="Times New Roman" w:hAnsi="Arial" w:cs="Arial"/>
          <w:color w:val="4472C4" w:themeColor="accent5"/>
          <w:sz w:val="24"/>
          <w:szCs w:val="24"/>
          <w:lang w:eastAsia="en-GB"/>
        </w:rPr>
      </w:pPr>
      <w:r w:rsidRPr="00A00320">
        <w:rPr>
          <w:rFonts w:ascii="Arial" w:eastAsia="Times New Roman" w:hAnsi="Arial" w:cs="Arial"/>
          <w:b/>
          <w:bCs/>
          <w:color w:val="4472C4" w:themeColor="accent5"/>
          <w:sz w:val="24"/>
          <w:szCs w:val="24"/>
          <w:lang w:eastAsia="en-GB"/>
        </w:rPr>
        <w:t xml:space="preserve">Leading and managing staff </w:t>
      </w:r>
    </w:p>
    <w:p w:rsidR="0029032F" w:rsidRPr="00A00320" w:rsidRDefault="0029032F" w:rsidP="0029032F">
      <w:pPr>
        <w:widowControl w:val="0"/>
        <w:autoSpaceDE w:val="0"/>
        <w:autoSpaceDN w:val="0"/>
        <w:adjustRightInd w:val="0"/>
        <w:spacing w:after="137" w:line="286" w:lineRule="atLeast"/>
        <w:jc w:val="both"/>
        <w:rPr>
          <w:rFonts w:ascii="Arial" w:eastAsia="Times New Roman" w:hAnsi="Arial" w:cs="Arial"/>
          <w:color w:val="000000"/>
          <w:sz w:val="24"/>
          <w:szCs w:val="24"/>
          <w:lang w:eastAsia="en-GB"/>
        </w:rPr>
      </w:pPr>
      <w:r w:rsidRPr="00A00320">
        <w:rPr>
          <w:rFonts w:ascii="Arial" w:eastAsia="Times New Roman" w:hAnsi="Arial" w:cs="Arial"/>
          <w:color w:val="000000"/>
          <w:sz w:val="24"/>
          <w:szCs w:val="24"/>
          <w:lang w:eastAsia="en-GB"/>
        </w:rPr>
        <w:t xml:space="preserve">You will: </w:t>
      </w:r>
    </w:p>
    <w:p w:rsidR="0029032F" w:rsidRPr="00A00320" w:rsidRDefault="0029032F" w:rsidP="0029032F">
      <w:pPr>
        <w:widowControl w:val="0"/>
        <w:numPr>
          <w:ilvl w:val="0"/>
          <w:numId w:val="4"/>
        </w:numPr>
        <w:autoSpaceDE w:val="0"/>
        <w:autoSpaceDN w:val="0"/>
        <w:adjustRightInd w:val="0"/>
        <w:spacing w:after="82" w:line="240" w:lineRule="auto"/>
        <w:jc w:val="both"/>
        <w:rPr>
          <w:rFonts w:ascii="Arial" w:eastAsia="Times New Roman" w:hAnsi="Arial" w:cs="Arial"/>
          <w:color w:val="000000"/>
          <w:sz w:val="24"/>
          <w:szCs w:val="24"/>
          <w:lang w:eastAsia="en-GB"/>
        </w:rPr>
      </w:pPr>
      <w:r w:rsidRPr="00A00320">
        <w:rPr>
          <w:rFonts w:ascii="Arial" w:eastAsia="Times New Roman" w:hAnsi="Arial" w:cs="Arial"/>
          <w:color w:val="000000"/>
          <w:sz w:val="24"/>
          <w:szCs w:val="24"/>
          <w:lang w:eastAsia="en-GB"/>
        </w:rPr>
        <w:t xml:space="preserve">Promote the academy through being its key public face and further develop an ethos in which the highest achievements are expected from all members of the academy community. </w:t>
      </w:r>
    </w:p>
    <w:p w:rsidR="0029032F" w:rsidRPr="00A00320" w:rsidRDefault="0029032F" w:rsidP="0029032F">
      <w:pPr>
        <w:widowControl w:val="0"/>
        <w:numPr>
          <w:ilvl w:val="0"/>
          <w:numId w:val="4"/>
        </w:numPr>
        <w:autoSpaceDE w:val="0"/>
        <w:autoSpaceDN w:val="0"/>
        <w:adjustRightInd w:val="0"/>
        <w:spacing w:after="82" w:line="240" w:lineRule="auto"/>
        <w:jc w:val="both"/>
        <w:rPr>
          <w:rFonts w:ascii="Arial" w:eastAsia="Times New Roman" w:hAnsi="Arial" w:cs="Arial"/>
          <w:color w:val="000000"/>
          <w:sz w:val="24"/>
          <w:szCs w:val="24"/>
          <w:lang w:eastAsia="en-GB"/>
        </w:rPr>
      </w:pPr>
      <w:r w:rsidRPr="00A00320">
        <w:rPr>
          <w:rFonts w:ascii="Arial" w:eastAsia="Times New Roman" w:hAnsi="Arial" w:cs="Arial"/>
          <w:color w:val="000000"/>
          <w:sz w:val="24"/>
          <w:szCs w:val="24"/>
          <w:lang w:eastAsia="en-GB"/>
        </w:rPr>
        <w:t xml:space="preserve">Establish and develop effective team working practices. </w:t>
      </w:r>
    </w:p>
    <w:p w:rsidR="0029032F" w:rsidRPr="00A00320" w:rsidRDefault="0029032F" w:rsidP="0029032F">
      <w:pPr>
        <w:widowControl w:val="0"/>
        <w:numPr>
          <w:ilvl w:val="0"/>
          <w:numId w:val="4"/>
        </w:numPr>
        <w:autoSpaceDE w:val="0"/>
        <w:autoSpaceDN w:val="0"/>
        <w:adjustRightInd w:val="0"/>
        <w:spacing w:after="82" w:line="240" w:lineRule="auto"/>
        <w:jc w:val="both"/>
        <w:rPr>
          <w:rFonts w:ascii="Arial" w:eastAsia="Times New Roman" w:hAnsi="Arial" w:cs="Arial"/>
          <w:color w:val="000000"/>
          <w:sz w:val="24"/>
          <w:szCs w:val="24"/>
          <w:lang w:eastAsia="en-GB"/>
        </w:rPr>
      </w:pPr>
      <w:r w:rsidRPr="00A00320">
        <w:rPr>
          <w:rFonts w:ascii="Arial" w:eastAsia="Times New Roman" w:hAnsi="Arial" w:cs="Arial"/>
          <w:color w:val="000000"/>
          <w:sz w:val="24"/>
          <w:szCs w:val="24"/>
          <w:lang w:eastAsia="en-GB"/>
        </w:rPr>
        <w:t xml:space="preserve">Develop rigorous procedures for monitoring the performance of all staff including setting objectives and individual personal development plans. </w:t>
      </w:r>
    </w:p>
    <w:p w:rsidR="0029032F" w:rsidRPr="00A00320" w:rsidRDefault="0029032F" w:rsidP="0029032F">
      <w:pPr>
        <w:widowControl w:val="0"/>
        <w:numPr>
          <w:ilvl w:val="0"/>
          <w:numId w:val="4"/>
        </w:numPr>
        <w:autoSpaceDE w:val="0"/>
        <w:autoSpaceDN w:val="0"/>
        <w:adjustRightInd w:val="0"/>
        <w:spacing w:after="0" w:line="240" w:lineRule="auto"/>
        <w:jc w:val="both"/>
        <w:rPr>
          <w:rFonts w:ascii="Arial" w:eastAsia="Times New Roman" w:hAnsi="Arial" w:cs="Arial"/>
          <w:color w:val="000000"/>
          <w:sz w:val="24"/>
          <w:szCs w:val="24"/>
          <w:lang w:eastAsia="en-GB"/>
        </w:rPr>
      </w:pPr>
      <w:r w:rsidRPr="00A00320">
        <w:rPr>
          <w:rFonts w:ascii="Arial" w:eastAsia="Times New Roman" w:hAnsi="Arial" w:cs="Arial"/>
          <w:color w:val="000000"/>
          <w:sz w:val="24"/>
          <w:szCs w:val="24"/>
          <w:lang w:eastAsia="en-GB"/>
        </w:rPr>
        <w:t xml:space="preserve">Ensure an aspirational and motivational culture is developed and sustained. </w:t>
      </w:r>
    </w:p>
    <w:p w:rsidR="0029032F" w:rsidRPr="00A00320" w:rsidRDefault="0029032F" w:rsidP="0029032F">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29032F" w:rsidRDefault="0029032F" w:rsidP="0029032F">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29032F" w:rsidRDefault="0029032F" w:rsidP="0029032F">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29032F" w:rsidRDefault="0029032F" w:rsidP="0029032F">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29032F" w:rsidRPr="00A00320" w:rsidRDefault="0029032F" w:rsidP="0029032F">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29032F" w:rsidRPr="00A00320" w:rsidRDefault="0029032F" w:rsidP="0029032F">
      <w:pPr>
        <w:widowControl w:val="0"/>
        <w:autoSpaceDE w:val="0"/>
        <w:autoSpaceDN w:val="0"/>
        <w:adjustRightInd w:val="0"/>
        <w:spacing w:after="150" w:line="240" w:lineRule="auto"/>
        <w:rPr>
          <w:rFonts w:ascii="Arial" w:eastAsia="Times New Roman" w:hAnsi="Arial" w:cs="Arial"/>
          <w:color w:val="538135" w:themeColor="accent6" w:themeShade="BF"/>
          <w:sz w:val="24"/>
          <w:szCs w:val="24"/>
          <w:lang w:eastAsia="en-GB"/>
        </w:rPr>
      </w:pPr>
      <w:r w:rsidRPr="00A00320">
        <w:rPr>
          <w:rFonts w:ascii="Arial" w:eastAsia="Times New Roman" w:hAnsi="Arial" w:cs="Arial"/>
          <w:b/>
          <w:bCs/>
          <w:color w:val="4472C4" w:themeColor="accent5"/>
          <w:sz w:val="24"/>
          <w:szCs w:val="24"/>
          <w:lang w:eastAsia="en-GB"/>
        </w:rPr>
        <w:t>Efficient and effective use of staff and resources</w:t>
      </w:r>
      <w:r w:rsidRPr="00A00320">
        <w:rPr>
          <w:rFonts w:ascii="Arial" w:eastAsia="Times New Roman" w:hAnsi="Arial" w:cs="Arial"/>
          <w:b/>
          <w:bCs/>
          <w:color w:val="538135" w:themeColor="accent6" w:themeShade="BF"/>
          <w:sz w:val="24"/>
          <w:szCs w:val="24"/>
          <w:lang w:eastAsia="en-GB"/>
        </w:rPr>
        <w:t xml:space="preserve"> </w:t>
      </w:r>
    </w:p>
    <w:p w:rsidR="0029032F" w:rsidRPr="00A00320" w:rsidRDefault="0029032F" w:rsidP="0029032F">
      <w:pPr>
        <w:widowControl w:val="0"/>
        <w:autoSpaceDE w:val="0"/>
        <w:autoSpaceDN w:val="0"/>
        <w:adjustRightInd w:val="0"/>
        <w:spacing w:after="0" w:line="240" w:lineRule="auto"/>
        <w:rPr>
          <w:rFonts w:ascii="Arial" w:eastAsia="Times New Roman" w:hAnsi="Arial" w:cs="Arial"/>
          <w:color w:val="000000"/>
          <w:sz w:val="24"/>
          <w:szCs w:val="24"/>
          <w:lang w:eastAsia="en-GB"/>
        </w:rPr>
      </w:pPr>
      <w:r w:rsidRPr="00A00320">
        <w:rPr>
          <w:rFonts w:ascii="Arial" w:eastAsia="Times New Roman" w:hAnsi="Arial" w:cs="Arial"/>
          <w:color w:val="000000"/>
          <w:sz w:val="24"/>
          <w:szCs w:val="24"/>
          <w:lang w:eastAsia="en-GB"/>
        </w:rPr>
        <w:lastRenderedPageBreak/>
        <w:t xml:space="preserve">You will: </w:t>
      </w:r>
    </w:p>
    <w:p w:rsidR="0029032F" w:rsidRPr="00A00320" w:rsidRDefault="0029032F" w:rsidP="0029032F">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29032F" w:rsidRPr="00A00320" w:rsidRDefault="0029032F" w:rsidP="0029032F">
      <w:pPr>
        <w:widowControl w:val="0"/>
        <w:numPr>
          <w:ilvl w:val="0"/>
          <w:numId w:val="5"/>
        </w:numPr>
        <w:autoSpaceDE w:val="0"/>
        <w:autoSpaceDN w:val="0"/>
        <w:adjustRightInd w:val="0"/>
        <w:spacing w:after="225" w:line="240" w:lineRule="auto"/>
        <w:jc w:val="both"/>
        <w:rPr>
          <w:rFonts w:ascii="Arial" w:eastAsia="Times New Roman" w:hAnsi="Arial" w:cs="Arial"/>
          <w:color w:val="000000"/>
          <w:sz w:val="24"/>
          <w:szCs w:val="24"/>
          <w:lang w:eastAsia="en-GB"/>
        </w:rPr>
      </w:pPr>
      <w:r w:rsidRPr="00A00320">
        <w:rPr>
          <w:rFonts w:ascii="Arial" w:eastAsia="Times New Roman" w:hAnsi="Arial" w:cs="Arial"/>
          <w:color w:val="000000"/>
          <w:sz w:val="24"/>
          <w:szCs w:val="24"/>
          <w:lang w:eastAsia="en-GB"/>
        </w:rPr>
        <w:t xml:space="preserve">Work with the </w:t>
      </w:r>
      <w:r>
        <w:rPr>
          <w:rFonts w:ascii="Arial" w:eastAsia="Times New Roman" w:hAnsi="Arial" w:cs="Arial"/>
          <w:color w:val="000000"/>
          <w:sz w:val="24"/>
          <w:szCs w:val="24"/>
          <w:lang w:eastAsia="en-GB"/>
        </w:rPr>
        <w:t>Trust’s Finance Team</w:t>
      </w:r>
      <w:r w:rsidRPr="00A00320">
        <w:rPr>
          <w:rFonts w:ascii="Arial" w:eastAsia="Times New Roman" w:hAnsi="Arial" w:cs="Arial"/>
          <w:color w:val="000000"/>
          <w:sz w:val="24"/>
          <w:szCs w:val="24"/>
          <w:lang w:eastAsia="en-GB"/>
        </w:rPr>
        <w:t xml:space="preserve"> to advise the Governing Body on the formulation of the annual budget in order that the academy secures its objectives. </w:t>
      </w:r>
    </w:p>
    <w:p w:rsidR="0029032F" w:rsidRPr="00A00320" w:rsidRDefault="0029032F" w:rsidP="0029032F">
      <w:pPr>
        <w:widowControl w:val="0"/>
        <w:numPr>
          <w:ilvl w:val="0"/>
          <w:numId w:val="5"/>
        </w:numPr>
        <w:autoSpaceDE w:val="0"/>
        <w:autoSpaceDN w:val="0"/>
        <w:adjustRightInd w:val="0"/>
        <w:spacing w:after="225" w:line="240" w:lineRule="auto"/>
        <w:jc w:val="both"/>
        <w:rPr>
          <w:rFonts w:ascii="Arial" w:eastAsia="Times New Roman" w:hAnsi="Arial" w:cs="Arial"/>
          <w:color w:val="000000"/>
          <w:sz w:val="24"/>
          <w:szCs w:val="24"/>
          <w:lang w:eastAsia="en-GB"/>
        </w:rPr>
      </w:pPr>
      <w:r w:rsidRPr="00A00320">
        <w:rPr>
          <w:rFonts w:ascii="Arial" w:eastAsia="Times New Roman" w:hAnsi="Arial" w:cs="Arial"/>
          <w:color w:val="000000"/>
          <w:sz w:val="24"/>
          <w:szCs w:val="24"/>
          <w:lang w:eastAsia="en-GB"/>
        </w:rPr>
        <w:t xml:space="preserve">Ensure that the allocation and use of accommodation provides a positive and safe learning environment that promotes the highest achievement for all. </w:t>
      </w:r>
    </w:p>
    <w:p w:rsidR="0029032F" w:rsidRPr="00A00320" w:rsidRDefault="0029032F" w:rsidP="0029032F">
      <w:pPr>
        <w:widowControl w:val="0"/>
        <w:numPr>
          <w:ilvl w:val="0"/>
          <w:numId w:val="5"/>
        </w:numPr>
        <w:autoSpaceDE w:val="0"/>
        <w:autoSpaceDN w:val="0"/>
        <w:adjustRightInd w:val="0"/>
        <w:spacing w:after="0" w:line="240" w:lineRule="auto"/>
        <w:jc w:val="both"/>
        <w:rPr>
          <w:rFonts w:ascii="Arial" w:eastAsia="Times New Roman" w:hAnsi="Arial" w:cs="Arial"/>
          <w:color w:val="000000"/>
          <w:sz w:val="24"/>
          <w:szCs w:val="24"/>
          <w:lang w:eastAsia="en-GB"/>
        </w:rPr>
      </w:pPr>
      <w:r w:rsidRPr="00A00320">
        <w:rPr>
          <w:rFonts w:ascii="Arial" w:eastAsia="Times New Roman" w:hAnsi="Arial" w:cs="Arial"/>
          <w:color w:val="000000"/>
          <w:sz w:val="24"/>
          <w:szCs w:val="24"/>
          <w:lang w:eastAsia="en-GB"/>
        </w:rPr>
        <w:t>Develop the academy’s links with other partners</w:t>
      </w:r>
      <w:r>
        <w:rPr>
          <w:rFonts w:ascii="Arial" w:eastAsia="Times New Roman" w:hAnsi="Arial" w:cs="Arial"/>
          <w:color w:val="000000"/>
          <w:sz w:val="24"/>
          <w:szCs w:val="24"/>
          <w:lang w:eastAsia="en-GB"/>
        </w:rPr>
        <w:t xml:space="preserve"> and forge new partnerships, where appropriate, to further establish the academy’s standing within the community. </w:t>
      </w:r>
    </w:p>
    <w:p w:rsidR="0029032F" w:rsidRPr="00A00320" w:rsidRDefault="0029032F" w:rsidP="0029032F">
      <w:pPr>
        <w:widowControl w:val="0"/>
        <w:autoSpaceDE w:val="0"/>
        <w:autoSpaceDN w:val="0"/>
        <w:adjustRightInd w:val="0"/>
        <w:spacing w:after="270" w:line="288" w:lineRule="atLeast"/>
        <w:rPr>
          <w:rFonts w:ascii="Arial" w:eastAsia="Times New Roman" w:hAnsi="Arial" w:cs="Arial"/>
          <w:b/>
          <w:bCs/>
          <w:color w:val="000000" w:themeColor="text1"/>
          <w:sz w:val="24"/>
          <w:szCs w:val="24"/>
          <w:lang w:eastAsia="en-GB"/>
        </w:rPr>
      </w:pPr>
    </w:p>
    <w:p w:rsidR="0029032F" w:rsidRPr="00A00320" w:rsidRDefault="0029032F" w:rsidP="0029032F">
      <w:pPr>
        <w:widowControl w:val="0"/>
        <w:autoSpaceDE w:val="0"/>
        <w:autoSpaceDN w:val="0"/>
        <w:adjustRightInd w:val="0"/>
        <w:spacing w:after="270" w:line="288" w:lineRule="atLeast"/>
        <w:rPr>
          <w:rFonts w:ascii="Arial" w:eastAsia="Times New Roman" w:hAnsi="Arial" w:cs="Arial"/>
          <w:color w:val="538135" w:themeColor="accent6" w:themeShade="BF"/>
          <w:sz w:val="24"/>
          <w:szCs w:val="24"/>
          <w:lang w:eastAsia="en-GB"/>
        </w:rPr>
      </w:pPr>
      <w:r w:rsidRPr="00A00320">
        <w:rPr>
          <w:rFonts w:ascii="Arial" w:eastAsia="Times New Roman" w:hAnsi="Arial" w:cs="Arial"/>
          <w:b/>
          <w:bCs/>
          <w:color w:val="4472C4" w:themeColor="accent5"/>
          <w:sz w:val="24"/>
          <w:szCs w:val="24"/>
          <w:lang w:eastAsia="en-GB"/>
        </w:rPr>
        <w:t>Accountability</w:t>
      </w:r>
      <w:r w:rsidRPr="00A00320">
        <w:rPr>
          <w:rFonts w:ascii="Arial" w:eastAsia="Times New Roman" w:hAnsi="Arial" w:cs="Arial"/>
          <w:b/>
          <w:bCs/>
          <w:color w:val="538135" w:themeColor="accent6" w:themeShade="BF"/>
          <w:sz w:val="24"/>
          <w:szCs w:val="24"/>
          <w:lang w:eastAsia="en-GB"/>
        </w:rPr>
        <w:t xml:space="preserve"> </w:t>
      </w:r>
    </w:p>
    <w:p w:rsidR="0029032F" w:rsidRPr="00A00320" w:rsidRDefault="0029032F" w:rsidP="0029032F">
      <w:pPr>
        <w:widowControl w:val="0"/>
        <w:numPr>
          <w:ilvl w:val="0"/>
          <w:numId w:val="6"/>
        </w:numPr>
        <w:autoSpaceDE w:val="0"/>
        <w:autoSpaceDN w:val="0"/>
        <w:adjustRightInd w:val="0"/>
        <w:spacing w:after="222" w:line="240" w:lineRule="auto"/>
        <w:jc w:val="both"/>
        <w:rPr>
          <w:rFonts w:ascii="Arial" w:eastAsia="Times New Roman" w:hAnsi="Arial" w:cs="Arial"/>
          <w:color w:val="000000"/>
          <w:sz w:val="24"/>
          <w:szCs w:val="24"/>
          <w:lang w:eastAsia="en-GB"/>
        </w:rPr>
      </w:pPr>
      <w:r w:rsidRPr="00A00320">
        <w:rPr>
          <w:rFonts w:ascii="Arial" w:eastAsia="Times New Roman" w:hAnsi="Arial" w:cs="Arial"/>
          <w:color w:val="000000"/>
          <w:sz w:val="24"/>
          <w:szCs w:val="24"/>
          <w:lang w:eastAsia="en-GB"/>
        </w:rPr>
        <w:t>Work effectively with the Chief Executive Officer,</w:t>
      </w:r>
      <w:r w:rsidRPr="00A00320">
        <w:rPr>
          <w:rFonts w:ascii="Arial" w:eastAsia="Times New Roman" w:hAnsi="Arial" w:cs="Arial"/>
          <w:color w:val="FF0000"/>
          <w:sz w:val="24"/>
          <w:szCs w:val="24"/>
          <w:lang w:eastAsia="en-GB"/>
        </w:rPr>
        <w:t xml:space="preserve"> </w:t>
      </w:r>
      <w:r w:rsidRPr="00A00320">
        <w:rPr>
          <w:rFonts w:ascii="Arial" w:eastAsia="Times New Roman" w:hAnsi="Arial" w:cs="Arial"/>
          <w:sz w:val="24"/>
          <w:szCs w:val="24"/>
          <w:lang w:eastAsia="en-GB"/>
        </w:rPr>
        <w:t>the Executive Principal</w:t>
      </w:r>
      <w:r>
        <w:rPr>
          <w:rFonts w:ascii="Arial" w:eastAsia="Times New Roman" w:hAnsi="Arial" w:cs="Arial"/>
          <w:sz w:val="24"/>
          <w:szCs w:val="24"/>
          <w:lang w:eastAsia="en-GB"/>
        </w:rPr>
        <w:t>:</w:t>
      </w:r>
      <w:r w:rsidRPr="00A00320">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11-16 </w:t>
      </w:r>
      <w:r w:rsidRPr="00A00320">
        <w:rPr>
          <w:rFonts w:ascii="Arial" w:eastAsia="Times New Roman" w:hAnsi="Arial" w:cs="Arial"/>
          <w:sz w:val="24"/>
          <w:szCs w:val="24"/>
          <w:lang w:eastAsia="en-GB"/>
        </w:rPr>
        <w:t xml:space="preserve">education, </w:t>
      </w:r>
      <w:r>
        <w:rPr>
          <w:rFonts w:ascii="Arial" w:eastAsia="Times New Roman" w:hAnsi="Arial" w:cs="Arial"/>
          <w:sz w:val="24"/>
          <w:szCs w:val="24"/>
          <w:lang w:eastAsia="en-GB"/>
        </w:rPr>
        <w:t xml:space="preserve">the Deputy Executive Principals of 11-16 Education, </w:t>
      </w:r>
      <w:r>
        <w:rPr>
          <w:rFonts w:ascii="Arial" w:eastAsia="Times New Roman" w:hAnsi="Arial" w:cs="Arial"/>
          <w:color w:val="000000"/>
          <w:sz w:val="24"/>
          <w:szCs w:val="24"/>
          <w:lang w:eastAsia="en-GB"/>
        </w:rPr>
        <w:t>the Chair of the Governing b</w:t>
      </w:r>
      <w:r w:rsidRPr="00A00320">
        <w:rPr>
          <w:rFonts w:ascii="Arial" w:eastAsia="Times New Roman" w:hAnsi="Arial" w:cs="Arial"/>
          <w:color w:val="000000"/>
          <w:sz w:val="24"/>
          <w:szCs w:val="24"/>
          <w:lang w:eastAsia="en-GB"/>
        </w:rPr>
        <w:t>ody and the Governing body itself to enable it to meet its responsibilities for securing effective teaching and learning and high standards of achievement, and for achieving efficiency and value for money.</w:t>
      </w:r>
    </w:p>
    <w:p w:rsidR="0029032F" w:rsidRPr="00A00320" w:rsidRDefault="0029032F" w:rsidP="0029032F">
      <w:pPr>
        <w:widowControl w:val="0"/>
        <w:autoSpaceDE w:val="0"/>
        <w:autoSpaceDN w:val="0"/>
        <w:adjustRightInd w:val="0"/>
        <w:spacing w:after="207" w:line="240" w:lineRule="auto"/>
        <w:rPr>
          <w:rFonts w:ascii="Arial" w:eastAsia="Times New Roman" w:hAnsi="Arial" w:cs="Arial"/>
          <w:b/>
          <w:bCs/>
          <w:color w:val="000000" w:themeColor="text1"/>
          <w:sz w:val="24"/>
          <w:szCs w:val="24"/>
          <w:lang w:eastAsia="en-GB"/>
        </w:rPr>
      </w:pPr>
    </w:p>
    <w:p w:rsidR="0029032F" w:rsidRPr="00A00320" w:rsidRDefault="0029032F" w:rsidP="0029032F">
      <w:pPr>
        <w:widowControl w:val="0"/>
        <w:autoSpaceDE w:val="0"/>
        <w:autoSpaceDN w:val="0"/>
        <w:adjustRightInd w:val="0"/>
        <w:spacing w:after="207" w:line="240" w:lineRule="auto"/>
        <w:rPr>
          <w:rFonts w:ascii="Arial" w:eastAsia="Times New Roman" w:hAnsi="Arial" w:cs="Arial"/>
          <w:color w:val="4472C4" w:themeColor="accent5"/>
          <w:sz w:val="24"/>
          <w:szCs w:val="24"/>
          <w:lang w:eastAsia="en-GB"/>
        </w:rPr>
      </w:pPr>
      <w:r>
        <w:rPr>
          <w:rFonts w:ascii="Arial" w:eastAsia="Times New Roman" w:hAnsi="Arial" w:cs="Arial"/>
          <w:b/>
          <w:bCs/>
          <w:color w:val="4472C4" w:themeColor="accent5"/>
          <w:sz w:val="24"/>
          <w:szCs w:val="24"/>
          <w:lang w:eastAsia="en-GB"/>
        </w:rPr>
        <w:t>Person</w:t>
      </w:r>
      <w:r w:rsidRPr="00A00320">
        <w:rPr>
          <w:rFonts w:ascii="Arial" w:eastAsia="Times New Roman" w:hAnsi="Arial" w:cs="Arial"/>
          <w:b/>
          <w:bCs/>
          <w:color w:val="4472C4" w:themeColor="accent5"/>
          <w:sz w:val="24"/>
          <w:szCs w:val="24"/>
          <w:lang w:eastAsia="en-GB"/>
        </w:rPr>
        <w:t xml:space="preserve"> Specification </w:t>
      </w:r>
    </w:p>
    <w:tbl>
      <w:tblPr>
        <w:tblStyle w:val="TableGrid"/>
        <w:tblW w:w="9918" w:type="dxa"/>
        <w:tblLook w:val="04A0" w:firstRow="1" w:lastRow="0" w:firstColumn="1" w:lastColumn="0" w:noHBand="0" w:noVBand="1"/>
      </w:tblPr>
      <w:tblGrid>
        <w:gridCol w:w="1696"/>
        <w:gridCol w:w="4962"/>
        <w:gridCol w:w="3260"/>
      </w:tblGrid>
      <w:tr w:rsidR="0029032F" w:rsidRPr="00A00320" w:rsidTr="005B46BE">
        <w:tc>
          <w:tcPr>
            <w:tcW w:w="1696" w:type="dxa"/>
          </w:tcPr>
          <w:p w:rsidR="0029032F" w:rsidRPr="00A00320" w:rsidRDefault="0029032F" w:rsidP="005B46BE">
            <w:pPr>
              <w:jc w:val="center"/>
              <w:rPr>
                <w:b/>
              </w:rPr>
            </w:pPr>
            <w:r w:rsidRPr="00A00320">
              <w:rPr>
                <w:b/>
              </w:rPr>
              <w:t>Attributes</w:t>
            </w:r>
          </w:p>
        </w:tc>
        <w:tc>
          <w:tcPr>
            <w:tcW w:w="4962" w:type="dxa"/>
          </w:tcPr>
          <w:p w:rsidR="0029032F" w:rsidRPr="00A00320" w:rsidRDefault="0029032F" w:rsidP="005B46BE">
            <w:pPr>
              <w:jc w:val="center"/>
              <w:rPr>
                <w:b/>
              </w:rPr>
            </w:pPr>
            <w:r w:rsidRPr="00A00320">
              <w:rPr>
                <w:b/>
              </w:rPr>
              <w:t>Essential</w:t>
            </w:r>
          </w:p>
        </w:tc>
        <w:tc>
          <w:tcPr>
            <w:tcW w:w="3260" w:type="dxa"/>
          </w:tcPr>
          <w:p w:rsidR="0029032F" w:rsidRPr="00A00320" w:rsidRDefault="0029032F" w:rsidP="005B46BE">
            <w:pPr>
              <w:jc w:val="center"/>
              <w:rPr>
                <w:b/>
              </w:rPr>
            </w:pPr>
            <w:r w:rsidRPr="00A00320">
              <w:rPr>
                <w:b/>
              </w:rPr>
              <w:t>Desirable</w:t>
            </w:r>
          </w:p>
        </w:tc>
      </w:tr>
      <w:tr w:rsidR="0029032F" w:rsidRPr="00A00320" w:rsidTr="005B46BE">
        <w:tc>
          <w:tcPr>
            <w:tcW w:w="1696" w:type="dxa"/>
          </w:tcPr>
          <w:p w:rsidR="0029032F" w:rsidRPr="00A00320" w:rsidRDefault="0029032F" w:rsidP="005B46BE">
            <w:pPr>
              <w:widowControl w:val="0"/>
              <w:autoSpaceDE w:val="0"/>
              <w:autoSpaceDN w:val="0"/>
              <w:adjustRightInd w:val="0"/>
              <w:spacing w:after="240"/>
              <w:rPr>
                <w:rFonts w:eastAsia="Times New Roman" w:cs="Arial"/>
                <w:color w:val="000000"/>
                <w:lang w:eastAsia="en-GB"/>
              </w:rPr>
            </w:pPr>
            <w:r w:rsidRPr="00A00320">
              <w:rPr>
                <w:rFonts w:eastAsia="Times New Roman" w:cs="Arial"/>
                <w:color w:val="000000"/>
                <w:lang w:eastAsia="en-GB"/>
              </w:rPr>
              <w:t>Qualifications</w:t>
            </w:r>
          </w:p>
        </w:tc>
        <w:tc>
          <w:tcPr>
            <w:tcW w:w="4962" w:type="dxa"/>
          </w:tcPr>
          <w:p w:rsidR="0029032F" w:rsidRPr="00A00320" w:rsidRDefault="0029032F" w:rsidP="0029032F">
            <w:pPr>
              <w:widowControl w:val="0"/>
              <w:numPr>
                <w:ilvl w:val="0"/>
                <w:numId w:val="6"/>
              </w:numPr>
              <w:autoSpaceDE w:val="0"/>
              <w:autoSpaceDN w:val="0"/>
              <w:adjustRightInd w:val="0"/>
              <w:spacing w:after="240"/>
              <w:rPr>
                <w:rFonts w:eastAsia="Times New Roman" w:cs="Arial"/>
                <w:color w:val="000000"/>
                <w:lang w:eastAsia="en-GB"/>
              </w:rPr>
            </w:pPr>
            <w:r w:rsidRPr="00A00320">
              <w:rPr>
                <w:rFonts w:eastAsia="Times New Roman" w:cs="Arial"/>
                <w:color w:val="000000"/>
                <w:lang w:eastAsia="en-GB"/>
              </w:rPr>
              <w:t>Degree or other relevant qualification at this level.</w:t>
            </w:r>
          </w:p>
        </w:tc>
        <w:tc>
          <w:tcPr>
            <w:tcW w:w="3260" w:type="dxa"/>
          </w:tcPr>
          <w:p w:rsidR="0029032F" w:rsidRPr="00A00320" w:rsidRDefault="0029032F" w:rsidP="0029032F">
            <w:pPr>
              <w:widowControl w:val="0"/>
              <w:numPr>
                <w:ilvl w:val="0"/>
                <w:numId w:val="6"/>
              </w:numPr>
              <w:autoSpaceDE w:val="0"/>
              <w:autoSpaceDN w:val="0"/>
              <w:adjustRightInd w:val="0"/>
              <w:spacing w:after="240"/>
              <w:rPr>
                <w:rFonts w:eastAsia="Times New Roman" w:cs="Arial"/>
                <w:color w:val="000000"/>
                <w:lang w:eastAsia="en-GB"/>
              </w:rPr>
            </w:pPr>
            <w:r w:rsidRPr="00A00320">
              <w:rPr>
                <w:rFonts w:eastAsia="Times New Roman" w:cs="Arial"/>
                <w:color w:val="000000"/>
                <w:lang w:eastAsia="en-GB"/>
              </w:rPr>
              <w:t>Relevant further degree or equivalent.</w:t>
            </w:r>
          </w:p>
        </w:tc>
      </w:tr>
      <w:tr w:rsidR="0029032F" w:rsidRPr="00A00320" w:rsidTr="005B46BE">
        <w:tc>
          <w:tcPr>
            <w:tcW w:w="1696" w:type="dxa"/>
          </w:tcPr>
          <w:p w:rsidR="0029032F" w:rsidRPr="00A00320" w:rsidRDefault="0029032F" w:rsidP="005B46BE">
            <w:pPr>
              <w:widowControl w:val="0"/>
              <w:autoSpaceDE w:val="0"/>
              <w:autoSpaceDN w:val="0"/>
              <w:adjustRightInd w:val="0"/>
              <w:spacing w:after="240"/>
              <w:rPr>
                <w:rFonts w:eastAsia="Times New Roman" w:cs="Arial"/>
                <w:color w:val="000000"/>
                <w:lang w:eastAsia="en-GB"/>
              </w:rPr>
            </w:pPr>
            <w:r w:rsidRPr="00A00320">
              <w:rPr>
                <w:rFonts w:eastAsia="Times New Roman" w:cs="Arial"/>
                <w:color w:val="000000"/>
                <w:lang w:eastAsia="en-GB"/>
              </w:rPr>
              <w:t>Experience</w:t>
            </w:r>
          </w:p>
        </w:tc>
        <w:tc>
          <w:tcPr>
            <w:tcW w:w="4962" w:type="dxa"/>
          </w:tcPr>
          <w:p w:rsidR="0029032F" w:rsidRPr="00A00320" w:rsidRDefault="0029032F" w:rsidP="0029032F">
            <w:pPr>
              <w:widowControl w:val="0"/>
              <w:numPr>
                <w:ilvl w:val="0"/>
                <w:numId w:val="7"/>
              </w:numPr>
              <w:autoSpaceDE w:val="0"/>
              <w:autoSpaceDN w:val="0"/>
              <w:adjustRightInd w:val="0"/>
              <w:rPr>
                <w:rFonts w:eastAsia="Times New Roman" w:cs="Arial"/>
                <w:color w:val="000000"/>
                <w:lang w:eastAsia="en-GB"/>
              </w:rPr>
            </w:pPr>
            <w:r w:rsidRPr="00A00320">
              <w:rPr>
                <w:rFonts w:eastAsia="Times New Roman" w:cs="Arial"/>
                <w:color w:val="000000"/>
                <w:lang w:eastAsia="en-GB"/>
              </w:rPr>
              <w:t xml:space="preserve">Track record of successful senior leadership experience. </w:t>
            </w:r>
          </w:p>
          <w:p w:rsidR="0029032F" w:rsidRPr="00A00320" w:rsidRDefault="0029032F" w:rsidP="0029032F">
            <w:pPr>
              <w:widowControl w:val="0"/>
              <w:numPr>
                <w:ilvl w:val="0"/>
                <w:numId w:val="7"/>
              </w:numPr>
              <w:autoSpaceDE w:val="0"/>
              <w:autoSpaceDN w:val="0"/>
              <w:adjustRightInd w:val="0"/>
              <w:rPr>
                <w:rFonts w:eastAsia="Times New Roman" w:cs="Arial"/>
                <w:color w:val="000000"/>
                <w:lang w:eastAsia="en-GB"/>
              </w:rPr>
            </w:pPr>
            <w:r w:rsidRPr="00A00320">
              <w:rPr>
                <w:rFonts w:eastAsia="Times New Roman" w:cs="Arial"/>
                <w:color w:val="000000"/>
                <w:lang w:eastAsia="en-GB"/>
              </w:rPr>
              <w:t xml:space="preserve">Experience of successfully changing organisational culture, in relation to aspiration, teaching practices and standards. </w:t>
            </w:r>
          </w:p>
          <w:p w:rsidR="0029032F" w:rsidRPr="00A00320" w:rsidRDefault="0029032F" w:rsidP="0029032F">
            <w:pPr>
              <w:widowControl w:val="0"/>
              <w:numPr>
                <w:ilvl w:val="0"/>
                <w:numId w:val="7"/>
              </w:numPr>
              <w:autoSpaceDE w:val="0"/>
              <w:autoSpaceDN w:val="0"/>
              <w:adjustRightInd w:val="0"/>
              <w:rPr>
                <w:rFonts w:eastAsia="Times New Roman" w:cs="Arial"/>
                <w:color w:val="000000"/>
                <w:lang w:eastAsia="en-GB"/>
              </w:rPr>
            </w:pPr>
            <w:r w:rsidRPr="00A00320">
              <w:rPr>
                <w:rFonts w:eastAsia="Times New Roman" w:cs="Arial"/>
                <w:color w:val="000000"/>
                <w:lang w:eastAsia="en-GB"/>
              </w:rPr>
              <w:t>Experience of developing and leading curriculum innovation, using latest technologies.</w:t>
            </w:r>
          </w:p>
        </w:tc>
        <w:tc>
          <w:tcPr>
            <w:tcW w:w="3260" w:type="dxa"/>
          </w:tcPr>
          <w:p w:rsidR="0029032F" w:rsidRPr="00A00320" w:rsidRDefault="0029032F" w:rsidP="0029032F">
            <w:pPr>
              <w:widowControl w:val="0"/>
              <w:numPr>
                <w:ilvl w:val="0"/>
                <w:numId w:val="7"/>
              </w:numPr>
              <w:autoSpaceDE w:val="0"/>
              <w:autoSpaceDN w:val="0"/>
              <w:adjustRightInd w:val="0"/>
              <w:rPr>
                <w:rFonts w:eastAsia="Times New Roman" w:cs="Arial"/>
                <w:color w:val="000000"/>
                <w:lang w:eastAsia="en-GB"/>
              </w:rPr>
            </w:pPr>
            <w:r w:rsidRPr="00A00320">
              <w:rPr>
                <w:rFonts w:eastAsia="Times New Roman" w:cs="Arial"/>
                <w:color w:val="000000"/>
                <w:lang w:eastAsia="en-GB"/>
              </w:rPr>
              <w:t>Financial, budgetary and resource management experience with commercial acumen.</w:t>
            </w:r>
          </w:p>
          <w:p w:rsidR="0029032F" w:rsidRPr="00A00320" w:rsidRDefault="0029032F" w:rsidP="0029032F">
            <w:pPr>
              <w:widowControl w:val="0"/>
              <w:numPr>
                <w:ilvl w:val="0"/>
                <w:numId w:val="7"/>
              </w:numPr>
              <w:autoSpaceDE w:val="0"/>
              <w:autoSpaceDN w:val="0"/>
              <w:adjustRightInd w:val="0"/>
              <w:rPr>
                <w:rFonts w:eastAsia="Times New Roman" w:cs="Arial"/>
                <w:color w:val="000000"/>
                <w:lang w:eastAsia="en-GB"/>
              </w:rPr>
            </w:pPr>
            <w:r w:rsidRPr="00A00320">
              <w:rPr>
                <w:rFonts w:eastAsia="Times New Roman" w:cs="Arial"/>
                <w:color w:val="000000"/>
                <w:lang w:eastAsia="en-GB"/>
              </w:rPr>
              <w:t xml:space="preserve"> Experience of raising standards.</w:t>
            </w:r>
          </w:p>
          <w:p w:rsidR="0029032F" w:rsidRPr="00A00320" w:rsidRDefault="0029032F" w:rsidP="0029032F">
            <w:pPr>
              <w:widowControl w:val="0"/>
              <w:numPr>
                <w:ilvl w:val="0"/>
                <w:numId w:val="7"/>
              </w:numPr>
              <w:autoSpaceDE w:val="0"/>
              <w:autoSpaceDN w:val="0"/>
              <w:adjustRightInd w:val="0"/>
              <w:spacing w:after="240"/>
              <w:rPr>
                <w:rFonts w:eastAsia="Times New Roman" w:cs="Arial"/>
                <w:b/>
                <w:color w:val="000000"/>
                <w:lang w:eastAsia="en-GB"/>
              </w:rPr>
            </w:pPr>
            <w:r w:rsidRPr="00A00320">
              <w:rPr>
                <w:rFonts w:eastAsia="Times New Roman" w:cs="Arial"/>
                <w:color w:val="000000"/>
                <w:lang w:eastAsia="en-GB"/>
              </w:rPr>
              <w:t xml:space="preserve">Experience of engaging with community, business and industry partners.  </w:t>
            </w:r>
          </w:p>
        </w:tc>
      </w:tr>
      <w:tr w:rsidR="0029032F" w:rsidRPr="00A00320" w:rsidTr="005B46BE">
        <w:tc>
          <w:tcPr>
            <w:tcW w:w="1696" w:type="dxa"/>
          </w:tcPr>
          <w:p w:rsidR="0029032F" w:rsidRPr="00A00320" w:rsidRDefault="0029032F" w:rsidP="005B46BE">
            <w:pPr>
              <w:widowControl w:val="0"/>
              <w:autoSpaceDE w:val="0"/>
              <w:autoSpaceDN w:val="0"/>
              <w:adjustRightInd w:val="0"/>
              <w:spacing w:after="240"/>
              <w:rPr>
                <w:rFonts w:eastAsia="Times New Roman" w:cs="Arial"/>
                <w:color w:val="000000"/>
                <w:lang w:eastAsia="en-GB"/>
              </w:rPr>
            </w:pPr>
            <w:r w:rsidRPr="00A00320">
              <w:rPr>
                <w:rFonts w:eastAsia="Times New Roman" w:cs="Arial"/>
                <w:color w:val="000000"/>
                <w:lang w:eastAsia="en-GB"/>
              </w:rPr>
              <w:t>Knowledge, Skills and Abilities</w:t>
            </w:r>
          </w:p>
        </w:tc>
        <w:tc>
          <w:tcPr>
            <w:tcW w:w="4962" w:type="dxa"/>
          </w:tcPr>
          <w:p w:rsidR="0029032F" w:rsidRPr="00A00320" w:rsidRDefault="0029032F" w:rsidP="0029032F">
            <w:pPr>
              <w:widowControl w:val="0"/>
              <w:numPr>
                <w:ilvl w:val="0"/>
                <w:numId w:val="8"/>
              </w:numPr>
              <w:autoSpaceDE w:val="0"/>
              <w:autoSpaceDN w:val="0"/>
              <w:adjustRightInd w:val="0"/>
              <w:rPr>
                <w:rFonts w:eastAsia="Times New Roman" w:cs="Arial"/>
                <w:color w:val="000000"/>
                <w:lang w:eastAsia="en-GB"/>
              </w:rPr>
            </w:pPr>
            <w:r w:rsidRPr="00A00320">
              <w:rPr>
                <w:rFonts w:eastAsia="Times New Roman" w:cs="Arial"/>
                <w:color w:val="000000"/>
                <w:lang w:eastAsia="en-GB"/>
              </w:rPr>
              <w:t xml:space="preserve">Awareness of commercial enterprise and opportunity. </w:t>
            </w:r>
          </w:p>
          <w:p w:rsidR="0029032F" w:rsidRPr="00A00320" w:rsidRDefault="0029032F" w:rsidP="0029032F">
            <w:pPr>
              <w:widowControl w:val="0"/>
              <w:numPr>
                <w:ilvl w:val="0"/>
                <w:numId w:val="9"/>
              </w:numPr>
              <w:autoSpaceDE w:val="0"/>
              <w:autoSpaceDN w:val="0"/>
              <w:adjustRightInd w:val="0"/>
              <w:rPr>
                <w:rFonts w:eastAsia="Times New Roman" w:cs="Arial"/>
                <w:color w:val="000000"/>
                <w:lang w:eastAsia="en-GB"/>
              </w:rPr>
            </w:pPr>
            <w:r w:rsidRPr="00A00320">
              <w:rPr>
                <w:rFonts w:eastAsia="Times New Roman" w:cs="Arial"/>
                <w:color w:val="000000"/>
                <w:lang w:eastAsia="en-GB"/>
              </w:rPr>
              <w:t xml:space="preserve">Ability to lead and manage a fully inclusive school. </w:t>
            </w:r>
          </w:p>
          <w:p w:rsidR="0029032F" w:rsidRPr="00A00320" w:rsidRDefault="0029032F" w:rsidP="0029032F">
            <w:pPr>
              <w:widowControl w:val="0"/>
              <w:numPr>
                <w:ilvl w:val="0"/>
                <w:numId w:val="9"/>
              </w:numPr>
              <w:autoSpaceDE w:val="0"/>
              <w:autoSpaceDN w:val="0"/>
              <w:adjustRightInd w:val="0"/>
              <w:rPr>
                <w:rFonts w:eastAsia="Times New Roman" w:cs="Arial"/>
                <w:color w:val="000000"/>
                <w:lang w:eastAsia="en-GB"/>
              </w:rPr>
            </w:pPr>
            <w:r w:rsidRPr="00A00320">
              <w:rPr>
                <w:rFonts w:eastAsia="Times New Roman" w:cs="Arial"/>
                <w:color w:val="000000"/>
                <w:lang w:eastAsia="en-GB"/>
              </w:rPr>
              <w:t xml:space="preserve">Ability to lead the design and development of an innovative curriculum. </w:t>
            </w:r>
          </w:p>
          <w:p w:rsidR="0029032F" w:rsidRPr="00A00320" w:rsidRDefault="0029032F" w:rsidP="0029032F">
            <w:pPr>
              <w:widowControl w:val="0"/>
              <w:numPr>
                <w:ilvl w:val="0"/>
                <w:numId w:val="9"/>
              </w:numPr>
              <w:autoSpaceDE w:val="0"/>
              <w:autoSpaceDN w:val="0"/>
              <w:adjustRightInd w:val="0"/>
              <w:rPr>
                <w:rFonts w:eastAsia="Times New Roman" w:cs="Arial"/>
                <w:color w:val="000000"/>
                <w:lang w:eastAsia="en-GB"/>
              </w:rPr>
            </w:pPr>
            <w:r w:rsidRPr="00A00320">
              <w:rPr>
                <w:rFonts w:eastAsia="Times New Roman" w:cs="Arial"/>
                <w:color w:val="000000"/>
                <w:lang w:eastAsia="en-GB"/>
              </w:rPr>
              <w:t xml:space="preserve">Ability to understand, analyse and make effective use of a wide range of data. </w:t>
            </w:r>
          </w:p>
          <w:p w:rsidR="0029032F" w:rsidRPr="00A00320" w:rsidRDefault="0029032F" w:rsidP="0029032F">
            <w:pPr>
              <w:widowControl w:val="0"/>
              <w:numPr>
                <w:ilvl w:val="0"/>
                <w:numId w:val="9"/>
              </w:numPr>
              <w:autoSpaceDE w:val="0"/>
              <w:autoSpaceDN w:val="0"/>
              <w:adjustRightInd w:val="0"/>
              <w:rPr>
                <w:rFonts w:eastAsia="Times New Roman" w:cs="Arial"/>
                <w:color w:val="000000"/>
                <w:lang w:eastAsia="en-GB"/>
              </w:rPr>
            </w:pPr>
            <w:r w:rsidRPr="00A00320">
              <w:rPr>
                <w:rFonts w:eastAsia="Times New Roman" w:cs="Arial"/>
                <w:color w:val="000000"/>
                <w:lang w:eastAsia="en-GB"/>
              </w:rPr>
              <w:t xml:space="preserve">Ability to work effectively with members of </w:t>
            </w:r>
            <w:r w:rsidRPr="00A00320">
              <w:rPr>
                <w:rFonts w:eastAsia="Times New Roman" w:cs="Arial"/>
                <w:color w:val="000000"/>
                <w:lang w:eastAsia="en-GB"/>
              </w:rPr>
              <w:lastRenderedPageBreak/>
              <w:t xml:space="preserve">the local community and a range of stakeholders in developing the academy as a community resource. </w:t>
            </w:r>
          </w:p>
          <w:p w:rsidR="0029032F" w:rsidRPr="00A00320" w:rsidRDefault="0029032F" w:rsidP="0029032F">
            <w:pPr>
              <w:widowControl w:val="0"/>
              <w:numPr>
                <w:ilvl w:val="0"/>
                <w:numId w:val="9"/>
              </w:numPr>
              <w:autoSpaceDE w:val="0"/>
              <w:autoSpaceDN w:val="0"/>
              <w:adjustRightInd w:val="0"/>
              <w:rPr>
                <w:rFonts w:eastAsia="Times New Roman" w:cs="Arial"/>
                <w:color w:val="000000"/>
                <w:lang w:eastAsia="en-GB"/>
              </w:rPr>
            </w:pPr>
            <w:r w:rsidRPr="00A00320">
              <w:rPr>
                <w:rFonts w:eastAsia="Times New Roman" w:cs="Arial"/>
                <w:color w:val="000000"/>
                <w:lang w:eastAsia="en-GB"/>
              </w:rPr>
              <w:t>Ability to provide a safe environment to ensure the physical and psychological safety of the students.</w:t>
            </w:r>
          </w:p>
          <w:p w:rsidR="0029032F" w:rsidRPr="00A00320" w:rsidRDefault="0029032F" w:rsidP="005B46BE">
            <w:pPr>
              <w:widowControl w:val="0"/>
              <w:autoSpaceDE w:val="0"/>
              <w:autoSpaceDN w:val="0"/>
              <w:adjustRightInd w:val="0"/>
              <w:rPr>
                <w:rFonts w:eastAsia="Times New Roman" w:cs="Arial"/>
                <w:color w:val="000000"/>
                <w:lang w:eastAsia="en-GB"/>
              </w:rPr>
            </w:pPr>
          </w:p>
        </w:tc>
        <w:tc>
          <w:tcPr>
            <w:tcW w:w="3260" w:type="dxa"/>
          </w:tcPr>
          <w:p w:rsidR="0029032F" w:rsidRPr="00A00320" w:rsidRDefault="0029032F" w:rsidP="0029032F">
            <w:pPr>
              <w:widowControl w:val="0"/>
              <w:numPr>
                <w:ilvl w:val="0"/>
                <w:numId w:val="9"/>
              </w:numPr>
              <w:autoSpaceDE w:val="0"/>
              <w:autoSpaceDN w:val="0"/>
              <w:adjustRightInd w:val="0"/>
              <w:rPr>
                <w:rFonts w:eastAsia="Times New Roman" w:cs="Arial"/>
                <w:color w:val="000000"/>
                <w:lang w:eastAsia="en-GB"/>
              </w:rPr>
            </w:pPr>
            <w:r w:rsidRPr="00A00320">
              <w:rPr>
                <w:rFonts w:eastAsia="Times New Roman" w:cs="Arial"/>
                <w:color w:val="000000"/>
                <w:lang w:eastAsia="en-GB"/>
              </w:rPr>
              <w:lastRenderedPageBreak/>
              <w:t>An understanding of the c</w:t>
            </w:r>
            <w:r>
              <w:rPr>
                <w:rFonts w:eastAsia="Times New Roman" w:cs="Arial"/>
                <w:color w:val="000000"/>
                <w:lang w:eastAsia="en-GB"/>
              </w:rPr>
              <w:t>hallenges of primary and Post-16</w:t>
            </w:r>
            <w:r w:rsidRPr="00A00320">
              <w:rPr>
                <w:rFonts w:eastAsia="Times New Roman" w:cs="Arial"/>
                <w:color w:val="000000"/>
                <w:lang w:eastAsia="en-GB"/>
              </w:rPr>
              <w:t xml:space="preserve"> education.</w:t>
            </w:r>
          </w:p>
          <w:p w:rsidR="0029032F" w:rsidRPr="00A00320" w:rsidRDefault="0029032F" w:rsidP="005B46BE">
            <w:pPr>
              <w:widowControl w:val="0"/>
              <w:autoSpaceDE w:val="0"/>
              <w:autoSpaceDN w:val="0"/>
              <w:adjustRightInd w:val="0"/>
              <w:spacing w:after="240"/>
              <w:rPr>
                <w:rFonts w:eastAsia="Times New Roman" w:cs="Arial"/>
                <w:color w:val="000000"/>
                <w:lang w:eastAsia="en-GB"/>
              </w:rPr>
            </w:pPr>
          </w:p>
        </w:tc>
      </w:tr>
    </w:tbl>
    <w:p w:rsidR="0029032F" w:rsidRDefault="0029032F" w:rsidP="0029032F">
      <w:pPr>
        <w:spacing w:after="0" w:line="240" w:lineRule="auto"/>
        <w:jc w:val="both"/>
        <w:rPr>
          <w:rFonts w:ascii="Arial" w:hAnsi="Arial"/>
          <w:sz w:val="24"/>
        </w:rPr>
      </w:pPr>
    </w:p>
    <w:p w:rsidR="0029032F" w:rsidRPr="00A00320" w:rsidRDefault="0029032F" w:rsidP="0029032F">
      <w:pPr>
        <w:spacing w:after="0" w:line="240" w:lineRule="auto"/>
        <w:jc w:val="both"/>
        <w:rPr>
          <w:rFonts w:ascii="Arial" w:hAnsi="Arial"/>
          <w:sz w:val="24"/>
        </w:rPr>
      </w:pPr>
      <w:bookmarkStart w:id="0" w:name="_GoBack"/>
      <w:bookmarkEnd w:id="0"/>
      <w:r w:rsidRPr="00A00320">
        <w:rPr>
          <w:rFonts w:ascii="Arial" w:hAnsi="Arial"/>
          <w:sz w:val="24"/>
        </w:rPr>
        <w:t xml:space="preserve">We will consider any reasonable adjustments under the terms of the Disability Discrimination Act (1995), to enable an applicant with a disability (as defined under the Act) to meet the requirements of the post. </w:t>
      </w:r>
    </w:p>
    <w:p w:rsidR="0029032F" w:rsidRPr="00A00320" w:rsidRDefault="0029032F" w:rsidP="0029032F">
      <w:pPr>
        <w:spacing w:after="0" w:line="240" w:lineRule="auto"/>
        <w:jc w:val="both"/>
        <w:rPr>
          <w:rFonts w:ascii="Arial" w:hAnsi="Arial"/>
          <w:sz w:val="24"/>
        </w:rPr>
      </w:pPr>
    </w:p>
    <w:p w:rsidR="0029032F" w:rsidRPr="00A00320" w:rsidRDefault="0029032F" w:rsidP="0029032F">
      <w:pPr>
        <w:spacing w:after="0" w:line="240" w:lineRule="auto"/>
        <w:jc w:val="both"/>
        <w:rPr>
          <w:rFonts w:ascii="Arial" w:hAnsi="Arial"/>
          <w:sz w:val="24"/>
        </w:rPr>
      </w:pPr>
    </w:p>
    <w:p w:rsidR="0029032F" w:rsidRPr="00A00320" w:rsidRDefault="0029032F" w:rsidP="0029032F">
      <w:pPr>
        <w:spacing w:after="0" w:line="240" w:lineRule="auto"/>
        <w:jc w:val="both"/>
        <w:rPr>
          <w:rFonts w:ascii="Arial" w:hAnsi="Arial"/>
          <w:sz w:val="24"/>
        </w:rPr>
      </w:pPr>
    </w:p>
    <w:sectPr w:rsidR="0029032F" w:rsidRPr="00A00320" w:rsidSect="00B21DD8">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B3A" w:rsidRDefault="00927B3A" w:rsidP="00F40832">
      <w:pPr>
        <w:spacing w:after="0" w:line="240" w:lineRule="auto"/>
      </w:pPr>
      <w:r>
        <w:separator/>
      </w:r>
    </w:p>
  </w:endnote>
  <w:endnote w:type="continuationSeparator" w:id="0">
    <w:p w:rsidR="00927B3A" w:rsidRDefault="00927B3A" w:rsidP="00F4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sidRPr="00B21DD8">
      <w:rPr>
        <w:rFonts w:ascii="Arial" w:hAnsi="Arial" w:cs="Arial"/>
        <w:color w:val="595959" w:themeColor="text1" w:themeTint="A6"/>
        <w:sz w:val="20"/>
        <w:szCs w:val="18"/>
        <w:shd w:val="clear" w:color="auto" w:fill="FFFFFF"/>
      </w:rPr>
      <w:fldChar w:fldCharType="begin"/>
    </w:r>
    <w:r w:rsidRPr="00B21DD8">
      <w:rPr>
        <w:rFonts w:ascii="Arial" w:hAnsi="Arial" w:cs="Arial"/>
        <w:color w:val="595959" w:themeColor="text1" w:themeTint="A6"/>
        <w:sz w:val="20"/>
        <w:szCs w:val="18"/>
        <w:shd w:val="clear" w:color="auto" w:fill="FFFFFF"/>
      </w:rPr>
      <w:instrText xml:space="preserve"> PAGE   \* MERGEFORMAT </w:instrText>
    </w:r>
    <w:r w:rsidRPr="00B21DD8">
      <w:rPr>
        <w:rFonts w:ascii="Arial" w:hAnsi="Arial" w:cs="Arial"/>
        <w:color w:val="595959" w:themeColor="text1" w:themeTint="A6"/>
        <w:sz w:val="20"/>
        <w:szCs w:val="18"/>
        <w:shd w:val="clear" w:color="auto" w:fill="FFFFFF"/>
      </w:rPr>
      <w:fldChar w:fldCharType="separate"/>
    </w:r>
    <w:r w:rsidR="0029032F">
      <w:rPr>
        <w:rFonts w:ascii="Arial" w:hAnsi="Arial" w:cs="Arial"/>
        <w:noProof/>
        <w:color w:val="595959" w:themeColor="text1" w:themeTint="A6"/>
        <w:sz w:val="20"/>
        <w:szCs w:val="18"/>
        <w:shd w:val="clear" w:color="auto" w:fill="FFFFFF"/>
      </w:rPr>
      <w:t>4</w:t>
    </w:r>
    <w:r w:rsidRPr="00B21DD8">
      <w:rPr>
        <w:rFonts w:ascii="Arial" w:hAnsi="Arial" w:cs="Arial"/>
        <w:noProof/>
        <w:color w:val="595959" w:themeColor="text1" w:themeTint="A6"/>
        <w:sz w:val="20"/>
        <w:szCs w:val="18"/>
        <w:shd w:val="clear" w:color="auto" w:fill="FFFFFF"/>
      </w:rPr>
      <w:fldChar w:fldCharType="end"/>
    </w:r>
  </w:p>
  <w:p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Bruntcliffe Lane, Morley, Leeds, LS27 0LZ</w:t>
    </w:r>
  </w:p>
  <w:p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T 0113 252 3225</w:t>
    </w:r>
  </w:p>
  <w:p w:rsidR="00A12538" w:rsidRPr="00B21DD8" w:rsidRDefault="00390118" w:rsidP="00390118">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rsidR="003300B2" w:rsidRPr="00B21DD8" w:rsidRDefault="003300B2" w:rsidP="00A12538">
    <w:pPr>
      <w:pStyle w:val="Footer"/>
      <w:tabs>
        <w:tab w:val="clear" w:pos="4513"/>
        <w:tab w:val="clear" w:pos="9026"/>
        <w:tab w:val="right" w:pos="10204"/>
      </w:tabs>
      <w:rPr>
        <w:rFonts w:ascii="Arial" w:hAnsi="Arial" w:cs="Arial"/>
        <w:sz w:val="16"/>
        <w:szCs w:val="18"/>
        <w:shd w:val="clear" w:color="auto" w:fill="FFFFFF"/>
      </w:rPr>
    </w:pPr>
  </w:p>
  <w:p w:rsidR="00B21DD8" w:rsidRPr="00B21DD8" w:rsidRDefault="00B21DD8" w:rsidP="00A12538">
    <w:pPr>
      <w:pStyle w:val="Footer"/>
      <w:tabs>
        <w:tab w:val="clear" w:pos="4513"/>
        <w:tab w:val="clear" w:pos="9026"/>
        <w:tab w:val="right" w:pos="10204"/>
      </w:tabs>
      <w:rPr>
        <w:rFonts w:ascii="Arial" w:hAnsi="Arial" w:cs="Arial"/>
        <w:sz w:val="16"/>
        <w:szCs w:val="18"/>
        <w:shd w:val="clear" w:color="auto" w:fill="FFFFFF"/>
      </w:rPr>
    </w:pPr>
  </w:p>
  <w:p w:rsidR="003300B2" w:rsidRPr="00390118" w:rsidRDefault="00390118" w:rsidP="00A12538">
    <w:pPr>
      <w:pStyle w:val="Footer"/>
      <w:tabs>
        <w:tab w:val="clear" w:pos="4513"/>
        <w:tab w:val="clear" w:pos="9026"/>
        <w:tab w:val="right" w:pos="10204"/>
      </w:tabs>
      <w:rPr>
        <w:rFonts w:ascii="Arial" w:hAnsi="Arial" w:cs="Arial"/>
        <w:sz w:val="16"/>
        <w:szCs w:val="18"/>
        <w:shd w:val="clear" w:color="auto" w:fill="FFFFFF"/>
      </w:rPr>
    </w:pPr>
    <w:r w:rsidRPr="00390118">
      <w:rPr>
        <w:rFonts w:ascii="Arial" w:hAnsi="Arial" w:cs="Arial"/>
        <w:sz w:val="16"/>
        <w:szCs w:val="18"/>
        <w:shd w:val="clear" w:color="auto" w:fill="FFFFFF"/>
      </w:rPr>
      <w:t>Bruntcliffe Lane, Morley, Leeds, LS27 0LZ</w:t>
    </w:r>
  </w:p>
  <w:p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Pr="00390118">
      <w:rPr>
        <w:rFonts w:ascii="Arial" w:hAnsi="Arial" w:cs="Arial"/>
        <w:bCs/>
        <w:sz w:val="16"/>
        <w:szCs w:val="18"/>
        <w:shd w:val="clear" w:color="auto" w:fill="FFFFFF"/>
      </w:rPr>
      <w:t xml:space="preserve">0113 </w:t>
    </w:r>
    <w:r w:rsidR="00390118" w:rsidRPr="00390118">
      <w:rPr>
        <w:rFonts w:ascii="Arial" w:hAnsi="Arial" w:cs="Arial"/>
        <w:bCs/>
        <w:sz w:val="16"/>
        <w:szCs w:val="18"/>
        <w:shd w:val="clear" w:color="auto" w:fill="FFFFFF"/>
      </w:rPr>
      <w:t>252 3225</w:t>
    </w:r>
  </w:p>
  <w:p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3300B2" w:rsidRPr="00390118">
      <w:rPr>
        <w:rFonts w:ascii="Arial" w:hAnsi="Arial" w:cs="Arial"/>
        <w:bCs/>
        <w:sz w:val="16"/>
        <w:szCs w:val="18"/>
        <w:shd w:val="clear" w:color="auto" w:fill="FFFFFF"/>
      </w:rPr>
      <w:t>info@</w:t>
    </w:r>
    <w:r w:rsidR="00390118" w:rsidRPr="00390118">
      <w:rPr>
        <w:rFonts w:ascii="Arial" w:hAnsi="Arial" w:cs="Arial"/>
        <w:bCs/>
        <w:sz w:val="16"/>
        <w:szCs w:val="18"/>
        <w:shd w:val="clear" w:color="auto" w:fill="FFFFFF"/>
      </w:rPr>
      <w:t xml:space="preserve">bruntcliffe.leeds.sch.uk </w:t>
    </w:r>
    <w:r w:rsidR="003300B2" w:rsidRPr="00390118">
      <w:rPr>
        <w:rFonts w:ascii="Arial" w:hAnsi="Arial" w:cs="Arial"/>
        <w:bCs/>
        <w:sz w:val="16"/>
        <w:szCs w:val="18"/>
        <w:shd w:val="clear" w:color="auto" w:fill="FFFFFF"/>
      </w:rPr>
      <w:tab/>
    </w:r>
    <w:r w:rsidR="003300B2" w:rsidRPr="00390118">
      <w:rPr>
        <w:rStyle w:val="Hyperlink"/>
        <w:rFonts w:ascii="Arial" w:hAnsi="Arial" w:cs="Arial"/>
        <w:bCs/>
        <w:noProof/>
        <w:color w:val="auto"/>
        <w:sz w:val="16"/>
        <w:szCs w:val="18"/>
        <w:shd w:val="clear" w:color="auto" w:fill="FFFFFF"/>
        <w:lang w:eastAsia="en-GB"/>
      </w:rPr>
      <w:drawing>
        <wp:anchor distT="0" distB="0" distL="114300" distR="114300" simplePos="0" relativeHeight="251658240" behindDoc="1" locked="0" layoutInCell="1" allowOverlap="1" wp14:anchorId="1249048D" wp14:editId="16405510">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rsidR="00A12538"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www.</w:t>
    </w:r>
    <w:r w:rsidR="00390118" w:rsidRPr="00390118">
      <w:rPr>
        <w:rFonts w:ascii="Arial" w:hAnsi="Arial" w:cs="Arial"/>
        <w:bCs/>
        <w:sz w:val="16"/>
        <w:szCs w:val="18"/>
        <w:shd w:val="clear" w:color="auto" w:fill="FFFFFF"/>
      </w:rPr>
      <w:t>bruntcliffe.leeds.sch.uk</w:t>
    </w:r>
    <w:r w:rsidRPr="00390118">
      <w:rPr>
        <w:rFonts w:ascii="Arial" w:hAnsi="Arial" w:cs="Arial"/>
        <w:bCs/>
        <w:sz w:val="16"/>
        <w:szCs w:val="18"/>
        <w:shd w:val="clear" w:color="auto" w:fill="FFFFFF"/>
      </w:rPr>
      <w:tab/>
    </w:r>
    <w:r w:rsidRPr="00390118">
      <w:rPr>
        <w:rFonts w:ascii="Arial" w:hAnsi="Arial" w:cs="Arial"/>
        <w:b/>
        <w:bCs/>
        <w:sz w:val="16"/>
        <w:szCs w:val="18"/>
        <w:shd w:val="clear" w:color="auto" w:fill="FFFFFF"/>
      </w:rPr>
      <w:t>Chief Executive Officer</w:t>
    </w:r>
    <w:r w:rsidRPr="00390118">
      <w:rPr>
        <w:rFonts w:ascii="Arial" w:hAnsi="Arial" w:cs="Arial"/>
        <w:bCs/>
        <w:sz w:val="16"/>
        <w:szCs w:val="18"/>
        <w:shd w:val="clear" w:color="auto" w:fill="FFFFFF"/>
      </w:rPr>
      <w:t>: Sir John Townsley BA (Hons) NPQH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B3A" w:rsidRDefault="00927B3A" w:rsidP="00F40832">
      <w:pPr>
        <w:spacing w:after="0" w:line="240" w:lineRule="auto"/>
      </w:pPr>
      <w:r>
        <w:separator/>
      </w:r>
    </w:p>
  </w:footnote>
  <w:footnote w:type="continuationSeparator" w:id="0">
    <w:p w:rsidR="00927B3A" w:rsidRDefault="00927B3A" w:rsidP="00F40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B62" w:rsidRDefault="0029032F">
    <w:pPr>
      <w:pStyle w:val="Header"/>
      <w:rPr>
        <w:rFonts w:ascii="Arial" w:hAnsi="Arial" w:cs="Arial"/>
        <w:sz w:val="16"/>
        <w:szCs w:val="16"/>
      </w:rPr>
    </w:pPr>
    <w:r>
      <w:rPr>
        <w:rFonts w:ascii="Arial" w:hAnsi="Arial" w:cs="Arial"/>
        <w:noProof/>
        <w:sz w:val="16"/>
        <w:szCs w:val="16"/>
        <w:lang w:eastAsia="en-GB"/>
      </w:rPr>
      <w:drawing>
        <wp:inline distT="0" distB="0" distL="0" distR="0">
          <wp:extent cx="2019300" cy="800100"/>
          <wp:effectExtent l="0" t="0" r="0" b="0"/>
          <wp:docPr id="3" name="Picture 3" descr="B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00100"/>
                  </a:xfrm>
                  <a:prstGeom prst="rect">
                    <a:avLst/>
                  </a:prstGeom>
                  <a:noFill/>
                  <a:ln>
                    <a:noFill/>
                  </a:ln>
                </pic:spPr>
              </pic:pic>
            </a:graphicData>
          </a:graphic>
        </wp:inline>
      </w:drawing>
    </w:r>
  </w:p>
  <w:p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832" w:rsidRPr="00243C82" w:rsidRDefault="0029032F" w:rsidP="00243C82">
    <w:pPr>
      <w:pStyle w:val="Header"/>
      <w:tabs>
        <w:tab w:val="clear" w:pos="4513"/>
        <w:tab w:val="clear" w:pos="9026"/>
        <w:tab w:val="right" w:pos="10204"/>
      </w:tabs>
    </w:pPr>
    <w:r>
      <w:rPr>
        <w:noProof/>
        <w:lang w:eastAsia="en-GB"/>
      </w:rPr>
      <w:drawing>
        <wp:inline distT="0" distB="0" distL="0" distR="0">
          <wp:extent cx="2019300" cy="800100"/>
          <wp:effectExtent l="0" t="0" r="0" b="0"/>
          <wp:docPr id="1" name="Picture 1" descr="B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00100"/>
                  </a:xfrm>
                  <a:prstGeom prst="rect">
                    <a:avLst/>
                  </a:prstGeom>
                  <a:noFill/>
                  <a:ln>
                    <a:noFill/>
                  </a:ln>
                </pic:spPr>
              </pic:pic>
            </a:graphicData>
          </a:graphic>
        </wp:inline>
      </w:drawing>
    </w:r>
  </w:p>
  <w:p w:rsidR="006B3BBF" w:rsidRDefault="006B3BBF" w:rsidP="00E148BF">
    <w:pPr>
      <w:pStyle w:val="Header"/>
      <w:tabs>
        <w:tab w:val="clear" w:pos="4513"/>
        <w:tab w:val="clear" w:pos="9026"/>
        <w:tab w:val="right" w:pos="10204"/>
      </w:tabs>
      <w:rPr>
        <w:rFonts w:ascii="Arial" w:hAnsi="Arial" w:cs="Arial"/>
        <w:b/>
        <w:sz w:val="16"/>
      </w:rPr>
    </w:pPr>
  </w:p>
  <w:p w:rsidR="00390118" w:rsidRDefault="00390118" w:rsidP="00E148BF">
    <w:pPr>
      <w:pStyle w:val="Header"/>
      <w:tabs>
        <w:tab w:val="clear" w:pos="4513"/>
        <w:tab w:val="clear" w:pos="9026"/>
        <w:tab w:val="right" w:pos="10204"/>
      </w:tabs>
      <w:rPr>
        <w:rFonts w:ascii="Arial" w:hAnsi="Arial" w:cs="Arial"/>
        <w:b/>
        <w:sz w:val="16"/>
      </w:rPr>
    </w:pPr>
    <w:r>
      <w:rPr>
        <w:rFonts w:ascii="Arial" w:hAnsi="Arial" w:cs="Arial"/>
        <w:b/>
        <w:sz w:val="16"/>
      </w:rPr>
      <w:t xml:space="preserve">Executive Principal: </w:t>
    </w:r>
    <w:r w:rsidR="00C753D1">
      <w:rPr>
        <w:rFonts w:ascii="Arial" w:hAnsi="Arial" w:cs="Arial"/>
        <w:b/>
        <w:sz w:val="16"/>
      </w:rPr>
      <w:t>11-16 Education</w:t>
    </w:r>
    <w:r w:rsidR="00C753D1" w:rsidRPr="00281BD5">
      <w:rPr>
        <w:rFonts w:ascii="Arial" w:hAnsi="Arial" w:cs="Arial"/>
        <w:sz w:val="16"/>
      </w:rPr>
      <w:t>:</w:t>
    </w:r>
    <w:r w:rsidR="00C753D1">
      <w:rPr>
        <w:rFonts w:ascii="Arial" w:hAnsi="Arial" w:cs="Arial"/>
        <w:b/>
        <w:sz w:val="16"/>
      </w:rPr>
      <w:t xml:space="preserve"> </w:t>
    </w:r>
    <w:r w:rsidRPr="00390118">
      <w:rPr>
        <w:rFonts w:ascii="Arial" w:hAnsi="Arial" w:cs="Arial"/>
        <w:sz w:val="16"/>
      </w:rPr>
      <w:t>M</w:t>
    </w:r>
    <w:r>
      <w:rPr>
        <w:rFonts w:ascii="Arial" w:hAnsi="Arial" w:cs="Arial"/>
        <w:sz w:val="16"/>
      </w:rPr>
      <w:t>rs L Griffiths BSc (Hons) NPQH</w:t>
    </w:r>
  </w:p>
  <w:p w:rsidR="00E148BF" w:rsidRPr="00A86198" w:rsidRDefault="00243C82" w:rsidP="00E148BF">
    <w:pPr>
      <w:pStyle w:val="Header"/>
      <w:tabs>
        <w:tab w:val="clear" w:pos="4513"/>
        <w:tab w:val="clear" w:pos="9026"/>
        <w:tab w:val="right" w:pos="10204"/>
      </w:tabs>
      <w:rPr>
        <w:rFonts w:ascii="Arial" w:hAnsi="Arial" w:cs="Arial"/>
        <w:color w:val="000000" w:themeColor="text1"/>
        <w:sz w:val="12"/>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601CBB">
      <w:rPr>
        <w:rFonts w:ascii="Arial" w:hAnsi="Arial" w:cs="Arial"/>
        <w:sz w:val="16"/>
      </w:rPr>
      <w:t>Mr C Stokes MA</w:t>
    </w:r>
    <w:r w:rsidR="00E148BF" w:rsidRPr="00A86198">
      <w:rPr>
        <w:rFonts w:ascii="Arial" w:hAnsi="Arial" w:cs="Arial"/>
        <w:color w:val="000000" w:themeColor="text1"/>
        <w:sz w:val="12"/>
      </w:rPr>
      <w:tab/>
    </w:r>
    <w:r w:rsidR="00E148BF" w:rsidRPr="00A86198">
      <w:rPr>
        <w:rFonts w:ascii="Arial" w:hAnsi="Arial" w:cs="Arial"/>
        <w:b/>
        <w:color w:val="000000" w:themeColor="text1"/>
        <w:sz w:val="16"/>
      </w:rPr>
      <w:t>Chair of Governors</w:t>
    </w:r>
    <w:r w:rsidR="00E148BF" w:rsidRPr="00A86198">
      <w:rPr>
        <w:rFonts w:ascii="Arial" w:hAnsi="Arial" w:cs="Arial"/>
        <w:color w:val="000000" w:themeColor="text1"/>
        <w:sz w:val="16"/>
      </w:rPr>
      <w:t xml:space="preserve">: </w:t>
    </w:r>
    <w:r w:rsidR="00390118" w:rsidRPr="00A86198">
      <w:rPr>
        <w:rFonts w:ascii="Arial" w:hAnsi="Arial" w:cs="Arial"/>
        <w:color w:val="000000" w:themeColor="text1"/>
        <w:sz w:val="16"/>
      </w:rPr>
      <w:t xml:space="preserve">Mr </w:t>
    </w:r>
    <w:r w:rsidR="006C6A74">
      <w:rPr>
        <w:rFonts w:ascii="Arial" w:hAnsi="Arial" w:cs="Arial"/>
        <w:color w:val="000000" w:themeColor="text1"/>
        <w:sz w:val="16"/>
      </w:rPr>
      <w:t>T Onuluk</w:t>
    </w:r>
  </w:p>
  <w:p w:rsidR="006B3BBF" w:rsidRPr="00A86198" w:rsidRDefault="006B3BBF" w:rsidP="00E148BF">
    <w:pPr>
      <w:pStyle w:val="Header"/>
      <w:pBdr>
        <w:bottom w:val="single" w:sz="6" w:space="1" w:color="auto"/>
      </w:pBdr>
      <w:tabs>
        <w:tab w:val="clear" w:pos="4513"/>
        <w:tab w:val="clear" w:pos="9026"/>
        <w:tab w:val="right" w:pos="10204"/>
      </w:tabs>
      <w:rPr>
        <w:rFonts w:ascii="Arial" w:hAnsi="Arial" w:cs="Arial"/>
        <w:color w:val="000000" w:themeColor="text1"/>
        <w:sz w:val="12"/>
      </w:rPr>
    </w:pPr>
  </w:p>
  <w:p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52B5"/>
    <w:multiLevelType w:val="hybridMultilevel"/>
    <w:tmpl w:val="49D00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701008"/>
    <w:multiLevelType w:val="hybridMultilevel"/>
    <w:tmpl w:val="AD1C7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7377EB"/>
    <w:multiLevelType w:val="hybridMultilevel"/>
    <w:tmpl w:val="A822C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132888"/>
    <w:multiLevelType w:val="hybridMultilevel"/>
    <w:tmpl w:val="8910C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8C501E"/>
    <w:multiLevelType w:val="hybridMultilevel"/>
    <w:tmpl w:val="AA4E0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DA84671"/>
    <w:multiLevelType w:val="hybridMultilevel"/>
    <w:tmpl w:val="44584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0F570C3"/>
    <w:multiLevelType w:val="hybridMultilevel"/>
    <w:tmpl w:val="66E86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C8D3378"/>
    <w:multiLevelType w:val="hybridMultilevel"/>
    <w:tmpl w:val="19982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0156F0"/>
    <w:multiLevelType w:val="hybridMultilevel"/>
    <w:tmpl w:val="485EA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7"/>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2662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2"/>
    <w:rsid w:val="00043E77"/>
    <w:rsid w:val="000C56AE"/>
    <w:rsid w:val="00222586"/>
    <w:rsid w:val="00243C82"/>
    <w:rsid w:val="00281BD5"/>
    <w:rsid w:val="0029032F"/>
    <w:rsid w:val="002C410B"/>
    <w:rsid w:val="003300B2"/>
    <w:rsid w:val="00390118"/>
    <w:rsid w:val="00577DFC"/>
    <w:rsid w:val="00601CBB"/>
    <w:rsid w:val="006B3BBF"/>
    <w:rsid w:val="006C6A74"/>
    <w:rsid w:val="007A6D8C"/>
    <w:rsid w:val="007E60D7"/>
    <w:rsid w:val="0084175F"/>
    <w:rsid w:val="0084240C"/>
    <w:rsid w:val="008750B6"/>
    <w:rsid w:val="00927B3A"/>
    <w:rsid w:val="009C069D"/>
    <w:rsid w:val="00A12538"/>
    <w:rsid w:val="00A43565"/>
    <w:rsid w:val="00A73560"/>
    <w:rsid w:val="00A86198"/>
    <w:rsid w:val="00B17A95"/>
    <w:rsid w:val="00B21DD8"/>
    <w:rsid w:val="00BB3A04"/>
    <w:rsid w:val="00C753D1"/>
    <w:rsid w:val="00CA6863"/>
    <w:rsid w:val="00D70B62"/>
    <w:rsid w:val="00E148BF"/>
    <w:rsid w:val="00E70516"/>
    <w:rsid w:val="00F40832"/>
    <w:rsid w:val="00FB1F5D"/>
    <w:rsid w:val="00FD6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7"/>
    <o:shapelayout v:ext="edit">
      <o:idmap v:ext="edit" data="1"/>
    </o:shapelayout>
  </w:shapeDefaults>
  <w:decimalSymbol w:val="."/>
  <w:listSeparator w:val=","/>
  <w14:docId w14:val="4A3833E0"/>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E7051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9032F"/>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5cc52b3fe1bb68b189726c2e4c5e8837">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1937284cce8fa59ccf1d6b17455523e8"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D80483-5B3F-4DF3-A3BE-5975EF8B9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AEA5F1-521F-46F6-A3A7-9B7B4A1888BB}">
  <ds:schemaRefs>
    <ds:schemaRef ds:uri="http://schemas.microsoft.com/sharepoint/v3/contenttype/forms"/>
  </ds:schemaRefs>
</ds:datastoreItem>
</file>

<file path=customXml/itemProps3.xml><?xml version="1.0" encoding="utf-8"?>
<ds:datastoreItem xmlns:ds="http://schemas.openxmlformats.org/officeDocument/2006/customXml" ds:itemID="{43234860-F365-4ECE-9287-6E70C108F515}">
  <ds:schemaRefs>
    <ds:schemaRef ds:uri="e168b4e3-737f-4bcd-ab94-c7ad1aee72f1"/>
    <ds:schemaRef ds:uri="http://schemas.openxmlformats.org/package/2006/metadata/core-properties"/>
    <ds:schemaRef ds:uri="http://purl.org/dc/dcmitype/"/>
    <ds:schemaRef ds:uri="http://schemas.microsoft.com/office/2006/documentManagement/types"/>
    <ds:schemaRef ds:uri="http://purl.org/dc/terms/"/>
    <ds:schemaRef ds:uri="http://purl.org/dc/elements/1.1/"/>
    <ds:schemaRef ds:uri="ebebbe82-c2a2-4530-a37e-828a2b0516ff"/>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Emma Roberts</cp:lastModifiedBy>
  <cp:revision>2</cp:revision>
  <cp:lastPrinted>2018-03-09T10:47:00Z</cp:lastPrinted>
  <dcterms:created xsi:type="dcterms:W3CDTF">2019-12-20T12:11:00Z</dcterms:created>
  <dcterms:modified xsi:type="dcterms:W3CDTF">2019-12-20T12:11:00Z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ies>
</file>