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7AFD5" w14:textId="77777777" w:rsidR="000C12DC" w:rsidRDefault="000C12DC">
      <w:pPr>
        <w:spacing w:after="0"/>
        <w:jc w:val="right"/>
        <w:rPr>
          <w:sz w:val="2"/>
          <w:szCs w:val="2"/>
        </w:rPr>
      </w:pPr>
    </w:p>
    <w:p w14:paraId="7DECBD71" w14:textId="77777777" w:rsidR="000C12DC" w:rsidRDefault="000C12DC">
      <w:pPr>
        <w:spacing w:after="0"/>
        <w:jc w:val="right"/>
        <w:rPr>
          <w:color w:val="808080"/>
          <w:sz w:val="12"/>
          <w:szCs w:val="12"/>
        </w:rPr>
      </w:pPr>
    </w:p>
    <w:p w14:paraId="1F032F33" w14:textId="77777777" w:rsidR="000C12DC" w:rsidRDefault="000C12DC">
      <w:pPr>
        <w:spacing w:after="0"/>
        <w:jc w:val="center"/>
        <w:sectPr w:rsidR="000C12DC" w:rsidSect="00564A9E">
          <w:headerReference w:type="default" r:id="rId11"/>
          <w:footerReference w:type="default" r:id="rId12"/>
          <w:pgSz w:w="11906" w:h="16838"/>
          <w:pgMar w:top="720" w:right="720" w:bottom="720" w:left="720" w:header="708" w:footer="0" w:gutter="0"/>
          <w:pgNumType w:start="1"/>
          <w:cols w:space="720"/>
          <w:docGrid w:linePitch="299"/>
        </w:sect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35"/>
      </w:tblGrid>
      <w:tr w:rsidR="00696DC9" w:rsidRPr="003A7496" w14:paraId="55129C47" w14:textId="77777777" w:rsidTr="00175F4E">
        <w:tc>
          <w:tcPr>
            <w:tcW w:w="10235" w:type="dxa"/>
          </w:tcPr>
          <w:p w14:paraId="13623817" w14:textId="77777777" w:rsidR="00696DC9" w:rsidRPr="003A7496" w:rsidRDefault="00696DC9" w:rsidP="00175F4E">
            <w:pPr>
              <w:pStyle w:val="Footer"/>
              <w:jc w:val="center"/>
              <w:rPr>
                <w:rFonts w:asciiTheme="majorHAnsi" w:hAnsiTheme="majorHAnsi" w:cstheme="majorHAnsi"/>
                <w:b/>
              </w:rPr>
            </w:pPr>
          </w:p>
          <w:p w14:paraId="3A0E8B78" w14:textId="77777777" w:rsidR="00696DC9" w:rsidRPr="003A7496" w:rsidRDefault="00696DC9" w:rsidP="00175F4E">
            <w:pPr>
              <w:pStyle w:val="Footer"/>
              <w:jc w:val="center"/>
              <w:rPr>
                <w:rFonts w:asciiTheme="majorHAnsi" w:hAnsiTheme="majorHAnsi" w:cstheme="majorHAnsi"/>
                <w:b/>
              </w:rPr>
            </w:pPr>
            <w:r w:rsidRPr="003A7496">
              <w:rPr>
                <w:rFonts w:asciiTheme="majorHAnsi" w:hAnsiTheme="majorHAnsi" w:cstheme="majorHAnsi"/>
                <w:b/>
              </w:rPr>
              <w:t xml:space="preserve">JOB DESCRIPTION </w:t>
            </w:r>
          </w:p>
          <w:p w14:paraId="5B094E83" w14:textId="70C56F9D" w:rsidR="00696DC9" w:rsidRPr="003A7496" w:rsidRDefault="00696DC9" w:rsidP="00175F4E">
            <w:pPr>
              <w:pStyle w:val="Heading3"/>
              <w:rPr>
                <w:rFonts w:asciiTheme="majorHAnsi" w:hAnsiTheme="majorHAnsi" w:cstheme="majorBidi"/>
                <w:sz w:val="22"/>
                <w:szCs w:val="22"/>
              </w:rPr>
            </w:pPr>
            <w:r w:rsidRPr="6B9FE8B4">
              <w:rPr>
                <w:rFonts w:asciiTheme="majorHAnsi" w:hAnsiTheme="majorHAnsi" w:cstheme="majorBidi"/>
                <w:sz w:val="22"/>
                <w:szCs w:val="22"/>
              </w:rPr>
              <w:t xml:space="preserve">Job Title:                 </w:t>
            </w:r>
            <w:r w:rsidR="00FC1BBC">
              <w:rPr>
                <w:rFonts w:asciiTheme="majorHAnsi" w:hAnsiTheme="majorHAnsi" w:cstheme="majorBidi"/>
                <w:sz w:val="22"/>
                <w:szCs w:val="22"/>
              </w:rPr>
              <w:t>Office Manager</w:t>
            </w:r>
          </w:p>
          <w:p w14:paraId="0F15E237" w14:textId="6157C661" w:rsidR="00696DC9" w:rsidRPr="003A7496" w:rsidRDefault="00696DC9" w:rsidP="00175F4E">
            <w:pPr>
              <w:pStyle w:val="Heading3"/>
              <w:rPr>
                <w:rFonts w:asciiTheme="majorHAnsi" w:hAnsiTheme="majorHAnsi" w:cstheme="majorBidi"/>
                <w:sz w:val="22"/>
                <w:szCs w:val="22"/>
              </w:rPr>
            </w:pPr>
            <w:r w:rsidRPr="6B9FE8B4">
              <w:rPr>
                <w:rFonts w:asciiTheme="majorHAnsi" w:hAnsiTheme="majorHAnsi" w:cstheme="majorBidi"/>
                <w:sz w:val="22"/>
                <w:szCs w:val="22"/>
              </w:rPr>
              <w:t xml:space="preserve">School/Service:     </w:t>
            </w:r>
            <w:r w:rsidRPr="6B9FE8B4">
              <w:rPr>
                <w:rFonts w:asciiTheme="majorHAnsi" w:hAnsiTheme="majorHAnsi" w:cstheme="majorBidi"/>
                <w:b w:val="0"/>
                <w:sz w:val="22"/>
                <w:szCs w:val="22"/>
              </w:rPr>
              <w:t>St Mary’s &amp; St John’s CE School</w:t>
            </w:r>
            <w:r w:rsidRPr="003A7496">
              <w:rPr>
                <w:rFonts w:asciiTheme="majorHAnsi" w:hAnsiTheme="majorHAnsi" w:cstheme="majorHAnsi"/>
                <w:sz w:val="22"/>
                <w:szCs w:val="22"/>
              </w:rPr>
              <w:tab/>
            </w:r>
          </w:p>
          <w:p w14:paraId="55941DAA" w14:textId="77777777" w:rsidR="00696DC9" w:rsidRPr="003A7496" w:rsidRDefault="00696DC9" w:rsidP="00175F4E">
            <w:pPr>
              <w:tabs>
                <w:tab w:val="left" w:pos="5670"/>
              </w:tabs>
              <w:spacing w:after="0"/>
              <w:ind w:left="142"/>
              <w:rPr>
                <w:rFonts w:asciiTheme="majorHAnsi" w:hAnsiTheme="majorHAnsi" w:cstheme="majorHAnsi"/>
                <w:b/>
              </w:rPr>
            </w:pPr>
          </w:p>
          <w:p w14:paraId="2E42D9C0" w14:textId="7F626A40" w:rsidR="00696DC9" w:rsidRDefault="00696DC9" w:rsidP="00175F4E">
            <w:pPr>
              <w:spacing w:after="0"/>
              <w:rPr>
                <w:rFonts w:asciiTheme="majorHAnsi" w:hAnsiTheme="majorHAnsi" w:cstheme="majorBidi"/>
              </w:rPr>
            </w:pPr>
            <w:r w:rsidRPr="6B9FE8B4">
              <w:rPr>
                <w:rFonts w:asciiTheme="majorHAnsi" w:hAnsiTheme="majorHAnsi" w:cstheme="majorBidi"/>
                <w:b/>
                <w:bCs/>
              </w:rPr>
              <w:t>Reports to:</w:t>
            </w:r>
            <w:r w:rsidRPr="6B9FE8B4">
              <w:rPr>
                <w:rFonts w:asciiTheme="majorHAnsi" w:hAnsiTheme="majorHAnsi" w:cstheme="majorBidi"/>
              </w:rPr>
              <w:t xml:space="preserve">             School’s Business Manager</w:t>
            </w:r>
          </w:p>
          <w:p w14:paraId="55A8702B" w14:textId="39B45858" w:rsidR="00696DC9" w:rsidRPr="003A7496" w:rsidRDefault="00696DC9" w:rsidP="00175F4E">
            <w:pPr>
              <w:pStyle w:val="Heading3"/>
              <w:rPr>
                <w:rFonts w:asciiTheme="majorHAnsi" w:hAnsiTheme="majorHAnsi" w:cstheme="majorBidi"/>
                <w:b w:val="0"/>
                <w:sz w:val="22"/>
                <w:szCs w:val="22"/>
              </w:rPr>
            </w:pPr>
            <w:r w:rsidRPr="6B9FE8B4">
              <w:rPr>
                <w:rFonts w:asciiTheme="majorHAnsi" w:hAnsiTheme="majorHAnsi" w:cstheme="majorBidi"/>
                <w:sz w:val="22"/>
                <w:szCs w:val="22"/>
              </w:rPr>
              <w:t>Grade:</w:t>
            </w:r>
            <w:r w:rsidRPr="003A7496">
              <w:rPr>
                <w:rFonts w:asciiTheme="majorHAnsi" w:hAnsiTheme="majorHAnsi" w:cstheme="majorHAnsi"/>
                <w:sz w:val="22"/>
                <w:szCs w:val="22"/>
              </w:rPr>
              <w:tab/>
            </w:r>
            <w:r>
              <w:rPr>
                <w:rFonts w:asciiTheme="majorHAnsi" w:hAnsiTheme="majorHAnsi" w:cstheme="majorBidi"/>
                <w:sz w:val="22"/>
                <w:szCs w:val="22"/>
              </w:rPr>
              <w:t xml:space="preserve">                    </w:t>
            </w:r>
            <w:r>
              <w:rPr>
                <w:rFonts w:asciiTheme="majorHAnsi" w:hAnsiTheme="majorHAnsi" w:cstheme="majorBidi"/>
                <w:b w:val="0"/>
                <w:sz w:val="22"/>
                <w:szCs w:val="22"/>
              </w:rPr>
              <w:t xml:space="preserve">Point </w:t>
            </w:r>
            <w:r w:rsidR="00FC1BBC">
              <w:rPr>
                <w:rFonts w:asciiTheme="majorHAnsi" w:hAnsiTheme="majorHAnsi" w:cstheme="majorBidi"/>
                <w:b w:val="0"/>
                <w:sz w:val="22"/>
                <w:szCs w:val="22"/>
              </w:rPr>
              <w:t>23 - 27</w:t>
            </w:r>
          </w:p>
          <w:p w14:paraId="6FA1B071" w14:textId="77777777" w:rsidR="00FC1BBC" w:rsidRDefault="00696DC9" w:rsidP="00FC1BBC">
            <w:pPr>
              <w:pStyle w:val="Heading3"/>
              <w:tabs>
                <w:tab w:val="left" w:pos="1877"/>
              </w:tabs>
              <w:spacing w:before="0" w:after="0" w:line="240" w:lineRule="auto"/>
              <w:rPr>
                <w:b w:val="0"/>
                <w:bCs/>
                <w:sz w:val="22"/>
                <w:szCs w:val="22"/>
              </w:rPr>
            </w:pPr>
            <w:r w:rsidRPr="003A7496">
              <w:rPr>
                <w:rFonts w:asciiTheme="majorHAnsi" w:hAnsiTheme="majorHAnsi" w:cstheme="majorHAnsi"/>
                <w:sz w:val="22"/>
                <w:szCs w:val="22"/>
              </w:rPr>
              <w:t xml:space="preserve">Location:                  </w:t>
            </w:r>
            <w:r w:rsidR="00FC1BBC" w:rsidRPr="00FB0FB4">
              <w:rPr>
                <w:rFonts w:asciiTheme="majorHAnsi" w:hAnsiTheme="majorHAnsi" w:cstheme="majorHAnsi"/>
                <w:b w:val="0"/>
                <w:sz w:val="22"/>
                <w:szCs w:val="22"/>
              </w:rPr>
              <w:t>Neal House Campus, Prothero Gardens, NW4 4QR</w:t>
            </w:r>
            <w:r w:rsidR="00FC1BBC">
              <w:rPr>
                <w:rFonts w:asciiTheme="majorHAnsi" w:hAnsiTheme="majorHAnsi" w:cstheme="majorHAnsi"/>
                <w:sz w:val="22"/>
                <w:szCs w:val="22"/>
              </w:rPr>
              <w:t>/</w:t>
            </w:r>
            <w:r w:rsidR="00FC1BBC" w:rsidRPr="00DA7DB1">
              <w:rPr>
                <w:b w:val="0"/>
                <w:bCs/>
                <w:sz w:val="22"/>
                <w:szCs w:val="22"/>
              </w:rPr>
              <w:t xml:space="preserve">Bennett House Campus, </w:t>
            </w:r>
          </w:p>
          <w:p w14:paraId="28FAE07E" w14:textId="2BCE7214" w:rsidR="00FC1BBC" w:rsidRPr="003562C8" w:rsidRDefault="00FC1BBC" w:rsidP="00FC1BBC">
            <w:pPr>
              <w:pStyle w:val="Heading3"/>
              <w:tabs>
                <w:tab w:val="left" w:pos="1877"/>
              </w:tabs>
              <w:spacing w:before="0" w:after="0" w:line="240" w:lineRule="auto"/>
              <w:rPr>
                <w:b w:val="0"/>
                <w:bCs/>
                <w:sz w:val="22"/>
                <w:szCs w:val="22"/>
              </w:rPr>
            </w:pPr>
            <w:r>
              <w:rPr>
                <w:b w:val="0"/>
                <w:bCs/>
                <w:sz w:val="22"/>
                <w:szCs w:val="22"/>
              </w:rPr>
              <w:t xml:space="preserve">                                   </w:t>
            </w:r>
            <w:proofErr w:type="spellStart"/>
            <w:r w:rsidRPr="00DA7DB1">
              <w:rPr>
                <w:b w:val="0"/>
                <w:bCs/>
                <w:sz w:val="22"/>
                <w:szCs w:val="22"/>
              </w:rPr>
              <w:t>Sunningfields</w:t>
            </w:r>
            <w:proofErr w:type="spellEnd"/>
            <w:r w:rsidRPr="00DA7DB1">
              <w:rPr>
                <w:b w:val="0"/>
                <w:bCs/>
                <w:sz w:val="22"/>
                <w:szCs w:val="22"/>
              </w:rPr>
              <w:t xml:space="preserve"> Road NW4 4QR/Stamford Raffles, </w:t>
            </w:r>
            <w:proofErr w:type="spellStart"/>
            <w:r>
              <w:rPr>
                <w:b w:val="0"/>
                <w:bCs/>
                <w:sz w:val="22"/>
                <w:szCs w:val="22"/>
              </w:rPr>
              <w:t>Downage</w:t>
            </w:r>
            <w:proofErr w:type="spellEnd"/>
            <w:r>
              <w:rPr>
                <w:b w:val="0"/>
                <w:bCs/>
                <w:sz w:val="22"/>
                <w:szCs w:val="22"/>
              </w:rPr>
              <w:t xml:space="preserve">, </w:t>
            </w:r>
            <w:r w:rsidRPr="00DA7DB1">
              <w:rPr>
                <w:b w:val="0"/>
                <w:bCs/>
                <w:sz w:val="22"/>
                <w:szCs w:val="22"/>
              </w:rPr>
              <w:t>NW4 1AB (as required)</w:t>
            </w:r>
          </w:p>
          <w:p w14:paraId="076BFE97" w14:textId="1818D31C" w:rsidR="00696DC9" w:rsidRPr="00FC1BBC" w:rsidRDefault="00696DC9" w:rsidP="00FC1BBC">
            <w:pPr>
              <w:pStyle w:val="Heading3"/>
              <w:rPr>
                <w:rFonts w:asciiTheme="majorHAnsi" w:hAnsiTheme="majorHAnsi" w:cstheme="majorHAnsi"/>
                <w:sz w:val="22"/>
                <w:szCs w:val="22"/>
              </w:rPr>
            </w:pPr>
            <w:r w:rsidRPr="003A7496">
              <w:rPr>
                <w:rFonts w:asciiTheme="majorHAnsi" w:hAnsiTheme="majorHAnsi" w:cstheme="majorHAnsi"/>
                <w:sz w:val="22"/>
                <w:szCs w:val="22"/>
              </w:rPr>
              <w:t xml:space="preserve">Hours / Weeks:      </w:t>
            </w:r>
            <w:r>
              <w:rPr>
                <w:rFonts w:asciiTheme="majorHAnsi" w:hAnsiTheme="majorHAnsi" w:cstheme="majorHAnsi"/>
                <w:sz w:val="22"/>
                <w:szCs w:val="22"/>
              </w:rPr>
              <w:t xml:space="preserve"> </w:t>
            </w:r>
            <w:r w:rsidRPr="003A7496">
              <w:rPr>
                <w:rFonts w:asciiTheme="majorHAnsi" w:hAnsiTheme="majorHAnsi" w:cstheme="majorHAnsi"/>
                <w:b w:val="0"/>
                <w:bCs/>
                <w:sz w:val="22"/>
                <w:szCs w:val="22"/>
              </w:rPr>
              <w:t xml:space="preserve">36 Hours per Week – </w:t>
            </w:r>
            <w:r w:rsidR="00FC1BBC">
              <w:rPr>
                <w:rFonts w:asciiTheme="majorHAnsi" w:hAnsiTheme="majorHAnsi" w:cstheme="majorHAnsi"/>
                <w:b w:val="0"/>
                <w:bCs/>
                <w:sz w:val="22"/>
                <w:szCs w:val="22"/>
              </w:rPr>
              <w:t>Term</w:t>
            </w:r>
            <w:r w:rsidRPr="003A7496">
              <w:rPr>
                <w:rFonts w:asciiTheme="majorHAnsi" w:hAnsiTheme="majorHAnsi" w:cstheme="majorHAnsi"/>
                <w:b w:val="0"/>
                <w:bCs/>
                <w:sz w:val="22"/>
                <w:szCs w:val="22"/>
              </w:rPr>
              <w:t xml:space="preserve"> time </w:t>
            </w:r>
            <w:r w:rsidR="00FC1BBC">
              <w:rPr>
                <w:rFonts w:asciiTheme="majorHAnsi" w:hAnsiTheme="majorHAnsi" w:cstheme="majorHAnsi"/>
                <w:b w:val="0"/>
                <w:bCs/>
                <w:sz w:val="22"/>
                <w:szCs w:val="22"/>
              </w:rPr>
              <w:t>+ 3 weeks</w:t>
            </w:r>
          </w:p>
        </w:tc>
      </w:tr>
      <w:tr w:rsidR="00FC1BBC" w:rsidRPr="003A7496" w14:paraId="26F0CB0A" w14:textId="77777777" w:rsidTr="00696DC9">
        <w:trPr>
          <w:trHeight w:val="1337"/>
        </w:trPr>
        <w:tc>
          <w:tcPr>
            <w:tcW w:w="10235" w:type="dxa"/>
          </w:tcPr>
          <w:p w14:paraId="25545E97" w14:textId="77777777" w:rsidR="00FC1BBC" w:rsidRPr="00982D29" w:rsidRDefault="00FC1BBC" w:rsidP="00FC1BBC">
            <w:pPr>
              <w:pStyle w:val="Footer"/>
              <w:rPr>
                <w:rFonts w:asciiTheme="majorHAnsi" w:hAnsiTheme="majorHAnsi" w:cstheme="majorHAnsi"/>
                <w:b/>
              </w:rPr>
            </w:pPr>
            <w:r w:rsidRPr="00982D29">
              <w:rPr>
                <w:rFonts w:asciiTheme="majorHAnsi" w:hAnsiTheme="majorHAnsi" w:cstheme="majorHAnsi"/>
                <w:b/>
              </w:rPr>
              <w:t>Job Purpose:</w:t>
            </w:r>
          </w:p>
          <w:p w14:paraId="30BD941C" w14:textId="77777777" w:rsidR="00FC1BBC" w:rsidRPr="00982D29" w:rsidRDefault="00FC1BBC" w:rsidP="00FC1BBC">
            <w:pPr>
              <w:pStyle w:val="Footer"/>
              <w:rPr>
                <w:rFonts w:asciiTheme="majorHAnsi" w:hAnsiTheme="majorHAnsi" w:cstheme="majorHAnsi"/>
                <w:b/>
              </w:rPr>
            </w:pPr>
          </w:p>
          <w:p w14:paraId="73E7B40F" w14:textId="77777777" w:rsidR="00FC1BBC" w:rsidRPr="00982D29" w:rsidRDefault="00FC1BBC" w:rsidP="00FC1BBC">
            <w:pPr>
              <w:pStyle w:val="ListParagraph"/>
              <w:numPr>
                <w:ilvl w:val="0"/>
                <w:numId w:val="11"/>
              </w:numPr>
              <w:spacing w:after="0" w:line="240" w:lineRule="auto"/>
              <w:rPr>
                <w:rFonts w:asciiTheme="majorHAnsi" w:hAnsiTheme="majorHAnsi" w:cstheme="majorHAnsi"/>
                <w:sz w:val="24"/>
                <w:szCs w:val="24"/>
              </w:rPr>
            </w:pPr>
            <w:r w:rsidRPr="00982D29">
              <w:rPr>
                <w:rFonts w:asciiTheme="majorHAnsi" w:hAnsiTheme="majorHAnsi" w:cstheme="majorHAnsi"/>
                <w:sz w:val="24"/>
                <w:szCs w:val="24"/>
              </w:rPr>
              <w:t>To be the primary support for the School Business Manager</w:t>
            </w:r>
          </w:p>
          <w:p w14:paraId="1AF3A501" w14:textId="4FC07CE1" w:rsidR="00FC1BBC" w:rsidRPr="00982D29" w:rsidRDefault="00FC1BBC" w:rsidP="00FC1BBC">
            <w:pPr>
              <w:pStyle w:val="ListParagraph"/>
              <w:numPr>
                <w:ilvl w:val="0"/>
                <w:numId w:val="11"/>
              </w:numPr>
              <w:spacing w:after="0" w:line="240" w:lineRule="auto"/>
              <w:rPr>
                <w:rFonts w:asciiTheme="majorHAnsi" w:hAnsiTheme="majorHAnsi" w:cstheme="majorHAnsi"/>
                <w:sz w:val="24"/>
                <w:szCs w:val="24"/>
              </w:rPr>
            </w:pPr>
            <w:r w:rsidRPr="00982D29">
              <w:rPr>
                <w:rFonts w:asciiTheme="majorHAnsi" w:hAnsiTheme="majorHAnsi" w:cstheme="majorHAnsi"/>
                <w:sz w:val="24"/>
                <w:szCs w:val="24"/>
              </w:rPr>
              <w:t xml:space="preserve">Under the guidance of the School Business Manager, be responsible for the school’s day-to-day administrative </w:t>
            </w:r>
            <w:r w:rsidRPr="00982D29">
              <w:rPr>
                <w:rFonts w:asciiTheme="majorHAnsi" w:hAnsiTheme="majorHAnsi" w:cstheme="majorHAnsi"/>
                <w:sz w:val="24"/>
                <w:szCs w:val="24"/>
              </w:rPr>
              <w:t>operations and</w:t>
            </w:r>
            <w:r w:rsidRPr="00982D29">
              <w:rPr>
                <w:rFonts w:asciiTheme="majorHAnsi" w:hAnsiTheme="majorHAnsi" w:cstheme="majorHAnsi"/>
                <w:sz w:val="24"/>
                <w:szCs w:val="24"/>
              </w:rPr>
              <w:t xml:space="preserve"> organisational processes as required across both Primary and Secondary phases</w:t>
            </w:r>
          </w:p>
          <w:p w14:paraId="50E97315" w14:textId="100DCD17" w:rsidR="00FC1BBC" w:rsidRPr="00FC1BBC" w:rsidRDefault="00FC1BBC" w:rsidP="00FC1BBC">
            <w:pPr>
              <w:pStyle w:val="ListParagraph"/>
              <w:numPr>
                <w:ilvl w:val="0"/>
                <w:numId w:val="11"/>
              </w:numPr>
              <w:autoSpaceDE w:val="0"/>
              <w:autoSpaceDN w:val="0"/>
              <w:adjustRightInd w:val="0"/>
              <w:spacing w:after="0" w:line="240" w:lineRule="auto"/>
              <w:rPr>
                <w:rFonts w:asciiTheme="majorHAnsi" w:hAnsiTheme="majorHAnsi" w:cstheme="majorHAnsi"/>
                <w:b/>
              </w:rPr>
            </w:pPr>
            <w:r w:rsidRPr="00FC1BBC">
              <w:rPr>
                <w:rFonts w:asciiTheme="majorHAnsi" w:hAnsiTheme="majorHAnsi" w:cstheme="majorHAnsi"/>
                <w:sz w:val="24"/>
                <w:szCs w:val="24"/>
              </w:rPr>
              <w:t>To assist with the development of an effective business support service, with best value at the core.</w:t>
            </w:r>
          </w:p>
        </w:tc>
      </w:tr>
      <w:tr w:rsidR="00FC1BBC" w:rsidRPr="003A7496" w14:paraId="13108FF6" w14:textId="77777777" w:rsidTr="00696DC9">
        <w:trPr>
          <w:trHeight w:val="1337"/>
        </w:trPr>
        <w:tc>
          <w:tcPr>
            <w:tcW w:w="10235" w:type="dxa"/>
          </w:tcPr>
          <w:p w14:paraId="7D6F862A" w14:textId="77777777" w:rsidR="00FC1BBC" w:rsidRPr="00982D29" w:rsidRDefault="00FC1BBC" w:rsidP="00FC1BBC">
            <w:pPr>
              <w:pStyle w:val="NormalWeb"/>
              <w:spacing w:before="0" w:beforeAutospacing="0" w:after="0" w:afterAutospacing="0"/>
              <w:rPr>
                <w:rFonts w:asciiTheme="majorHAnsi" w:hAnsiTheme="majorHAnsi" w:cstheme="majorHAnsi"/>
                <w:b/>
                <w:bCs/>
                <w:color w:val="000000"/>
                <w:sz w:val="22"/>
                <w:szCs w:val="22"/>
              </w:rPr>
            </w:pPr>
            <w:r w:rsidRPr="00982D29">
              <w:rPr>
                <w:rFonts w:asciiTheme="majorHAnsi" w:hAnsiTheme="majorHAnsi" w:cstheme="majorHAnsi"/>
                <w:b/>
                <w:bCs/>
                <w:color w:val="000000"/>
                <w:sz w:val="22"/>
                <w:szCs w:val="22"/>
              </w:rPr>
              <w:t>Main Duties/Responsibilities:</w:t>
            </w:r>
          </w:p>
          <w:p w14:paraId="3A7AE322" w14:textId="77777777" w:rsidR="00FC1BBC" w:rsidRPr="00982D29" w:rsidRDefault="00FC1BBC" w:rsidP="00FC1BBC">
            <w:pPr>
              <w:pStyle w:val="NormalWeb"/>
              <w:spacing w:before="0" w:beforeAutospacing="0" w:after="0" w:afterAutospacing="0"/>
              <w:rPr>
                <w:rFonts w:asciiTheme="majorHAnsi" w:hAnsiTheme="majorHAnsi" w:cstheme="majorHAnsi"/>
                <w:sz w:val="22"/>
                <w:szCs w:val="22"/>
              </w:rPr>
            </w:pPr>
          </w:p>
          <w:p w14:paraId="17685C28" w14:textId="77777777" w:rsidR="00FC1BBC" w:rsidRPr="00277167" w:rsidRDefault="00FC1BBC" w:rsidP="00FC1BBC">
            <w:pPr>
              <w:spacing w:after="0" w:line="240" w:lineRule="auto"/>
              <w:rPr>
                <w:rFonts w:asciiTheme="majorHAnsi" w:eastAsiaTheme="minorHAnsi" w:hAnsiTheme="majorHAnsi" w:cstheme="majorHAnsi"/>
                <w:b/>
              </w:rPr>
            </w:pPr>
            <w:r w:rsidRPr="00277167">
              <w:rPr>
                <w:rFonts w:asciiTheme="majorHAnsi" w:hAnsiTheme="majorHAnsi" w:cstheme="majorHAnsi"/>
                <w:b/>
              </w:rPr>
              <w:t>Management:</w:t>
            </w:r>
          </w:p>
          <w:p w14:paraId="19A424FA" w14:textId="77777777" w:rsidR="00FC1BBC" w:rsidRPr="00982D29" w:rsidRDefault="00FC1BBC" w:rsidP="00FC1BBC">
            <w:pPr>
              <w:pStyle w:val="ListParagraph"/>
              <w:numPr>
                <w:ilvl w:val="0"/>
                <w:numId w:val="1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heme="majorHAnsi" w:eastAsia="Cambria" w:hAnsiTheme="majorHAnsi" w:cstheme="majorHAnsi"/>
                <w:color w:val="000000"/>
              </w:rPr>
            </w:pPr>
            <w:r w:rsidRPr="00982D29">
              <w:rPr>
                <w:rFonts w:asciiTheme="majorHAnsi" w:eastAsia="Cambria" w:hAnsiTheme="majorHAnsi" w:cstheme="majorHAnsi"/>
                <w:color w:val="000000"/>
              </w:rPr>
              <w:t>Lead the school’s office administrative teams across all campuses to deliver an effective and timely service to staff and governors of the school, as well as to parents, visitors, the LEA and other agencies</w:t>
            </w:r>
          </w:p>
          <w:p w14:paraId="492B585F" w14:textId="77777777" w:rsidR="00FC1BBC" w:rsidRPr="00982D29" w:rsidRDefault="00FC1BBC" w:rsidP="00FC1BBC">
            <w:pPr>
              <w:pStyle w:val="ListParagraph"/>
              <w:numPr>
                <w:ilvl w:val="0"/>
                <w:numId w:val="1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heme="majorHAnsi" w:eastAsia="Cambria" w:hAnsiTheme="majorHAnsi" w:cstheme="majorHAnsi"/>
                <w:color w:val="000000"/>
              </w:rPr>
            </w:pPr>
            <w:r w:rsidRPr="00982D29">
              <w:rPr>
                <w:rFonts w:asciiTheme="majorHAnsi" w:eastAsia="Cambria" w:hAnsiTheme="majorHAnsi" w:cstheme="majorHAnsi"/>
                <w:color w:val="000000"/>
              </w:rPr>
              <w:t>Delegate administrative work requests from key teachers and managers from across the school to the administrative team for appropriate action</w:t>
            </w:r>
          </w:p>
          <w:p w14:paraId="1EEA0E47" w14:textId="77777777" w:rsidR="00FC1BBC" w:rsidRPr="00982D29" w:rsidRDefault="00FC1BBC" w:rsidP="00FC1BBC">
            <w:pPr>
              <w:pStyle w:val="ListParagraph"/>
              <w:numPr>
                <w:ilvl w:val="0"/>
                <w:numId w:val="12"/>
              </w:numPr>
              <w:autoSpaceDE w:val="0"/>
              <w:autoSpaceDN w:val="0"/>
              <w:adjustRightInd w:val="0"/>
              <w:spacing w:after="0" w:line="240" w:lineRule="auto"/>
              <w:jc w:val="both"/>
              <w:rPr>
                <w:rFonts w:asciiTheme="majorHAnsi" w:hAnsiTheme="majorHAnsi" w:cstheme="majorHAnsi"/>
              </w:rPr>
            </w:pPr>
            <w:r w:rsidRPr="00982D29">
              <w:rPr>
                <w:rFonts w:asciiTheme="majorHAnsi" w:hAnsiTheme="majorHAnsi" w:cstheme="majorHAnsi"/>
              </w:rPr>
              <w:t>Conduct line and performance management responsibilities of office administrative and welfare staff;</w:t>
            </w:r>
          </w:p>
          <w:p w14:paraId="14328480" w14:textId="77777777" w:rsidR="00FC1BBC" w:rsidRPr="00982D29" w:rsidRDefault="00FC1BBC" w:rsidP="00FC1BBC">
            <w:pPr>
              <w:pStyle w:val="ListParagraph"/>
              <w:numPr>
                <w:ilvl w:val="0"/>
                <w:numId w:val="1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heme="majorHAnsi" w:eastAsia="Cambria" w:hAnsiTheme="majorHAnsi" w:cstheme="majorHAnsi"/>
                <w:color w:val="000000"/>
              </w:rPr>
            </w:pPr>
            <w:r w:rsidRPr="00982D29">
              <w:rPr>
                <w:rFonts w:asciiTheme="majorHAnsi" w:eastAsia="Cambria" w:hAnsiTheme="majorHAnsi" w:cstheme="majorHAnsi"/>
                <w:color w:val="000000"/>
              </w:rPr>
              <w:t>Co-ordinate medical/first aid services in line with school policies</w:t>
            </w:r>
          </w:p>
          <w:p w14:paraId="7111D9A5" w14:textId="77777777" w:rsidR="00FC1BBC" w:rsidRPr="00982D29" w:rsidRDefault="00FC1BBC" w:rsidP="00FC1BBC">
            <w:pPr>
              <w:pStyle w:val="ListParagraph"/>
              <w:numPr>
                <w:ilvl w:val="0"/>
                <w:numId w:val="1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heme="majorHAnsi" w:eastAsia="Cambria" w:hAnsiTheme="majorHAnsi" w:cstheme="majorHAnsi"/>
                <w:color w:val="000000"/>
              </w:rPr>
            </w:pPr>
            <w:r w:rsidRPr="00982D29">
              <w:rPr>
                <w:rFonts w:asciiTheme="majorHAnsi" w:eastAsia="Cambria" w:hAnsiTheme="majorHAnsi" w:cstheme="majorHAnsi"/>
                <w:color w:val="000000"/>
              </w:rPr>
              <w:t>Assist the School Business Manager with team planning and development</w:t>
            </w:r>
          </w:p>
          <w:p w14:paraId="54D78327" w14:textId="77777777" w:rsidR="00FC1BBC" w:rsidRPr="00982D29" w:rsidRDefault="00FC1BBC" w:rsidP="00FC1BBC">
            <w:pPr>
              <w:pStyle w:val="ListParagraph"/>
              <w:numPr>
                <w:ilvl w:val="0"/>
                <w:numId w:val="1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heme="majorHAnsi" w:eastAsia="Cambria" w:hAnsiTheme="majorHAnsi" w:cstheme="majorHAnsi"/>
                <w:color w:val="000000"/>
              </w:rPr>
            </w:pPr>
            <w:r w:rsidRPr="00982D29">
              <w:rPr>
                <w:rFonts w:asciiTheme="majorHAnsi" w:eastAsia="Cambria" w:hAnsiTheme="majorHAnsi" w:cstheme="majorHAnsi"/>
                <w:color w:val="000000"/>
              </w:rPr>
              <w:t>Responsible for the administration and maintenance of the school’s SIMs pupil database ensuring all relevant changes/updates are made in a timely manner and data is managed in accordance with data protection regulations and school policies.</w:t>
            </w:r>
          </w:p>
          <w:p w14:paraId="6CD383CF" w14:textId="77777777" w:rsidR="00FC1BBC" w:rsidRPr="00982D29" w:rsidRDefault="00FC1BBC" w:rsidP="00FC1BBC">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heme="majorHAnsi" w:eastAsia="Cambria" w:hAnsiTheme="majorHAnsi" w:cstheme="majorHAnsi"/>
                <w:color w:val="000000"/>
              </w:rPr>
            </w:pPr>
          </w:p>
          <w:p w14:paraId="09748088" w14:textId="77777777" w:rsidR="00FC1BBC" w:rsidRPr="00277167" w:rsidRDefault="00FC1BBC" w:rsidP="00FC1BBC">
            <w:pPr>
              <w:spacing w:after="0" w:line="240" w:lineRule="auto"/>
              <w:rPr>
                <w:rFonts w:asciiTheme="majorHAnsi" w:eastAsia="Cambria" w:hAnsiTheme="majorHAnsi" w:cstheme="majorHAnsi"/>
                <w:b/>
              </w:rPr>
            </w:pPr>
            <w:r w:rsidRPr="00277167">
              <w:rPr>
                <w:rFonts w:asciiTheme="majorHAnsi" w:eastAsia="Cambria" w:hAnsiTheme="majorHAnsi" w:cstheme="majorHAnsi"/>
                <w:b/>
              </w:rPr>
              <w:t xml:space="preserve">Communication  </w:t>
            </w:r>
          </w:p>
          <w:p w14:paraId="55739D46" w14:textId="77777777" w:rsidR="00FC1BBC" w:rsidRPr="00982D29" w:rsidRDefault="00FC1BBC" w:rsidP="00FC1BBC">
            <w:pPr>
              <w:pStyle w:val="ListParagraph"/>
              <w:numPr>
                <w:ilvl w:val="0"/>
                <w:numId w:val="1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heme="majorHAnsi" w:eastAsia="Cambria" w:hAnsiTheme="majorHAnsi" w:cstheme="majorHAnsi"/>
                <w:color w:val="000000"/>
              </w:rPr>
            </w:pPr>
            <w:r w:rsidRPr="00982D29">
              <w:rPr>
                <w:rFonts w:asciiTheme="majorHAnsi" w:eastAsia="Cambria" w:hAnsiTheme="majorHAnsi" w:cstheme="majorHAnsi"/>
                <w:color w:val="000000"/>
              </w:rPr>
              <w:t>Responsible for all incoming and outgoing office emails and other electronic and non-electronic communication with parents</w:t>
            </w:r>
          </w:p>
          <w:p w14:paraId="4F65654A" w14:textId="77777777" w:rsidR="00FC1BBC" w:rsidRPr="00982D29" w:rsidRDefault="00FC1BBC" w:rsidP="00FC1BBC">
            <w:pPr>
              <w:pStyle w:val="ListParagraph"/>
              <w:numPr>
                <w:ilvl w:val="0"/>
                <w:numId w:val="1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heme="majorHAnsi" w:eastAsia="Cambria" w:hAnsiTheme="majorHAnsi" w:cstheme="majorHAnsi"/>
                <w:color w:val="000000"/>
              </w:rPr>
            </w:pPr>
            <w:r w:rsidRPr="00982D29">
              <w:rPr>
                <w:rFonts w:asciiTheme="majorHAnsi" w:eastAsia="Cambria" w:hAnsiTheme="majorHAnsi" w:cstheme="majorHAnsi"/>
                <w:color w:val="000000"/>
              </w:rPr>
              <w:t>Lead weekly communication meetings with the administrative team</w:t>
            </w:r>
          </w:p>
          <w:p w14:paraId="7FEBA012" w14:textId="77777777" w:rsidR="00FC1BBC" w:rsidRPr="00982D29" w:rsidRDefault="00FC1BBC" w:rsidP="00FC1BBC">
            <w:pPr>
              <w:pStyle w:val="ListParagraph"/>
              <w:numPr>
                <w:ilvl w:val="0"/>
                <w:numId w:val="1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heme="majorHAnsi" w:eastAsia="Cambria" w:hAnsiTheme="majorHAnsi" w:cstheme="majorHAnsi"/>
              </w:rPr>
            </w:pPr>
            <w:r w:rsidRPr="00982D29">
              <w:rPr>
                <w:rFonts w:asciiTheme="majorHAnsi" w:eastAsia="Cambria" w:hAnsiTheme="majorHAnsi" w:cstheme="majorHAnsi"/>
              </w:rPr>
              <w:t>Be proactive in promoting the school within the local community</w:t>
            </w:r>
          </w:p>
          <w:p w14:paraId="0D68CABA" w14:textId="77777777" w:rsidR="00FC1BBC" w:rsidRPr="00982D29" w:rsidRDefault="00FC1BBC" w:rsidP="00FC1BBC">
            <w:pPr>
              <w:pStyle w:val="ListParagraph"/>
              <w:numPr>
                <w:ilvl w:val="0"/>
                <w:numId w:val="1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heme="majorHAnsi" w:eastAsia="Cambria" w:hAnsiTheme="majorHAnsi" w:cstheme="majorHAnsi"/>
              </w:rPr>
            </w:pPr>
            <w:r w:rsidRPr="00982D29">
              <w:rPr>
                <w:rFonts w:asciiTheme="majorHAnsi" w:eastAsia="Cambria" w:hAnsiTheme="majorHAnsi" w:cstheme="majorHAnsi"/>
              </w:rPr>
              <w:lastRenderedPageBreak/>
              <w:t>Carry out duties in line with equality and diversity principles and be sensitive to the needs of others, promoting a positive approach to a harmonious working environment.</w:t>
            </w:r>
          </w:p>
          <w:p w14:paraId="08360289" w14:textId="77777777" w:rsidR="00FC1BBC" w:rsidRPr="00982D29" w:rsidRDefault="00FC1BBC" w:rsidP="00FC1BBC">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heme="majorHAnsi" w:eastAsia="Cambria" w:hAnsiTheme="majorHAnsi" w:cstheme="majorHAnsi"/>
              </w:rPr>
            </w:pPr>
          </w:p>
          <w:p w14:paraId="1B0C07C1" w14:textId="77777777" w:rsidR="00FC1BBC" w:rsidRPr="00982D29" w:rsidRDefault="00FC1BBC" w:rsidP="00FC1BBC">
            <w:pPr>
              <w:pStyle w:val="BodyTextIndent"/>
              <w:tabs>
                <w:tab w:val="left" w:pos="284"/>
              </w:tabs>
              <w:ind w:left="0"/>
              <w:jc w:val="both"/>
              <w:rPr>
                <w:rFonts w:asciiTheme="majorHAnsi" w:hAnsiTheme="majorHAnsi" w:cstheme="majorHAnsi"/>
                <w:b/>
                <w:szCs w:val="22"/>
              </w:rPr>
            </w:pPr>
            <w:r w:rsidRPr="00982D29">
              <w:rPr>
                <w:rFonts w:asciiTheme="majorHAnsi" w:hAnsiTheme="majorHAnsi" w:cstheme="majorHAnsi"/>
                <w:b/>
                <w:szCs w:val="22"/>
              </w:rPr>
              <w:t>Data Protection</w:t>
            </w:r>
          </w:p>
          <w:p w14:paraId="3792439E" w14:textId="77777777" w:rsidR="00FC1BBC" w:rsidRPr="00982D29" w:rsidRDefault="00FC1BBC" w:rsidP="00FC1BBC">
            <w:pPr>
              <w:pStyle w:val="BodyTextIndent"/>
              <w:numPr>
                <w:ilvl w:val="0"/>
                <w:numId w:val="15"/>
              </w:numPr>
              <w:tabs>
                <w:tab w:val="left" w:pos="284"/>
              </w:tabs>
              <w:ind w:left="360"/>
              <w:jc w:val="both"/>
              <w:rPr>
                <w:rFonts w:asciiTheme="majorHAnsi" w:hAnsiTheme="majorHAnsi" w:cstheme="majorHAnsi"/>
                <w:szCs w:val="22"/>
              </w:rPr>
            </w:pPr>
            <w:r w:rsidRPr="00982D29">
              <w:rPr>
                <w:rFonts w:asciiTheme="majorHAnsi" w:hAnsiTheme="majorHAnsi" w:cstheme="majorHAnsi"/>
                <w:szCs w:val="22"/>
              </w:rPr>
              <w:t>To ensure the whole school’s training is up to date and at an appropriate level</w:t>
            </w:r>
          </w:p>
          <w:p w14:paraId="0138C956" w14:textId="77777777" w:rsidR="00FC1BBC" w:rsidRPr="00982D29" w:rsidRDefault="00FC1BBC" w:rsidP="00FC1BBC">
            <w:pPr>
              <w:pStyle w:val="BodyTextIndent"/>
              <w:numPr>
                <w:ilvl w:val="0"/>
                <w:numId w:val="15"/>
              </w:numPr>
              <w:tabs>
                <w:tab w:val="left" w:pos="284"/>
              </w:tabs>
              <w:ind w:left="360"/>
              <w:jc w:val="both"/>
              <w:rPr>
                <w:rFonts w:asciiTheme="majorHAnsi" w:hAnsiTheme="majorHAnsi" w:cstheme="majorHAnsi"/>
                <w:szCs w:val="22"/>
              </w:rPr>
            </w:pPr>
            <w:r w:rsidRPr="00982D29">
              <w:rPr>
                <w:rFonts w:asciiTheme="majorHAnsi" w:hAnsiTheme="majorHAnsi" w:cstheme="majorHAnsi"/>
                <w:szCs w:val="22"/>
              </w:rPr>
              <w:t>Liaise with the school’s external DPO (Data Protection Officer) as and when required</w:t>
            </w:r>
          </w:p>
          <w:p w14:paraId="7A909FE9" w14:textId="77777777" w:rsidR="00FC1BBC" w:rsidRDefault="00FC1BBC" w:rsidP="00FC1BBC">
            <w:pPr>
              <w:pStyle w:val="BodyTextIndent"/>
              <w:numPr>
                <w:ilvl w:val="0"/>
                <w:numId w:val="15"/>
              </w:numPr>
              <w:tabs>
                <w:tab w:val="left" w:pos="284"/>
              </w:tabs>
              <w:ind w:left="360"/>
              <w:rPr>
                <w:rFonts w:asciiTheme="majorHAnsi" w:hAnsiTheme="majorHAnsi" w:cstheme="majorHAnsi"/>
                <w:szCs w:val="22"/>
              </w:rPr>
            </w:pPr>
            <w:r w:rsidRPr="00982D29">
              <w:rPr>
                <w:rFonts w:asciiTheme="majorHAnsi" w:hAnsiTheme="majorHAnsi" w:cstheme="majorHAnsi"/>
                <w:szCs w:val="22"/>
              </w:rPr>
              <w:t>Ensure compliance with the School’s Data Protection Policy, maintaining effective reporting and monitorin</w:t>
            </w:r>
            <w:r>
              <w:rPr>
                <w:rFonts w:asciiTheme="majorHAnsi" w:hAnsiTheme="majorHAnsi" w:cstheme="majorHAnsi"/>
                <w:szCs w:val="22"/>
              </w:rPr>
              <w:t xml:space="preserve">g </w:t>
            </w:r>
          </w:p>
          <w:p w14:paraId="1953AC47" w14:textId="77777777" w:rsidR="00FC1BBC" w:rsidRPr="00277167" w:rsidRDefault="00FC1BBC" w:rsidP="00FC1BBC">
            <w:pPr>
              <w:pStyle w:val="BodyTextIndent"/>
              <w:numPr>
                <w:ilvl w:val="0"/>
                <w:numId w:val="15"/>
              </w:numPr>
              <w:tabs>
                <w:tab w:val="left" w:pos="284"/>
              </w:tabs>
              <w:ind w:left="360"/>
              <w:rPr>
                <w:rFonts w:asciiTheme="majorHAnsi" w:hAnsiTheme="majorHAnsi" w:cstheme="majorHAnsi"/>
                <w:szCs w:val="22"/>
              </w:rPr>
            </w:pPr>
            <w:r>
              <w:rPr>
                <w:rFonts w:asciiTheme="majorHAnsi" w:hAnsiTheme="majorHAnsi" w:cstheme="majorHAnsi"/>
                <w:szCs w:val="22"/>
              </w:rPr>
              <w:t>processes, in accordance with the Data Protection Act.</w:t>
            </w:r>
          </w:p>
          <w:p w14:paraId="3A04DDC2" w14:textId="77777777" w:rsidR="00FC1BBC" w:rsidRPr="00982D29" w:rsidRDefault="00FC1BBC" w:rsidP="00FC1BBC">
            <w:pPr>
              <w:pStyle w:val="BodyTextIndent"/>
              <w:tabs>
                <w:tab w:val="left" w:pos="284"/>
              </w:tabs>
              <w:ind w:left="22"/>
              <w:jc w:val="both"/>
              <w:rPr>
                <w:rFonts w:asciiTheme="majorHAnsi" w:hAnsiTheme="majorHAnsi" w:cstheme="majorHAnsi"/>
                <w:szCs w:val="22"/>
              </w:rPr>
            </w:pPr>
          </w:p>
          <w:p w14:paraId="67BC3DA1" w14:textId="77777777" w:rsidR="00FC1BBC" w:rsidRPr="00277167" w:rsidRDefault="00FC1BBC" w:rsidP="00FC1BBC">
            <w:pPr>
              <w:spacing w:after="0" w:line="240" w:lineRule="auto"/>
              <w:jc w:val="both"/>
              <w:rPr>
                <w:rFonts w:asciiTheme="majorHAnsi" w:hAnsiTheme="majorHAnsi" w:cstheme="majorHAnsi"/>
                <w:b/>
              </w:rPr>
            </w:pPr>
            <w:r w:rsidRPr="00277167">
              <w:rPr>
                <w:rFonts w:asciiTheme="majorHAnsi" w:hAnsiTheme="majorHAnsi" w:cstheme="majorHAnsi"/>
                <w:b/>
              </w:rPr>
              <w:t>Revenue generation</w:t>
            </w:r>
          </w:p>
          <w:p w14:paraId="3B9547BE" w14:textId="77777777" w:rsidR="00FC1BBC" w:rsidRPr="00FC1BBC" w:rsidRDefault="00FC1BBC" w:rsidP="00FC1BBC">
            <w:pPr>
              <w:pStyle w:val="ListParagraph"/>
              <w:numPr>
                <w:ilvl w:val="0"/>
                <w:numId w:val="16"/>
              </w:numPr>
              <w:autoSpaceDE w:val="0"/>
              <w:autoSpaceDN w:val="0"/>
              <w:adjustRightInd w:val="0"/>
              <w:spacing w:after="0" w:line="240" w:lineRule="auto"/>
              <w:ind w:left="360"/>
              <w:rPr>
                <w:rFonts w:asciiTheme="majorHAnsi" w:hAnsiTheme="majorHAnsi" w:cstheme="majorHAnsi"/>
              </w:rPr>
            </w:pPr>
            <w:r w:rsidRPr="00FC1BBC">
              <w:rPr>
                <w:rFonts w:asciiTheme="majorHAnsi" w:hAnsiTheme="majorHAnsi" w:cstheme="majorHAnsi"/>
              </w:rPr>
              <w:t>Assist the Business Manager in identify additional finance avenues required to fund the school’s proposed activities, including sponsorship opportunities</w:t>
            </w:r>
          </w:p>
          <w:p w14:paraId="68EE2055" w14:textId="77777777" w:rsidR="00FC1BBC" w:rsidRPr="00982D29" w:rsidRDefault="00FC1BBC" w:rsidP="00FC1BBC">
            <w:pPr>
              <w:pStyle w:val="BodyTextIndent"/>
              <w:numPr>
                <w:ilvl w:val="0"/>
                <w:numId w:val="16"/>
              </w:numPr>
              <w:tabs>
                <w:tab w:val="left" w:pos="284"/>
              </w:tabs>
              <w:ind w:left="360"/>
              <w:rPr>
                <w:rFonts w:asciiTheme="majorHAnsi" w:hAnsiTheme="majorHAnsi" w:cstheme="majorHAnsi"/>
                <w:szCs w:val="22"/>
              </w:rPr>
            </w:pPr>
            <w:r w:rsidRPr="00982D29">
              <w:rPr>
                <w:rFonts w:asciiTheme="majorHAnsi" w:hAnsiTheme="majorHAnsi" w:cstheme="majorHAnsi"/>
                <w:szCs w:val="22"/>
              </w:rPr>
              <w:t>Be proactive in seeking new ways for the school to maximise income generation.</w:t>
            </w:r>
          </w:p>
          <w:p w14:paraId="125B54B1" w14:textId="77777777" w:rsidR="00FC1BBC" w:rsidRPr="00982D29" w:rsidRDefault="00FC1BBC" w:rsidP="00FC1BBC">
            <w:pPr>
              <w:pStyle w:val="BodyTextIndent"/>
              <w:tabs>
                <w:tab w:val="left" w:pos="284"/>
              </w:tabs>
              <w:ind w:left="0"/>
              <w:jc w:val="both"/>
              <w:rPr>
                <w:rFonts w:asciiTheme="majorHAnsi" w:hAnsiTheme="majorHAnsi" w:cstheme="majorHAnsi"/>
                <w:szCs w:val="22"/>
              </w:rPr>
            </w:pPr>
          </w:p>
          <w:p w14:paraId="54CCCEC9" w14:textId="77777777" w:rsidR="00FC1BBC" w:rsidRPr="00277167" w:rsidRDefault="00FC1BBC" w:rsidP="00FC1BBC">
            <w:pPr>
              <w:spacing w:after="0" w:line="240" w:lineRule="auto"/>
              <w:rPr>
                <w:rFonts w:asciiTheme="majorHAnsi" w:eastAsia="Cambria" w:hAnsiTheme="majorHAnsi" w:cstheme="majorHAnsi"/>
                <w:b/>
              </w:rPr>
            </w:pPr>
            <w:r w:rsidRPr="00277167">
              <w:rPr>
                <w:rFonts w:asciiTheme="majorHAnsi" w:eastAsia="Cambria" w:hAnsiTheme="majorHAnsi" w:cstheme="majorHAnsi"/>
                <w:b/>
              </w:rPr>
              <w:t>General</w:t>
            </w:r>
          </w:p>
          <w:p w14:paraId="5025CF9B" w14:textId="77777777" w:rsidR="00FC1BBC" w:rsidRPr="00982D29" w:rsidRDefault="00FC1BBC" w:rsidP="00FC1BBC">
            <w:pPr>
              <w:numPr>
                <w:ilvl w:val="0"/>
                <w:numId w:val="1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heme="majorHAnsi" w:eastAsia="Cambria" w:hAnsiTheme="majorHAnsi" w:cstheme="majorHAnsi"/>
                <w:color w:val="000000"/>
              </w:rPr>
            </w:pPr>
            <w:r w:rsidRPr="00982D29">
              <w:rPr>
                <w:rFonts w:asciiTheme="majorHAnsi" w:eastAsia="Cambria" w:hAnsiTheme="majorHAnsi" w:cstheme="majorHAnsi"/>
                <w:color w:val="000000"/>
              </w:rPr>
              <w:t>Maintain a high degree of confidentiality with regards to issues concerning members of staff and pupils. Respond positively with tact, sensitivity and awareness to pupils and parents in relation to duties undertaken</w:t>
            </w:r>
          </w:p>
          <w:p w14:paraId="559A5E4D" w14:textId="77777777" w:rsidR="00FC1BBC" w:rsidRPr="00982D29" w:rsidRDefault="00FC1BBC" w:rsidP="00FC1BBC">
            <w:pPr>
              <w:numPr>
                <w:ilvl w:val="0"/>
                <w:numId w:val="1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heme="majorHAnsi" w:eastAsia="Cambria" w:hAnsiTheme="majorHAnsi" w:cstheme="majorHAnsi"/>
              </w:rPr>
            </w:pPr>
            <w:r w:rsidRPr="00982D29">
              <w:rPr>
                <w:rFonts w:asciiTheme="majorHAnsi" w:eastAsia="Cambria" w:hAnsiTheme="majorHAnsi" w:cstheme="majorHAnsi"/>
              </w:rPr>
              <w:t>Promote and safeguard the welfare of children, young and vulnerable people</w:t>
            </w:r>
          </w:p>
          <w:p w14:paraId="1E208684" w14:textId="77777777" w:rsidR="00FC1BBC" w:rsidRPr="00982D29" w:rsidRDefault="00FC1BBC" w:rsidP="00FC1BBC">
            <w:pPr>
              <w:numPr>
                <w:ilvl w:val="0"/>
                <w:numId w:val="1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heme="majorHAnsi" w:eastAsia="Cambria" w:hAnsiTheme="majorHAnsi" w:cstheme="majorHAnsi"/>
              </w:rPr>
            </w:pPr>
            <w:r w:rsidRPr="00982D29">
              <w:rPr>
                <w:rFonts w:asciiTheme="majorHAnsi" w:eastAsia="Cambria" w:hAnsiTheme="majorHAnsi" w:cstheme="majorHAnsi"/>
              </w:rPr>
              <w:t>Identify any tasks not being achieved and take appropriate action</w:t>
            </w:r>
          </w:p>
          <w:p w14:paraId="60D547EC" w14:textId="77777777" w:rsidR="00FC1BBC" w:rsidRPr="00982D29" w:rsidRDefault="00FC1BBC" w:rsidP="00FC1BBC">
            <w:pPr>
              <w:numPr>
                <w:ilvl w:val="0"/>
                <w:numId w:val="1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heme="majorHAnsi" w:eastAsia="Cambria" w:hAnsiTheme="majorHAnsi" w:cstheme="majorHAnsi"/>
                <w:color w:val="000000"/>
              </w:rPr>
            </w:pPr>
            <w:r w:rsidRPr="00982D29">
              <w:rPr>
                <w:rFonts w:asciiTheme="majorHAnsi" w:eastAsia="Cambria" w:hAnsiTheme="majorHAnsi" w:cstheme="majorHAnsi"/>
              </w:rPr>
              <w:t>Evaluate and improve your own practice, which may lead to improvements in the day-to-day running of the school and to take responsibility for personal professional development</w:t>
            </w:r>
          </w:p>
          <w:p w14:paraId="71351DFF" w14:textId="77777777" w:rsidR="00FC1BBC" w:rsidRPr="00982D29" w:rsidRDefault="00FC1BBC" w:rsidP="00FC1BBC">
            <w:pPr>
              <w:numPr>
                <w:ilvl w:val="0"/>
                <w:numId w:val="1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heme="majorHAnsi" w:eastAsia="Cambria" w:hAnsiTheme="majorHAnsi" w:cstheme="majorHAnsi"/>
                <w:color w:val="000000"/>
              </w:rPr>
            </w:pPr>
            <w:r w:rsidRPr="00982D29">
              <w:rPr>
                <w:rFonts w:asciiTheme="majorHAnsi" w:eastAsia="Cambria" w:hAnsiTheme="majorHAnsi" w:cstheme="majorHAnsi"/>
              </w:rPr>
              <w:t>Perform any other duties, including covering the essential work of absent colleagues, commensurate with the grading of the post, as directed by the School Business Manager</w:t>
            </w:r>
          </w:p>
          <w:p w14:paraId="1DCCA3BE" w14:textId="77777777" w:rsidR="00FC1BBC" w:rsidRPr="00982D29" w:rsidRDefault="00FC1BBC" w:rsidP="00FC1BBC">
            <w:pPr>
              <w:numPr>
                <w:ilvl w:val="0"/>
                <w:numId w:val="12"/>
              </w:numPr>
              <w:spacing w:after="0" w:line="240" w:lineRule="auto"/>
              <w:jc w:val="both"/>
              <w:rPr>
                <w:rFonts w:asciiTheme="majorHAnsi" w:hAnsiTheme="majorHAnsi" w:cstheme="majorHAnsi"/>
              </w:rPr>
            </w:pPr>
            <w:r w:rsidRPr="00982D29">
              <w:rPr>
                <w:rFonts w:asciiTheme="majorHAnsi" w:hAnsiTheme="majorHAnsi" w:cstheme="majorHAnsi"/>
              </w:rPr>
              <w:t>To assist in the negotiating and monitoring of contracts, and agreements for the provision of support services</w:t>
            </w:r>
          </w:p>
          <w:p w14:paraId="4EB27D46" w14:textId="77777777" w:rsidR="00FC1BBC" w:rsidRPr="00982D29" w:rsidRDefault="00FC1BBC" w:rsidP="00FC1BBC">
            <w:pPr>
              <w:numPr>
                <w:ilvl w:val="0"/>
                <w:numId w:val="12"/>
              </w:numPr>
              <w:spacing w:after="0" w:line="240" w:lineRule="auto"/>
              <w:jc w:val="both"/>
              <w:rPr>
                <w:rFonts w:asciiTheme="majorHAnsi" w:hAnsiTheme="majorHAnsi" w:cstheme="majorHAnsi"/>
              </w:rPr>
            </w:pPr>
            <w:r w:rsidRPr="00982D29">
              <w:rPr>
                <w:rFonts w:asciiTheme="majorHAnsi" w:hAnsiTheme="majorHAnsi" w:cstheme="majorHAnsi"/>
              </w:rPr>
              <w:t>To work with and support the School Business Manager in all aspects of management and reporting as required</w:t>
            </w:r>
          </w:p>
          <w:p w14:paraId="307CCAAF" w14:textId="743E9C1C" w:rsidR="00FC1BBC" w:rsidRPr="00982D29" w:rsidRDefault="00FC1BBC" w:rsidP="00FC1BBC">
            <w:pPr>
              <w:numPr>
                <w:ilvl w:val="0"/>
                <w:numId w:val="12"/>
              </w:numPr>
              <w:spacing w:after="0" w:line="240" w:lineRule="auto"/>
              <w:jc w:val="both"/>
              <w:rPr>
                <w:rFonts w:asciiTheme="majorHAnsi" w:hAnsiTheme="majorHAnsi" w:cstheme="majorHAnsi"/>
              </w:rPr>
            </w:pPr>
            <w:r w:rsidRPr="00982D29">
              <w:rPr>
                <w:rFonts w:asciiTheme="majorHAnsi" w:hAnsiTheme="majorHAnsi" w:cstheme="majorHAnsi"/>
              </w:rPr>
              <w:t>Book training courses for staff as directed by the School Business Manager</w:t>
            </w:r>
          </w:p>
          <w:p w14:paraId="3E7876C3" w14:textId="77777777" w:rsidR="00FC1BBC" w:rsidRPr="00982D29" w:rsidRDefault="00FC1BBC" w:rsidP="00FC1BBC">
            <w:pPr>
              <w:numPr>
                <w:ilvl w:val="0"/>
                <w:numId w:val="12"/>
              </w:numPr>
              <w:spacing w:after="0" w:line="240" w:lineRule="auto"/>
              <w:jc w:val="both"/>
              <w:rPr>
                <w:rFonts w:asciiTheme="majorHAnsi" w:hAnsiTheme="majorHAnsi" w:cstheme="majorHAnsi"/>
              </w:rPr>
            </w:pPr>
            <w:r w:rsidRPr="00982D29">
              <w:rPr>
                <w:rFonts w:asciiTheme="majorHAnsi" w:hAnsiTheme="majorHAnsi" w:cstheme="majorHAnsi"/>
              </w:rPr>
              <w:t>To be able to liaise with suppliers, deal with queries, negotiate and monitor best value contracts as directed.</w:t>
            </w:r>
          </w:p>
          <w:p w14:paraId="2E70F2DA" w14:textId="77777777" w:rsidR="00FC1BBC" w:rsidRPr="00982D29" w:rsidRDefault="00FC1BBC" w:rsidP="00FC1BBC">
            <w:pPr>
              <w:pStyle w:val="BodyTextIndent"/>
              <w:tabs>
                <w:tab w:val="left" w:pos="284"/>
              </w:tabs>
              <w:ind w:left="720"/>
              <w:jc w:val="both"/>
              <w:rPr>
                <w:rFonts w:asciiTheme="majorHAnsi" w:hAnsiTheme="majorHAnsi" w:cstheme="majorHAnsi"/>
                <w:szCs w:val="22"/>
              </w:rPr>
            </w:pPr>
          </w:p>
          <w:p w14:paraId="3E217122" w14:textId="77777777" w:rsidR="00FC1BBC" w:rsidRPr="00277167" w:rsidRDefault="00FC1BBC" w:rsidP="00FC1BBC">
            <w:pPr>
              <w:spacing w:after="0" w:line="240" w:lineRule="auto"/>
              <w:jc w:val="both"/>
              <w:rPr>
                <w:rFonts w:asciiTheme="majorHAnsi" w:hAnsiTheme="majorHAnsi" w:cstheme="majorHAnsi"/>
                <w:b/>
              </w:rPr>
            </w:pPr>
            <w:r w:rsidRPr="00277167">
              <w:rPr>
                <w:rFonts w:asciiTheme="majorHAnsi" w:hAnsiTheme="majorHAnsi" w:cstheme="majorHAnsi"/>
                <w:b/>
              </w:rPr>
              <w:t>Other Responsibilities</w:t>
            </w:r>
          </w:p>
          <w:p w14:paraId="23FDFA53" w14:textId="77777777" w:rsidR="00FC1BBC" w:rsidRPr="00982D29" w:rsidRDefault="00FC1BBC" w:rsidP="00FC1BBC">
            <w:pPr>
              <w:numPr>
                <w:ilvl w:val="0"/>
                <w:numId w:val="12"/>
              </w:numPr>
              <w:spacing w:after="0" w:line="240" w:lineRule="auto"/>
              <w:jc w:val="both"/>
              <w:rPr>
                <w:rFonts w:asciiTheme="majorHAnsi" w:hAnsiTheme="majorHAnsi" w:cstheme="majorHAnsi"/>
              </w:rPr>
            </w:pPr>
            <w:r w:rsidRPr="00982D29">
              <w:rPr>
                <w:rFonts w:asciiTheme="majorHAnsi" w:hAnsiTheme="majorHAnsi" w:cstheme="majorHAnsi"/>
              </w:rPr>
              <w:t>To assist the School Business Manager in the management of projects relevant to the role</w:t>
            </w:r>
          </w:p>
          <w:p w14:paraId="6178F4E1" w14:textId="77777777" w:rsidR="00FC1BBC" w:rsidRPr="00982D29" w:rsidRDefault="00FC1BBC" w:rsidP="00FC1BBC">
            <w:pPr>
              <w:numPr>
                <w:ilvl w:val="0"/>
                <w:numId w:val="12"/>
              </w:numPr>
              <w:spacing w:after="0" w:line="240" w:lineRule="auto"/>
              <w:jc w:val="both"/>
              <w:rPr>
                <w:rFonts w:asciiTheme="majorHAnsi" w:hAnsiTheme="majorHAnsi" w:cstheme="majorHAnsi"/>
              </w:rPr>
            </w:pPr>
            <w:r w:rsidRPr="00982D29">
              <w:rPr>
                <w:rFonts w:asciiTheme="majorHAnsi" w:hAnsiTheme="majorHAnsi" w:cstheme="majorHAnsi"/>
              </w:rPr>
              <w:t>To participate in the annual performance management process and training opportunities offered</w:t>
            </w:r>
          </w:p>
          <w:p w14:paraId="78573473" w14:textId="77777777" w:rsidR="00FC1BBC" w:rsidRPr="00982D29" w:rsidRDefault="00FC1BBC" w:rsidP="00FC1BBC">
            <w:pPr>
              <w:pStyle w:val="Default"/>
              <w:numPr>
                <w:ilvl w:val="0"/>
                <w:numId w:val="12"/>
              </w:numPr>
              <w:jc w:val="both"/>
              <w:rPr>
                <w:rFonts w:asciiTheme="majorHAnsi" w:hAnsiTheme="majorHAnsi" w:cstheme="majorHAnsi"/>
                <w:color w:val="auto"/>
                <w:sz w:val="22"/>
                <w:szCs w:val="22"/>
              </w:rPr>
            </w:pPr>
            <w:r w:rsidRPr="00982D29">
              <w:rPr>
                <w:rFonts w:asciiTheme="majorHAnsi" w:hAnsiTheme="majorHAnsi" w:cstheme="majorHAnsi"/>
                <w:color w:val="auto"/>
                <w:sz w:val="22"/>
                <w:szCs w:val="22"/>
              </w:rPr>
              <w:t>Monitor and manage stock within an agreed budget, cataloguing resources and undertaking audits as required, reporting to the Business Manger termly</w:t>
            </w:r>
          </w:p>
          <w:p w14:paraId="44842261" w14:textId="77777777" w:rsidR="00FC1BBC" w:rsidRPr="00982D29" w:rsidRDefault="00FC1BBC" w:rsidP="00FC1BBC">
            <w:pPr>
              <w:numPr>
                <w:ilvl w:val="0"/>
                <w:numId w:val="12"/>
              </w:numPr>
              <w:spacing w:after="0" w:line="240" w:lineRule="auto"/>
              <w:jc w:val="both"/>
              <w:rPr>
                <w:rFonts w:asciiTheme="majorHAnsi" w:hAnsiTheme="majorHAnsi" w:cstheme="majorHAnsi"/>
              </w:rPr>
            </w:pPr>
            <w:r w:rsidRPr="00982D29">
              <w:rPr>
                <w:rFonts w:asciiTheme="majorHAnsi" w:hAnsiTheme="majorHAnsi" w:cstheme="majorHAnsi"/>
              </w:rPr>
              <w:t>To understand and comply with the Local Authority’s Equal Opportunities Policy</w:t>
            </w:r>
          </w:p>
          <w:p w14:paraId="1C27ADCB" w14:textId="77777777" w:rsidR="00FC1BBC" w:rsidRPr="00982D29" w:rsidRDefault="00FC1BBC" w:rsidP="00FC1BBC">
            <w:pPr>
              <w:numPr>
                <w:ilvl w:val="0"/>
                <w:numId w:val="12"/>
              </w:numPr>
              <w:spacing w:after="0" w:line="240" w:lineRule="auto"/>
              <w:jc w:val="both"/>
              <w:rPr>
                <w:rFonts w:asciiTheme="majorHAnsi" w:hAnsiTheme="majorHAnsi" w:cstheme="majorHAnsi"/>
              </w:rPr>
            </w:pPr>
            <w:r w:rsidRPr="00982D29">
              <w:rPr>
                <w:rFonts w:asciiTheme="majorHAnsi" w:hAnsiTheme="majorHAnsi" w:cstheme="majorHAnsi"/>
              </w:rPr>
              <w:t>To uphold and comply with the statutory provision of the Health &amp; Safety at Work Act 1974 and any other relevant legislation or council Policies and Procedures relating to health and safety at work.</w:t>
            </w:r>
          </w:p>
          <w:p w14:paraId="39431452" w14:textId="77777777" w:rsidR="00FC1BBC" w:rsidRPr="00982D29" w:rsidRDefault="00FC1BBC" w:rsidP="00FC1BBC">
            <w:pPr>
              <w:pStyle w:val="NormalWeb"/>
              <w:spacing w:before="0" w:beforeAutospacing="0" w:after="0" w:afterAutospacing="0"/>
              <w:rPr>
                <w:rFonts w:asciiTheme="majorHAnsi" w:hAnsiTheme="majorHAnsi" w:cstheme="majorHAnsi"/>
                <w:b/>
                <w:bCs/>
                <w:color w:val="000000"/>
                <w:sz w:val="22"/>
                <w:szCs w:val="22"/>
              </w:rPr>
            </w:pPr>
          </w:p>
          <w:p w14:paraId="5D6F63E1" w14:textId="77777777" w:rsidR="00FC1BBC" w:rsidRPr="00982D29" w:rsidRDefault="00FC1BBC" w:rsidP="00FC1BBC">
            <w:pPr>
              <w:pStyle w:val="NormalWeb"/>
              <w:spacing w:before="0" w:beforeAutospacing="0" w:after="0" w:afterAutospacing="0"/>
              <w:rPr>
                <w:rFonts w:asciiTheme="majorHAnsi" w:hAnsiTheme="majorHAnsi" w:cstheme="majorHAnsi"/>
                <w:sz w:val="22"/>
                <w:szCs w:val="22"/>
              </w:rPr>
            </w:pPr>
            <w:r w:rsidRPr="00982D29">
              <w:rPr>
                <w:rFonts w:asciiTheme="majorHAnsi" w:hAnsiTheme="majorHAnsi" w:cstheme="majorHAnsi"/>
                <w:b/>
                <w:bCs/>
                <w:color w:val="000000"/>
                <w:sz w:val="22"/>
                <w:szCs w:val="22"/>
              </w:rPr>
              <w:t>Promotion of Corporate Values:</w:t>
            </w:r>
          </w:p>
          <w:p w14:paraId="1557A3A1" w14:textId="77777777" w:rsidR="00FC1BBC" w:rsidRPr="00982D29" w:rsidRDefault="00FC1BBC" w:rsidP="00FC1BBC">
            <w:pPr>
              <w:pStyle w:val="NormalWeb"/>
              <w:numPr>
                <w:ilvl w:val="0"/>
                <w:numId w:val="12"/>
              </w:numPr>
              <w:spacing w:before="0" w:beforeAutospacing="0" w:after="0" w:afterAutospacing="0"/>
              <w:ind w:right="467"/>
              <w:jc w:val="both"/>
              <w:rPr>
                <w:rFonts w:asciiTheme="majorHAnsi" w:hAnsiTheme="majorHAnsi" w:cstheme="majorHAnsi"/>
                <w:sz w:val="22"/>
                <w:szCs w:val="22"/>
              </w:rPr>
            </w:pPr>
            <w:r w:rsidRPr="00982D29">
              <w:rPr>
                <w:rFonts w:asciiTheme="majorHAnsi" w:hAnsiTheme="majorHAnsi" w:cstheme="majorHAnsi"/>
                <w:color w:val="000000"/>
                <w:sz w:val="22"/>
                <w:szCs w:val="22"/>
              </w:rPr>
              <w:t>To ensure that customer care is maintained to the agreed standards according to the school’s values. To ensure that a high level of confidentiality is maintained in all aspects of work.</w:t>
            </w:r>
          </w:p>
          <w:p w14:paraId="5E2D18C0" w14:textId="77777777" w:rsidR="00FC1BBC" w:rsidRPr="00982D29" w:rsidRDefault="00FC1BBC" w:rsidP="00FC1BBC">
            <w:pPr>
              <w:pStyle w:val="NormalWeb"/>
              <w:spacing w:before="0" w:beforeAutospacing="0" w:after="0" w:afterAutospacing="0"/>
              <w:jc w:val="both"/>
              <w:rPr>
                <w:rFonts w:asciiTheme="majorHAnsi" w:hAnsiTheme="majorHAnsi" w:cstheme="majorHAnsi"/>
                <w:sz w:val="22"/>
                <w:szCs w:val="22"/>
              </w:rPr>
            </w:pPr>
          </w:p>
          <w:p w14:paraId="031B5F9C" w14:textId="77777777" w:rsidR="00FC1BBC" w:rsidRPr="00982D29" w:rsidRDefault="00FC1BBC" w:rsidP="00FC1BBC">
            <w:pPr>
              <w:pStyle w:val="NormalWeb"/>
              <w:spacing w:before="0" w:beforeAutospacing="0" w:after="0" w:afterAutospacing="0"/>
              <w:jc w:val="both"/>
              <w:rPr>
                <w:rFonts w:asciiTheme="majorHAnsi" w:hAnsiTheme="majorHAnsi" w:cstheme="majorHAnsi"/>
                <w:sz w:val="22"/>
                <w:szCs w:val="22"/>
              </w:rPr>
            </w:pPr>
            <w:r w:rsidRPr="00982D29">
              <w:rPr>
                <w:rFonts w:asciiTheme="majorHAnsi" w:hAnsiTheme="majorHAnsi" w:cstheme="majorHAnsi"/>
                <w:b/>
                <w:bCs/>
                <w:color w:val="000000"/>
                <w:sz w:val="22"/>
                <w:szCs w:val="22"/>
              </w:rPr>
              <w:t>Flexibility:</w:t>
            </w:r>
          </w:p>
          <w:p w14:paraId="1512F368" w14:textId="27E34839" w:rsidR="00FC1BBC" w:rsidRPr="00982D29" w:rsidRDefault="00FC1BBC" w:rsidP="00FC1BBC">
            <w:pPr>
              <w:pStyle w:val="Header"/>
              <w:rPr>
                <w:rFonts w:asciiTheme="majorHAnsi" w:hAnsiTheme="majorHAnsi" w:cstheme="majorHAnsi"/>
                <w:b/>
              </w:rPr>
            </w:pPr>
            <w:r w:rsidRPr="00982D29">
              <w:rPr>
                <w:rFonts w:asciiTheme="majorHAnsi" w:hAnsiTheme="majorHAnsi" w:cstheme="majorHAnsi"/>
              </w:rPr>
              <w:t xml:space="preserve">The successful candidate may be required to carry out other reasonable duties commensurate with the grade, as requested by the line manager or </w:t>
            </w:r>
            <w:r>
              <w:rPr>
                <w:rFonts w:asciiTheme="majorHAnsi" w:hAnsiTheme="majorHAnsi" w:cstheme="majorHAnsi"/>
              </w:rPr>
              <w:t xml:space="preserve">Executive </w:t>
            </w:r>
            <w:r w:rsidRPr="00982D29">
              <w:rPr>
                <w:rFonts w:asciiTheme="majorHAnsi" w:hAnsiTheme="majorHAnsi" w:cstheme="majorHAnsi"/>
              </w:rPr>
              <w:t>Principal.</w:t>
            </w:r>
          </w:p>
        </w:tc>
      </w:tr>
    </w:tbl>
    <w:p w14:paraId="47BA6BDA" w14:textId="77777777" w:rsidR="00564A9E" w:rsidRDefault="00564A9E" w:rsidP="00696DC9"/>
    <w:sectPr w:rsidR="00564A9E">
      <w:type w:val="continuous"/>
      <w:pgSz w:w="11906" w:h="16838"/>
      <w:pgMar w:top="720" w:right="720" w:bottom="720" w:left="72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9A3B7" w14:textId="77777777" w:rsidR="009609C1" w:rsidRDefault="00F344B5">
      <w:pPr>
        <w:spacing w:after="0" w:line="240" w:lineRule="auto"/>
      </w:pPr>
      <w:r>
        <w:separator/>
      </w:r>
    </w:p>
  </w:endnote>
  <w:endnote w:type="continuationSeparator" w:id="0">
    <w:p w14:paraId="70CA79DF" w14:textId="77777777" w:rsidR="009609C1" w:rsidRDefault="00F34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7238E" w14:textId="6CA4D72F" w:rsidR="000C12DC" w:rsidRDefault="00F344B5">
    <w:pPr>
      <w:spacing w:after="0" w:line="240" w:lineRule="auto"/>
      <w:rPr>
        <w:color w:val="808080"/>
        <w:sz w:val="18"/>
        <w:szCs w:val="18"/>
      </w:rPr>
    </w:pPr>
    <w:r>
      <w:rPr>
        <w:color w:val="808080"/>
        <w:sz w:val="18"/>
        <w:szCs w:val="18"/>
      </w:rPr>
      <w:t>Neale House Campus, Prothero Gardens, Hendon, NW4 3SL</w:t>
    </w:r>
  </w:p>
  <w:p w14:paraId="48CBC8B1" w14:textId="10D628AD" w:rsidR="000C12DC" w:rsidRDefault="00F344B5">
    <w:pPr>
      <w:spacing w:after="0" w:line="240" w:lineRule="auto"/>
      <w:rPr>
        <w:color w:val="808080"/>
        <w:sz w:val="18"/>
        <w:szCs w:val="18"/>
      </w:rPr>
    </w:pPr>
    <w:r>
      <w:rPr>
        <w:color w:val="808080"/>
        <w:sz w:val="18"/>
        <w:szCs w:val="18"/>
      </w:rPr>
      <w:t xml:space="preserve">Bennett House Campus, </w:t>
    </w:r>
    <w:proofErr w:type="spellStart"/>
    <w:r>
      <w:rPr>
        <w:color w:val="808080"/>
        <w:sz w:val="18"/>
        <w:szCs w:val="18"/>
      </w:rPr>
      <w:t>Sunningfields</w:t>
    </w:r>
    <w:proofErr w:type="spellEnd"/>
    <w:r>
      <w:rPr>
        <w:color w:val="808080"/>
        <w:sz w:val="18"/>
        <w:szCs w:val="18"/>
      </w:rPr>
      <w:t xml:space="preserve"> Road, Hendon, NW4 4QR</w:t>
    </w:r>
  </w:p>
  <w:p w14:paraId="4CDEFA6D" w14:textId="02E339B6" w:rsidR="000C12DC" w:rsidRDefault="00F344B5">
    <w:pPr>
      <w:spacing w:after="0" w:line="240" w:lineRule="auto"/>
      <w:rPr>
        <w:color w:val="808080"/>
        <w:sz w:val="18"/>
        <w:szCs w:val="18"/>
      </w:rPr>
    </w:pPr>
    <w:r>
      <w:rPr>
        <w:color w:val="808080"/>
        <w:sz w:val="18"/>
        <w:szCs w:val="18"/>
      </w:rPr>
      <w:t xml:space="preserve">Stamford Raffles Campus, </w:t>
    </w:r>
    <w:proofErr w:type="spellStart"/>
    <w:r>
      <w:rPr>
        <w:color w:val="808080"/>
        <w:sz w:val="18"/>
        <w:szCs w:val="18"/>
      </w:rPr>
      <w:t>Downage</w:t>
    </w:r>
    <w:proofErr w:type="spellEnd"/>
    <w:r>
      <w:rPr>
        <w:color w:val="808080"/>
        <w:sz w:val="18"/>
        <w:szCs w:val="18"/>
      </w:rPr>
      <w:t>, Hendon, NW4 1AB</w:t>
    </w:r>
  </w:p>
  <w:p w14:paraId="213A166B" w14:textId="77777777" w:rsidR="000C12DC" w:rsidRDefault="000C12DC">
    <w:pPr>
      <w:spacing w:after="0"/>
      <w:jc w:val="center"/>
      <w:rPr>
        <w:b/>
        <w:i/>
        <w:sz w:val="20"/>
        <w:szCs w:val="20"/>
      </w:rPr>
    </w:pPr>
  </w:p>
  <w:p w14:paraId="4C7AD326" w14:textId="77777777" w:rsidR="000C12DC" w:rsidRDefault="000C12D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BAD80" w14:textId="77777777" w:rsidR="009609C1" w:rsidRDefault="00F344B5">
      <w:pPr>
        <w:spacing w:after="0" w:line="240" w:lineRule="auto"/>
      </w:pPr>
      <w:r>
        <w:separator/>
      </w:r>
    </w:p>
  </w:footnote>
  <w:footnote w:type="continuationSeparator" w:id="0">
    <w:p w14:paraId="6EABED40" w14:textId="77777777" w:rsidR="009609C1" w:rsidRDefault="00F34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09CBC" w14:textId="77777777" w:rsidR="00C45329" w:rsidRDefault="00C45329" w:rsidP="00C45329">
    <w:pPr>
      <w:spacing w:after="0" w:line="240" w:lineRule="auto"/>
      <w:jc w:val="right"/>
      <w:rPr>
        <w:b/>
        <w:color w:val="008000"/>
        <w:sz w:val="36"/>
        <w:szCs w:val="36"/>
      </w:rPr>
    </w:pPr>
    <w:r>
      <w:rPr>
        <w:b/>
        <w:color w:val="008000"/>
        <w:sz w:val="36"/>
        <w:szCs w:val="36"/>
      </w:rPr>
      <w:t>St Mary’s and St John’s CE School</w:t>
    </w:r>
    <w:r>
      <w:rPr>
        <w:noProof/>
      </w:rPr>
      <w:drawing>
        <wp:anchor distT="0" distB="0" distL="114300" distR="114300" simplePos="0" relativeHeight="251662336" behindDoc="0" locked="0" layoutInCell="1" hidden="0" allowOverlap="1" wp14:anchorId="396104DC" wp14:editId="5A042C22">
          <wp:simplePos x="0" y="0"/>
          <wp:positionH relativeFrom="margin">
            <wp:posOffset>1</wp:posOffset>
          </wp:positionH>
          <wp:positionV relativeFrom="paragraph">
            <wp:posOffset>-85725</wp:posOffset>
          </wp:positionV>
          <wp:extent cx="1591172" cy="1482135"/>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591172" cy="1482135"/>
                  </a:xfrm>
                  <a:prstGeom prst="rect">
                    <a:avLst/>
                  </a:prstGeom>
                  <a:ln/>
                </pic:spPr>
              </pic:pic>
            </a:graphicData>
          </a:graphic>
        </wp:anchor>
      </w:drawing>
    </w:r>
  </w:p>
  <w:p w14:paraId="0EF995D1" w14:textId="77777777" w:rsidR="00C45329" w:rsidRDefault="00C45329" w:rsidP="00C45329">
    <w:pPr>
      <w:spacing w:after="0"/>
      <w:jc w:val="right"/>
      <w:rPr>
        <w:sz w:val="2"/>
        <w:szCs w:val="2"/>
      </w:rPr>
    </w:pPr>
  </w:p>
  <w:p w14:paraId="17F52B46" w14:textId="77777777" w:rsidR="00C45329" w:rsidRDefault="00C45329" w:rsidP="00C45329">
    <w:pPr>
      <w:spacing w:after="0"/>
      <w:jc w:val="right"/>
      <w:rPr>
        <w:b/>
        <w:color w:val="7F7F7F"/>
      </w:rPr>
    </w:pPr>
    <w:r>
      <w:rPr>
        <w:b/>
        <w:i/>
        <w:color w:val="7F7F7F"/>
      </w:rPr>
      <w:t xml:space="preserve"> “With God, all things are possible” (Matthew 19:26)</w:t>
    </w:r>
  </w:p>
  <w:p w14:paraId="3389E6AF" w14:textId="77777777" w:rsidR="00C45329" w:rsidRDefault="00C45329" w:rsidP="00C45329">
    <w:pPr>
      <w:spacing w:after="0" w:line="240" w:lineRule="auto"/>
      <w:jc w:val="right"/>
      <w:rPr>
        <w:color w:val="808080"/>
        <w:sz w:val="18"/>
        <w:szCs w:val="18"/>
      </w:rPr>
    </w:pPr>
  </w:p>
  <w:p w14:paraId="4C63A1A3" w14:textId="77777777" w:rsidR="00C45329" w:rsidRDefault="00C45329" w:rsidP="00C45329">
    <w:pPr>
      <w:spacing w:after="0" w:line="240" w:lineRule="auto"/>
      <w:jc w:val="right"/>
      <w:rPr>
        <w:color w:val="7F7F7F"/>
        <w:sz w:val="20"/>
        <w:szCs w:val="20"/>
      </w:rPr>
    </w:pPr>
    <w:r>
      <w:rPr>
        <w:color w:val="7F7F7F"/>
        <w:sz w:val="20"/>
        <w:szCs w:val="20"/>
      </w:rPr>
      <w:t xml:space="preserve">                                                                                                                          Telephone: 020 8202 0026 </w:t>
    </w:r>
  </w:p>
  <w:p w14:paraId="253CD0CB" w14:textId="77777777" w:rsidR="00C45329" w:rsidRDefault="00C45329" w:rsidP="00C45329">
    <w:pPr>
      <w:spacing w:after="0" w:line="240" w:lineRule="auto"/>
      <w:jc w:val="right"/>
      <w:rPr>
        <w:color w:val="7F7F7F"/>
        <w:sz w:val="20"/>
        <w:szCs w:val="20"/>
      </w:rPr>
    </w:pPr>
    <w:r>
      <w:rPr>
        <w:color w:val="7F7F7F"/>
        <w:sz w:val="20"/>
        <w:szCs w:val="20"/>
      </w:rPr>
      <w:t xml:space="preserve">                                                                                                                           Email: </w:t>
    </w:r>
    <w:proofErr w:type="spellStart"/>
    <w:r>
      <w:rPr>
        <w:color w:val="7F7F7F"/>
        <w:sz w:val="20"/>
        <w:szCs w:val="20"/>
      </w:rPr>
      <w:t>office@smsj.london</w:t>
    </w:r>
    <w:proofErr w:type="spellEnd"/>
  </w:p>
  <w:p w14:paraId="2922C8C6" w14:textId="77777777" w:rsidR="00C45329" w:rsidRDefault="00C45329" w:rsidP="00C45329">
    <w:pPr>
      <w:spacing w:after="0" w:line="240" w:lineRule="auto"/>
      <w:jc w:val="right"/>
      <w:rPr>
        <w:color w:val="7F7F7F"/>
        <w:sz w:val="20"/>
        <w:szCs w:val="20"/>
      </w:rPr>
    </w:pPr>
    <w:r>
      <w:rPr>
        <w:color w:val="7F7F7F"/>
        <w:sz w:val="20"/>
        <w:szCs w:val="20"/>
      </w:rPr>
      <w:t>Website: www.smsj.london</w:t>
    </w:r>
  </w:p>
  <w:p w14:paraId="367D2348" w14:textId="77777777" w:rsidR="00C45329" w:rsidRDefault="00C45329" w:rsidP="00C45329">
    <w:pPr>
      <w:spacing w:after="0" w:line="240" w:lineRule="auto"/>
      <w:jc w:val="right"/>
      <w:rPr>
        <w:color w:val="7F7F7F"/>
        <w:sz w:val="20"/>
        <w:szCs w:val="20"/>
      </w:rPr>
    </w:pPr>
  </w:p>
  <w:p w14:paraId="79BF4257" w14:textId="26992581" w:rsidR="00C45329" w:rsidRDefault="00C45ADF" w:rsidP="00C45329">
    <w:pPr>
      <w:spacing w:after="0" w:line="240" w:lineRule="auto"/>
      <w:jc w:val="right"/>
      <w:rPr>
        <w:color w:val="7F7F7F"/>
        <w:sz w:val="20"/>
        <w:szCs w:val="20"/>
      </w:rPr>
    </w:pPr>
    <w:r>
      <w:rPr>
        <w:color w:val="7F7F7F"/>
        <w:sz w:val="20"/>
        <w:szCs w:val="20"/>
      </w:rPr>
      <w:t xml:space="preserve">Executive </w:t>
    </w:r>
    <w:r w:rsidR="00C45329">
      <w:rPr>
        <w:color w:val="7F7F7F"/>
        <w:sz w:val="20"/>
        <w:szCs w:val="20"/>
      </w:rPr>
      <w:t xml:space="preserve">Principal: </w:t>
    </w:r>
    <w:r w:rsidR="00192C4D">
      <w:rPr>
        <w:color w:val="7F7F7F"/>
        <w:sz w:val="20"/>
        <w:szCs w:val="20"/>
      </w:rPr>
      <w:t>Gavin Smith</w:t>
    </w:r>
    <w:r w:rsidR="00C45329">
      <w:rPr>
        <w:color w:val="7F7F7F"/>
        <w:sz w:val="20"/>
        <w:szCs w:val="20"/>
      </w:rPr>
      <w:t xml:space="preserve">   </w:t>
    </w:r>
  </w:p>
  <w:p w14:paraId="2FAE2A9D" w14:textId="77777777" w:rsidR="00C45329" w:rsidRDefault="00C45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9106F"/>
    <w:multiLevelType w:val="hybridMultilevel"/>
    <w:tmpl w:val="35C64CCC"/>
    <w:lvl w:ilvl="0" w:tplc="1DAA4E32">
      <w:start w:val="1"/>
      <w:numFmt w:val="bullet"/>
      <w:lvlText w:val=""/>
      <w:lvlJc w:val="left"/>
      <w:pPr>
        <w:tabs>
          <w:tab w:val="num" w:pos="720"/>
        </w:tabs>
        <w:ind w:left="720" w:hanging="360"/>
      </w:pPr>
      <w:rPr>
        <w:rFonts w:ascii="Symbol" w:hAnsi="Symbol" w:hint="default"/>
        <w:sz w:val="20"/>
      </w:rPr>
    </w:lvl>
    <w:lvl w:ilvl="1" w:tplc="3CE8DBE4" w:tentative="1">
      <w:start w:val="1"/>
      <w:numFmt w:val="bullet"/>
      <w:lvlText w:val="o"/>
      <w:lvlJc w:val="left"/>
      <w:pPr>
        <w:tabs>
          <w:tab w:val="num" w:pos="1440"/>
        </w:tabs>
        <w:ind w:left="1440" w:hanging="360"/>
      </w:pPr>
      <w:rPr>
        <w:rFonts w:ascii="Courier New" w:hAnsi="Courier New" w:hint="default"/>
        <w:sz w:val="20"/>
      </w:rPr>
    </w:lvl>
    <w:lvl w:ilvl="2" w:tplc="57ACD9DC" w:tentative="1">
      <w:start w:val="1"/>
      <w:numFmt w:val="bullet"/>
      <w:lvlText w:val=""/>
      <w:lvlJc w:val="left"/>
      <w:pPr>
        <w:tabs>
          <w:tab w:val="num" w:pos="2160"/>
        </w:tabs>
        <w:ind w:left="2160" w:hanging="360"/>
      </w:pPr>
      <w:rPr>
        <w:rFonts w:ascii="Wingdings" w:hAnsi="Wingdings" w:hint="default"/>
        <w:sz w:val="20"/>
      </w:rPr>
    </w:lvl>
    <w:lvl w:ilvl="3" w:tplc="767C1456" w:tentative="1">
      <w:start w:val="1"/>
      <w:numFmt w:val="bullet"/>
      <w:lvlText w:val=""/>
      <w:lvlJc w:val="left"/>
      <w:pPr>
        <w:tabs>
          <w:tab w:val="num" w:pos="2880"/>
        </w:tabs>
        <w:ind w:left="2880" w:hanging="360"/>
      </w:pPr>
      <w:rPr>
        <w:rFonts w:ascii="Wingdings" w:hAnsi="Wingdings" w:hint="default"/>
        <w:sz w:val="20"/>
      </w:rPr>
    </w:lvl>
    <w:lvl w:ilvl="4" w:tplc="779C143A" w:tentative="1">
      <w:start w:val="1"/>
      <w:numFmt w:val="bullet"/>
      <w:lvlText w:val=""/>
      <w:lvlJc w:val="left"/>
      <w:pPr>
        <w:tabs>
          <w:tab w:val="num" w:pos="3600"/>
        </w:tabs>
        <w:ind w:left="3600" w:hanging="360"/>
      </w:pPr>
      <w:rPr>
        <w:rFonts w:ascii="Wingdings" w:hAnsi="Wingdings" w:hint="default"/>
        <w:sz w:val="20"/>
      </w:rPr>
    </w:lvl>
    <w:lvl w:ilvl="5" w:tplc="4D70334E" w:tentative="1">
      <w:start w:val="1"/>
      <w:numFmt w:val="bullet"/>
      <w:lvlText w:val=""/>
      <w:lvlJc w:val="left"/>
      <w:pPr>
        <w:tabs>
          <w:tab w:val="num" w:pos="4320"/>
        </w:tabs>
        <w:ind w:left="4320" w:hanging="360"/>
      </w:pPr>
      <w:rPr>
        <w:rFonts w:ascii="Wingdings" w:hAnsi="Wingdings" w:hint="default"/>
        <w:sz w:val="20"/>
      </w:rPr>
    </w:lvl>
    <w:lvl w:ilvl="6" w:tplc="B50C2C88" w:tentative="1">
      <w:start w:val="1"/>
      <w:numFmt w:val="bullet"/>
      <w:lvlText w:val=""/>
      <w:lvlJc w:val="left"/>
      <w:pPr>
        <w:tabs>
          <w:tab w:val="num" w:pos="5040"/>
        </w:tabs>
        <w:ind w:left="5040" w:hanging="360"/>
      </w:pPr>
      <w:rPr>
        <w:rFonts w:ascii="Wingdings" w:hAnsi="Wingdings" w:hint="default"/>
        <w:sz w:val="20"/>
      </w:rPr>
    </w:lvl>
    <w:lvl w:ilvl="7" w:tplc="B248E486" w:tentative="1">
      <w:start w:val="1"/>
      <w:numFmt w:val="bullet"/>
      <w:lvlText w:val=""/>
      <w:lvlJc w:val="left"/>
      <w:pPr>
        <w:tabs>
          <w:tab w:val="num" w:pos="5760"/>
        </w:tabs>
        <w:ind w:left="5760" w:hanging="360"/>
      </w:pPr>
      <w:rPr>
        <w:rFonts w:ascii="Wingdings" w:hAnsi="Wingdings" w:hint="default"/>
        <w:sz w:val="20"/>
      </w:rPr>
    </w:lvl>
    <w:lvl w:ilvl="8" w:tplc="6A14FFEC"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C043C"/>
    <w:multiLevelType w:val="hybridMultilevel"/>
    <w:tmpl w:val="2EFCFDEA"/>
    <w:lvl w:ilvl="0" w:tplc="96C20736">
      <w:start w:val="1"/>
      <w:numFmt w:val="bullet"/>
      <w:lvlText w:val=""/>
      <w:lvlJc w:val="left"/>
      <w:pPr>
        <w:tabs>
          <w:tab w:val="num" w:pos="720"/>
        </w:tabs>
        <w:ind w:left="720" w:hanging="360"/>
      </w:pPr>
      <w:rPr>
        <w:rFonts w:ascii="Symbol" w:hAnsi="Symbol" w:hint="default"/>
        <w:sz w:val="20"/>
      </w:rPr>
    </w:lvl>
    <w:lvl w:ilvl="1" w:tplc="1212925A" w:tentative="1">
      <w:start w:val="1"/>
      <w:numFmt w:val="bullet"/>
      <w:lvlText w:val="o"/>
      <w:lvlJc w:val="left"/>
      <w:pPr>
        <w:tabs>
          <w:tab w:val="num" w:pos="1440"/>
        </w:tabs>
        <w:ind w:left="1440" w:hanging="360"/>
      </w:pPr>
      <w:rPr>
        <w:rFonts w:ascii="Courier New" w:hAnsi="Courier New" w:hint="default"/>
        <w:sz w:val="20"/>
      </w:rPr>
    </w:lvl>
    <w:lvl w:ilvl="2" w:tplc="1C24F946" w:tentative="1">
      <w:start w:val="1"/>
      <w:numFmt w:val="bullet"/>
      <w:lvlText w:val=""/>
      <w:lvlJc w:val="left"/>
      <w:pPr>
        <w:tabs>
          <w:tab w:val="num" w:pos="2160"/>
        </w:tabs>
        <w:ind w:left="2160" w:hanging="360"/>
      </w:pPr>
      <w:rPr>
        <w:rFonts w:ascii="Wingdings" w:hAnsi="Wingdings" w:hint="default"/>
        <w:sz w:val="20"/>
      </w:rPr>
    </w:lvl>
    <w:lvl w:ilvl="3" w:tplc="7A28F574" w:tentative="1">
      <w:start w:val="1"/>
      <w:numFmt w:val="bullet"/>
      <w:lvlText w:val=""/>
      <w:lvlJc w:val="left"/>
      <w:pPr>
        <w:tabs>
          <w:tab w:val="num" w:pos="2880"/>
        </w:tabs>
        <w:ind w:left="2880" w:hanging="360"/>
      </w:pPr>
      <w:rPr>
        <w:rFonts w:ascii="Wingdings" w:hAnsi="Wingdings" w:hint="default"/>
        <w:sz w:val="20"/>
      </w:rPr>
    </w:lvl>
    <w:lvl w:ilvl="4" w:tplc="FCA4D2F8" w:tentative="1">
      <w:start w:val="1"/>
      <w:numFmt w:val="bullet"/>
      <w:lvlText w:val=""/>
      <w:lvlJc w:val="left"/>
      <w:pPr>
        <w:tabs>
          <w:tab w:val="num" w:pos="3600"/>
        </w:tabs>
        <w:ind w:left="3600" w:hanging="360"/>
      </w:pPr>
      <w:rPr>
        <w:rFonts w:ascii="Wingdings" w:hAnsi="Wingdings" w:hint="default"/>
        <w:sz w:val="20"/>
      </w:rPr>
    </w:lvl>
    <w:lvl w:ilvl="5" w:tplc="FD28B3FC" w:tentative="1">
      <w:start w:val="1"/>
      <w:numFmt w:val="bullet"/>
      <w:lvlText w:val=""/>
      <w:lvlJc w:val="left"/>
      <w:pPr>
        <w:tabs>
          <w:tab w:val="num" w:pos="4320"/>
        </w:tabs>
        <w:ind w:left="4320" w:hanging="360"/>
      </w:pPr>
      <w:rPr>
        <w:rFonts w:ascii="Wingdings" w:hAnsi="Wingdings" w:hint="default"/>
        <w:sz w:val="20"/>
      </w:rPr>
    </w:lvl>
    <w:lvl w:ilvl="6" w:tplc="6B004088" w:tentative="1">
      <w:start w:val="1"/>
      <w:numFmt w:val="bullet"/>
      <w:lvlText w:val=""/>
      <w:lvlJc w:val="left"/>
      <w:pPr>
        <w:tabs>
          <w:tab w:val="num" w:pos="5040"/>
        </w:tabs>
        <w:ind w:left="5040" w:hanging="360"/>
      </w:pPr>
      <w:rPr>
        <w:rFonts w:ascii="Wingdings" w:hAnsi="Wingdings" w:hint="default"/>
        <w:sz w:val="20"/>
      </w:rPr>
    </w:lvl>
    <w:lvl w:ilvl="7" w:tplc="0A441EE6" w:tentative="1">
      <w:start w:val="1"/>
      <w:numFmt w:val="bullet"/>
      <w:lvlText w:val=""/>
      <w:lvlJc w:val="left"/>
      <w:pPr>
        <w:tabs>
          <w:tab w:val="num" w:pos="5760"/>
        </w:tabs>
        <w:ind w:left="5760" w:hanging="360"/>
      </w:pPr>
      <w:rPr>
        <w:rFonts w:ascii="Wingdings" w:hAnsi="Wingdings" w:hint="default"/>
        <w:sz w:val="20"/>
      </w:rPr>
    </w:lvl>
    <w:lvl w:ilvl="8" w:tplc="E610781C"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843184"/>
    <w:multiLevelType w:val="hybridMultilevel"/>
    <w:tmpl w:val="05B08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553368"/>
    <w:multiLevelType w:val="multilevel"/>
    <w:tmpl w:val="BA5C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F17CEA"/>
    <w:multiLevelType w:val="hybridMultilevel"/>
    <w:tmpl w:val="F52C2696"/>
    <w:lvl w:ilvl="0" w:tplc="27265C6E">
      <w:start w:val="1"/>
      <w:numFmt w:val="bullet"/>
      <w:lvlText w:val=""/>
      <w:lvlJc w:val="left"/>
      <w:pPr>
        <w:tabs>
          <w:tab w:val="num" w:pos="720"/>
        </w:tabs>
        <w:ind w:left="720" w:hanging="360"/>
      </w:pPr>
      <w:rPr>
        <w:rFonts w:ascii="Symbol" w:hAnsi="Symbol" w:hint="default"/>
        <w:sz w:val="20"/>
      </w:rPr>
    </w:lvl>
    <w:lvl w:ilvl="1" w:tplc="40742E56" w:tentative="1">
      <w:start w:val="1"/>
      <w:numFmt w:val="bullet"/>
      <w:lvlText w:val="o"/>
      <w:lvlJc w:val="left"/>
      <w:pPr>
        <w:tabs>
          <w:tab w:val="num" w:pos="1440"/>
        </w:tabs>
        <w:ind w:left="1440" w:hanging="360"/>
      </w:pPr>
      <w:rPr>
        <w:rFonts w:ascii="Courier New" w:hAnsi="Courier New" w:hint="default"/>
        <w:sz w:val="20"/>
      </w:rPr>
    </w:lvl>
    <w:lvl w:ilvl="2" w:tplc="FCF61206" w:tentative="1">
      <w:start w:val="1"/>
      <w:numFmt w:val="bullet"/>
      <w:lvlText w:val=""/>
      <w:lvlJc w:val="left"/>
      <w:pPr>
        <w:tabs>
          <w:tab w:val="num" w:pos="2160"/>
        </w:tabs>
        <w:ind w:left="2160" w:hanging="360"/>
      </w:pPr>
      <w:rPr>
        <w:rFonts w:ascii="Wingdings" w:hAnsi="Wingdings" w:hint="default"/>
        <w:sz w:val="20"/>
      </w:rPr>
    </w:lvl>
    <w:lvl w:ilvl="3" w:tplc="C8BC8C5A" w:tentative="1">
      <w:start w:val="1"/>
      <w:numFmt w:val="bullet"/>
      <w:lvlText w:val=""/>
      <w:lvlJc w:val="left"/>
      <w:pPr>
        <w:tabs>
          <w:tab w:val="num" w:pos="2880"/>
        </w:tabs>
        <w:ind w:left="2880" w:hanging="360"/>
      </w:pPr>
      <w:rPr>
        <w:rFonts w:ascii="Wingdings" w:hAnsi="Wingdings" w:hint="default"/>
        <w:sz w:val="20"/>
      </w:rPr>
    </w:lvl>
    <w:lvl w:ilvl="4" w:tplc="DF5A135C" w:tentative="1">
      <w:start w:val="1"/>
      <w:numFmt w:val="bullet"/>
      <w:lvlText w:val=""/>
      <w:lvlJc w:val="left"/>
      <w:pPr>
        <w:tabs>
          <w:tab w:val="num" w:pos="3600"/>
        </w:tabs>
        <w:ind w:left="3600" w:hanging="360"/>
      </w:pPr>
      <w:rPr>
        <w:rFonts w:ascii="Wingdings" w:hAnsi="Wingdings" w:hint="default"/>
        <w:sz w:val="20"/>
      </w:rPr>
    </w:lvl>
    <w:lvl w:ilvl="5" w:tplc="0E728D3A" w:tentative="1">
      <w:start w:val="1"/>
      <w:numFmt w:val="bullet"/>
      <w:lvlText w:val=""/>
      <w:lvlJc w:val="left"/>
      <w:pPr>
        <w:tabs>
          <w:tab w:val="num" w:pos="4320"/>
        </w:tabs>
        <w:ind w:left="4320" w:hanging="360"/>
      </w:pPr>
      <w:rPr>
        <w:rFonts w:ascii="Wingdings" w:hAnsi="Wingdings" w:hint="default"/>
        <w:sz w:val="20"/>
      </w:rPr>
    </w:lvl>
    <w:lvl w:ilvl="6" w:tplc="83664142" w:tentative="1">
      <w:start w:val="1"/>
      <w:numFmt w:val="bullet"/>
      <w:lvlText w:val=""/>
      <w:lvlJc w:val="left"/>
      <w:pPr>
        <w:tabs>
          <w:tab w:val="num" w:pos="5040"/>
        </w:tabs>
        <w:ind w:left="5040" w:hanging="360"/>
      </w:pPr>
      <w:rPr>
        <w:rFonts w:ascii="Wingdings" w:hAnsi="Wingdings" w:hint="default"/>
        <w:sz w:val="20"/>
      </w:rPr>
    </w:lvl>
    <w:lvl w:ilvl="7" w:tplc="05D8843C" w:tentative="1">
      <w:start w:val="1"/>
      <w:numFmt w:val="bullet"/>
      <w:lvlText w:val=""/>
      <w:lvlJc w:val="left"/>
      <w:pPr>
        <w:tabs>
          <w:tab w:val="num" w:pos="5760"/>
        </w:tabs>
        <w:ind w:left="5760" w:hanging="360"/>
      </w:pPr>
      <w:rPr>
        <w:rFonts w:ascii="Wingdings" w:hAnsi="Wingdings" w:hint="default"/>
        <w:sz w:val="20"/>
      </w:rPr>
    </w:lvl>
    <w:lvl w:ilvl="8" w:tplc="963AC31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A74A08"/>
    <w:multiLevelType w:val="hybridMultilevel"/>
    <w:tmpl w:val="C91237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7A2EBA"/>
    <w:multiLevelType w:val="hybridMultilevel"/>
    <w:tmpl w:val="8CCE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8520D2"/>
    <w:multiLevelType w:val="multilevel"/>
    <w:tmpl w:val="8426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38CC66"/>
    <w:multiLevelType w:val="hybridMultilevel"/>
    <w:tmpl w:val="F93ACC2E"/>
    <w:lvl w:ilvl="0" w:tplc="B9AC8404">
      <w:start w:val="1"/>
      <w:numFmt w:val="bullet"/>
      <w:lvlText w:val=""/>
      <w:lvlJc w:val="left"/>
      <w:pPr>
        <w:ind w:left="720" w:hanging="360"/>
      </w:pPr>
      <w:rPr>
        <w:rFonts w:ascii="Symbol" w:hAnsi="Symbol" w:hint="default"/>
      </w:rPr>
    </w:lvl>
    <w:lvl w:ilvl="1" w:tplc="03C4C49A">
      <w:start w:val="1"/>
      <w:numFmt w:val="bullet"/>
      <w:lvlText w:val="o"/>
      <w:lvlJc w:val="left"/>
      <w:pPr>
        <w:ind w:left="1440" w:hanging="360"/>
      </w:pPr>
      <w:rPr>
        <w:rFonts w:ascii="Courier New" w:hAnsi="Courier New" w:hint="default"/>
      </w:rPr>
    </w:lvl>
    <w:lvl w:ilvl="2" w:tplc="E66EA358">
      <w:start w:val="1"/>
      <w:numFmt w:val="bullet"/>
      <w:lvlText w:val=""/>
      <w:lvlJc w:val="left"/>
      <w:pPr>
        <w:ind w:left="2160" w:hanging="360"/>
      </w:pPr>
      <w:rPr>
        <w:rFonts w:ascii="Wingdings" w:hAnsi="Wingdings" w:hint="default"/>
      </w:rPr>
    </w:lvl>
    <w:lvl w:ilvl="3" w:tplc="0BFE658C">
      <w:start w:val="1"/>
      <w:numFmt w:val="bullet"/>
      <w:lvlText w:val=""/>
      <w:lvlJc w:val="left"/>
      <w:pPr>
        <w:ind w:left="2880" w:hanging="360"/>
      </w:pPr>
      <w:rPr>
        <w:rFonts w:ascii="Symbol" w:hAnsi="Symbol" w:hint="default"/>
      </w:rPr>
    </w:lvl>
    <w:lvl w:ilvl="4" w:tplc="2B6C3902">
      <w:start w:val="1"/>
      <w:numFmt w:val="bullet"/>
      <w:lvlText w:val="o"/>
      <w:lvlJc w:val="left"/>
      <w:pPr>
        <w:ind w:left="3600" w:hanging="360"/>
      </w:pPr>
      <w:rPr>
        <w:rFonts w:ascii="Courier New" w:hAnsi="Courier New" w:hint="default"/>
      </w:rPr>
    </w:lvl>
    <w:lvl w:ilvl="5" w:tplc="560EABAC">
      <w:start w:val="1"/>
      <w:numFmt w:val="bullet"/>
      <w:lvlText w:val=""/>
      <w:lvlJc w:val="left"/>
      <w:pPr>
        <w:ind w:left="4320" w:hanging="360"/>
      </w:pPr>
      <w:rPr>
        <w:rFonts w:ascii="Wingdings" w:hAnsi="Wingdings" w:hint="default"/>
      </w:rPr>
    </w:lvl>
    <w:lvl w:ilvl="6" w:tplc="7F660E3A">
      <w:start w:val="1"/>
      <w:numFmt w:val="bullet"/>
      <w:lvlText w:val=""/>
      <w:lvlJc w:val="left"/>
      <w:pPr>
        <w:ind w:left="5040" w:hanging="360"/>
      </w:pPr>
      <w:rPr>
        <w:rFonts w:ascii="Symbol" w:hAnsi="Symbol" w:hint="default"/>
      </w:rPr>
    </w:lvl>
    <w:lvl w:ilvl="7" w:tplc="3F924AC4">
      <w:start w:val="1"/>
      <w:numFmt w:val="bullet"/>
      <w:lvlText w:val="o"/>
      <w:lvlJc w:val="left"/>
      <w:pPr>
        <w:ind w:left="5760" w:hanging="360"/>
      </w:pPr>
      <w:rPr>
        <w:rFonts w:ascii="Courier New" w:hAnsi="Courier New" w:hint="default"/>
      </w:rPr>
    </w:lvl>
    <w:lvl w:ilvl="8" w:tplc="8F7631F0">
      <w:start w:val="1"/>
      <w:numFmt w:val="bullet"/>
      <w:lvlText w:val=""/>
      <w:lvlJc w:val="left"/>
      <w:pPr>
        <w:ind w:left="6480" w:hanging="360"/>
      </w:pPr>
      <w:rPr>
        <w:rFonts w:ascii="Wingdings" w:hAnsi="Wingdings" w:hint="default"/>
      </w:rPr>
    </w:lvl>
  </w:abstractNum>
  <w:abstractNum w:abstractNumId="9" w15:restartNumberingAfterBreak="0">
    <w:nsid w:val="38485A8E"/>
    <w:multiLevelType w:val="multilevel"/>
    <w:tmpl w:val="7316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801398"/>
    <w:multiLevelType w:val="multilevel"/>
    <w:tmpl w:val="F93AB4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40C92E09"/>
    <w:multiLevelType w:val="hybridMultilevel"/>
    <w:tmpl w:val="A60C8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500F8B"/>
    <w:multiLevelType w:val="hybridMultilevel"/>
    <w:tmpl w:val="F042B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80B673B"/>
    <w:multiLevelType w:val="hybridMultilevel"/>
    <w:tmpl w:val="056E8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0506AC"/>
    <w:multiLevelType w:val="hybridMultilevel"/>
    <w:tmpl w:val="6C7A2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E223F93"/>
    <w:multiLevelType w:val="hybridMultilevel"/>
    <w:tmpl w:val="4D064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4"/>
  </w:num>
  <w:num w:numId="3">
    <w:abstractNumId w:val="5"/>
  </w:num>
  <w:num w:numId="4">
    <w:abstractNumId w:val="2"/>
  </w:num>
  <w:num w:numId="5">
    <w:abstractNumId w:val="7"/>
  </w:num>
  <w:num w:numId="6">
    <w:abstractNumId w:val="0"/>
  </w:num>
  <w:num w:numId="7">
    <w:abstractNumId w:val="9"/>
  </w:num>
  <w:num w:numId="8">
    <w:abstractNumId w:val="3"/>
  </w:num>
  <w:num w:numId="9">
    <w:abstractNumId w:val="1"/>
  </w:num>
  <w:num w:numId="10">
    <w:abstractNumId w:val="4"/>
  </w:num>
  <w:num w:numId="11">
    <w:abstractNumId w:val="15"/>
  </w:num>
  <w:num w:numId="12">
    <w:abstractNumId w:val="10"/>
  </w:num>
  <w:num w:numId="13">
    <w:abstractNumId w:val="13"/>
  </w:num>
  <w:num w:numId="14">
    <w:abstractNumId w:val="12"/>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2DC"/>
    <w:rsid w:val="000C12DC"/>
    <w:rsid w:val="00192C4D"/>
    <w:rsid w:val="001E38B7"/>
    <w:rsid w:val="0045623B"/>
    <w:rsid w:val="00564A9E"/>
    <w:rsid w:val="00696DC9"/>
    <w:rsid w:val="009609C1"/>
    <w:rsid w:val="00B22CDD"/>
    <w:rsid w:val="00C45329"/>
    <w:rsid w:val="00C45ADF"/>
    <w:rsid w:val="00D71261"/>
    <w:rsid w:val="00F344B5"/>
    <w:rsid w:val="00FC1BBC"/>
    <w:rsid w:val="09A91684"/>
    <w:rsid w:val="2056E2FE"/>
    <w:rsid w:val="2D03A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FA5E7B"/>
  <w15:docId w15:val="{AAC5FEE3-14EF-4304-80BE-16B468FC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64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A9E"/>
  </w:style>
  <w:style w:type="paragraph" w:styleId="Footer">
    <w:name w:val="footer"/>
    <w:basedOn w:val="Normal"/>
    <w:link w:val="FooterChar"/>
    <w:unhideWhenUsed/>
    <w:rsid w:val="00564A9E"/>
    <w:pPr>
      <w:tabs>
        <w:tab w:val="center" w:pos="4513"/>
        <w:tab w:val="right" w:pos="9026"/>
      </w:tabs>
      <w:spacing w:after="0" w:line="240" w:lineRule="auto"/>
    </w:pPr>
  </w:style>
  <w:style w:type="character" w:customStyle="1" w:styleId="FooterChar">
    <w:name w:val="Footer Char"/>
    <w:basedOn w:val="DefaultParagraphFont"/>
    <w:link w:val="Footer"/>
    <w:rsid w:val="00564A9E"/>
  </w:style>
  <w:style w:type="paragraph" w:styleId="ListParagraph">
    <w:name w:val="List Paragraph"/>
    <w:basedOn w:val="Normal"/>
    <w:link w:val="ListParagraphChar"/>
    <w:uiPriority w:val="99"/>
    <w:qFormat/>
    <w:pPr>
      <w:ind w:left="720"/>
      <w:contextualSpacing/>
    </w:pPr>
  </w:style>
  <w:style w:type="paragraph" w:styleId="NoSpacing">
    <w:name w:val="No Spacing"/>
    <w:uiPriority w:val="99"/>
    <w:qFormat/>
    <w:rsid w:val="0045623B"/>
    <w:pPr>
      <w:spacing w:after="0" w:line="240" w:lineRule="auto"/>
    </w:pPr>
    <w:rPr>
      <w:rFonts w:cs="Times New Roman"/>
      <w:lang w:eastAsia="en-US"/>
    </w:rPr>
  </w:style>
  <w:style w:type="table" w:styleId="TableGrid">
    <w:name w:val="Table Grid"/>
    <w:basedOn w:val="TableNormal"/>
    <w:uiPriority w:val="59"/>
    <w:rsid w:val="00696DC9"/>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96D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FC1BBC"/>
  </w:style>
  <w:style w:type="paragraph" w:customStyle="1" w:styleId="Default">
    <w:name w:val="Default"/>
    <w:rsid w:val="00FC1BBC"/>
    <w:pPr>
      <w:autoSpaceDE w:val="0"/>
      <w:autoSpaceDN w:val="0"/>
      <w:adjustRightInd w:val="0"/>
      <w:spacing w:after="0" w:line="240" w:lineRule="auto"/>
    </w:pPr>
    <w:rPr>
      <w:color w:val="000000"/>
      <w:sz w:val="24"/>
      <w:szCs w:val="24"/>
    </w:rPr>
  </w:style>
  <w:style w:type="paragraph" w:styleId="BodyTextIndent">
    <w:name w:val="Body Text Indent"/>
    <w:basedOn w:val="Normal"/>
    <w:link w:val="BodyTextIndentChar"/>
    <w:semiHidden/>
    <w:rsid w:val="00FC1BBC"/>
    <w:pPr>
      <w:spacing w:after="0" w:line="240" w:lineRule="auto"/>
      <w:ind w:left="2160"/>
    </w:pPr>
    <w:rPr>
      <w:rFonts w:ascii="Arial" w:eastAsia="Times New Roman" w:hAnsi="Arial" w:cs="Times New Roman"/>
      <w:szCs w:val="24"/>
      <w:lang w:eastAsia="en-US"/>
    </w:rPr>
  </w:style>
  <w:style w:type="character" w:customStyle="1" w:styleId="BodyTextIndentChar">
    <w:name w:val="Body Text Indent Char"/>
    <w:basedOn w:val="DefaultParagraphFont"/>
    <w:link w:val="BodyTextIndent"/>
    <w:semiHidden/>
    <w:rsid w:val="00FC1BBC"/>
    <w:rPr>
      <w:rFonts w:ascii="Arial" w:eastAsia="Times New Roman" w:hAnsi="Arial"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5BD13E9AFE7E4CAA70839DAD11960B" ma:contentTypeVersion="18" ma:contentTypeDescription="Create a new document." ma:contentTypeScope="" ma:versionID="f513814c2b0f52810c09b87dfb88539b">
  <xsd:schema xmlns:xsd="http://www.w3.org/2001/XMLSchema" xmlns:xs="http://www.w3.org/2001/XMLSchema" xmlns:p="http://schemas.microsoft.com/office/2006/metadata/properties" xmlns:ns2="8df563dd-2973-4f35-8e0f-726a3bcb4523" xmlns:ns3="8c40ee2e-b865-49ba-be3f-f29cb0fa35ee" targetNamespace="http://schemas.microsoft.com/office/2006/metadata/properties" ma:root="true" ma:fieldsID="61e33e27657420f26b51395705ae3f68" ns2:_="" ns3:_="">
    <xsd:import namespace="8df563dd-2973-4f35-8e0f-726a3bcb4523"/>
    <xsd:import namespace="8c40ee2e-b865-49ba-be3f-f29cb0fa35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_Flow_SignoffStatu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563dd-2973-4f35-8e0f-726a3bcb45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1c52f32-ee31-4dc3-b463-5dabada7f3b4}" ma:internalName="TaxCatchAll" ma:showField="CatchAllData" ma:web="8df563dd-2973-4f35-8e0f-726a3bcb45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0ee2e-b865-49ba-be3f-f29cb0fa35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72d44d-3beb-4d75-b4b6-224fa465f0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8c40ee2e-b865-49ba-be3f-f29cb0fa35ee" xsi:nil="true"/>
    <TaxCatchAll xmlns="8df563dd-2973-4f35-8e0f-726a3bcb4523" xsi:nil="true"/>
    <lcf76f155ced4ddcb4097134ff3c332f xmlns="8c40ee2e-b865-49ba-be3f-f29cb0fa35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054EE0-F366-41E6-A065-9558EDC77B94}">
  <ds:schemaRefs>
    <ds:schemaRef ds:uri="http://schemas.microsoft.com/sharepoint/v3/contenttype/forms"/>
  </ds:schemaRefs>
</ds:datastoreItem>
</file>

<file path=customXml/itemProps2.xml><?xml version="1.0" encoding="utf-8"?>
<ds:datastoreItem xmlns:ds="http://schemas.openxmlformats.org/officeDocument/2006/customXml" ds:itemID="{B04CF636-58A2-420E-B12D-B0688B63F4B6}">
  <ds:schemaRefs>
    <ds:schemaRef ds:uri="http://schemas.openxmlformats.org/officeDocument/2006/bibliography"/>
  </ds:schemaRefs>
</ds:datastoreItem>
</file>

<file path=customXml/itemProps3.xml><?xml version="1.0" encoding="utf-8"?>
<ds:datastoreItem xmlns:ds="http://schemas.openxmlformats.org/officeDocument/2006/customXml" ds:itemID="{88DCDCA1-7C6C-4923-BB9E-8BBA45DF3F18}"/>
</file>

<file path=customXml/itemProps4.xml><?xml version="1.0" encoding="utf-8"?>
<ds:datastoreItem xmlns:ds="http://schemas.openxmlformats.org/officeDocument/2006/customXml" ds:itemID="{4C078916-69BA-449B-A0E2-83AD79CBF286}">
  <ds:schemaRefs>
    <ds:schemaRef ds:uri="8df563dd-2973-4f35-8e0f-726a3bcb4523"/>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8c40ee2e-b865-49ba-be3f-f29cb0fa35e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Vittoria Casey</dc:creator>
  <cp:lastModifiedBy>Spiroulla Orphanou</cp:lastModifiedBy>
  <cp:revision>2</cp:revision>
  <dcterms:created xsi:type="dcterms:W3CDTF">2023-07-10T10:01:00Z</dcterms:created>
  <dcterms:modified xsi:type="dcterms:W3CDTF">2023-07-10T10:01:00Z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0x010100655BD13E9AFE7E4CAA70839DAD11960B</vt:lpwstr>
  </property>
  <property fmtid="{D5CDD505-2E9C-101B-9397-08002B2CF9AE}" pid="3" name="MediaServiceImageTags">
    <vt:lpwstr/>
  </property>
</Properties>
</file>