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BF00" w14:textId="77777777" w:rsidR="00192420" w:rsidRDefault="00192420">
      <w:r>
        <w:rPr>
          <w:noProof/>
        </w:rPr>
        <w:drawing>
          <wp:anchor distT="0" distB="0" distL="0" distR="0" simplePos="0" relativeHeight="251658240" behindDoc="0" locked="0" layoutInCell="1" allowOverlap="1" wp14:anchorId="1217D142" wp14:editId="36C383A1">
            <wp:simplePos x="0" y="0"/>
            <wp:positionH relativeFrom="column">
              <wp:posOffset>4254500</wp:posOffset>
            </wp:positionH>
            <wp:positionV relativeFrom="page">
              <wp:posOffset>510540</wp:posOffset>
            </wp:positionV>
            <wp:extent cx="1850390" cy="5911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591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318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6061"/>
      </w:tblGrid>
      <w:tr w:rsidR="00192420" w14:paraId="334BF925" w14:textId="77777777" w:rsidTr="00B31D7D">
        <w:trPr>
          <w:trHeight w:val="851"/>
        </w:trPr>
        <w:tc>
          <w:tcPr>
            <w:tcW w:w="9576" w:type="dxa"/>
            <w:gridSpan w:val="2"/>
          </w:tcPr>
          <w:p w14:paraId="4EFF4D79" w14:textId="77777777" w:rsidR="00192420" w:rsidRPr="00E358D6" w:rsidRDefault="00192420" w:rsidP="009811A5">
            <w:pPr>
              <w:jc w:val="center"/>
              <w:rPr>
                <w:rFonts w:cs="Arial"/>
                <w:b/>
                <w:sz w:val="26"/>
              </w:rPr>
            </w:pPr>
            <w:r w:rsidRPr="00E358D6">
              <w:rPr>
                <w:rFonts w:cs="Arial"/>
                <w:b/>
                <w:color w:val="808080" w:themeColor="background1" w:themeShade="80"/>
                <w:sz w:val="40"/>
              </w:rPr>
              <w:t>Job Description</w:t>
            </w:r>
          </w:p>
        </w:tc>
      </w:tr>
      <w:tr w:rsidR="002D7B91" w14:paraId="38468E70" w14:textId="77777777" w:rsidTr="00B31D7D">
        <w:tc>
          <w:tcPr>
            <w:tcW w:w="3515" w:type="dxa"/>
          </w:tcPr>
          <w:p w14:paraId="04A1C049" w14:textId="77777777" w:rsidR="00EC6774" w:rsidRPr="00EC6774" w:rsidRDefault="0071344E" w:rsidP="008A3056">
            <w:pPr>
              <w:rPr>
                <w:rFonts w:cs="Arial"/>
                <w:b/>
                <w:sz w:val="24"/>
              </w:rPr>
            </w:pPr>
            <w:r w:rsidRPr="00EC6774">
              <w:rPr>
                <w:rFonts w:cs="Arial"/>
                <w:b/>
                <w:sz w:val="24"/>
              </w:rPr>
              <w:t>Post</w:t>
            </w:r>
          </w:p>
          <w:p w14:paraId="4C5A5AB4" w14:textId="77777777" w:rsidR="002D7B91" w:rsidRPr="00EC6774" w:rsidRDefault="00EC6774" w:rsidP="00EC6774">
            <w:pPr>
              <w:rPr>
                <w:rFonts w:cs="Arial"/>
                <w:sz w:val="24"/>
              </w:rPr>
            </w:pPr>
            <w:r w:rsidRPr="00EC6774">
              <w:rPr>
                <w:rFonts w:cs="Arial"/>
                <w:b/>
                <w:sz w:val="24"/>
              </w:rPr>
              <w:t>Grade</w:t>
            </w:r>
          </w:p>
        </w:tc>
        <w:tc>
          <w:tcPr>
            <w:tcW w:w="6061" w:type="dxa"/>
          </w:tcPr>
          <w:p w14:paraId="6EAC2A83" w14:textId="17790CE4" w:rsidR="006A5FBC" w:rsidRDefault="0071344E" w:rsidP="006A5FB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SEN</w:t>
            </w:r>
            <w:r w:rsidR="00193960">
              <w:rPr>
                <w:rFonts w:cs="Arial"/>
                <w:szCs w:val="22"/>
              </w:rPr>
              <w:t>D</w:t>
            </w:r>
            <w:r w:rsidR="006A5FBC">
              <w:rPr>
                <w:rFonts w:cs="Arial"/>
                <w:szCs w:val="22"/>
              </w:rPr>
              <w:t xml:space="preserve"> Teacher</w:t>
            </w:r>
          </w:p>
          <w:p w14:paraId="30C608A6" w14:textId="0272F4D9" w:rsidR="0071344E" w:rsidRPr="00344905" w:rsidRDefault="0071344E" w:rsidP="006A5FB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  <w:r w:rsidR="001F27B3">
              <w:rPr>
                <w:rFonts w:cs="Arial"/>
                <w:szCs w:val="22"/>
              </w:rPr>
              <w:t xml:space="preserve"> </w:t>
            </w:r>
            <w:r w:rsidR="00736E13">
              <w:rPr>
                <w:rFonts w:cs="Arial"/>
                <w:szCs w:val="22"/>
              </w:rPr>
              <w:t>CT1-CT5 or SCT1- SCT5</w:t>
            </w:r>
          </w:p>
        </w:tc>
      </w:tr>
      <w:tr w:rsidR="00B31D7D" w14:paraId="1B53E8FF" w14:textId="77777777" w:rsidTr="00B31D7D">
        <w:tc>
          <w:tcPr>
            <w:tcW w:w="3515" w:type="dxa"/>
          </w:tcPr>
          <w:p w14:paraId="05D33921" w14:textId="77777777" w:rsidR="00B31D7D" w:rsidRPr="00E358D6" w:rsidRDefault="00B31D7D" w:rsidP="009811A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Salary</w:t>
            </w:r>
          </w:p>
        </w:tc>
        <w:tc>
          <w:tcPr>
            <w:tcW w:w="6061" w:type="dxa"/>
          </w:tcPr>
          <w:p w14:paraId="134363AF" w14:textId="15D0F1DE" w:rsidR="00B31D7D" w:rsidRPr="00344905" w:rsidRDefault="00B31D7D" w:rsidP="001829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</w:t>
            </w:r>
            <w:r w:rsidR="00736E13">
              <w:rPr>
                <w:rFonts w:cs="Arial"/>
                <w:szCs w:val="22"/>
              </w:rPr>
              <w:t>37,051 - £47,781 or £52,653 - £57,213</w:t>
            </w:r>
            <w:bookmarkStart w:id="0" w:name="_GoBack"/>
            <w:bookmarkEnd w:id="0"/>
          </w:p>
        </w:tc>
      </w:tr>
      <w:tr w:rsidR="008A3056" w14:paraId="555E8550" w14:textId="77777777" w:rsidTr="00B31D7D">
        <w:tc>
          <w:tcPr>
            <w:tcW w:w="3515" w:type="dxa"/>
          </w:tcPr>
          <w:p w14:paraId="7D1E4FDB" w14:textId="77777777" w:rsidR="008A3056" w:rsidRPr="00E358D6" w:rsidRDefault="008A3056" w:rsidP="009811A5">
            <w:pPr>
              <w:rPr>
                <w:rFonts w:cs="Arial"/>
                <w:b/>
                <w:sz w:val="24"/>
              </w:rPr>
            </w:pPr>
            <w:r w:rsidRPr="00E358D6">
              <w:rPr>
                <w:rFonts w:cs="Arial"/>
                <w:b/>
                <w:sz w:val="24"/>
              </w:rPr>
              <w:t>Accountable to</w:t>
            </w:r>
          </w:p>
        </w:tc>
        <w:tc>
          <w:tcPr>
            <w:tcW w:w="6061" w:type="dxa"/>
          </w:tcPr>
          <w:p w14:paraId="0EEA80DE" w14:textId="31047A5C" w:rsidR="008A3056" w:rsidRPr="00344905" w:rsidRDefault="006A5FBC" w:rsidP="009811A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SENCO</w:t>
            </w:r>
          </w:p>
        </w:tc>
      </w:tr>
      <w:tr w:rsidR="00714342" w14:paraId="775D51C3" w14:textId="77777777" w:rsidTr="00B31D7D">
        <w:tc>
          <w:tcPr>
            <w:tcW w:w="3515" w:type="dxa"/>
          </w:tcPr>
          <w:p w14:paraId="262D1E8A" w14:textId="0DD9F1B3" w:rsidR="00714342" w:rsidRPr="00E358D6" w:rsidRDefault="00714342" w:rsidP="009811A5">
            <w:pPr>
              <w:rPr>
                <w:rFonts w:cs="Arial"/>
                <w:b/>
                <w:sz w:val="24"/>
              </w:rPr>
            </w:pPr>
          </w:p>
        </w:tc>
        <w:tc>
          <w:tcPr>
            <w:tcW w:w="6061" w:type="dxa"/>
          </w:tcPr>
          <w:p w14:paraId="15B5B7EA" w14:textId="77777777" w:rsidR="00EC6774" w:rsidRPr="00344905" w:rsidRDefault="00EC6774" w:rsidP="00E53866">
            <w:pPr>
              <w:rPr>
                <w:rFonts w:cs="Arial"/>
                <w:szCs w:val="22"/>
              </w:rPr>
            </w:pPr>
          </w:p>
        </w:tc>
      </w:tr>
      <w:tr w:rsidR="00192420" w14:paraId="4C8E8A3D" w14:textId="77777777" w:rsidTr="00B31D7D">
        <w:tc>
          <w:tcPr>
            <w:tcW w:w="9576" w:type="dxa"/>
            <w:gridSpan w:val="2"/>
          </w:tcPr>
          <w:p w14:paraId="5216AA2A" w14:textId="77777777" w:rsidR="00192420" w:rsidRPr="00E358D6" w:rsidRDefault="00192420" w:rsidP="009811A5">
            <w:pPr>
              <w:rPr>
                <w:rFonts w:cs="Arial"/>
                <w:b/>
                <w:sz w:val="24"/>
              </w:rPr>
            </w:pPr>
            <w:r w:rsidRPr="00E358D6">
              <w:rPr>
                <w:rFonts w:cs="Arial"/>
                <w:b/>
                <w:sz w:val="24"/>
              </w:rPr>
              <w:t xml:space="preserve">Overall purpose of </w:t>
            </w:r>
            <w:r w:rsidR="00BB1977" w:rsidRPr="00E358D6">
              <w:rPr>
                <w:rFonts w:cs="Arial"/>
                <w:b/>
                <w:sz w:val="24"/>
              </w:rPr>
              <w:t xml:space="preserve">the </w:t>
            </w:r>
            <w:r w:rsidRPr="00E358D6">
              <w:rPr>
                <w:rFonts w:cs="Arial"/>
                <w:b/>
                <w:sz w:val="24"/>
              </w:rPr>
              <w:t>job</w:t>
            </w:r>
          </w:p>
          <w:p w14:paraId="4A8ADEB4" w14:textId="3166AFF9" w:rsidR="005462BA" w:rsidRPr="005462BA" w:rsidRDefault="00E53866" w:rsidP="005462BA">
            <w:pPr>
              <w:pStyle w:val="NormalWeb"/>
              <w:spacing w:before="0" w:beforeAutospacing="0" w:after="15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Pr="00E53866">
              <w:rPr>
                <w:rFonts w:ascii="Arial" w:hAnsi="Arial" w:cs="Arial"/>
              </w:rPr>
              <w:t xml:space="preserve"> deliver a range of SEND lessons and interventions</w:t>
            </w:r>
            <w:r>
              <w:rPr>
                <w:rFonts w:ascii="Arial" w:hAnsi="Arial" w:cs="Arial"/>
              </w:rPr>
              <w:t xml:space="preserve">, across both </w:t>
            </w:r>
            <w:r w:rsidR="005462BA">
              <w:rPr>
                <w:rFonts w:ascii="Arial" w:hAnsi="Arial" w:cs="Arial"/>
              </w:rPr>
              <w:t>the Grosvenor Road and Upton Lane site</w:t>
            </w:r>
            <w:r w:rsidRPr="00E53866">
              <w:rPr>
                <w:rFonts w:ascii="Arial" w:hAnsi="Arial" w:cs="Arial"/>
              </w:rPr>
              <w:t xml:space="preserve">. </w:t>
            </w:r>
          </w:p>
        </w:tc>
      </w:tr>
      <w:tr w:rsidR="00192420" w14:paraId="416B36EC" w14:textId="77777777" w:rsidTr="00344905">
        <w:trPr>
          <w:trHeight w:val="2694"/>
        </w:trPr>
        <w:tc>
          <w:tcPr>
            <w:tcW w:w="9576" w:type="dxa"/>
            <w:gridSpan w:val="2"/>
          </w:tcPr>
          <w:p w14:paraId="135A20C0" w14:textId="77777777" w:rsidR="008A3056" w:rsidRPr="00E358D6" w:rsidRDefault="00853AC8" w:rsidP="002A7C2F">
            <w:pPr>
              <w:spacing w:before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Specific</w:t>
            </w:r>
            <w:r w:rsidR="00192420" w:rsidRPr="00E358D6">
              <w:rPr>
                <w:rFonts w:cs="Arial"/>
                <w:b/>
                <w:sz w:val="24"/>
              </w:rPr>
              <w:t xml:space="preserve"> responsibilities</w:t>
            </w:r>
          </w:p>
          <w:p w14:paraId="6CEA3733" w14:textId="77777777" w:rsidR="001168C0" w:rsidRDefault="001168C0" w:rsidP="0053315A">
            <w:r>
              <w:t>Play an active role in the development of the curriculum and pedagogy, to ensure students with SEND achieve, irrespective of their individual circumstances</w:t>
            </w:r>
          </w:p>
          <w:p w14:paraId="1BEF220C" w14:textId="5A48707D" w:rsidR="001168C0" w:rsidRDefault="001168C0" w:rsidP="0053315A">
            <w:r>
              <w:t xml:space="preserve">Work with others within the SEND department to monitor </w:t>
            </w:r>
            <w:r w:rsidR="00416C9A">
              <w:t xml:space="preserve">the provision mapping of SEND pupils, inputting and updating </w:t>
            </w:r>
            <w:r>
              <w:t>pupils</w:t>
            </w:r>
            <w:r w:rsidR="00416C9A">
              <w:t xml:space="preserve">’ </w:t>
            </w:r>
            <w:r>
              <w:t>provision, using the provision map software</w:t>
            </w:r>
          </w:p>
          <w:p w14:paraId="2FCD718C" w14:textId="49843E80" w:rsidR="001168C0" w:rsidRDefault="001168C0" w:rsidP="0053315A">
            <w:pPr>
              <w:rPr>
                <w:rFonts w:cs="Arial"/>
              </w:rPr>
            </w:pPr>
            <w:r>
              <w:rPr>
                <w:rFonts w:cs="Arial"/>
              </w:rPr>
              <w:t>Liaise with parents, teachers and external agencies to monitor the progress and provision of SEND pupils</w:t>
            </w:r>
          </w:p>
          <w:p w14:paraId="1DAB59DC" w14:textId="6643C141" w:rsidR="001168C0" w:rsidRDefault="001168C0" w:rsidP="0053315A">
            <w:pPr>
              <w:rPr>
                <w:rFonts w:cs="Arial"/>
              </w:rPr>
            </w:pPr>
            <w:r>
              <w:rPr>
                <w:rFonts w:cs="Arial"/>
              </w:rPr>
              <w:t>Contribute to the assessment and identification of the special needs of pupils not yet on the Special Needs register</w:t>
            </w:r>
          </w:p>
          <w:p w14:paraId="75EB0885" w14:textId="77777777" w:rsidR="001168C0" w:rsidRDefault="001168C0" w:rsidP="0053315A">
            <w:pPr>
              <w:rPr>
                <w:rFonts w:cs="Arial"/>
              </w:rPr>
            </w:pPr>
            <w:r>
              <w:rPr>
                <w:rFonts w:cs="Arial"/>
              </w:rPr>
              <w:t>Work collaboratively with mainstream teachers, to develop in them the ability to support pupils with SEND, and to produce appropriately differentiated tasks for pupils with SEND</w:t>
            </w:r>
          </w:p>
          <w:p w14:paraId="25F337C3" w14:textId="6C853827" w:rsidR="00416C9A" w:rsidRDefault="00416C9A" w:rsidP="0053315A">
            <w:pPr>
              <w:rPr>
                <w:rFonts w:cs="Arial"/>
              </w:rPr>
            </w:pPr>
            <w:r>
              <w:t xml:space="preserve">Work with other professionals to develop and review individual education plans (IEPs) for pupils, </w:t>
            </w:r>
            <w:r w:rsidRPr="00840567">
              <w:rPr>
                <w:rFonts w:cs="Arial"/>
              </w:rPr>
              <w:t>involving pupils, parents/carers in the process wherever possible</w:t>
            </w:r>
          </w:p>
          <w:p w14:paraId="6C55AE8B" w14:textId="77777777" w:rsidR="00193960" w:rsidRDefault="00193960" w:rsidP="00193960">
            <w:pPr>
              <w:spacing w:before="120"/>
            </w:pPr>
            <w:r>
              <w:t>To oversee the assessment and implementation of Exam Access Arrangements, as per JCQ guidelines</w:t>
            </w:r>
          </w:p>
          <w:p w14:paraId="4F7C3DA4" w14:textId="1A7AD6AF" w:rsidR="00193960" w:rsidRPr="00193960" w:rsidRDefault="00193960" w:rsidP="00193960">
            <w:pPr>
              <w:spacing w:before="120"/>
            </w:pPr>
            <w:r>
              <w:t>To assess the needs of pupils with potential Special Educational Needs, as directed by the SENCO</w:t>
            </w:r>
            <w:r w:rsidRPr="00DD73F4">
              <w:t xml:space="preserve"> </w:t>
            </w:r>
          </w:p>
          <w:p w14:paraId="21FCEE6E" w14:textId="052A3099" w:rsidR="00416C9A" w:rsidRPr="00840567" w:rsidRDefault="00416C9A" w:rsidP="0053315A">
            <w:pPr>
              <w:rPr>
                <w:rFonts w:cs="Arial"/>
              </w:rPr>
            </w:pPr>
            <w:r w:rsidRPr="00840567">
              <w:rPr>
                <w:rFonts w:cs="Arial"/>
              </w:rPr>
              <w:t>Support in the application of Educational Health Care Plans and facilitate the Annual Reviews of pupils with EHC plans</w:t>
            </w:r>
          </w:p>
          <w:p w14:paraId="23AF9282" w14:textId="71F6B131" w:rsidR="001168C0" w:rsidRPr="00840567" w:rsidRDefault="001168C0" w:rsidP="00840567">
            <w:pPr>
              <w:rPr>
                <w:rFonts w:cs="Arial"/>
              </w:rPr>
            </w:pPr>
            <w:r w:rsidRPr="00840567">
              <w:rPr>
                <w:rFonts w:cs="Arial"/>
              </w:rPr>
              <w:t>Support staff training to meet the needs of the students in the mainstream setting</w:t>
            </w:r>
          </w:p>
          <w:p w14:paraId="3F08C4B0" w14:textId="4E6E6DA0" w:rsidR="00840567" w:rsidRDefault="00840567" w:rsidP="00840567">
            <w:pPr>
              <w:spacing w:after="0"/>
              <w:rPr>
                <w:rFonts w:cs="Arial"/>
                <w:szCs w:val="22"/>
              </w:rPr>
            </w:pPr>
            <w:r w:rsidRPr="00840567">
              <w:rPr>
                <w:rFonts w:cs="Arial"/>
                <w:szCs w:val="22"/>
              </w:rPr>
              <w:t>To ensure the Academy’s transition plans are implemented effectively for pupils with SEND at all key stages.</w:t>
            </w:r>
          </w:p>
          <w:p w14:paraId="3A892086" w14:textId="03995BF0" w:rsidR="0053315A" w:rsidRDefault="0053315A" w:rsidP="00840567">
            <w:pPr>
              <w:rPr>
                <w:rFonts w:cs="Arial"/>
                <w:szCs w:val="22"/>
              </w:rPr>
            </w:pPr>
          </w:p>
          <w:p w14:paraId="2D68B039" w14:textId="77777777" w:rsidR="00193960" w:rsidRDefault="00193960" w:rsidP="00840567">
            <w:pPr>
              <w:rPr>
                <w:rFonts w:cs="Arial"/>
                <w:szCs w:val="22"/>
              </w:rPr>
            </w:pPr>
          </w:p>
          <w:p w14:paraId="39B18DC5" w14:textId="77777777" w:rsidR="00853AC8" w:rsidRPr="00344905" w:rsidRDefault="00344905" w:rsidP="00344905">
            <w:pPr>
              <w:spacing w:before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General </w:t>
            </w:r>
            <w:r w:rsidR="00853AC8" w:rsidRPr="00E358D6">
              <w:rPr>
                <w:rFonts w:cs="Arial"/>
                <w:b/>
                <w:sz w:val="24"/>
              </w:rPr>
              <w:t>responsibilities</w:t>
            </w:r>
          </w:p>
          <w:p w14:paraId="3C0A4E6A" w14:textId="2416391A" w:rsidR="006A5FBC" w:rsidRDefault="006A5FBC" w:rsidP="003258D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Undertake </w:t>
            </w:r>
            <w:r w:rsidR="00193960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 xml:space="preserve"> timetable</w:t>
            </w:r>
            <w:r w:rsidR="00193960">
              <w:rPr>
                <w:rFonts w:cs="Arial"/>
                <w:szCs w:val="22"/>
              </w:rPr>
              <w:t xml:space="preserve"> of teaching</w:t>
            </w:r>
            <w:r>
              <w:rPr>
                <w:rFonts w:cs="Arial"/>
                <w:szCs w:val="22"/>
              </w:rPr>
              <w:t>, delivering a range of Wave 2 and Wave 3 lessons and/or interventions</w:t>
            </w:r>
          </w:p>
          <w:p w14:paraId="4FD4BE54" w14:textId="36B312D8" w:rsidR="001168C0" w:rsidRDefault="001168C0" w:rsidP="003258D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 be a form tutor, and fulfil the associated pastoral responsibilities</w:t>
            </w:r>
          </w:p>
          <w:p w14:paraId="07B4500F" w14:textId="2212CAF1" w:rsidR="00416C9A" w:rsidRDefault="00416C9A" w:rsidP="003258D0">
            <w:pPr>
              <w:rPr>
                <w:rFonts w:cs="Arial"/>
                <w:szCs w:val="22"/>
              </w:rPr>
            </w:pPr>
            <w:r>
              <w:lastRenderedPageBreak/>
              <w:t>To develop plans of action, schemes of work and materials to support such pupils’ progress within the curriculum</w:t>
            </w:r>
          </w:p>
          <w:p w14:paraId="3DEB06AC" w14:textId="17993C5D" w:rsidR="001168C0" w:rsidRDefault="001168C0" w:rsidP="003258D0">
            <w:pPr>
              <w:rPr>
                <w:rFonts w:cs="Arial"/>
                <w:szCs w:val="22"/>
              </w:rPr>
            </w:pPr>
            <w:r>
              <w:t>To accountable for the attainment and progress of all students who are taught by the post holder</w:t>
            </w:r>
          </w:p>
          <w:p w14:paraId="40A0CA3F" w14:textId="37EDA0E3" w:rsidR="00344905" w:rsidRPr="00996580" w:rsidRDefault="00344905" w:rsidP="00996580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996580">
              <w:rPr>
                <w:rFonts w:cs="Arial"/>
                <w:szCs w:val="22"/>
              </w:rPr>
              <w:t>To comply with the Teachers’ Standards</w:t>
            </w:r>
          </w:p>
          <w:p w14:paraId="737BA275" w14:textId="3241F936" w:rsidR="00344905" w:rsidRPr="00996580" w:rsidRDefault="00344905" w:rsidP="00996580">
            <w:pPr>
              <w:rPr>
                <w:rFonts w:cs="Arial"/>
                <w:szCs w:val="22"/>
              </w:rPr>
            </w:pPr>
            <w:r w:rsidRPr="00996580">
              <w:rPr>
                <w:rFonts w:cs="Arial"/>
                <w:szCs w:val="22"/>
              </w:rPr>
              <w:t>To attend team and staff meetings</w:t>
            </w:r>
          </w:p>
          <w:p w14:paraId="69145EF5" w14:textId="543FF492" w:rsidR="00344905" w:rsidRPr="00996580" w:rsidRDefault="00344905" w:rsidP="00996580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996580">
              <w:rPr>
                <w:rFonts w:cs="Arial"/>
                <w:szCs w:val="22"/>
              </w:rPr>
              <w:t>To uphold the Academy’s disciplinary rules and staff code of conduct</w:t>
            </w:r>
          </w:p>
          <w:p w14:paraId="4D8BD1F7" w14:textId="4460E50D" w:rsidR="00344905" w:rsidRPr="00996580" w:rsidRDefault="00344905" w:rsidP="00996580">
            <w:pPr>
              <w:rPr>
                <w:rFonts w:cs="Arial"/>
                <w:szCs w:val="22"/>
              </w:rPr>
            </w:pPr>
            <w:r w:rsidRPr="00996580">
              <w:rPr>
                <w:rFonts w:cs="Arial"/>
                <w:szCs w:val="22"/>
              </w:rPr>
              <w:t>To follow the Academy’s health and safety requirement</w:t>
            </w:r>
            <w:r w:rsidR="00416C9A">
              <w:rPr>
                <w:rFonts w:cs="Arial"/>
                <w:szCs w:val="22"/>
              </w:rPr>
              <w:t>s</w:t>
            </w:r>
          </w:p>
          <w:p w14:paraId="0802DF54" w14:textId="47E7335C" w:rsidR="00344905" w:rsidRPr="00996580" w:rsidRDefault="00344905" w:rsidP="00996580">
            <w:pPr>
              <w:rPr>
                <w:rFonts w:cs="Arial"/>
                <w:szCs w:val="22"/>
              </w:rPr>
            </w:pPr>
            <w:r w:rsidRPr="00996580">
              <w:rPr>
                <w:rFonts w:cs="Arial"/>
                <w:szCs w:val="22"/>
              </w:rPr>
              <w:t>To be committed to safeguarding and promoting the welfare of children and young people and to follow the relevant policies and procedures</w:t>
            </w:r>
          </w:p>
          <w:p w14:paraId="713E50E3" w14:textId="77777777" w:rsidR="00344905" w:rsidRPr="00996580" w:rsidRDefault="00344905" w:rsidP="00996580">
            <w:pPr>
              <w:rPr>
                <w:rFonts w:cs="Arial"/>
                <w:szCs w:val="22"/>
              </w:rPr>
            </w:pPr>
            <w:r w:rsidRPr="00996580">
              <w:rPr>
                <w:rFonts w:cs="Arial"/>
                <w:szCs w:val="22"/>
              </w:rPr>
              <w:t>Contribute to the maintenance of a caring and stimulating environment for young people</w:t>
            </w:r>
          </w:p>
          <w:p w14:paraId="7EB1F738" w14:textId="4228D556" w:rsidR="00344905" w:rsidRPr="00996580" w:rsidRDefault="00344905" w:rsidP="00996580">
            <w:pPr>
              <w:rPr>
                <w:rFonts w:cs="Arial"/>
                <w:szCs w:val="22"/>
              </w:rPr>
            </w:pPr>
            <w:r w:rsidRPr="00996580">
              <w:rPr>
                <w:rFonts w:cs="Arial"/>
                <w:szCs w:val="22"/>
              </w:rPr>
              <w:t>To always act in accordance with the statutory frameworks that set out how the Academy must operate</w:t>
            </w:r>
          </w:p>
          <w:p w14:paraId="0C6608C5" w14:textId="77777777" w:rsidR="00800396" w:rsidRPr="00344905" w:rsidRDefault="00344905" w:rsidP="00FA4B27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 w:rsidRPr="00996580">
              <w:rPr>
                <w:rFonts w:cs="Arial"/>
                <w:szCs w:val="22"/>
              </w:rPr>
              <w:t>To carry out any other reasonable duties within the scope of the post as directed by the Head T</w:t>
            </w:r>
            <w:r w:rsidR="00FA4B27">
              <w:rPr>
                <w:rFonts w:cs="Arial"/>
                <w:szCs w:val="22"/>
              </w:rPr>
              <w:t>eacher</w:t>
            </w:r>
          </w:p>
        </w:tc>
      </w:tr>
      <w:tr w:rsidR="00EB1F30" w14:paraId="70DC6595" w14:textId="77777777" w:rsidTr="00FA4B27">
        <w:tc>
          <w:tcPr>
            <w:tcW w:w="9576" w:type="dxa"/>
            <w:gridSpan w:val="2"/>
          </w:tcPr>
          <w:p w14:paraId="4926CEE8" w14:textId="77777777" w:rsidR="00FA4B27" w:rsidRDefault="00FA4B27"/>
        </w:tc>
      </w:tr>
    </w:tbl>
    <w:p w14:paraId="5231F406" w14:textId="77777777" w:rsidR="00800396" w:rsidRDefault="00800396" w:rsidP="002D7B91">
      <w:pPr>
        <w:autoSpaceDE w:val="0"/>
        <w:autoSpaceDN w:val="0"/>
        <w:adjustRightInd w:val="0"/>
        <w:spacing w:after="0"/>
        <w:rPr>
          <w:rFonts w:cs="Arial"/>
          <w:b/>
          <w:szCs w:val="22"/>
          <w:lang w:eastAsia="en-US"/>
        </w:rPr>
      </w:pPr>
    </w:p>
    <w:p w14:paraId="616B5D6C" w14:textId="77777777" w:rsidR="002D7B91" w:rsidRPr="002D7B91" w:rsidRDefault="002D7B91" w:rsidP="002D7B91">
      <w:pPr>
        <w:autoSpaceDE w:val="0"/>
        <w:autoSpaceDN w:val="0"/>
        <w:adjustRightInd w:val="0"/>
        <w:spacing w:after="0"/>
        <w:rPr>
          <w:rFonts w:cs="Arial"/>
          <w:b/>
          <w:szCs w:val="22"/>
          <w:lang w:eastAsia="en-US"/>
        </w:rPr>
      </w:pPr>
      <w:r w:rsidRPr="002D7B91">
        <w:rPr>
          <w:rFonts w:cs="Arial"/>
          <w:b/>
          <w:szCs w:val="22"/>
          <w:lang w:eastAsia="en-US"/>
        </w:rPr>
        <w:t>Date of issue: ……………………………………..……</w:t>
      </w:r>
    </w:p>
    <w:p w14:paraId="6EEBF0DE" w14:textId="77777777" w:rsidR="002D7B91" w:rsidRPr="002D7B91" w:rsidRDefault="002D7B91" w:rsidP="002D7B91">
      <w:pPr>
        <w:autoSpaceDE w:val="0"/>
        <w:autoSpaceDN w:val="0"/>
        <w:adjustRightInd w:val="0"/>
        <w:spacing w:after="0"/>
        <w:rPr>
          <w:rFonts w:cs="Arial"/>
          <w:b/>
          <w:szCs w:val="22"/>
          <w:lang w:eastAsia="en-US"/>
        </w:rPr>
      </w:pPr>
    </w:p>
    <w:p w14:paraId="6C845F6B" w14:textId="77777777" w:rsidR="002D7B91" w:rsidRPr="002D7B91" w:rsidRDefault="002D7B91" w:rsidP="002D7B91">
      <w:pPr>
        <w:rPr>
          <w:rFonts w:cs="Arial"/>
          <w:b/>
          <w:szCs w:val="22"/>
          <w:lang w:eastAsia="en-US"/>
        </w:rPr>
      </w:pPr>
      <w:r w:rsidRPr="002D7B91">
        <w:rPr>
          <w:rFonts w:cs="Arial"/>
          <w:b/>
          <w:szCs w:val="22"/>
          <w:lang w:eastAsia="en-US"/>
        </w:rPr>
        <w:t>Signature of Post holder: ………………..……………</w:t>
      </w:r>
    </w:p>
    <w:p w14:paraId="2D4D85EE" w14:textId="77777777" w:rsidR="00192420" w:rsidRPr="002D7B91" w:rsidRDefault="002D7B91" w:rsidP="002D7B91">
      <w:pPr>
        <w:rPr>
          <w:rFonts w:cs="Arial"/>
          <w:b/>
        </w:rPr>
      </w:pPr>
      <w:r w:rsidRPr="002D7B91">
        <w:rPr>
          <w:rFonts w:cs="Arial"/>
          <w:b/>
          <w:szCs w:val="22"/>
          <w:lang w:eastAsia="en-US"/>
        </w:rPr>
        <w:t>Signature of Headteacher: ……………………………</w:t>
      </w:r>
    </w:p>
    <w:sectPr w:rsidR="00192420" w:rsidRPr="002D7B91" w:rsidSect="00276439">
      <w:headerReference w:type="default" r:id="rId11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5E46E" w14:textId="77777777" w:rsidR="00CD4D8E" w:rsidRDefault="00CD4D8E" w:rsidP="00EB1F30">
      <w:pPr>
        <w:spacing w:after="0"/>
      </w:pPr>
      <w:r>
        <w:separator/>
      </w:r>
    </w:p>
  </w:endnote>
  <w:endnote w:type="continuationSeparator" w:id="0">
    <w:p w14:paraId="422D68C4" w14:textId="77777777" w:rsidR="00CD4D8E" w:rsidRDefault="00CD4D8E" w:rsidP="00EB1F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893D" w14:textId="77777777" w:rsidR="00CD4D8E" w:rsidRDefault="00CD4D8E" w:rsidP="00EB1F30">
      <w:pPr>
        <w:spacing w:after="0"/>
      </w:pPr>
      <w:r>
        <w:separator/>
      </w:r>
    </w:p>
  </w:footnote>
  <w:footnote w:type="continuationSeparator" w:id="0">
    <w:p w14:paraId="1ECDFFA3" w14:textId="77777777" w:rsidR="00CD4D8E" w:rsidRDefault="00CD4D8E" w:rsidP="00EB1F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51816" w14:textId="77777777" w:rsidR="00EB1F30" w:rsidRDefault="00EB1F30">
    <w:pPr>
      <w:pStyle w:val="Header"/>
    </w:pPr>
  </w:p>
  <w:p w14:paraId="4B39E759" w14:textId="77777777" w:rsidR="00EB1F30" w:rsidRDefault="00EB1F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04F39"/>
    <w:multiLevelType w:val="hybridMultilevel"/>
    <w:tmpl w:val="EBDA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6C7F"/>
    <w:multiLevelType w:val="hybridMultilevel"/>
    <w:tmpl w:val="2576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7F9"/>
    <w:multiLevelType w:val="hybridMultilevel"/>
    <w:tmpl w:val="0B0AF5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D04397"/>
    <w:multiLevelType w:val="hybridMultilevel"/>
    <w:tmpl w:val="5B38E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891525"/>
    <w:multiLevelType w:val="hybridMultilevel"/>
    <w:tmpl w:val="C046E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E12"/>
    <w:multiLevelType w:val="hybridMultilevel"/>
    <w:tmpl w:val="01383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A64C2"/>
    <w:multiLevelType w:val="hybridMultilevel"/>
    <w:tmpl w:val="5C4AF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A40B1"/>
    <w:multiLevelType w:val="hybridMultilevel"/>
    <w:tmpl w:val="C04CD8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E9731B"/>
    <w:multiLevelType w:val="hybridMultilevel"/>
    <w:tmpl w:val="257C67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9B339F"/>
    <w:multiLevelType w:val="hybridMultilevel"/>
    <w:tmpl w:val="12E63E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B1307"/>
    <w:multiLevelType w:val="hybridMultilevel"/>
    <w:tmpl w:val="3CF4C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B443D"/>
    <w:multiLevelType w:val="hybridMultilevel"/>
    <w:tmpl w:val="43AEEB2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8C5367"/>
    <w:multiLevelType w:val="hybridMultilevel"/>
    <w:tmpl w:val="E9E2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E6"/>
    <w:rsid w:val="00094650"/>
    <w:rsid w:val="000D31E5"/>
    <w:rsid w:val="001168C0"/>
    <w:rsid w:val="001829F8"/>
    <w:rsid w:val="00192420"/>
    <w:rsid w:val="00193960"/>
    <w:rsid w:val="001D451E"/>
    <w:rsid w:val="001F27B3"/>
    <w:rsid w:val="0024140B"/>
    <w:rsid w:val="00276439"/>
    <w:rsid w:val="0028608B"/>
    <w:rsid w:val="002A3F03"/>
    <w:rsid w:val="002A7C2F"/>
    <w:rsid w:val="002B75E7"/>
    <w:rsid w:val="002D3CA9"/>
    <w:rsid w:val="002D7B91"/>
    <w:rsid w:val="00311F94"/>
    <w:rsid w:val="00324689"/>
    <w:rsid w:val="003258D0"/>
    <w:rsid w:val="00344905"/>
    <w:rsid w:val="003656FC"/>
    <w:rsid w:val="003B5D60"/>
    <w:rsid w:val="00416C9A"/>
    <w:rsid w:val="00423A5E"/>
    <w:rsid w:val="004D4C55"/>
    <w:rsid w:val="0053315A"/>
    <w:rsid w:val="00545A89"/>
    <w:rsid w:val="005462BA"/>
    <w:rsid w:val="005D2CFD"/>
    <w:rsid w:val="00610FC1"/>
    <w:rsid w:val="00631149"/>
    <w:rsid w:val="006A5FBC"/>
    <w:rsid w:val="006D5F2D"/>
    <w:rsid w:val="0071344E"/>
    <w:rsid w:val="00714342"/>
    <w:rsid w:val="00720235"/>
    <w:rsid w:val="007228AB"/>
    <w:rsid w:val="00736E13"/>
    <w:rsid w:val="00800396"/>
    <w:rsid w:val="00840567"/>
    <w:rsid w:val="00847430"/>
    <w:rsid w:val="00853AC8"/>
    <w:rsid w:val="00855F31"/>
    <w:rsid w:val="00884135"/>
    <w:rsid w:val="008A3056"/>
    <w:rsid w:val="008A4FB5"/>
    <w:rsid w:val="008C20D3"/>
    <w:rsid w:val="008E6460"/>
    <w:rsid w:val="008E7F0B"/>
    <w:rsid w:val="009023E2"/>
    <w:rsid w:val="00960BD6"/>
    <w:rsid w:val="00996580"/>
    <w:rsid w:val="00A732D2"/>
    <w:rsid w:val="00AB6936"/>
    <w:rsid w:val="00AC6EE6"/>
    <w:rsid w:val="00AE1156"/>
    <w:rsid w:val="00B31D7D"/>
    <w:rsid w:val="00B82A80"/>
    <w:rsid w:val="00BB1977"/>
    <w:rsid w:val="00BD3EA7"/>
    <w:rsid w:val="00BF30C5"/>
    <w:rsid w:val="00BF5F01"/>
    <w:rsid w:val="00CA4780"/>
    <w:rsid w:val="00CD4D8E"/>
    <w:rsid w:val="00E358D6"/>
    <w:rsid w:val="00E50BC4"/>
    <w:rsid w:val="00E53866"/>
    <w:rsid w:val="00EB1F30"/>
    <w:rsid w:val="00EC6774"/>
    <w:rsid w:val="00EF198D"/>
    <w:rsid w:val="00F14307"/>
    <w:rsid w:val="00F56CD5"/>
    <w:rsid w:val="00F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F488"/>
  <w15:docId w15:val="{3D5D12FA-696F-4E58-B069-41B92F55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420"/>
    <w:pPr>
      <w:spacing w:after="120"/>
    </w:pPr>
    <w:rPr>
      <w:rFonts w:ascii="Arial" w:hAnsi="Arial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E6460"/>
    <w:pPr>
      <w:keepNext/>
      <w:spacing w:before="240" w:after="60"/>
      <w:jc w:val="both"/>
      <w:outlineLvl w:val="0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8E646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E6460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460"/>
    <w:rPr>
      <w:rFonts w:ascii="Arial" w:hAnsi="Arial"/>
      <w:b/>
      <w:sz w:val="32"/>
      <w:lang w:eastAsia="en-GB"/>
    </w:rPr>
  </w:style>
  <w:style w:type="character" w:customStyle="1" w:styleId="Heading3Char">
    <w:name w:val="Heading 3 Char"/>
    <w:link w:val="Heading3"/>
    <w:rsid w:val="008E6460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E6460"/>
    <w:rPr>
      <w:rFonts w:ascii="Arial" w:hAnsi="Arial"/>
      <w:b/>
      <w:bCs/>
      <w:sz w:val="22"/>
      <w:szCs w:val="28"/>
      <w:lang w:eastAsia="en-GB"/>
    </w:rPr>
  </w:style>
  <w:style w:type="character" w:styleId="Strong">
    <w:name w:val="Strong"/>
    <w:qFormat/>
    <w:rsid w:val="008E6460"/>
    <w:rPr>
      <w:b/>
      <w:bCs/>
    </w:rPr>
  </w:style>
  <w:style w:type="table" w:styleId="TableGrid">
    <w:name w:val="Table Grid"/>
    <w:basedOn w:val="TableNormal"/>
    <w:uiPriority w:val="59"/>
    <w:rsid w:val="0019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242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4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20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D7B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1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77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77"/>
    <w:rPr>
      <w:rFonts w:ascii="Arial" w:hAnsi="Arial"/>
      <w:b/>
      <w:bCs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1F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1F30"/>
    <w:rPr>
      <w:rFonts w:ascii="Arial" w:hAnsi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1F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1F30"/>
    <w:rPr>
      <w:rFonts w:ascii="Arial" w:hAnsi="Arial"/>
      <w:sz w:val="22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53866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69b830-6a54-4197-94de-916fe4d44dce">
      <Terms xmlns="http://schemas.microsoft.com/office/infopath/2007/PartnerControls"/>
    </lcf76f155ced4ddcb4097134ff3c332f>
    <TaxCatchAll xmlns="69797403-446e-4f2e-a923-6f727982d1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8CA0794C1944DA22403C2DCAC9C4A" ma:contentTypeVersion="17" ma:contentTypeDescription="Create a new document." ma:contentTypeScope="" ma:versionID="d63410f9597ce8349f09ac2d9db31e66">
  <xsd:schema xmlns:xsd="http://www.w3.org/2001/XMLSchema" xmlns:xs="http://www.w3.org/2001/XMLSchema" xmlns:p="http://schemas.microsoft.com/office/2006/metadata/properties" xmlns:ns2="69797403-446e-4f2e-a923-6f727982d184" xmlns:ns3="7869b830-6a54-4197-94de-916fe4d44dce" targetNamespace="http://schemas.microsoft.com/office/2006/metadata/properties" ma:root="true" ma:fieldsID="6a82f6be5d14fb7bd55c1a21c5c00530" ns2:_="" ns3:_="">
    <xsd:import namespace="69797403-446e-4f2e-a923-6f727982d184"/>
    <xsd:import namespace="7869b830-6a54-4197-94de-916fe4d4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7403-446e-4f2e-a923-6f727982d1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f0f6-67f2-4a8c-9d8b-e0c00632929d}" ma:internalName="TaxCatchAll" ma:showField="CatchAllData" ma:web="69797403-446e-4f2e-a923-6f727982d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9b830-6a54-4197-94de-916fe4d4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98a588-8ac2-4689-a525-01677ff4b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BCE79-AEDE-4EED-9D51-EE5276D86B0D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7869b830-6a54-4197-94de-916fe4d44dce"/>
    <ds:schemaRef ds:uri="http://purl.org/dc/terms/"/>
    <ds:schemaRef ds:uri="http://schemas.microsoft.com/office/infopath/2007/PartnerControls"/>
    <ds:schemaRef ds:uri="69797403-446e-4f2e-a923-6f727982d1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BF90D9-55DF-4EF6-8963-53FEEE22B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9FA50-E101-4162-B780-53CB62F53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97403-446e-4f2e-a923-6f727982d184"/>
    <ds:schemaRef ds:uri="7869b830-6a54-4197-94de-916fe4d4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Stratford School Academy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Soniar</dc:creator>
  <cp:lastModifiedBy>S.Rani</cp:lastModifiedBy>
  <cp:revision>4</cp:revision>
  <cp:lastPrinted>2016-12-01T12:58:00Z</cp:lastPrinted>
  <dcterms:created xsi:type="dcterms:W3CDTF">2023-11-06T17:00:00Z</dcterms:created>
  <dcterms:modified xsi:type="dcterms:W3CDTF">2023-11-13T12:22:00Z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0x01010034F8CA0794C1944DA22403C2DCAC9C4A</vt:lpwstr>
  </property>
  <property fmtid="{D5CDD505-2E9C-101B-9397-08002B2CF9AE}" pid="3" name="MediaServiceImageTags">
    <vt:lpwstr/>
  </property>
</Properties>
</file>