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79" w:rsidRDefault="00246AD9" w:rsidP="00440579">
      <w:pPr>
        <w:pStyle w:val="NoSpacing"/>
        <w:jc w:val="both"/>
        <w:rPr>
          <w:rFonts w:ascii="Arial" w:hAnsi="Arial" w:cs="Arial"/>
          <w:sz w:val="52"/>
          <w:szCs w:val="52"/>
        </w:rPr>
      </w:pPr>
      <w:r>
        <w:rPr>
          <w:rFonts w:ascii="Arial" w:hAnsi="Arial" w:cs="Arial"/>
          <w:noProof/>
          <w:sz w:val="52"/>
          <w:szCs w:val="52"/>
          <w:lang w:eastAsia="en-GB"/>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ragraph">
                  <wp:posOffset>194945</wp:posOffset>
                </wp:positionV>
                <wp:extent cx="3509010" cy="471170"/>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F03" w:rsidRPr="00BB62E9" w:rsidRDefault="008F1F03" w:rsidP="00BB62E9">
                            <w:pPr>
                              <w:jc w:val="center"/>
                              <w:rPr>
                                <w:rFonts w:ascii="Arial" w:hAnsi="Arial" w:cs="Arial"/>
                              </w:rPr>
                            </w:pPr>
                            <w:r w:rsidRPr="00BB62E9">
                              <w:rPr>
                                <w:rFonts w:ascii="Arial" w:hAnsi="Arial" w:cs="Arial"/>
                              </w:rPr>
                              <w:t>Woodchurch High School</w:t>
                            </w:r>
                          </w:p>
                          <w:p w:rsidR="008F1F03" w:rsidRPr="00BB62E9" w:rsidRDefault="008F1F03" w:rsidP="00BB62E9">
                            <w:pPr>
                              <w:jc w:val="center"/>
                              <w:rPr>
                                <w:rFonts w:ascii="Arial" w:hAnsi="Arial" w:cs="Arial"/>
                              </w:rPr>
                            </w:pPr>
                            <w:r>
                              <w:rPr>
                                <w:rFonts w:ascii="Arial" w:hAnsi="Arial" w:cs="Arial"/>
                              </w:rPr>
                              <w:t>A Church of England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pt;margin-top:15.35pt;width:276.3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TtQ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" filled="f" stroked="f">
                <v:textbox>
                  <w:txbxContent>
                    <w:p w:rsidR="008F1F03" w:rsidRPr="00BB62E9" w:rsidRDefault="008F1F03" w:rsidP="00BB62E9">
                      <w:pPr>
                        <w:jc w:val="center"/>
                        <w:rPr>
                          <w:rFonts w:ascii="Arial" w:hAnsi="Arial" w:cs="Arial"/>
                        </w:rPr>
                      </w:pPr>
                      <w:r w:rsidRPr="00BB62E9">
                        <w:rPr>
                          <w:rFonts w:ascii="Arial" w:hAnsi="Arial" w:cs="Arial"/>
                        </w:rPr>
                        <w:t>Woodchurch High School</w:t>
                      </w:r>
                    </w:p>
                    <w:p w:rsidR="008F1F03" w:rsidRPr="00BB62E9" w:rsidRDefault="008F1F03" w:rsidP="00BB62E9">
                      <w:pPr>
                        <w:jc w:val="center"/>
                        <w:rPr>
                          <w:rFonts w:ascii="Arial" w:hAnsi="Arial" w:cs="Arial"/>
                        </w:rPr>
                      </w:pPr>
                      <w:r>
                        <w:rPr>
                          <w:rFonts w:ascii="Arial" w:hAnsi="Arial" w:cs="Arial"/>
                        </w:rPr>
                        <w:t>A Church of England Academy</w:t>
                      </w:r>
                    </w:p>
                  </w:txbxContent>
                </v:textbox>
              </v:shape>
            </w:pict>
          </mc:Fallback>
        </mc:AlternateContent>
      </w:r>
      <w:r w:rsidR="00BB62E9">
        <w:rPr>
          <w:rFonts w:ascii="Arial" w:hAnsi="Arial" w:cs="Arial"/>
          <w:noProof/>
          <w:sz w:val="52"/>
          <w:szCs w:val="52"/>
          <w:lang w:eastAsia="en-GB"/>
        </w:rPr>
        <w:drawing>
          <wp:anchor distT="0" distB="0" distL="114300" distR="114300" simplePos="0" relativeHeight="251662336" behindDoc="0" locked="0" layoutInCell="1" allowOverlap="1">
            <wp:simplePos x="0" y="0"/>
            <wp:positionH relativeFrom="column">
              <wp:posOffset>4882515</wp:posOffset>
            </wp:positionH>
            <wp:positionV relativeFrom="paragraph">
              <wp:posOffset>200025</wp:posOffset>
            </wp:positionV>
            <wp:extent cx="906145" cy="392430"/>
            <wp:effectExtent l="19050" t="0" r="8255" b="0"/>
            <wp:wrapNone/>
            <wp:docPr id="3"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6" cstate="print"/>
                    <a:srcRect/>
                    <a:stretch>
                      <a:fillRect/>
                    </a:stretch>
                  </pic:blipFill>
                  <pic:spPr bwMode="auto">
                    <a:xfrm>
                      <a:off x="0" y="0"/>
                      <a:ext cx="906145" cy="392430"/>
                    </a:xfrm>
                    <a:prstGeom prst="rect">
                      <a:avLst/>
                    </a:prstGeom>
                    <a:noFill/>
                    <a:ln w="9525">
                      <a:noFill/>
                      <a:miter lim="800000"/>
                      <a:headEnd/>
                      <a:tailEnd/>
                    </a:ln>
                  </pic:spPr>
                </pic:pic>
              </a:graphicData>
            </a:graphic>
          </wp:anchor>
        </w:drawing>
      </w:r>
      <w:r w:rsidR="00440579">
        <w:rPr>
          <w:rFonts w:ascii="Times New Roman" w:eastAsia="Times New Roman" w:hAnsi="Times New Roman" w:cs="Times New Roman"/>
          <w:noProof/>
          <w:sz w:val="24"/>
          <w:szCs w:val="24"/>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7"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440579">
        <w:rPr>
          <w:rFonts w:ascii="Arial" w:hAnsi="Arial" w:cs="Arial"/>
          <w:sz w:val="52"/>
          <w:szCs w:val="52"/>
        </w:rPr>
        <w:tab/>
      </w:r>
      <w:r w:rsidR="00440579">
        <w:rPr>
          <w:rFonts w:ascii="Arial" w:hAnsi="Arial" w:cs="Arial"/>
          <w:sz w:val="52"/>
          <w:szCs w:val="52"/>
        </w:rPr>
        <w:tab/>
      </w:r>
      <w:r w:rsidR="00440579">
        <w:rPr>
          <w:rFonts w:ascii="Arial" w:hAnsi="Arial" w:cs="Arial"/>
          <w:sz w:val="52"/>
          <w:szCs w:val="52"/>
        </w:rPr>
        <w:tab/>
      </w:r>
    </w:p>
    <w:p w:rsidR="00201580" w:rsidRPr="00440579" w:rsidRDefault="00201580" w:rsidP="00440579">
      <w:pPr>
        <w:pStyle w:val="NoSpacing"/>
        <w:jc w:val="both"/>
        <w:rPr>
          <w:rFonts w:ascii="Arial" w:hAnsi="Arial" w:cs="Arial"/>
          <w:sz w:val="18"/>
          <w:szCs w:val="18"/>
        </w:rPr>
      </w:pPr>
    </w:p>
    <w:tbl>
      <w:tblPr>
        <w:tblStyle w:val="TableGrid"/>
        <w:tblW w:w="9493" w:type="dxa"/>
        <w:tblLook w:val="04A0" w:firstRow="1" w:lastRow="0" w:firstColumn="1" w:lastColumn="0" w:noHBand="0" w:noVBand="1"/>
      </w:tblPr>
      <w:tblGrid>
        <w:gridCol w:w="2502"/>
        <w:gridCol w:w="6991"/>
      </w:tblGrid>
      <w:tr w:rsidR="006F2AEA" w:rsidRPr="005C623F" w:rsidTr="000B47BF">
        <w:tc>
          <w:tcPr>
            <w:tcW w:w="2502" w:type="dxa"/>
          </w:tcPr>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Post Title:</w:t>
            </w:r>
          </w:p>
        </w:tc>
        <w:tc>
          <w:tcPr>
            <w:tcW w:w="6991" w:type="dxa"/>
          </w:tcPr>
          <w:p w:rsidR="006F2AEA" w:rsidRPr="005C623F" w:rsidRDefault="00B4030B" w:rsidP="00780104">
            <w:pPr>
              <w:pStyle w:val="NoSpacing"/>
              <w:rPr>
                <w:rFonts w:ascii="Arial" w:hAnsi="Arial" w:cs="Arial"/>
                <w:sz w:val="24"/>
                <w:szCs w:val="24"/>
              </w:rPr>
            </w:pPr>
            <w:r>
              <w:rPr>
                <w:rFonts w:ascii="Arial" w:hAnsi="Arial" w:cs="Arial"/>
                <w:sz w:val="24"/>
                <w:szCs w:val="24"/>
              </w:rPr>
              <w:t>Farm Development Manager</w:t>
            </w:r>
          </w:p>
        </w:tc>
      </w:tr>
      <w:tr w:rsidR="00B4030B" w:rsidRPr="005C623F" w:rsidTr="000B47BF">
        <w:tc>
          <w:tcPr>
            <w:tcW w:w="2502" w:type="dxa"/>
          </w:tcPr>
          <w:p w:rsidR="00B4030B" w:rsidRPr="005C623F" w:rsidRDefault="00B4030B" w:rsidP="00B4030B">
            <w:pPr>
              <w:pStyle w:val="NoSpacing"/>
              <w:jc w:val="both"/>
              <w:rPr>
                <w:rFonts w:ascii="Arial" w:hAnsi="Arial" w:cs="Arial"/>
                <w:sz w:val="24"/>
                <w:szCs w:val="24"/>
              </w:rPr>
            </w:pPr>
            <w:r w:rsidRPr="005C623F">
              <w:rPr>
                <w:rFonts w:ascii="Arial" w:hAnsi="Arial" w:cs="Arial"/>
                <w:sz w:val="24"/>
                <w:szCs w:val="24"/>
              </w:rPr>
              <w:t>Reporting to:</w:t>
            </w:r>
          </w:p>
        </w:tc>
        <w:tc>
          <w:tcPr>
            <w:tcW w:w="6991" w:type="dxa"/>
          </w:tcPr>
          <w:p w:rsidR="00B4030B" w:rsidRPr="00D54D61" w:rsidRDefault="00B4030B" w:rsidP="00B4030B">
            <w:pPr>
              <w:pStyle w:val="NoSpacing"/>
              <w:jc w:val="both"/>
              <w:rPr>
                <w:rFonts w:ascii="Arial" w:hAnsi="Arial" w:cs="Arial"/>
                <w:sz w:val="24"/>
                <w:szCs w:val="24"/>
              </w:rPr>
            </w:pPr>
            <w:proofErr w:type="spellStart"/>
            <w:r>
              <w:rPr>
                <w:rFonts w:ascii="Arial" w:hAnsi="Arial" w:cs="Arial"/>
                <w:sz w:val="24"/>
                <w:szCs w:val="24"/>
              </w:rPr>
              <w:t>Headteacher</w:t>
            </w:r>
            <w:proofErr w:type="spellEnd"/>
            <w:r>
              <w:rPr>
                <w:rFonts w:ascii="Arial" w:hAnsi="Arial" w:cs="Arial"/>
                <w:sz w:val="24"/>
                <w:szCs w:val="24"/>
              </w:rPr>
              <w:t xml:space="preserve"> / Governing Body</w:t>
            </w:r>
          </w:p>
        </w:tc>
      </w:tr>
      <w:tr w:rsidR="00B4030B" w:rsidRPr="005C623F" w:rsidTr="000B47BF">
        <w:tc>
          <w:tcPr>
            <w:tcW w:w="2502" w:type="dxa"/>
          </w:tcPr>
          <w:p w:rsidR="00B4030B" w:rsidRPr="005C623F" w:rsidRDefault="00B4030B" w:rsidP="00B4030B">
            <w:pPr>
              <w:pStyle w:val="NoSpacing"/>
              <w:jc w:val="both"/>
              <w:rPr>
                <w:rFonts w:ascii="Arial" w:hAnsi="Arial" w:cs="Arial"/>
                <w:sz w:val="24"/>
                <w:szCs w:val="24"/>
              </w:rPr>
            </w:pPr>
            <w:r w:rsidRPr="005C623F">
              <w:rPr>
                <w:rFonts w:ascii="Arial" w:hAnsi="Arial" w:cs="Arial"/>
                <w:sz w:val="24"/>
                <w:szCs w:val="24"/>
              </w:rPr>
              <w:t>Liaising with:</w:t>
            </w:r>
          </w:p>
        </w:tc>
        <w:tc>
          <w:tcPr>
            <w:tcW w:w="6991" w:type="dxa"/>
          </w:tcPr>
          <w:p w:rsidR="00B4030B" w:rsidRPr="00D54D61" w:rsidRDefault="00B4030B" w:rsidP="00B4030B">
            <w:pPr>
              <w:pStyle w:val="NoSpacing"/>
              <w:jc w:val="both"/>
              <w:rPr>
                <w:rFonts w:ascii="Arial" w:hAnsi="Arial" w:cs="Arial"/>
                <w:sz w:val="24"/>
                <w:szCs w:val="24"/>
              </w:rPr>
            </w:pPr>
            <w:proofErr w:type="spellStart"/>
            <w:r>
              <w:rPr>
                <w:rFonts w:ascii="Arial" w:hAnsi="Arial" w:cs="Arial"/>
                <w:sz w:val="24"/>
                <w:szCs w:val="24"/>
              </w:rPr>
              <w:t>Headteacher</w:t>
            </w:r>
            <w:proofErr w:type="spellEnd"/>
            <w:r>
              <w:rPr>
                <w:rFonts w:ascii="Arial" w:hAnsi="Arial" w:cs="Arial"/>
                <w:sz w:val="24"/>
                <w:szCs w:val="24"/>
              </w:rPr>
              <w:t xml:space="preserve"> / Governing Body</w:t>
            </w:r>
          </w:p>
        </w:tc>
      </w:tr>
      <w:tr w:rsidR="006F2AEA" w:rsidRPr="005C623F" w:rsidTr="000B47BF">
        <w:tc>
          <w:tcPr>
            <w:tcW w:w="2502" w:type="dxa"/>
          </w:tcPr>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Disclosure level:</w:t>
            </w:r>
          </w:p>
        </w:tc>
        <w:tc>
          <w:tcPr>
            <w:tcW w:w="6991" w:type="dxa"/>
          </w:tcPr>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Enhanced DBS</w:t>
            </w:r>
          </w:p>
        </w:tc>
      </w:tr>
      <w:tr w:rsidR="00353109" w:rsidRPr="005C623F" w:rsidTr="000B47BF">
        <w:tc>
          <w:tcPr>
            <w:tcW w:w="2502" w:type="dxa"/>
          </w:tcPr>
          <w:p w:rsidR="00353109" w:rsidRPr="005C623F" w:rsidRDefault="00353109" w:rsidP="00290601">
            <w:pPr>
              <w:pStyle w:val="NoSpacing"/>
              <w:jc w:val="both"/>
              <w:rPr>
                <w:rFonts w:ascii="Arial" w:hAnsi="Arial" w:cs="Arial"/>
                <w:sz w:val="24"/>
                <w:szCs w:val="24"/>
              </w:rPr>
            </w:pPr>
            <w:r w:rsidRPr="005C623F">
              <w:rPr>
                <w:rFonts w:ascii="Arial" w:hAnsi="Arial" w:cs="Arial"/>
                <w:sz w:val="24"/>
                <w:szCs w:val="24"/>
              </w:rPr>
              <w:t>Christian Ethos :</w:t>
            </w:r>
          </w:p>
        </w:tc>
        <w:tc>
          <w:tcPr>
            <w:tcW w:w="6991" w:type="dxa"/>
          </w:tcPr>
          <w:p w:rsidR="00353109" w:rsidRPr="005C623F" w:rsidRDefault="00353109" w:rsidP="00B4030B">
            <w:pPr>
              <w:pStyle w:val="NoSpacing"/>
              <w:jc w:val="both"/>
              <w:rPr>
                <w:rFonts w:ascii="Arial" w:hAnsi="Arial" w:cs="Arial"/>
                <w:sz w:val="24"/>
                <w:szCs w:val="24"/>
              </w:rPr>
            </w:pPr>
            <w:r w:rsidRPr="005C623F">
              <w:rPr>
                <w:rFonts w:ascii="Arial" w:hAnsi="Arial" w:cs="Arial"/>
                <w:sz w:val="24"/>
                <w:szCs w:val="24"/>
              </w:rPr>
              <w:t xml:space="preserve">To work with the Headteacher and colleagues in creating, inspiring and embodying the Christian ethos and culture of this Church of England Academy, securing its </w:t>
            </w:r>
            <w:r w:rsidR="00B4030B">
              <w:rPr>
                <w:rFonts w:ascii="Arial" w:hAnsi="Arial" w:cs="Arial"/>
                <w:sz w:val="24"/>
                <w:szCs w:val="24"/>
              </w:rPr>
              <w:t>Vision</w:t>
            </w:r>
            <w:r w:rsidRPr="005C623F">
              <w:rPr>
                <w:rFonts w:ascii="Arial" w:hAnsi="Arial" w:cs="Arial"/>
                <w:sz w:val="24"/>
                <w:szCs w:val="24"/>
              </w:rPr>
              <w:t xml:space="preserve"> Statement with all members of the school community and ensuring an environment for teaching and learning that empowers both staff and pupils to achieve their highest potential</w:t>
            </w:r>
          </w:p>
        </w:tc>
      </w:tr>
      <w:tr w:rsidR="006F2AEA" w:rsidRPr="005C623F" w:rsidTr="000B47BF">
        <w:tc>
          <w:tcPr>
            <w:tcW w:w="9493" w:type="dxa"/>
            <w:gridSpan w:val="2"/>
          </w:tcPr>
          <w:p w:rsidR="006F2AEA" w:rsidRPr="005C623F" w:rsidRDefault="005B36AE" w:rsidP="00290601">
            <w:pPr>
              <w:pStyle w:val="NoSpacing"/>
              <w:jc w:val="both"/>
              <w:rPr>
                <w:rFonts w:ascii="Arial" w:hAnsi="Arial" w:cs="Arial"/>
                <w:sz w:val="24"/>
                <w:szCs w:val="24"/>
              </w:rPr>
            </w:pPr>
            <w:r w:rsidRPr="005C623F">
              <w:rPr>
                <w:rFonts w:ascii="Arial" w:hAnsi="Arial" w:cs="Arial"/>
                <w:sz w:val="24"/>
                <w:szCs w:val="24"/>
              </w:rPr>
              <w:t>Purpose of the Post</w:t>
            </w:r>
          </w:p>
        </w:tc>
      </w:tr>
      <w:tr w:rsidR="006F2AEA" w:rsidRPr="005C623F" w:rsidTr="000B47BF">
        <w:tc>
          <w:tcPr>
            <w:tcW w:w="9493" w:type="dxa"/>
            <w:gridSpan w:val="2"/>
          </w:tcPr>
          <w:p w:rsidR="00B4030B" w:rsidRDefault="00B4030B" w:rsidP="00B4030B">
            <w:pPr>
              <w:rPr>
                <w:rFonts w:ascii="Arial" w:hAnsi="Arial" w:cs="Arial"/>
              </w:rPr>
            </w:pPr>
          </w:p>
          <w:p w:rsidR="003E4F68" w:rsidRDefault="003E4F68" w:rsidP="00605116">
            <w:pPr>
              <w:numPr>
                <w:ilvl w:val="0"/>
                <w:numId w:val="45"/>
              </w:numPr>
              <w:rPr>
                <w:rFonts w:ascii="Arial" w:hAnsi="Arial" w:cs="Arial"/>
              </w:rPr>
            </w:pPr>
            <w:r w:rsidRPr="003E4F68">
              <w:rPr>
                <w:rFonts w:ascii="Arial" w:hAnsi="Arial" w:cs="Arial"/>
              </w:rPr>
              <w:t xml:space="preserve">To have overall responsibility of the Farm and delegate and support the development and skills of the Assistant Farm Manager </w:t>
            </w:r>
            <w:r>
              <w:rPr>
                <w:rFonts w:ascii="Arial" w:hAnsi="Arial" w:cs="Arial"/>
              </w:rPr>
              <w:t>to ensure</w:t>
            </w:r>
            <w:r w:rsidRPr="003E4F68">
              <w:rPr>
                <w:rFonts w:ascii="Arial" w:hAnsi="Arial" w:cs="Arial"/>
              </w:rPr>
              <w:t xml:space="preserve"> that the day to day running of the farm is effective</w:t>
            </w:r>
          </w:p>
          <w:p w:rsidR="00BB40CD" w:rsidRPr="003E4F68" w:rsidRDefault="00BB40CD" w:rsidP="00605116">
            <w:pPr>
              <w:numPr>
                <w:ilvl w:val="0"/>
                <w:numId w:val="45"/>
              </w:numPr>
              <w:rPr>
                <w:rFonts w:ascii="Arial" w:hAnsi="Arial" w:cs="Arial"/>
              </w:rPr>
            </w:pPr>
            <w:r>
              <w:rPr>
                <w:rFonts w:ascii="Arial" w:hAnsi="Arial" w:cs="Arial"/>
              </w:rPr>
              <w:t>To mentor and support the Farm Apprenticeship Scheme.</w:t>
            </w:r>
          </w:p>
          <w:p w:rsidR="00B4030B" w:rsidRDefault="00B4030B" w:rsidP="00B4030B">
            <w:pPr>
              <w:numPr>
                <w:ilvl w:val="0"/>
                <w:numId w:val="45"/>
              </w:numPr>
              <w:rPr>
                <w:rFonts w:ascii="Arial" w:hAnsi="Arial" w:cs="Arial"/>
              </w:rPr>
            </w:pPr>
            <w:r>
              <w:rPr>
                <w:rFonts w:ascii="Arial" w:hAnsi="Arial" w:cs="Arial"/>
              </w:rPr>
              <w:t>To take a lead role in the school to promote and develop curriculum links and liaise with other curriculum areas to use the outside learning environment, embracing educational opportunities</w:t>
            </w:r>
          </w:p>
          <w:p w:rsidR="00B4030B" w:rsidRDefault="00B4030B" w:rsidP="00B4030B">
            <w:pPr>
              <w:numPr>
                <w:ilvl w:val="0"/>
                <w:numId w:val="45"/>
              </w:numPr>
              <w:rPr>
                <w:rFonts w:ascii="Arial" w:hAnsi="Arial" w:cs="Arial"/>
              </w:rPr>
            </w:pPr>
            <w:r>
              <w:rPr>
                <w:rFonts w:ascii="Arial" w:hAnsi="Arial" w:cs="Arial"/>
              </w:rPr>
              <w:t>Maximise opportunities and increase the number of pupils accessing the farm area.</w:t>
            </w:r>
          </w:p>
          <w:p w:rsidR="00B4030B" w:rsidRDefault="00B4030B" w:rsidP="00B4030B">
            <w:pPr>
              <w:numPr>
                <w:ilvl w:val="0"/>
                <w:numId w:val="45"/>
              </w:numPr>
              <w:rPr>
                <w:rFonts w:ascii="Arial" w:hAnsi="Arial" w:cs="Arial"/>
              </w:rPr>
            </w:pPr>
            <w:r>
              <w:rPr>
                <w:rFonts w:ascii="Arial" w:hAnsi="Arial" w:cs="Arial"/>
              </w:rPr>
              <w:t>To develop a programme of study for Year 7 AEN pupils including a Year 9 mentor programme</w:t>
            </w:r>
          </w:p>
          <w:p w:rsidR="00B4030B" w:rsidRDefault="00B4030B" w:rsidP="00B4030B">
            <w:pPr>
              <w:numPr>
                <w:ilvl w:val="0"/>
                <w:numId w:val="45"/>
              </w:numPr>
              <w:rPr>
                <w:rFonts w:ascii="Arial" w:hAnsi="Arial" w:cs="Arial"/>
              </w:rPr>
            </w:pPr>
            <w:r>
              <w:rPr>
                <w:rFonts w:ascii="Arial" w:hAnsi="Arial" w:cs="Arial"/>
              </w:rPr>
              <w:t>Liaise with relevant external organisations (</w:t>
            </w:r>
            <w:proofErr w:type="spellStart"/>
            <w:r>
              <w:rPr>
                <w:rFonts w:ascii="Arial" w:hAnsi="Arial" w:cs="Arial"/>
              </w:rPr>
              <w:t>Rease</w:t>
            </w:r>
            <w:r w:rsidR="003E4F68">
              <w:rPr>
                <w:rFonts w:ascii="Arial" w:hAnsi="Arial" w:cs="Arial"/>
              </w:rPr>
              <w:t>h</w:t>
            </w:r>
            <w:r>
              <w:rPr>
                <w:rFonts w:ascii="Arial" w:hAnsi="Arial" w:cs="Arial"/>
              </w:rPr>
              <w:t>eath</w:t>
            </w:r>
            <w:proofErr w:type="spellEnd"/>
            <w:r>
              <w:rPr>
                <w:rFonts w:ascii="Arial" w:hAnsi="Arial" w:cs="Arial"/>
              </w:rPr>
              <w:t>) in order to inform and guide curriculum development.</w:t>
            </w:r>
          </w:p>
          <w:p w:rsidR="00BB40CD" w:rsidRDefault="00BB40CD" w:rsidP="00B4030B">
            <w:pPr>
              <w:numPr>
                <w:ilvl w:val="0"/>
                <w:numId w:val="45"/>
              </w:numPr>
              <w:rPr>
                <w:rFonts w:ascii="Arial" w:hAnsi="Arial" w:cs="Arial"/>
              </w:rPr>
            </w:pPr>
            <w:r>
              <w:rPr>
                <w:rFonts w:ascii="Arial" w:hAnsi="Arial" w:cs="Arial"/>
              </w:rPr>
              <w:t>To attend faculty meetings to explore educational opportunities within the curriculum, including promoting the use of the farm Area.</w:t>
            </w:r>
          </w:p>
          <w:p w:rsidR="00B4030B" w:rsidRDefault="00B4030B" w:rsidP="00B4030B">
            <w:pPr>
              <w:numPr>
                <w:ilvl w:val="0"/>
                <w:numId w:val="45"/>
              </w:numPr>
              <w:rPr>
                <w:rFonts w:ascii="Arial" w:hAnsi="Arial" w:cs="Arial"/>
              </w:rPr>
            </w:pPr>
            <w:r>
              <w:rPr>
                <w:rFonts w:ascii="Arial" w:hAnsi="Arial" w:cs="Arial"/>
              </w:rPr>
              <w:t xml:space="preserve">To provide the Governors and </w:t>
            </w:r>
            <w:proofErr w:type="spellStart"/>
            <w:r>
              <w:rPr>
                <w:rFonts w:ascii="Arial" w:hAnsi="Arial" w:cs="Arial"/>
              </w:rPr>
              <w:t>Headteacher</w:t>
            </w:r>
            <w:proofErr w:type="spellEnd"/>
            <w:r>
              <w:rPr>
                <w:rFonts w:ascii="Arial" w:hAnsi="Arial" w:cs="Arial"/>
              </w:rPr>
              <w:t xml:space="preserve"> with </w:t>
            </w:r>
            <w:r w:rsidR="00BB40CD">
              <w:rPr>
                <w:rFonts w:ascii="Arial" w:hAnsi="Arial" w:cs="Arial"/>
              </w:rPr>
              <w:t xml:space="preserve">a </w:t>
            </w:r>
            <w:r>
              <w:rPr>
                <w:rFonts w:ascii="Arial" w:hAnsi="Arial" w:cs="Arial"/>
              </w:rPr>
              <w:t xml:space="preserve">termly </w:t>
            </w:r>
            <w:r w:rsidR="00BB40CD">
              <w:rPr>
                <w:rFonts w:ascii="Arial" w:hAnsi="Arial" w:cs="Arial"/>
              </w:rPr>
              <w:t>update regarding the Farm Resources and the strength of educational opportunities</w:t>
            </w:r>
            <w:r>
              <w:rPr>
                <w:rFonts w:ascii="Arial" w:hAnsi="Arial" w:cs="Arial"/>
              </w:rPr>
              <w:t xml:space="preserve"> </w:t>
            </w:r>
            <w:r w:rsidR="00BB40CD">
              <w:rPr>
                <w:rFonts w:ascii="Arial" w:hAnsi="Arial" w:cs="Arial"/>
              </w:rPr>
              <w:t>available</w:t>
            </w:r>
            <w:r>
              <w:rPr>
                <w:rFonts w:ascii="Arial" w:hAnsi="Arial" w:cs="Arial"/>
              </w:rPr>
              <w:t>.</w:t>
            </w:r>
          </w:p>
          <w:p w:rsidR="00E42FE7" w:rsidRPr="003E4F68" w:rsidRDefault="00E42FE7" w:rsidP="00D93CB2">
            <w:pPr>
              <w:pStyle w:val="NoSpacing"/>
              <w:numPr>
                <w:ilvl w:val="0"/>
                <w:numId w:val="45"/>
              </w:numPr>
              <w:ind w:right="-288"/>
              <w:jc w:val="both"/>
              <w:rPr>
                <w:rFonts w:ascii="Arial" w:hAnsi="Arial" w:cs="Arial"/>
                <w:sz w:val="24"/>
                <w:szCs w:val="24"/>
              </w:rPr>
            </w:pPr>
            <w:r w:rsidRPr="003E4F68">
              <w:rPr>
                <w:rFonts w:ascii="Arial" w:hAnsi="Arial" w:cs="Arial"/>
                <w:sz w:val="24"/>
                <w:szCs w:val="24"/>
              </w:rPr>
              <w:t>Contribute to the safeguarding and promotion of welfare and personal care of children and young people with regard to the Child Protection Policy and Social, Emotional Aspects of Learning.</w:t>
            </w:r>
          </w:p>
          <w:p w:rsidR="00F04E82" w:rsidRPr="005C623F" w:rsidRDefault="00F04E82" w:rsidP="00F04E82">
            <w:pPr>
              <w:pStyle w:val="NoSpacing"/>
              <w:ind w:right="-288"/>
              <w:jc w:val="both"/>
              <w:rPr>
                <w:rFonts w:ascii="Arial" w:hAnsi="Arial" w:cs="Arial"/>
                <w:sz w:val="24"/>
                <w:szCs w:val="24"/>
              </w:rPr>
            </w:pPr>
          </w:p>
        </w:tc>
      </w:tr>
      <w:tr w:rsidR="006F2AEA" w:rsidRPr="005C623F" w:rsidTr="000B47BF">
        <w:tc>
          <w:tcPr>
            <w:tcW w:w="9493" w:type="dxa"/>
            <w:gridSpan w:val="2"/>
          </w:tcPr>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Employees will be expected to comply with any reasonable request from a manager to undertake work of a similar level that is not specified in this job description.</w:t>
            </w:r>
          </w:p>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Employees are expected to be courteous to colleagues and provide a welcoming environment to visitors and telephone callers.</w:t>
            </w:r>
          </w:p>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6F2AEA" w:rsidRPr="005C623F" w:rsidRDefault="006F2AEA" w:rsidP="00290601">
            <w:pPr>
              <w:pStyle w:val="NoSpacing"/>
              <w:jc w:val="both"/>
              <w:rPr>
                <w:rFonts w:ascii="Arial" w:hAnsi="Arial" w:cs="Arial"/>
                <w:sz w:val="24"/>
                <w:szCs w:val="24"/>
              </w:rPr>
            </w:pPr>
            <w:r w:rsidRPr="005C623F">
              <w:rPr>
                <w:rFonts w:ascii="Arial" w:hAnsi="Arial" w:cs="Arial"/>
                <w:sz w:val="24"/>
                <w:szCs w:val="24"/>
              </w:rPr>
              <w:t>This job description is current at the date shown, but following consultation with you, may be changed by Management to reflect or anticipate changes in the job which are commensurate with the salary and job title.</w:t>
            </w:r>
          </w:p>
        </w:tc>
      </w:tr>
    </w:tbl>
    <w:p w:rsidR="006F2AEA" w:rsidRPr="005C623F" w:rsidRDefault="006F2AEA" w:rsidP="006F2AEA">
      <w:pPr>
        <w:pStyle w:val="NoSpacing"/>
        <w:jc w:val="both"/>
        <w:rPr>
          <w:rFonts w:ascii="Arial" w:hAnsi="Arial" w:cs="Arial"/>
          <w:sz w:val="24"/>
          <w:szCs w:val="24"/>
        </w:rPr>
      </w:pPr>
    </w:p>
    <w:p w:rsidR="006F2AEA" w:rsidRPr="005C623F" w:rsidRDefault="005F57CC" w:rsidP="003E4F68">
      <w:pPr>
        <w:pStyle w:val="NoSpacing"/>
        <w:jc w:val="both"/>
        <w:rPr>
          <w:rFonts w:ascii="Arial" w:hAnsi="Arial" w:cs="Arial"/>
        </w:rPr>
      </w:pPr>
      <w:r w:rsidRPr="003E4F68">
        <w:rPr>
          <w:rFonts w:ascii="Arial" w:hAnsi="Arial" w:cs="Arial"/>
          <w:b/>
          <w:sz w:val="24"/>
          <w:szCs w:val="24"/>
        </w:rPr>
        <w:t>Ma</w:t>
      </w:r>
      <w:r w:rsidR="00B4030B" w:rsidRPr="003E4F68">
        <w:rPr>
          <w:rFonts w:ascii="Arial" w:hAnsi="Arial" w:cs="Arial"/>
          <w:b/>
          <w:sz w:val="24"/>
          <w:szCs w:val="24"/>
        </w:rPr>
        <w:t>y</w:t>
      </w:r>
      <w:r w:rsidR="00E42FE7" w:rsidRPr="003E4F68">
        <w:rPr>
          <w:rFonts w:ascii="Arial" w:hAnsi="Arial" w:cs="Arial"/>
          <w:b/>
          <w:sz w:val="24"/>
          <w:szCs w:val="24"/>
        </w:rPr>
        <w:t xml:space="preserve"> 2020</w:t>
      </w:r>
      <w:bookmarkStart w:id="0" w:name="_GoBack"/>
      <w:bookmarkEnd w:id="0"/>
    </w:p>
    <w:sectPr w:rsidR="006F2AEA" w:rsidRPr="005C623F" w:rsidSect="0044057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736"/>
    <w:multiLevelType w:val="hybridMultilevel"/>
    <w:tmpl w:val="CA48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060E1"/>
    <w:multiLevelType w:val="hybridMultilevel"/>
    <w:tmpl w:val="CADE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D50C8"/>
    <w:multiLevelType w:val="hybridMultilevel"/>
    <w:tmpl w:val="9F0879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890560"/>
    <w:multiLevelType w:val="hybridMultilevel"/>
    <w:tmpl w:val="E07CA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DE4288"/>
    <w:multiLevelType w:val="hybridMultilevel"/>
    <w:tmpl w:val="BEFC6F26"/>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A17604"/>
    <w:multiLevelType w:val="hybridMultilevel"/>
    <w:tmpl w:val="6FC2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D524AE"/>
    <w:multiLevelType w:val="hybridMultilevel"/>
    <w:tmpl w:val="C404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0E674E8"/>
    <w:multiLevelType w:val="hybridMultilevel"/>
    <w:tmpl w:val="390E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0821"/>
    <w:multiLevelType w:val="hybridMultilevel"/>
    <w:tmpl w:val="2ABE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574915"/>
    <w:multiLevelType w:val="hybridMultilevel"/>
    <w:tmpl w:val="BB6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2C264C"/>
    <w:multiLevelType w:val="hybridMultilevel"/>
    <w:tmpl w:val="E1E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207A3"/>
    <w:multiLevelType w:val="hybridMultilevel"/>
    <w:tmpl w:val="7060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83575F"/>
    <w:multiLevelType w:val="hybridMultilevel"/>
    <w:tmpl w:val="5FD0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2A6300"/>
    <w:multiLevelType w:val="hybridMultilevel"/>
    <w:tmpl w:val="6B4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B67919"/>
    <w:multiLevelType w:val="hybridMultilevel"/>
    <w:tmpl w:val="15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A12686"/>
    <w:multiLevelType w:val="hybridMultilevel"/>
    <w:tmpl w:val="1CF6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3F6836"/>
    <w:multiLevelType w:val="hybridMultilevel"/>
    <w:tmpl w:val="D46CD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A1E0A6B"/>
    <w:multiLevelType w:val="hybridMultilevel"/>
    <w:tmpl w:val="CE2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2A6B39"/>
    <w:multiLevelType w:val="hybridMultilevel"/>
    <w:tmpl w:val="8BEC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414EBE"/>
    <w:multiLevelType w:val="hybridMultilevel"/>
    <w:tmpl w:val="309C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96097E"/>
    <w:multiLevelType w:val="hybridMultilevel"/>
    <w:tmpl w:val="BB46F558"/>
    <w:lvl w:ilvl="0" w:tplc="22B875DE">
      <w:start w:val="1"/>
      <w:numFmt w:val="decimal"/>
      <w:lvlText w:val="%1."/>
      <w:lvlJc w:val="left"/>
      <w:pPr>
        <w:tabs>
          <w:tab w:val="num" w:pos="720"/>
        </w:tabs>
        <w:ind w:left="720" w:hanging="720"/>
      </w:pPr>
    </w:lvl>
    <w:lvl w:ilvl="1" w:tplc="563220F4">
      <w:start w:val="1"/>
      <w:numFmt w:val="decimal"/>
      <w:lvlText w:val="%2."/>
      <w:lvlJc w:val="left"/>
      <w:pPr>
        <w:tabs>
          <w:tab w:val="num" w:pos="720"/>
        </w:tabs>
        <w:ind w:left="720" w:hanging="72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99E0F9D"/>
    <w:multiLevelType w:val="hybridMultilevel"/>
    <w:tmpl w:val="7D2A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9D31852"/>
    <w:multiLevelType w:val="hybridMultilevel"/>
    <w:tmpl w:val="5F5E1EB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3BA3250B"/>
    <w:multiLevelType w:val="hybridMultilevel"/>
    <w:tmpl w:val="8F80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0117C8"/>
    <w:multiLevelType w:val="hybridMultilevel"/>
    <w:tmpl w:val="F1DC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8E45B3"/>
    <w:multiLevelType w:val="hybridMultilevel"/>
    <w:tmpl w:val="66E0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2134F6"/>
    <w:multiLevelType w:val="hybridMultilevel"/>
    <w:tmpl w:val="EC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D97543"/>
    <w:multiLevelType w:val="hybridMultilevel"/>
    <w:tmpl w:val="B8309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DD82365"/>
    <w:multiLevelType w:val="hybridMultilevel"/>
    <w:tmpl w:val="3FF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0A41E5"/>
    <w:multiLevelType w:val="hybridMultilevel"/>
    <w:tmpl w:val="72EE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B42134"/>
    <w:multiLevelType w:val="hybridMultilevel"/>
    <w:tmpl w:val="FB520BBA"/>
    <w:lvl w:ilvl="0" w:tplc="5366FB40">
      <w:start w:val="1"/>
      <w:numFmt w:val="decimal"/>
      <w:lvlText w:val="%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2E53A0"/>
    <w:multiLevelType w:val="hybridMultilevel"/>
    <w:tmpl w:val="1C8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991700"/>
    <w:multiLevelType w:val="hybridMultilevel"/>
    <w:tmpl w:val="00647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2AA4CBA"/>
    <w:multiLevelType w:val="hybridMultilevel"/>
    <w:tmpl w:val="5B88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0B6C26"/>
    <w:multiLevelType w:val="hybridMultilevel"/>
    <w:tmpl w:val="BE78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504752"/>
    <w:multiLevelType w:val="hybridMultilevel"/>
    <w:tmpl w:val="D2823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9D3413"/>
    <w:multiLevelType w:val="hybridMultilevel"/>
    <w:tmpl w:val="136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DE5F23"/>
    <w:multiLevelType w:val="hybridMultilevel"/>
    <w:tmpl w:val="3CC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803112"/>
    <w:multiLevelType w:val="hybridMultilevel"/>
    <w:tmpl w:val="5ADC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9D1A15"/>
    <w:multiLevelType w:val="hybridMultilevel"/>
    <w:tmpl w:val="B7D02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FB29AB"/>
    <w:multiLevelType w:val="hybridMultilevel"/>
    <w:tmpl w:val="803C2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B60C96"/>
    <w:multiLevelType w:val="hybridMultilevel"/>
    <w:tmpl w:val="00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E53045"/>
    <w:multiLevelType w:val="hybridMultilevel"/>
    <w:tmpl w:val="737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6A5AD3"/>
    <w:multiLevelType w:val="hybridMultilevel"/>
    <w:tmpl w:val="1B9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750740"/>
    <w:multiLevelType w:val="hybridMultilevel"/>
    <w:tmpl w:val="C1F8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BD41C7"/>
    <w:multiLevelType w:val="hybridMultilevel"/>
    <w:tmpl w:val="65B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10"/>
  </w:num>
  <w:num w:numId="4">
    <w:abstractNumId w:val="28"/>
  </w:num>
  <w:num w:numId="5">
    <w:abstractNumId w:val="11"/>
  </w:num>
  <w:num w:numId="6">
    <w:abstractNumId w:val="27"/>
  </w:num>
  <w:num w:numId="7">
    <w:abstractNumId w:val="36"/>
  </w:num>
  <w:num w:numId="8">
    <w:abstractNumId w:val="17"/>
  </w:num>
  <w:num w:numId="9">
    <w:abstractNumId w:val="25"/>
  </w:num>
  <w:num w:numId="10">
    <w:abstractNumId w:val="13"/>
  </w:num>
  <w:num w:numId="11">
    <w:abstractNumId w:val="26"/>
  </w:num>
  <w:num w:numId="12">
    <w:abstractNumId w:val="34"/>
  </w:num>
  <w:num w:numId="13">
    <w:abstractNumId w:val="22"/>
  </w:num>
  <w:num w:numId="14">
    <w:abstractNumId w:val="30"/>
  </w:num>
  <w:num w:numId="15">
    <w:abstractNumId w:val="4"/>
  </w:num>
  <w:num w:numId="16">
    <w:abstractNumId w:val="12"/>
  </w:num>
  <w:num w:numId="17">
    <w:abstractNumId w:val="43"/>
  </w:num>
  <w:num w:numId="18">
    <w:abstractNumId w:val="18"/>
  </w:num>
  <w:num w:numId="19">
    <w:abstractNumId w:val="9"/>
  </w:num>
  <w:num w:numId="20">
    <w:abstractNumId w:val="7"/>
  </w:num>
  <w:num w:numId="21">
    <w:abstractNumId w:val="24"/>
  </w:num>
  <w:num w:numId="22">
    <w:abstractNumId w:val="14"/>
  </w:num>
  <w:num w:numId="23">
    <w:abstractNumId w:val="15"/>
  </w:num>
  <w:num w:numId="24">
    <w:abstractNumId w:val="0"/>
  </w:num>
  <w:num w:numId="25">
    <w:abstractNumId w:val="16"/>
  </w:num>
  <w:num w:numId="26">
    <w:abstractNumId w:val="42"/>
  </w:num>
  <w:num w:numId="27">
    <w:abstractNumId w:val="21"/>
  </w:num>
  <w:num w:numId="28">
    <w:abstractNumId w:val="6"/>
  </w:num>
  <w:num w:numId="29">
    <w:abstractNumId w:val="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
  </w:num>
  <w:num w:numId="33">
    <w:abstractNumId w:val="32"/>
  </w:num>
  <w:num w:numId="34">
    <w:abstractNumId w:val="23"/>
  </w:num>
  <w:num w:numId="35">
    <w:abstractNumId w:val="35"/>
  </w:num>
  <w:num w:numId="36">
    <w:abstractNumId w:val="38"/>
  </w:num>
  <w:num w:numId="37">
    <w:abstractNumId w:val="31"/>
  </w:num>
  <w:num w:numId="38">
    <w:abstractNumId w:val="45"/>
  </w:num>
  <w:num w:numId="39">
    <w:abstractNumId w:val="3"/>
  </w:num>
  <w:num w:numId="40">
    <w:abstractNumId w:val="33"/>
  </w:num>
  <w:num w:numId="41">
    <w:abstractNumId w:val="39"/>
  </w:num>
  <w:num w:numId="42">
    <w:abstractNumId w:val="40"/>
  </w:num>
  <w:num w:numId="43">
    <w:abstractNumId w:val="19"/>
  </w:num>
  <w:num w:numId="44">
    <w:abstractNumId w:val="5"/>
  </w:num>
  <w:num w:numId="45">
    <w:abstractNumId w:val="2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EA"/>
    <w:rsid w:val="000063E2"/>
    <w:rsid w:val="0000695E"/>
    <w:rsid w:val="00007AE3"/>
    <w:rsid w:val="00010625"/>
    <w:rsid w:val="00011A9F"/>
    <w:rsid w:val="0001593A"/>
    <w:rsid w:val="000160F3"/>
    <w:rsid w:val="00020E36"/>
    <w:rsid w:val="00022CB6"/>
    <w:rsid w:val="00023842"/>
    <w:rsid w:val="00026767"/>
    <w:rsid w:val="0003316B"/>
    <w:rsid w:val="00033C6A"/>
    <w:rsid w:val="00034EDC"/>
    <w:rsid w:val="00035344"/>
    <w:rsid w:val="00040793"/>
    <w:rsid w:val="000411C6"/>
    <w:rsid w:val="00041357"/>
    <w:rsid w:val="0004343E"/>
    <w:rsid w:val="00046B66"/>
    <w:rsid w:val="000515D3"/>
    <w:rsid w:val="00053DAD"/>
    <w:rsid w:val="0005514F"/>
    <w:rsid w:val="00055B37"/>
    <w:rsid w:val="000653C9"/>
    <w:rsid w:val="00070356"/>
    <w:rsid w:val="00073A21"/>
    <w:rsid w:val="000760FA"/>
    <w:rsid w:val="000769C5"/>
    <w:rsid w:val="00077033"/>
    <w:rsid w:val="00087A9B"/>
    <w:rsid w:val="00091AAF"/>
    <w:rsid w:val="0009400C"/>
    <w:rsid w:val="0009575C"/>
    <w:rsid w:val="000A1567"/>
    <w:rsid w:val="000A1FAB"/>
    <w:rsid w:val="000A3CFC"/>
    <w:rsid w:val="000A4012"/>
    <w:rsid w:val="000A563E"/>
    <w:rsid w:val="000A573C"/>
    <w:rsid w:val="000A5841"/>
    <w:rsid w:val="000A5B17"/>
    <w:rsid w:val="000B3A87"/>
    <w:rsid w:val="000B47BF"/>
    <w:rsid w:val="000B5BAC"/>
    <w:rsid w:val="000B6772"/>
    <w:rsid w:val="000B6823"/>
    <w:rsid w:val="000B7188"/>
    <w:rsid w:val="000C3420"/>
    <w:rsid w:val="000C4B56"/>
    <w:rsid w:val="000C5704"/>
    <w:rsid w:val="000D3E3D"/>
    <w:rsid w:val="000D4D93"/>
    <w:rsid w:val="000D4F5E"/>
    <w:rsid w:val="000D73D9"/>
    <w:rsid w:val="000E0B89"/>
    <w:rsid w:val="000E2B1E"/>
    <w:rsid w:val="000E44E6"/>
    <w:rsid w:val="000F1407"/>
    <w:rsid w:val="000F15AA"/>
    <w:rsid w:val="000F3461"/>
    <w:rsid w:val="000F53BF"/>
    <w:rsid w:val="000F6215"/>
    <w:rsid w:val="000F76FB"/>
    <w:rsid w:val="0010130E"/>
    <w:rsid w:val="001068D4"/>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B1F11"/>
    <w:rsid w:val="001B28D2"/>
    <w:rsid w:val="001B3610"/>
    <w:rsid w:val="001C75D1"/>
    <w:rsid w:val="001C7935"/>
    <w:rsid w:val="001D165F"/>
    <w:rsid w:val="001D1A21"/>
    <w:rsid w:val="001E07AC"/>
    <w:rsid w:val="001E1B11"/>
    <w:rsid w:val="001E1CFF"/>
    <w:rsid w:val="001E74B9"/>
    <w:rsid w:val="001E79DF"/>
    <w:rsid w:val="001F2E2E"/>
    <w:rsid w:val="001F301A"/>
    <w:rsid w:val="001F4E78"/>
    <w:rsid w:val="001F6BC8"/>
    <w:rsid w:val="00201580"/>
    <w:rsid w:val="00203257"/>
    <w:rsid w:val="002037FE"/>
    <w:rsid w:val="00212198"/>
    <w:rsid w:val="00214CDD"/>
    <w:rsid w:val="00221E7F"/>
    <w:rsid w:val="00221FFE"/>
    <w:rsid w:val="002327B8"/>
    <w:rsid w:val="00234FAB"/>
    <w:rsid w:val="00234FCE"/>
    <w:rsid w:val="00237CC3"/>
    <w:rsid w:val="00246144"/>
    <w:rsid w:val="00246AD9"/>
    <w:rsid w:val="00250E4F"/>
    <w:rsid w:val="00260A46"/>
    <w:rsid w:val="00260D7F"/>
    <w:rsid w:val="00261288"/>
    <w:rsid w:val="00270ECC"/>
    <w:rsid w:val="0027379D"/>
    <w:rsid w:val="0028040A"/>
    <w:rsid w:val="00280DF2"/>
    <w:rsid w:val="002810F8"/>
    <w:rsid w:val="00281EB8"/>
    <w:rsid w:val="0028304E"/>
    <w:rsid w:val="0028500C"/>
    <w:rsid w:val="002856DE"/>
    <w:rsid w:val="00290601"/>
    <w:rsid w:val="00291EAC"/>
    <w:rsid w:val="00292404"/>
    <w:rsid w:val="002924D1"/>
    <w:rsid w:val="00292B03"/>
    <w:rsid w:val="00293E8E"/>
    <w:rsid w:val="00293F93"/>
    <w:rsid w:val="00297730"/>
    <w:rsid w:val="002A50F9"/>
    <w:rsid w:val="002A5516"/>
    <w:rsid w:val="002A65FB"/>
    <w:rsid w:val="002B23ED"/>
    <w:rsid w:val="002B6462"/>
    <w:rsid w:val="002C05DF"/>
    <w:rsid w:val="002C1278"/>
    <w:rsid w:val="002C3C66"/>
    <w:rsid w:val="002C4970"/>
    <w:rsid w:val="002C564F"/>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50164"/>
    <w:rsid w:val="00350913"/>
    <w:rsid w:val="00352373"/>
    <w:rsid w:val="00353109"/>
    <w:rsid w:val="00354705"/>
    <w:rsid w:val="00360B0F"/>
    <w:rsid w:val="00360EC8"/>
    <w:rsid w:val="00370896"/>
    <w:rsid w:val="00372A03"/>
    <w:rsid w:val="00372E03"/>
    <w:rsid w:val="00372E5F"/>
    <w:rsid w:val="00376C40"/>
    <w:rsid w:val="003814E6"/>
    <w:rsid w:val="00384D3C"/>
    <w:rsid w:val="00384DBC"/>
    <w:rsid w:val="0038656A"/>
    <w:rsid w:val="003906AF"/>
    <w:rsid w:val="00390929"/>
    <w:rsid w:val="00396F70"/>
    <w:rsid w:val="00397A64"/>
    <w:rsid w:val="003A0F9A"/>
    <w:rsid w:val="003A4391"/>
    <w:rsid w:val="003A44D3"/>
    <w:rsid w:val="003A641F"/>
    <w:rsid w:val="003B238C"/>
    <w:rsid w:val="003B47A1"/>
    <w:rsid w:val="003B597F"/>
    <w:rsid w:val="003B6041"/>
    <w:rsid w:val="003B7072"/>
    <w:rsid w:val="003C2859"/>
    <w:rsid w:val="003D0C88"/>
    <w:rsid w:val="003D3998"/>
    <w:rsid w:val="003D4846"/>
    <w:rsid w:val="003D5AA5"/>
    <w:rsid w:val="003D679E"/>
    <w:rsid w:val="003E0BE0"/>
    <w:rsid w:val="003E23DB"/>
    <w:rsid w:val="003E4F68"/>
    <w:rsid w:val="003E77B3"/>
    <w:rsid w:val="003F13E0"/>
    <w:rsid w:val="003F1BDC"/>
    <w:rsid w:val="00401F87"/>
    <w:rsid w:val="0040207B"/>
    <w:rsid w:val="00402EE2"/>
    <w:rsid w:val="00406B2E"/>
    <w:rsid w:val="00407D19"/>
    <w:rsid w:val="0041500C"/>
    <w:rsid w:val="0041658D"/>
    <w:rsid w:val="00421615"/>
    <w:rsid w:val="004222A5"/>
    <w:rsid w:val="004301E7"/>
    <w:rsid w:val="004358D5"/>
    <w:rsid w:val="00440579"/>
    <w:rsid w:val="00440BEA"/>
    <w:rsid w:val="00450112"/>
    <w:rsid w:val="004505D0"/>
    <w:rsid w:val="004551E6"/>
    <w:rsid w:val="0045711D"/>
    <w:rsid w:val="00457AA8"/>
    <w:rsid w:val="00457F0E"/>
    <w:rsid w:val="00463A79"/>
    <w:rsid w:val="0046453F"/>
    <w:rsid w:val="00464E9D"/>
    <w:rsid w:val="00465923"/>
    <w:rsid w:val="00465B48"/>
    <w:rsid w:val="00465B91"/>
    <w:rsid w:val="00472599"/>
    <w:rsid w:val="0048403D"/>
    <w:rsid w:val="004852EA"/>
    <w:rsid w:val="00486F0C"/>
    <w:rsid w:val="00487925"/>
    <w:rsid w:val="00487A18"/>
    <w:rsid w:val="00492664"/>
    <w:rsid w:val="0049511E"/>
    <w:rsid w:val="00496A8C"/>
    <w:rsid w:val="004A0E71"/>
    <w:rsid w:val="004A1A1F"/>
    <w:rsid w:val="004A6BFB"/>
    <w:rsid w:val="004A7A7D"/>
    <w:rsid w:val="004B09C8"/>
    <w:rsid w:val="004B172E"/>
    <w:rsid w:val="004C022C"/>
    <w:rsid w:val="004C4C6E"/>
    <w:rsid w:val="004D199D"/>
    <w:rsid w:val="004E3BF2"/>
    <w:rsid w:val="004E70BB"/>
    <w:rsid w:val="004F1F18"/>
    <w:rsid w:val="004F7962"/>
    <w:rsid w:val="0050132C"/>
    <w:rsid w:val="005023F9"/>
    <w:rsid w:val="0050377F"/>
    <w:rsid w:val="00504053"/>
    <w:rsid w:val="0050445B"/>
    <w:rsid w:val="005054AB"/>
    <w:rsid w:val="0051173A"/>
    <w:rsid w:val="005118D0"/>
    <w:rsid w:val="005129C4"/>
    <w:rsid w:val="00521029"/>
    <w:rsid w:val="00521691"/>
    <w:rsid w:val="00521C9B"/>
    <w:rsid w:val="0052358D"/>
    <w:rsid w:val="00526FD3"/>
    <w:rsid w:val="0052733E"/>
    <w:rsid w:val="005370EC"/>
    <w:rsid w:val="00540DD3"/>
    <w:rsid w:val="00542D64"/>
    <w:rsid w:val="0055063B"/>
    <w:rsid w:val="0055253B"/>
    <w:rsid w:val="00553ED9"/>
    <w:rsid w:val="00556364"/>
    <w:rsid w:val="00560504"/>
    <w:rsid w:val="0056175C"/>
    <w:rsid w:val="00565C18"/>
    <w:rsid w:val="0057002E"/>
    <w:rsid w:val="0057150C"/>
    <w:rsid w:val="005716AC"/>
    <w:rsid w:val="00577481"/>
    <w:rsid w:val="00581502"/>
    <w:rsid w:val="00581697"/>
    <w:rsid w:val="005825CD"/>
    <w:rsid w:val="005835B7"/>
    <w:rsid w:val="00584428"/>
    <w:rsid w:val="00584C66"/>
    <w:rsid w:val="00585EFA"/>
    <w:rsid w:val="00590300"/>
    <w:rsid w:val="00594E9B"/>
    <w:rsid w:val="00597BD6"/>
    <w:rsid w:val="005A2DD3"/>
    <w:rsid w:val="005A3450"/>
    <w:rsid w:val="005A5356"/>
    <w:rsid w:val="005B1D2C"/>
    <w:rsid w:val="005B36AE"/>
    <w:rsid w:val="005B7830"/>
    <w:rsid w:val="005C13EC"/>
    <w:rsid w:val="005C1513"/>
    <w:rsid w:val="005C1AED"/>
    <w:rsid w:val="005C2972"/>
    <w:rsid w:val="005C3334"/>
    <w:rsid w:val="005C4683"/>
    <w:rsid w:val="005C4AB8"/>
    <w:rsid w:val="005C4B26"/>
    <w:rsid w:val="005C5702"/>
    <w:rsid w:val="005C57BF"/>
    <w:rsid w:val="005C623F"/>
    <w:rsid w:val="005D1B66"/>
    <w:rsid w:val="005D325C"/>
    <w:rsid w:val="005D7AED"/>
    <w:rsid w:val="005F04D8"/>
    <w:rsid w:val="005F0A6E"/>
    <w:rsid w:val="005F2303"/>
    <w:rsid w:val="005F288C"/>
    <w:rsid w:val="005F3883"/>
    <w:rsid w:val="005F5286"/>
    <w:rsid w:val="005F57CC"/>
    <w:rsid w:val="005F7B22"/>
    <w:rsid w:val="00601489"/>
    <w:rsid w:val="0060164E"/>
    <w:rsid w:val="006038F5"/>
    <w:rsid w:val="0060546C"/>
    <w:rsid w:val="00606802"/>
    <w:rsid w:val="0061007D"/>
    <w:rsid w:val="0061148B"/>
    <w:rsid w:val="006117BE"/>
    <w:rsid w:val="00612C04"/>
    <w:rsid w:val="0061427F"/>
    <w:rsid w:val="00616D02"/>
    <w:rsid w:val="0061749D"/>
    <w:rsid w:val="00620696"/>
    <w:rsid w:val="00622B27"/>
    <w:rsid w:val="00623B4E"/>
    <w:rsid w:val="00624F45"/>
    <w:rsid w:val="006263FB"/>
    <w:rsid w:val="0063216D"/>
    <w:rsid w:val="00632F32"/>
    <w:rsid w:val="0063425C"/>
    <w:rsid w:val="00637B4C"/>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62B6"/>
    <w:rsid w:val="006768EA"/>
    <w:rsid w:val="006773DD"/>
    <w:rsid w:val="00682E17"/>
    <w:rsid w:val="00683DD8"/>
    <w:rsid w:val="006862A6"/>
    <w:rsid w:val="00691DAB"/>
    <w:rsid w:val="006A2BD5"/>
    <w:rsid w:val="006A4EC5"/>
    <w:rsid w:val="006A4FE4"/>
    <w:rsid w:val="006A5D69"/>
    <w:rsid w:val="006B4C8F"/>
    <w:rsid w:val="006C4768"/>
    <w:rsid w:val="006D4FE1"/>
    <w:rsid w:val="006E0ED1"/>
    <w:rsid w:val="006E1614"/>
    <w:rsid w:val="006E3407"/>
    <w:rsid w:val="006E3E63"/>
    <w:rsid w:val="006E5CE2"/>
    <w:rsid w:val="006F2AEA"/>
    <w:rsid w:val="006F37F6"/>
    <w:rsid w:val="006F6A4A"/>
    <w:rsid w:val="007122AB"/>
    <w:rsid w:val="00712392"/>
    <w:rsid w:val="00713219"/>
    <w:rsid w:val="00714AB9"/>
    <w:rsid w:val="0071697A"/>
    <w:rsid w:val="00720585"/>
    <w:rsid w:val="00720B1E"/>
    <w:rsid w:val="007222DD"/>
    <w:rsid w:val="00722651"/>
    <w:rsid w:val="007259B0"/>
    <w:rsid w:val="00726A0A"/>
    <w:rsid w:val="007329A0"/>
    <w:rsid w:val="00734460"/>
    <w:rsid w:val="00743345"/>
    <w:rsid w:val="00744480"/>
    <w:rsid w:val="00744C3A"/>
    <w:rsid w:val="00744F8B"/>
    <w:rsid w:val="007514F1"/>
    <w:rsid w:val="007531C4"/>
    <w:rsid w:val="0076377F"/>
    <w:rsid w:val="0076394F"/>
    <w:rsid w:val="00766038"/>
    <w:rsid w:val="0077013D"/>
    <w:rsid w:val="00772EEC"/>
    <w:rsid w:val="007738CC"/>
    <w:rsid w:val="00776364"/>
    <w:rsid w:val="00776810"/>
    <w:rsid w:val="00776FF7"/>
    <w:rsid w:val="0077701C"/>
    <w:rsid w:val="00780104"/>
    <w:rsid w:val="00780A83"/>
    <w:rsid w:val="00781A18"/>
    <w:rsid w:val="00781DEA"/>
    <w:rsid w:val="00782149"/>
    <w:rsid w:val="00782B64"/>
    <w:rsid w:val="0078420E"/>
    <w:rsid w:val="007843DE"/>
    <w:rsid w:val="00787571"/>
    <w:rsid w:val="00791E2C"/>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2579"/>
    <w:rsid w:val="007E4445"/>
    <w:rsid w:val="007E5B10"/>
    <w:rsid w:val="007F24B6"/>
    <w:rsid w:val="007F2E3C"/>
    <w:rsid w:val="007F3B8B"/>
    <w:rsid w:val="007F4557"/>
    <w:rsid w:val="007F58D2"/>
    <w:rsid w:val="007F5E88"/>
    <w:rsid w:val="007F6D27"/>
    <w:rsid w:val="007F7B56"/>
    <w:rsid w:val="0080011A"/>
    <w:rsid w:val="008005FC"/>
    <w:rsid w:val="00810053"/>
    <w:rsid w:val="00812387"/>
    <w:rsid w:val="008152B4"/>
    <w:rsid w:val="00817228"/>
    <w:rsid w:val="00817B5B"/>
    <w:rsid w:val="00820893"/>
    <w:rsid w:val="0082484E"/>
    <w:rsid w:val="008256E2"/>
    <w:rsid w:val="00827B5E"/>
    <w:rsid w:val="00830EB2"/>
    <w:rsid w:val="008314CA"/>
    <w:rsid w:val="00831F68"/>
    <w:rsid w:val="0083229A"/>
    <w:rsid w:val="008409AD"/>
    <w:rsid w:val="00840A86"/>
    <w:rsid w:val="00841BB1"/>
    <w:rsid w:val="008454FA"/>
    <w:rsid w:val="00845D72"/>
    <w:rsid w:val="0085072A"/>
    <w:rsid w:val="00852880"/>
    <w:rsid w:val="00853307"/>
    <w:rsid w:val="00862E79"/>
    <w:rsid w:val="0086588A"/>
    <w:rsid w:val="00871B46"/>
    <w:rsid w:val="008745A4"/>
    <w:rsid w:val="008822F9"/>
    <w:rsid w:val="008855DA"/>
    <w:rsid w:val="0089133B"/>
    <w:rsid w:val="00892816"/>
    <w:rsid w:val="008A081C"/>
    <w:rsid w:val="008A2D90"/>
    <w:rsid w:val="008A5AD8"/>
    <w:rsid w:val="008A7B55"/>
    <w:rsid w:val="008B1B4E"/>
    <w:rsid w:val="008B2700"/>
    <w:rsid w:val="008B4687"/>
    <w:rsid w:val="008B5784"/>
    <w:rsid w:val="008B6EFF"/>
    <w:rsid w:val="008C35B4"/>
    <w:rsid w:val="008C4EFB"/>
    <w:rsid w:val="008C529A"/>
    <w:rsid w:val="008D5CB3"/>
    <w:rsid w:val="008E22EC"/>
    <w:rsid w:val="008E2689"/>
    <w:rsid w:val="008E4ADD"/>
    <w:rsid w:val="008E7DDB"/>
    <w:rsid w:val="008F01CA"/>
    <w:rsid w:val="008F11C9"/>
    <w:rsid w:val="008F1F03"/>
    <w:rsid w:val="008F200D"/>
    <w:rsid w:val="008F3926"/>
    <w:rsid w:val="008F49DA"/>
    <w:rsid w:val="008F6439"/>
    <w:rsid w:val="008F660E"/>
    <w:rsid w:val="00907BEB"/>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65681"/>
    <w:rsid w:val="00965C13"/>
    <w:rsid w:val="00965E7D"/>
    <w:rsid w:val="009663DD"/>
    <w:rsid w:val="009757FF"/>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B6AA7"/>
    <w:rsid w:val="009C126B"/>
    <w:rsid w:val="009C12B2"/>
    <w:rsid w:val="009C2D20"/>
    <w:rsid w:val="009C3CCD"/>
    <w:rsid w:val="009C4FE8"/>
    <w:rsid w:val="009C56B2"/>
    <w:rsid w:val="009D3A2F"/>
    <w:rsid w:val="009D4A9A"/>
    <w:rsid w:val="009E6540"/>
    <w:rsid w:val="009E712C"/>
    <w:rsid w:val="009E78C7"/>
    <w:rsid w:val="009F267D"/>
    <w:rsid w:val="009F7E4A"/>
    <w:rsid w:val="00A01FEF"/>
    <w:rsid w:val="00A02CD6"/>
    <w:rsid w:val="00A0605A"/>
    <w:rsid w:val="00A10438"/>
    <w:rsid w:val="00A133AA"/>
    <w:rsid w:val="00A14F83"/>
    <w:rsid w:val="00A179E2"/>
    <w:rsid w:val="00A2030E"/>
    <w:rsid w:val="00A2626E"/>
    <w:rsid w:val="00A338A9"/>
    <w:rsid w:val="00A33ABB"/>
    <w:rsid w:val="00A40B7C"/>
    <w:rsid w:val="00A429D8"/>
    <w:rsid w:val="00A4382E"/>
    <w:rsid w:val="00A44F9C"/>
    <w:rsid w:val="00A51698"/>
    <w:rsid w:val="00A5551C"/>
    <w:rsid w:val="00A626CB"/>
    <w:rsid w:val="00A63EE8"/>
    <w:rsid w:val="00A709BA"/>
    <w:rsid w:val="00A71180"/>
    <w:rsid w:val="00A81269"/>
    <w:rsid w:val="00A854DB"/>
    <w:rsid w:val="00A86780"/>
    <w:rsid w:val="00A904AF"/>
    <w:rsid w:val="00A915C2"/>
    <w:rsid w:val="00A9334C"/>
    <w:rsid w:val="00A97B25"/>
    <w:rsid w:val="00AA04D1"/>
    <w:rsid w:val="00AA0D01"/>
    <w:rsid w:val="00AA13E1"/>
    <w:rsid w:val="00AA2C2D"/>
    <w:rsid w:val="00AA4BA2"/>
    <w:rsid w:val="00AA562C"/>
    <w:rsid w:val="00AA64B3"/>
    <w:rsid w:val="00AB0AC2"/>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E68B3"/>
    <w:rsid w:val="00B00CF7"/>
    <w:rsid w:val="00B018C4"/>
    <w:rsid w:val="00B021CC"/>
    <w:rsid w:val="00B05E02"/>
    <w:rsid w:val="00B06D93"/>
    <w:rsid w:val="00B071C1"/>
    <w:rsid w:val="00B103EE"/>
    <w:rsid w:val="00B123EC"/>
    <w:rsid w:val="00B17834"/>
    <w:rsid w:val="00B20598"/>
    <w:rsid w:val="00B20975"/>
    <w:rsid w:val="00B20DA6"/>
    <w:rsid w:val="00B214D5"/>
    <w:rsid w:val="00B22980"/>
    <w:rsid w:val="00B22E78"/>
    <w:rsid w:val="00B24BA1"/>
    <w:rsid w:val="00B257C6"/>
    <w:rsid w:val="00B257F5"/>
    <w:rsid w:val="00B27B71"/>
    <w:rsid w:val="00B300FD"/>
    <w:rsid w:val="00B34D5F"/>
    <w:rsid w:val="00B35349"/>
    <w:rsid w:val="00B4030B"/>
    <w:rsid w:val="00B41D08"/>
    <w:rsid w:val="00B43F27"/>
    <w:rsid w:val="00B44554"/>
    <w:rsid w:val="00B46E30"/>
    <w:rsid w:val="00B53DA4"/>
    <w:rsid w:val="00B5488F"/>
    <w:rsid w:val="00B56BAB"/>
    <w:rsid w:val="00B57B29"/>
    <w:rsid w:val="00B57D22"/>
    <w:rsid w:val="00B63516"/>
    <w:rsid w:val="00B6603E"/>
    <w:rsid w:val="00B66454"/>
    <w:rsid w:val="00B75828"/>
    <w:rsid w:val="00B77914"/>
    <w:rsid w:val="00B8020B"/>
    <w:rsid w:val="00B8035C"/>
    <w:rsid w:val="00B808FF"/>
    <w:rsid w:val="00B81AFC"/>
    <w:rsid w:val="00B8385D"/>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40CD"/>
    <w:rsid w:val="00BB5114"/>
    <w:rsid w:val="00BB57BF"/>
    <w:rsid w:val="00BB5E8B"/>
    <w:rsid w:val="00BB62E9"/>
    <w:rsid w:val="00BC54C8"/>
    <w:rsid w:val="00BC57A3"/>
    <w:rsid w:val="00BC58D1"/>
    <w:rsid w:val="00BC5B44"/>
    <w:rsid w:val="00BD1138"/>
    <w:rsid w:val="00BD1A32"/>
    <w:rsid w:val="00BD33F0"/>
    <w:rsid w:val="00BD3FE8"/>
    <w:rsid w:val="00BD6293"/>
    <w:rsid w:val="00BD670E"/>
    <w:rsid w:val="00BD748A"/>
    <w:rsid w:val="00BE0349"/>
    <w:rsid w:val="00BE0472"/>
    <w:rsid w:val="00BE6851"/>
    <w:rsid w:val="00BF57F3"/>
    <w:rsid w:val="00BF6A29"/>
    <w:rsid w:val="00BF7C98"/>
    <w:rsid w:val="00C0050D"/>
    <w:rsid w:val="00C03CF1"/>
    <w:rsid w:val="00C03F51"/>
    <w:rsid w:val="00C0437D"/>
    <w:rsid w:val="00C04484"/>
    <w:rsid w:val="00C05611"/>
    <w:rsid w:val="00C1023D"/>
    <w:rsid w:val="00C123ED"/>
    <w:rsid w:val="00C144BD"/>
    <w:rsid w:val="00C14739"/>
    <w:rsid w:val="00C2632C"/>
    <w:rsid w:val="00C30A80"/>
    <w:rsid w:val="00C36302"/>
    <w:rsid w:val="00C363AB"/>
    <w:rsid w:val="00C50F4E"/>
    <w:rsid w:val="00C51152"/>
    <w:rsid w:val="00C514F0"/>
    <w:rsid w:val="00C529D8"/>
    <w:rsid w:val="00C57072"/>
    <w:rsid w:val="00C60425"/>
    <w:rsid w:val="00C61E3F"/>
    <w:rsid w:val="00C65958"/>
    <w:rsid w:val="00C70856"/>
    <w:rsid w:val="00C75A74"/>
    <w:rsid w:val="00C81089"/>
    <w:rsid w:val="00C82B70"/>
    <w:rsid w:val="00C84739"/>
    <w:rsid w:val="00C8691E"/>
    <w:rsid w:val="00C86D72"/>
    <w:rsid w:val="00C924B6"/>
    <w:rsid w:val="00C9279D"/>
    <w:rsid w:val="00C95AF6"/>
    <w:rsid w:val="00C97220"/>
    <w:rsid w:val="00C974DC"/>
    <w:rsid w:val="00CA046C"/>
    <w:rsid w:val="00CA1A9B"/>
    <w:rsid w:val="00CA27BE"/>
    <w:rsid w:val="00CA4DCE"/>
    <w:rsid w:val="00CA7457"/>
    <w:rsid w:val="00CB3076"/>
    <w:rsid w:val="00CB40F5"/>
    <w:rsid w:val="00CC17AA"/>
    <w:rsid w:val="00CC1D28"/>
    <w:rsid w:val="00CC2FF9"/>
    <w:rsid w:val="00CC458A"/>
    <w:rsid w:val="00CC49EB"/>
    <w:rsid w:val="00CC7255"/>
    <w:rsid w:val="00CD2411"/>
    <w:rsid w:val="00CD2900"/>
    <w:rsid w:val="00CD5C1F"/>
    <w:rsid w:val="00CE5B56"/>
    <w:rsid w:val="00CF0E90"/>
    <w:rsid w:val="00CF17FC"/>
    <w:rsid w:val="00CF2DAA"/>
    <w:rsid w:val="00CF5602"/>
    <w:rsid w:val="00D0432C"/>
    <w:rsid w:val="00D048CF"/>
    <w:rsid w:val="00D145FD"/>
    <w:rsid w:val="00D14F25"/>
    <w:rsid w:val="00D21BFC"/>
    <w:rsid w:val="00D2415F"/>
    <w:rsid w:val="00D24836"/>
    <w:rsid w:val="00D25456"/>
    <w:rsid w:val="00D32BB1"/>
    <w:rsid w:val="00D36ECC"/>
    <w:rsid w:val="00D37043"/>
    <w:rsid w:val="00D37E31"/>
    <w:rsid w:val="00D425B1"/>
    <w:rsid w:val="00D43437"/>
    <w:rsid w:val="00D50704"/>
    <w:rsid w:val="00D54D61"/>
    <w:rsid w:val="00D57B3C"/>
    <w:rsid w:val="00D60B84"/>
    <w:rsid w:val="00D61867"/>
    <w:rsid w:val="00D63DCE"/>
    <w:rsid w:val="00D72049"/>
    <w:rsid w:val="00D72E21"/>
    <w:rsid w:val="00D7345D"/>
    <w:rsid w:val="00D73A7F"/>
    <w:rsid w:val="00D757FA"/>
    <w:rsid w:val="00D76DB7"/>
    <w:rsid w:val="00D80577"/>
    <w:rsid w:val="00D83335"/>
    <w:rsid w:val="00D85F9C"/>
    <w:rsid w:val="00D90C1B"/>
    <w:rsid w:val="00D91205"/>
    <w:rsid w:val="00D918B0"/>
    <w:rsid w:val="00D91DEC"/>
    <w:rsid w:val="00D935B3"/>
    <w:rsid w:val="00D95D07"/>
    <w:rsid w:val="00D964C7"/>
    <w:rsid w:val="00DA02A1"/>
    <w:rsid w:val="00DA04B2"/>
    <w:rsid w:val="00DA2E36"/>
    <w:rsid w:val="00DA4E38"/>
    <w:rsid w:val="00DB2495"/>
    <w:rsid w:val="00DB465B"/>
    <w:rsid w:val="00DB5C12"/>
    <w:rsid w:val="00DB6C67"/>
    <w:rsid w:val="00DB6C9C"/>
    <w:rsid w:val="00DC362E"/>
    <w:rsid w:val="00DC67AE"/>
    <w:rsid w:val="00DD02BD"/>
    <w:rsid w:val="00DD230D"/>
    <w:rsid w:val="00DD4F0A"/>
    <w:rsid w:val="00DD4FEB"/>
    <w:rsid w:val="00DD745E"/>
    <w:rsid w:val="00DE2CF1"/>
    <w:rsid w:val="00DF1643"/>
    <w:rsid w:val="00DF47CF"/>
    <w:rsid w:val="00DF68D2"/>
    <w:rsid w:val="00DF6C53"/>
    <w:rsid w:val="00DF79E7"/>
    <w:rsid w:val="00E03D34"/>
    <w:rsid w:val="00E04DCA"/>
    <w:rsid w:val="00E07F5F"/>
    <w:rsid w:val="00E1166F"/>
    <w:rsid w:val="00E117FC"/>
    <w:rsid w:val="00E11CFA"/>
    <w:rsid w:val="00E1323A"/>
    <w:rsid w:val="00E177BA"/>
    <w:rsid w:val="00E201DB"/>
    <w:rsid w:val="00E2062D"/>
    <w:rsid w:val="00E21C12"/>
    <w:rsid w:val="00E22D48"/>
    <w:rsid w:val="00E2711E"/>
    <w:rsid w:val="00E27544"/>
    <w:rsid w:val="00E31472"/>
    <w:rsid w:val="00E40795"/>
    <w:rsid w:val="00E40895"/>
    <w:rsid w:val="00E41B52"/>
    <w:rsid w:val="00E4233A"/>
    <w:rsid w:val="00E423A3"/>
    <w:rsid w:val="00E42DDF"/>
    <w:rsid w:val="00E42FE7"/>
    <w:rsid w:val="00E4329A"/>
    <w:rsid w:val="00E45967"/>
    <w:rsid w:val="00E51E3D"/>
    <w:rsid w:val="00E53F11"/>
    <w:rsid w:val="00E540A7"/>
    <w:rsid w:val="00E65702"/>
    <w:rsid w:val="00E66E4B"/>
    <w:rsid w:val="00E70411"/>
    <w:rsid w:val="00E71192"/>
    <w:rsid w:val="00E75254"/>
    <w:rsid w:val="00E778D2"/>
    <w:rsid w:val="00E862F2"/>
    <w:rsid w:val="00E86356"/>
    <w:rsid w:val="00E86DEA"/>
    <w:rsid w:val="00E8775F"/>
    <w:rsid w:val="00E87D09"/>
    <w:rsid w:val="00E91646"/>
    <w:rsid w:val="00E92935"/>
    <w:rsid w:val="00EB4DAB"/>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4E82"/>
    <w:rsid w:val="00F0767F"/>
    <w:rsid w:val="00F079AF"/>
    <w:rsid w:val="00F10616"/>
    <w:rsid w:val="00F10803"/>
    <w:rsid w:val="00F112B4"/>
    <w:rsid w:val="00F15F2E"/>
    <w:rsid w:val="00F16352"/>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2B0A"/>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85EF6"/>
    <w:rsid w:val="00F914BC"/>
    <w:rsid w:val="00F91D0F"/>
    <w:rsid w:val="00F94DCB"/>
    <w:rsid w:val="00FB0AA5"/>
    <w:rsid w:val="00FB0C8E"/>
    <w:rsid w:val="00FB1350"/>
    <w:rsid w:val="00FB15E2"/>
    <w:rsid w:val="00FB7AAA"/>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0F805-2807-4F40-BE24-8DC943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2AEA"/>
    <w:pPr>
      <w:spacing w:after="0" w:line="240" w:lineRule="auto"/>
    </w:pPr>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link w:val="SubtitleChar"/>
    <w:qFormat/>
    <w:rsid w:val="006F2AEA"/>
    <w:rPr>
      <w:rFonts w:ascii="Arial" w:hAnsi="Arial" w:cs="Arial"/>
      <w:b/>
      <w:bCs/>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B564-04BF-4530-96C2-9C73F3DE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Rogers Sue (Staff)</cp:lastModifiedBy>
  <cp:revision>5</cp:revision>
  <cp:lastPrinted>2020-03-17T12:36:00Z</cp:lastPrinted>
  <dcterms:created xsi:type="dcterms:W3CDTF">2020-05-27T09:30:00Z</dcterms:created>
  <dcterms:modified xsi:type="dcterms:W3CDTF">2020-06-02T14:48:00Z</dcterms:modified>
</cp:coreProperties>
</file>