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911"/>
        <w:gridCol w:w="1262"/>
        <w:gridCol w:w="3818"/>
      </w:tblGrid>
      <w:tr>
        <w:trPr>
          <w:trHeight w:val="605"/>
        </w:trPr>
        <w:tc>
          <w:tcPr>
            <w:tcW w:w="1560" w:type="dxa"/>
            <w:tcBorders>
              <w:top w:val="nil"/>
              <w:left w:val="nil"/>
              <w:bottom w:val="nil"/>
              <w:right w:val="nil"/>
            </w:tcBorders>
            <w:shd w:val="clear" w:color="auto" w:fill="auto"/>
          </w:tcPr>
          <w:p>
            <w:pPr>
              <w:pStyle w:val="BodyTextIndent"/>
              <w:tabs>
                <w:tab w:val="clear" w:pos="1440"/>
                <w:tab w:val="left" w:pos="720"/>
              </w:tabs>
              <w:spacing w:before="60" w:after="60"/>
              <w:ind w:left="0" w:firstLine="0"/>
              <w:rPr>
                <w:rFonts w:ascii="Century Gothic" w:hAnsi="Century Gothic"/>
                <w:b/>
                <w:bCs/>
                <w:sz w:val="24"/>
              </w:rPr>
            </w:pPr>
            <w:r>
              <w:rPr>
                <w:rFonts w:ascii="Century Gothic" w:hAnsi="Century Gothic"/>
                <w:b/>
                <w:bCs/>
                <w:sz w:val="24"/>
              </w:rPr>
              <w:t>Post Title:</w:t>
            </w:r>
          </w:p>
        </w:tc>
        <w:tc>
          <w:tcPr>
            <w:tcW w:w="8160" w:type="dxa"/>
            <w:gridSpan w:val="3"/>
            <w:tcBorders>
              <w:top w:val="nil"/>
              <w:left w:val="nil"/>
              <w:bottom w:val="nil"/>
              <w:right w:val="nil"/>
            </w:tcBorders>
            <w:shd w:val="clear" w:color="auto" w:fill="auto"/>
          </w:tcPr>
          <w:p>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Assistant Headteacher</w:t>
            </w:r>
          </w:p>
          <w:p>
            <w:pPr>
              <w:pStyle w:val="BodyTextIndent"/>
              <w:tabs>
                <w:tab w:val="clear" w:pos="1440"/>
                <w:tab w:val="left" w:pos="720"/>
              </w:tabs>
              <w:spacing w:before="60" w:after="60"/>
              <w:ind w:left="0" w:firstLine="0"/>
              <w:rPr>
                <w:rFonts w:ascii="Century Gothic" w:hAnsi="Century Gothic"/>
                <w:bCs/>
                <w:sz w:val="24"/>
              </w:rPr>
            </w:pPr>
          </w:p>
        </w:tc>
      </w:tr>
      <w:tr>
        <w:trPr>
          <w:trHeight w:val="444"/>
        </w:trPr>
        <w:tc>
          <w:tcPr>
            <w:tcW w:w="1560" w:type="dxa"/>
            <w:tcBorders>
              <w:top w:val="nil"/>
              <w:left w:val="nil"/>
              <w:bottom w:val="nil"/>
              <w:right w:val="nil"/>
            </w:tcBorders>
            <w:shd w:val="clear" w:color="auto" w:fill="auto"/>
          </w:tcPr>
          <w:p>
            <w:pPr>
              <w:pStyle w:val="BodyTextIndent"/>
              <w:tabs>
                <w:tab w:val="clear" w:pos="1440"/>
                <w:tab w:val="left" w:pos="720"/>
              </w:tabs>
              <w:spacing w:before="60" w:after="60"/>
              <w:ind w:left="0" w:firstLine="0"/>
              <w:rPr>
                <w:rFonts w:ascii="Century Gothic" w:hAnsi="Century Gothic"/>
                <w:b/>
                <w:bCs/>
                <w:sz w:val="24"/>
              </w:rPr>
            </w:pPr>
            <w:r>
              <w:rPr>
                <w:rFonts w:ascii="Century Gothic" w:hAnsi="Century Gothic"/>
                <w:b/>
                <w:bCs/>
                <w:sz w:val="24"/>
              </w:rPr>
              <w:t>Grade:</w:t>
            </w:r>
          </w:p>
        </w:tc>
        <w:tc>
          <w:tcPr>
            <w:tcW w:w="2976" w:type="dxa"/>
            <w:tcBorders>
              <w:top w:val="nil"/>
              <w:left w:val="nil"/>
              <w:bottom w:val="nil"/>
              <w:right w:val="nil"/>
            </w:tcBorders>
            <w:shd w:val="clear" w:color="auto" w:fill="auto"/>
          </w:tcPr>
          <w:p>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rPr>
              <w:t>Leadership Scale 14-18</w:t>
            </w:r>
          </w:p>
        </w:tc>
        <w:tc>
          <w:tcPr>
            <w:tcW w:w="1276" w:type="dxa"/>
            <w:tcBorders>
              <w:top w:val="nil"/>
              <w:left w:val="nil"/>
              <w:bottom w:val="nil"/>
              <w:right w:val="nil"/>
            </w:tcBorders>
            <w:shd w:val="clear" w:color="auto" w:fill="auto"/>
          </w:tcPr>
          <w:p>
            <w:pPr>
              <w:pStyle w:val="BodyTextIndent"/>
              <w:tabs>
                <w:tab w:val="clear" w:pos="1440"/>
                <w:tab w:val="left" w:pos="720"/>
              </w:tabs>
              <w:spacing w:before="60" w:after="60"/>
              <w:ind w:left="0" w:firstLine="0"/>
              <w:rPr>
                <w:rFonts w:ascii="Century Gothic" w:hAnsi="Century Gothic"/>
                <w:b/>
                <w:bCs/>
                <w:sz w:val="24"/>
              </w:rPr>
            </w:pPr>
            <w:r>
              <w:rPr>
                <w:rFonts w:ascii="Century Gothic" w:hAnsi="Century Gothic"/>
                <w:b/>
                <w:bCs/>
                <w:sz w:val="24"/>
              </w:rPr>
              <w:t xml:space="preserve">Hours: </w:t>
            </w:r>
          </w:p>
        </w:tc>
        <w:tc>
          <w:tcPr>
            <w:tcW w:w="3908" w:type="dxa"/>
            <w:tcBorders>
              <w:top w:val="nil"/>
              <w:left w:val="nil"/>
              <w:bottom w:val="nil"/>
              <w:right w:val="nil"/>
            </w:tcBorders>
            <w:shd w:val="clear" w:color="auto" w:fill="auto"/>
          </w:tcPr>
          <w:p>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Full time (permanent)</w:t>
            </w:r>
          </w:p>
        </w:tc>
      </w:tr>
    </w:tbl>
    <w:p>
      <w:pPr>
        <w:pStyle w:val="BodyTextIndent"/>
        <w:tabs>
          <w:tab w:val="clear" w:pos="1440"/>
          <w:tab w:val="left" w:pos="720"/>
        </w:tabs>
        <w:spacing w:before="60" w:after="60"/>
        <w:ind w:left="0" w:firstLine="0"/>
        <w:rPr>
          <w:rFonts w:ascii="Century Gothic" w:hAnsi="Century Gothic"/>
          <w:b/>
          <w:bCs/>
          <w:sz w:val="24"/>
        </w:rPr>
      </w:pPr>
    </w:p>
    <w:tbl>
      <w:tblPr>
        <w:tblW w:w="982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21"/>
      </w:tblGrid>
      <w:tr>
        <w:trPr>
          <w:trHeight w:val="295"/>
        </w:trPr>
        <w:tc>
          <w:tcPr>
            <w:tcW w:w="9821" w:type="dxa"/>
            <w:shd w:val="clear" w:color="auto" w:fill="auto"/>
          </w:tcPr>
          <w:p>
            <w:pPr>
              <w:pStyle w:val="BodyTextIndent"/>
              <w:tabs>
                <w:tab w:val="clear" w:pos="1440"/>
                <w:tab w:val="left" w:pos="720"/>
              </w:tabs>
              <w:spacing w:before="60" w:after="60"/>
              <w:ind w:left="0" w:firstLine="0"/>
              <w:rPr>
                <w:rFonts w:ascii="Century Gothic" w:hAnsi="Century Gothic"/>
                <w:b/>
                <w:bCs/>
                <w:sz w:val="24"/>
              </w:rPr>
            </w:pPr>
            <w:r>
              <w:rPr>
                <w:rFonts w:ascii="Century Gothic" w:hAnsi="Century Gothic"/>
                <w:b/>
                <w:bCs/>
                <w:sz w:val="24"/>
              </w:rPr>
              <w:t>Job Purpose:</w:t>
            </w:r>
          </w:p>
          <w:p>
            <w:pPr>
              <w:pStyle w:val="BodyTextIndent"/>
              <w:numPr>
                <w:ilvl w:val="0"/>
                <w:numId w:val="31"/>
              </w:numPr>
              <w:tabs>
                <w:tab w:val="clear" w:pos="1440"/>
                <w:tab w:val="left" w:pos="720"/>
              </w:tabs>
              <w:spacing w:before="60" w:after="60"/>
              <w:rPr>
                <w:rFonts w:ascii="Century Gothic" w:hAnsi="Century Gothic"/>
                <w:b/>
                <w:bCs/>
                <w:sz w:val="24"/>
              </w:rPr>
            </w:pPr>
            <w:r>
              <w:rPr>
                <w:rFonts w:ascii="Century Gothic" w:hAnsi="Century Gothic" w:cstheme="minorHAnsi"/>
                <w:sz w:val="20"/>
                <w:szCs w:val="20"/>
              </w:rPr>
              <w:t>To assist the Headteacher and SLT with the day to day running of the academy, providing professional leadership and management of the School Strategic Plan priorities according to remit.</w:t>
            </w:r>
          </w:p>
          <w:p>
            <w:pPr>
              <w:pStyle w:val="BodyTextIndent"/>
              <w:numPr>
                <w:ilvl w:val="0"/>
                <w:numId w:val="31"/>
              </w:numPr>
              <w:tabs>
                <w:tab w:val="clear" w:pos="1440"/>
                <w:tab w:val="left" w:pos="720"/>
              </w:tabs>
              <w:spacing w:before="60" w:after="60"/>
              <w:rPr>
                <w:rFonts w:ascii="Century Gothic" w:hAnsi="Century Gothic"/>
                <w:b/>
                <w:bCs/>
                <w:sz w:val="24"/>
              </w:rPr>
            </w:pPr>
            <w:r>
              <w:rPr>
                <w:rFonts w:ascii="Century Gothic" w:hAnsi="Century Gothic" w:cstheme="minorHAnsi"/>
                <w:sz w:val="20"/>
                <w:szCs w:val="20"/>
              </w:rPr>
              <w:t>In partnership with the Headteacher and Senior Leadership Team, provide professional leadership and management of a key area throughout the school.</w:t>
            </w:r>
          </w:p>
          <w:p>
            <w:pPr>
              <w:pStyle w:val="BodyTextIndent"/>
              <w:numPr>
                <w:ilvl w:val="0"/>
                <w:numId w:val="31"/>
              </w:numPr>
              <w:tabs>
                <w:tab w:val="clear" w:pos="1440"/>
                <w:tab w:val="left" w:pos="720"/>
              </w:tabs>
              <w:spacing w:before="60" w:after="60"/>
              <w:rPr>
                <w:rFonts w:ascii="Century Gothic" w:hAnsi="Century Gothic"/>
                <w:b/>
                <w:bCs/>
                <w:sz w:val="24"/>
              </w:rPr>
            </w:pPr>
            <w:r>
              <w:rPr>
                <w:rFonts w:ascii="Century Gothic" w:hAnsi="Century Gothic" w:cstheme="minorHAnsi"/>
                <w:sz w:val="20"/>
                <w:szCs w:val="20"/>
              </w:rPr>
              <w:t>Maintain a high profile around the academy modelling high standards.</w:t>
            </w:r>
            <w:bookmarkStart w:id="0" w:name="_GoBack"/>
            <w:bookmarkEnd w:id="0"/>
          </w:p>
        </w:tc>
      </w:tr>
      <w:tr>
        <w:trPr>
          <w:trHeight w:val="106"/>
        </w:trPr>
        <w:tc>
          <w:tcPr>
            <w:tcW w:w="9821" w:type="dxa"/>
            <w:shd w:val="clear" w:color="auto" w:fill="auto"/>
          </w:tcPr>
          <w:p>
            <w:pPr>
              <w:pStyle w:val="BodyTextIndent"/>
              <w:tabs>
                <w:tab w:val="clear" w:pos="1440"/>
                <w:tab w:val="left" w:pos="720"/>
              </w:tabs>
              <w:spacing w:before="60" w:after="60"/>
              <w:ind w:left="0" w:firstLine="0"/>
              <w:rPr>
                <w:rFonts w:ascii="Century Gothic" w:hAnsi="Century Gothic"/>
                <w:b/>
                <w:bCs/>
                <w:sz w:val="24"/>
              </w:rPr>
            </w:pPr>
          </w:p>
        </w:tc>
      </w:tr>
    </w:tbl>
    <w:tbl>
      <w:tblPr>
        <w:tblpPr w:leftFromText="180" w:rightFromText="180" w:vertAnchor="text" w:horzAnchor="margin" w:tblpY="531"/>
        <w:tblOverlap w:val="never"/>
        <w:tblW w:w="97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6"/>
      </w:tblGrid>
      <w:tr>
        <w:trPr>
          <w:trHeight w:val="295"/>
        </w:trPr>
        <w:tc>
          <w:tcPr>
            <w:tcW w:w="9776" w:type="dxa"/>
            <w:shd w:val="clear" w:color="auto" w:fill="auto"/>
          </w:tcPr>
          <w:p>
            <w:pPr>
              <w:spacing w:before="60" w:after="60"/>
              <w:jc w:val="both"/>
              <w:rPr>
                <w:rFonts w:ascii="Century Gothic" w:hAnsi="Century Gothic" w:cs="Arial"/>
                <w:b/>
              </w:rPr>
            </w:pPr>
            <w:r>
              <w:rPr>
                <w:rFonts w:ascii="Century Gothic" w:hAnsi="Century Gothic" w:cs="Arial"/>
                <w:b/>
              </w:rPr>
              <w:t>Description of Duties and Responsibilities:</w:t>
            </w:r>
          </w:p>
          <w:p>
            <w:pPr>
              <w:spacing w:before="60" w:after="60"/>
              <w:jc w:val="both"/>
              <w:rPr>
                <w:rFonts w:ascii="Century Gothic" w:hAnsi="Century Gothic" w:cs="Arial"/>
                <w:b/>
              </w:rPr>
            </w:pPr>
          </w:p>
          <w:p>
            <w:pPr>
              <w:rPr>
                <w:rFonts w:ascii="Century Gothic" w:hAnsi="Century Gothic" w:cstheme="minorHAnsi"/>
                <w:b/>
                <w:sz w:val="20"/>
                <w:szCs w:val="20"/>
              </w:rPr>
            </w:pPr>
            <w:r>
              <w:rPr>
                <w:rFonts w:ascii="Century Gothic" w:hAnsi="Century Gothic" w:cstheme="minorHAnsi"/>
                <w:b/>
                <w:sz w:val="20"/>
                <w:szCs w:val="20"/>
              </w:rPr>
              <w:t>Strategic Direction / Shaping the future</w:t>
            </w:r>
          </w:p>
          <w:p>
            <w:pPr>
              <w:pStyle w:val="NoSpacing"/>
              <w:jc w:val="both"/>
              <w:rPr>
                <w:rFonts w:ascii="Century Gothic" w:hAnsi="Century Gothic" w:cstheme="minorHAnsi"/>
                <w:sz w:val="20"/>
                <w:szCs w:val="20"/>
              </w:rPr>
            </w:pPr>
            <w:r>
              <w:rPr>
                <w:rFonts w:ascii="Century Gothic" w:hAnsi="Century Gothic" w:cstheme="minorHAnsi"/>
                <w:sz w:val="20"/>
                <w:szCs w:val="20"/>
              </w:rPr>
              <w:t>To work as a member of the Senior Leadership Team to implement and influence the strategic direction of the Academy and to plan, organise, monitor and evaluate its successful delivery:</w:t>
            </w:r>
          </w:p>
          <w:p>
            <w:pPr>
              <w:pStyle w:val="NoSpacing"/>
              <w:jc w:val="both"/>
              <w:rPr>
                <w:rFonts w:ascii="Century Gothic" w:hAnsi="Century Gothic" w:cstheme="minorHAnsi"/>
                <w:sz w:val="20"/>
                <w:szCs w:val="20"/>
              </w:rPr>
            </w:pPr>
          </w:p>
          <w:p>
            <w:pPr>
              <w:pStyle w:val="NoSpacing"/>
              <w:numPr>
                <w:ilvl w:val="0"/>
                <w:numId w:val="32"/>
              </w:numPr>
              <w:jc w:val="both"/>
              <w:rPr>
                <w:rFonts w:ascii="Century Gothic" w:hAnsi="Century Gothic" w:cstheme="minorHAnsi"/>
                <w:b/>
                <w:sz w:val="20"/>
                <w:szCs w:val="20"/>
              </w:rPr>
            </w:pPr>
            <w:r>
              <w:rPr>
                <w:rFonts w:ascii="Century Gothic" w:hAnsi="Century Gothic" w:cstheme="minorHAnsi"/>
                <w:sz w:val="20"/>
                <w:szCs w:val="20"/>
              </w:rPr>
              <w:t>Contribute to modelling the ethos, values and overall purpose of the academy;</w:t>
            </w:r>
          </w:p>
          <w:p>
            <w:pPr>
              <w:pStyle w:val="NoSpacing"/>
              <w:numPr>
                <w:ilvl w:val="0"/>
                <w:numId w:val="32"/>
              </w:numPr>
              <w:jc w:val="both"/>
              <w:rPr>
                <w:rFonts w:ascii="Century Gothic" w:hAnsi="Century Gothic" w:cstheme="minorHAnsi"/>
                <w:b/>
                <w:sz w:val="20"/>
                <w:szCs w:val="20"/>
              </w:rPr>
            </w:pPr>
            <w:r>
              <w:rPr>
                <w:rFonts w:ascii="Century Gothic" w:hAnsi="Century Gothic" w:cstheme="minorHAnsi"/>
                <w:sz w:val="20"/>
                <w:szCs w:val="20"/>
              </w:rPr>
              <w:t>Inspire, challenge, motivate and empower others to attain challenging outcomes;</w:t>
            </w:r>
          </w:p>
          <w:p>
            <w:pPr>
              <w:pStyle w:val="NoSpacing"/>
              <w:numPr>
                <w:ilvl w:val="0"/>
                <w:numId w:val="32"/>
              </w:numPr>
              <w:jc w:val="both"/>
              <w:rPr>
                <w:rFonts w:ascii="Century Gothic" w:hAnsi="Century Gothic" w:cstheme="minorHAnsi"/>
                <w:b/>
                <w:sz w:val="20"/>
                <w:szCs w:val="20"/>
              </w:rPr>
            </w:pPr>
            <w:r>
              <w:rPr>
                <w:rFonts w:ascii="Century Gothic" w:hAnsi="Century Gothic" w:cstheme="minorHAnsi"/>
                <w:sz w:val="20"/>
                <w:szCs w:val="20"/>
              </w:rPr>
              <w:t>Contribute to the formulation, monitoring, evaluation and implementation of the Strategic Development Plan;</w:t>
            </w:r>
          </w:p>
          <w:p>
            <w:pPr>
              <w:pStyle w:val="NoSpacing"/>
              <w:numPr>
                <w:ilvl w:val="0"/>
                <w:numId w:val="32"/>
              </w:numPr>
              <w:jc w:val="both"/>
              <w:rPr>
                <w:rFonts w:ascii="Century Gothic" w:hAnsi="Century Gothic" w:cstheme="minorHAnsi"/>
                <w:b/>
                <w:sz w:val="20"/>
                <w:szCs w:val="20"/>
              </w:rPr>
            </w:pPr>
            <w:r>
              <w:rPr>
                <w:rFonts w:ascii="Century Gothic" w:hAnsi="Century Gothic" w:cstheme="minorHAnsi"/>
                <w:sz w:val="20"/>
                <w:szCs w:val="20"/>
              </w:rPr>
              <w:t>Collaborate with and guide colleagues in the development and implementation of policies which reflect the Academy’s commitment to ensure all students make progress;</w:t>
            </w:r>
          </w:p>
          <w:p>
            <w:pPr>
              <w:pStyle w:val="NoSpacing"/>
              <w:numPr>
                <w:ilvl w:val="0"/>
                <w:numId w:val="32"/>
              </w:numPr>
              <w:jc w:val="both"/>
              <w:rPr>
                <w:rFonts w:ascii="Century Gothic" w:hAnsi="Century Gothic" w:cstheme="minorHAnsi"/>
                <w:b/>
                <w:sz w:val="20"/>
                <w:szCs w:val="20"/>
              </w:rPr>
            </w:pPr>
            <w:r>
              <w:rPr>
                <w:rFonts w:ascii="Century Gothic" w:hAnsi="Century Gothic" w:cstheme="minorHAnsi"/>
                <w:sz w:val="20"/>
                <w:szCs w:val="20"/>
              </w:rPr>
              <w:t>Assist the Headteacher in preparing information for the Governing Body.  This may include attending meetings when regarding your area of responsibility.</w:t>
            </w:r>
          </w:p>
          <w:p>
            <w:pPr>
              <w:pStyle w:val="NoSpacing"/>
              <w:numPr>
                <w:ilvl w:val="0"/>
                <w:numId w:val="32"/>
              </w:numPr>
              <w:rPr>
                <w:rFonts w:ascii="Century Gothic" w:hAnsi="Century Gothic" w:cstheme="minorHAnsi"/>
                <w:sz w:val="20"/>
                <w:szCs w:val="20"/>
              </w:rPr>
            </w:pPr>
            <w:r>
              <w:rPr>
                <w:rFonts w:ascii="Century Gothic" w:hAnsi="Century Gothic" w:cstheme="minorHAnsi"/>
                <w:sz w:val="20"/>
                <w:szCs w:val="20"/>
              </w:rPr>
              <w:t xml:space="preserve">Be a strong presence in the Academy by walking the job to ensure Academy policies and expectations are adhered to by all staff and to demonstrate a passion for the education of young people;  </w:t>
            </w:r>
          </w:p>
          <w:p>
            <w:pPr>
              <w:pStyle w:val="NoSpacing"/>
              <w:numPr>
                <w:ilvl w:val="0"/>
                <w:numId w:val="32"/>
              </w:numPr>
              <w:jc w:val="both"/>
              <w:rPr>
                <w:rFonts w:ascii="Century Gothic" w:hAnsi="Century Gothic" w:cstheme="minorHAnsi"/>
                <w:b/>
                <w:sz w:val="20"/>
                <w:szCs w:val="20"/>
              </w:rPr>
            </w:pPr>
            <w:r>
              <w:rPr>
                <w:rFonts w:ascii="Century Gothic" w:hAnsi="Century Gothic" w:cstheme="minorHAnsi"/>
                <w:sz w:val="20"/>
                <w:szCs w:val="20"/>
              </w:rPr>
              <w:t>Contribute to the Academy monitoring and Self-Evaluation procedures, including observing lessons, scrutinising work and analysing performance data.</w:t>
            </w:r>
          </w:p>
          <w:p>
            <w:pPr>
              <w:pStyle w:val="NoSpacing"/>
              <w:jc w:val="both"/>
              <w:rPr>
                <w:rFonts w:ascii="Century Gothic" w:hAnsi="Century Gothic" w:cstheme="minorHAnsi"/>
                <w:b/>
                <w:sz w:val="20"/>
                <w:szCs w:val="20"/>
              </w:rPr>
            </w:pPr>
          </w:p>
          <w:p>
            <w:pPr>
              <w:pStyle w:val="NoSpacing"/>
              <w:jc w:val="both"/>
              <w:rPr>
                <w:rFonts w:ascii="Century Gothic" w:hAnsi="Century Gothic" w:cstheme="minorHAnsi"/>
                <w:b/>
                <w:sz w:val="20"/>
                <w:szCs w:val="20"/>
              </w:rPr>
            </w:pPr>
            <w:r>
              <w:rPr>
                <w:rFonts w:ascii="Century Gothic" w:hAnsi="Century Gothic" w:cstheme="minorHAnsi"/>
                <w:b/>
                <w:sz w:val="20"/>
                <w:szCs w:val="20"/>
              </w:rPr>
              <w:t>Resource and People Management</w:t>
            </w:r>
          </w:p>
          <w:p>
            <w:pPr>
              <w:pStyle w:val="NoSpacing"/>
              <w:jc w:val="both"/>
              <w:rPr>
                <w:rFonts w:ascii="Century Gothic" w:hAnsi="Century Gothic" w:cstheme="minorHAnsi"/>
                <w:sz w:val="20"/>
                <w:szCs w:val="20"/>
              </w:rPr>
            </w:pPr>
          </w:p>
          <w:p>
            <w:pPr>
              <w:pStyle w:val="NoSpacing"/>
              <w:numPr>
                <w:ilvl w:val="0"/>
                <w:numId w:val="33"/>
              </w:numPr>
              <w:jc w:val="both"/>
              <w:rPr>
                <w:rFonts w:ascii="Century Gothic" w:hAnsi="Century Gothic" w:cstheme="minorHAnsi"/>
                <w:sz w:val="20"/>
                <w:szCs w:val="20"/>
              </w:rPr>
            </w:pPr>
            <w:r>
              <w:rPr>
                <w:rFonts w:ascii="Century Gothic" w:hAnsi="Century Gothic" w:cstheme="minorHAnsi"/>
                <w:sz w:val="20"/>
                <w:szCs w:val="20"/>
              </w:rPr>
              <w:t>Line manage middle leaders, teachers and support staff within the academy to ensure effective provision and delivery of the curriculum, securing high quality teaching, learning and assessment throughout the key stages.</w:t>
            </w:r>
          </w:p>
          <w:p>
            <w:pPr>
              <w:pStyle w:val="NoSpacing"/>
              <w:numPr>
                <w:ilvl w:val="0"/>
                <w:numId w:val="33"/>
              </w:numPr>
              <w:jc w:val="both"/>
              <w:rPr>
                <w:rFonts w:ascii="Century Gothic" w:hAnsi="Century Gothic" w:cstheme="minorHAnsi"/>
                <w:sz w:val="20"/>
                <w:szCs w:val="20"/>
              </w:rPr>
            </w:pPr>
            <w:r>
              <w:rPr>
                <w:rFonts w:ascii="Century Gothic" w:hAnsi="Century Gothic" w:cstheme="minorHAnsi"/>
                <w:sz w:val="20"/>
                <w:szCs w:val="20"/>
              </w:rPr>
              <w:t>Participate in the recruitment and deployment of teaching and support staff.</w:t>
            </w:r>
          </w:p>
          <w:p>
            <w:pPr>
              <w:pStyle w:val="NoSpacing"/>
              <w:numPr>
                <w:ilvl w:val="0"/>
                <w:numId w:val="33"/>
              </w:numPr>
              <w:jc w:val="both"/>
              <w:rPr>
                <w:rFonts w:ascii="Century Gothic" w:hAnsi="Century Gothic" w:cstheme="minorHAnsi"/>
                <w:sz w:val="20"/>
                <w:szCs w:val="20"/>
              </w:rPr>
            </w:pPr>
            <w:r>
              <w:rPr>
                <w:rFonts w:ascii="Century Gothic" w:hAnsi="Century Gothic" w:cstheme="minorHAnsi"/>
                <w:sz w:val="20"/>
                <w:szCs w:val="20"/>
              </w:rPr>
              <w:t>Support staff within your team and within the whole school in achieving high standards through effective CPD.</w:t>
            </w:r>
          </w:p>
          <w:p>
            <w:pPr>
              <w:pStyle w:val="NoSpacing"/>
              <w:numPr>
                <w:ilvl w:val="0"/>
                <w:numId w:val="33"/>
              </w:numPr>
              <w:jc w:val="both"/>
              <w:rPr>
                <w:rFonts w:ascii="Century Gothic" w:hAnsi="Century Gothic" w:cstheme="minorHAnsi"/>
                <w:sz w:val="20"/>
                <w:szCs w:val="20"/>
              </w:rPr>
            </w:pPr>
            <w:r>
              <w:rPr>
                <w:rFonts w:ascii="Century Gothic" w:hAnsi="Century Gothic" w:cstheme="minorHAnsi"/>
                <w:sz w:val="20"/>
                <w:szCs w:val="20"/>
              </w:rPr>
              <w:t>Implement effective appraisal through line and performance management processes.</w:t>
            </w:r>
          </w:p>
          <w:p>
            <w:pPr>
              <w:pStyle w:val="NoSpacing"/>
              <w:numPr>
                <w:ilvl w:val="0"/>
                <w:numId w:val="33"/>
              </w:numPr>
              <w:jc w:val="both"/>
              <w:rPr>
                <w:rFonts w:ascii="Century Gothic" w:hAnsi="Century Gothic" w:cstheme="minorHAnsi"/>
                <w:sz w:val="20"/>
                <w:szCs w:val="20"/>
              </w:rPr>
            </w:pPr>
            <w:r>
              <w:rPr>
                <w:rFonts w:ascii="Century Gothic" w:hAnsi="Century Gothic" w:cstheme="minorHAnsi"/>
                <w:sz w:val="20"/>
                <w:szCs w:val="20"/>
              </w:rPr>
              <w:t>Assist the Headteacher by ensuring the people and resources within their designated areas of responsibility are organised and managed to provide an efficient, effective and safe learning environment.</w:t>
            </w:r>
          </w:p>
          <w:p>
            <w:pPr>
              <w:pStyle w:val="NoSpacing"/>
              <w:numPr>
                <w:ilvl w:val="0"/>
                <w:numId w:val="33"/>
              </w:numPr>
              <w:jc w:val="both"/>
              <w:rPr>
                <w:rFonts w:ascii="Century Gothic" w:hAnsi="Century Gothic" w:cstheme="minorHAnsi"/>
                <w:sz w:val="20"/>
                <w:szCs w:val="20"/>
              </w:rPr>
            </w:pPr>
            <w:r>
              <w:rPr>
                <w:rFonts w:ascii="Century Gothic" w:hAnsi="Century Gothic" w:cstheme="minorHAnsi"/>
                <w:sz w:val="20"/>
                <w:szCs w:val="20"/>
              </w:rPr>
              <w:t>Oversee and evaluate subject / area(s) budget allocation to ensure the budget is spent in line with subject / area learning priorities and best value principles.</w:t>
            </w:r>
          </w:p>
          <w:p>
            <w:pPr>
              <w:pStyle w:val="NoSpacing"/>
              <w:numPr>
                <w:ilvl w:val="0"/>
                <w:numId w:val="33"/>
              </w:numPr>
              <w:jc w:val="both"/>
              <w:rPr>
                <w:rFonts w:ascii="Century Gothic" w:hAnsi="Century Gothic" w:cstheme="minorHAnsi"/>
                <w:sz w:val="20"/>
                <w:szCs w:val="20"/>
              </w:rPr>
            </w:pPr>
            <w:r>
              <w:rPr>
                <w:rFonts w:ascii="Century Gothic" w:hAnsi="Century Gothic" w:cstheme="minorHAnsi"/>
                <w:sz w:val="20"/>
                <w:szCs w:val="20"/>
              </w:rPr>
              <w:lastRenderedPageBreak/>
              <w:t>Manage and allocate resources to support effective learning and teaching within the designated area of responsibility.</w:t>
            </w:r>
          </w:p>
          <w:p>
            <w:pPr>
              <w:pStyle w:val="NoSpacing"/>
              <w:numPr>
                <w:ilvl w:val="0"/>
                <w:numId w:val="33"/>
              </w:numPr>
              <w:jc w:val="both"/>
              <w:rPr>
                <w:rFonts w:ascii="Century Gothic" w:hAnsi="Century Gothic" w:cstheme="minorHAnsi"/>
                <w:sz w:val="20"/>
                <w:szCs w:val="20"/>
              </w:rPr>
            </w:pPr>
            <w:r>
              <w:rPr>
                <w:rFonts w:ascii="Century Gothic" w:hAnsi="Century Gothic" w:cstheme="minorHAnsi"/>
                <w:sz w:val="20"/>
                <w:szCs w:val="20"/>
              </w:rPr>
              <w:t>Monitor and control the use of resources and budget according to the schools agreed financial procedures.</w:t>
            </w:r>
          </w:p>
          <w:p>
            <w:pPr>
              <w:pStyle w:val="NoSpacing"/>
              <w:jc w:val="both"/>
              <w:rPr>
                <w:rFonts w:ascii="Century Gothic" w:hAnsi="Century Gothic" w:cstheme="minorHAnsi"/>
                <w:sz w:val="20"/>
                <w:szCs w:val="20"/>
              </w:rPr>
            </w:pPr>
          </w:p>
          <w:p>
            <w:pPr>
              <w:pStyle w:val="NoSpacing"/>
              <w:jc w:val="both"/>
              <w:rPr>
                <w:rFonts w:ascii="Century Gothic" w:hAnsi="Century Gothic" w:cstheme="minorHAnsi"/>
                <w:sz w:val="20"/>
                <w:szCs w:val="20"/>
              </w:rPr>
            </w:pPr>
          </w:p>
          <w:p>
            <w:pPr>
              <w:rPr>
                <w:rFonts w:ascii="Century Gothic" w:hAnsi="Century Gothic" w:cstheme="minorHAnsi"/>
                <w:b/>
                <w:sz w:val="20"/>
                <w:szCs w:val="20"/>
              </w:rPr>
            </w:pPr>
            <w:r>
              <w:rPr>
                <w:rFonts w:ascii="Century Gothic" w:hAnsi="Century Gothic" w:cstheme="minorHAnsi"/>
                <w:b/>
                <w:sz w:val="20"/>
                <w:szCs w:val="20"/>
              </w:rPr>
              <w:t>Developing Self and Working with Others</w:t>
            </w:r>
          </w:p>
          <w:p>
            <w:pPr>
              <w:rPr>
                <w:rFonts w:ascii="Century Gothic" w:hAnsi="Century Gothic" w:cstheme="minorHAnsi"/>
                <w:b/>
                <w:sz w:val="20"/>
                <w:szCs w:val="20"/>
              </w:rPr>
            </w:pPr>
          </w:p>
          <w:p>
            <w:pPr>
              <w:pStyle w:val="ListParagraph"/>
              <w:numPr>
                <w:ilvl w:val="0"/>
                <w:numId w:val="36"/>
              </w:numPr>
              <w:spacing w:after="200" w:line="276" w:lineRule="auto"/>
              <w:contextualSpacing/>
              <w:rPr>
                <w:rFonts w:ascii="Century Gothic" w:hAnsi="Century Gothic" w:cstheme="minorHAnsi"/>
                <w:b/>
                <w:sz w:val="20"/>
                <w:szCs w:val="20"/>
              </w:rPr>
            </w:pPr>
            <w:r>
              <w:rPr>
                <w:rFonts w:ascii="Century Gothic" w:hAnsi="Century Gothic" w:cstheme="minorHAnsi"/>
                <w:sz w:val="20"/>
                <w:szCs w:val="20"/>
              </w:rPr>
              <w:t>To be a positive role model, treat people fairy equitably and with dignity and respect to create and maintain positive school culture.</w:t>
            </w:r>
          </w:p>
          <w:p>
            <w:pPr>
              <w:pStyle w:val="ListParagraph"/>
              <w:numPr>
                <w:ilvl w:val="0"/>
                <w:numId w:val="36"/>
              </w:numPr>
              <w:spacing w:after="200" w:line="276" w:lineRule="auto"/>
              <w:contextualSpacing/>
              <w:rPr>
                <w:rFonts w:ascii="Century Gothic" w:hAnsi="Century Gothic" w:cstheme="minorHAnsi"/>
                <w:b/>
                <w:sz w:val="20"/>
                <w:szCs w:val="20"/>
              </w:rPr>
            </w:pPr>
            <w:r>
              <w:rPr>
                <w:rFonts w:ascii="Century Gothic" w:hAnsi="Century Gothic" w:cstheme="minorHAnsi"/>
                <w:sz w:val="20"/>
                <w:szCs w:val="20"/>
              </w:rPr>
              <w:t>Contribute to good management practice by ensuring positive staff participation and effective communication and procedures.</w:t>
            </w:r>
          </w:p>
          <w:p>
            <w:pPr>
              <w:pStyle w:val="ListParagraph"/>
              <w:numPr>
                <w:ilvl w:val="0"/>
                <w:numId w:val="36"/>
              </w:numPr>
              <w:spacing w:after="200" w:line="276" w:lineRule="auto"/>
              <w:contextualSpacing/>
              <w:rPr>
                <w:rFonts w:ascii="Century Gothic" w:hAnsi="Century Gothic" w:cstheme="minorHAnsi"/>
                <w:b/>
                <w:sz w:val="20"/>
                <w:szCs w:val="20"/>
              </w:rPr>
            </w:pPr>
            <w:r>
              <w:rPr>
                <w:rFonts w:ascii="Century Gothic" w:hAnsi="Century Gothic" w:cstheme="minorHAnsi"/>
                <w:sz w:val="20"/>
                <w:szCs w:val="20"/>
              </w:rPr>
              <w:t>Maintain high standards of professional behaviour and presentation to reflect the expectations made of our students and staff;</w:t>
            </w:r>
          </w:p>
          <w:p>
            <w:pPr>
              <w:pStyle w:val="ListParagraph"/>
              <w:numPr>
                <w:ilvl w:val="0"/>
                <w:numId w:val="36"/>
              </w:numPr>
              <w:spacing w:after="200" w:line="276" w:lineRule="auto"/>
              <w:contextualSpacing/>
              <w:rPr>
                <w:rFonts w:ascii="Century Gothic" w:hAnsi="Century Gothic" w:cstheme="minorHAnsi"/>
                <w:b/>
                <w:sz w:val="20"/>
                <w:szCs w:val="20"/>
              </w:rPr>
            </w:pPr>
            <w:r>
              <w:rPr>
                <w:rFonts w:ascii="Century Gothic" w:hAnsi="Century Gothic" w:cstheme="minorHAnsi"/>
                <w:sz w:val="20"/>
                <w:szCs w:val="20"/>
              </w:rPr>
              <w:t>Participate in the Academy’s Performance Management process.</w:t>
            </w:r>
          </w:p>
          <w:p>
            <w:pPr>
              <w:pStyle w:val="NoSpacing"/>
              <w:jc w:val="both"/>
              <w:rPr>
                <w:rFonts w:ascii="Century Gothic" w:hAnsi="Century Gothic" w:cstheme="minorHAnsi"/>
                <w:b/>
                <w:sz w:val="20"/>
                <w:szCs w:val="20"/>
              </w:rPr>
            </w:pPr>
          </w:p>
          <w:p>
            <w:pPr>
              <w:pStyle w:val="NoSpacing"/>
              <w:jc w:val="both"/>
              <w:rPr>
                <w:rFonts w:ascii="Century Gothic" w:hAnsi="Century Gothic" w:cstheme="minorHAnsi"/>
                <w:sz w:val="20"/>
                <w:szCs w:val="20"/>
              </w:rPr>
            </w:pPr>
            <w:r>
              <w:rPr>
                <w:rFonts w:ascii="Century Gothic" w:hAnsi="Century Gothic" w:cstheme="minorHAnsi"/>
                <w:b/>
                <w:sz w:val="20"/>
                <w:szCs w:val="20"/>
              </w:rPr>
              <w:t>Strengthening the Community</w:t>
            </w:r>
          </w:p>
          <w:p>
            <w:pPr>
              <w:pStyle w:val="NoSpacing"/>
              <w:jc w:val="both"/>
              <w:rPr>
                <w:rFonts w:ascii="Century Gothic" w:hAnsi="Century Gothic" w:cstheme="minorHAnsi"/>
                <w:sz w:val="20"/>
                <w:szCs w:val="20"/>
              </w:rPr>
            </w:pPr>
          </w:p>
          <w:p>
            <w:pPr>
              <w:pStyle w:val="NoSpacing"/>
              <w:numPr>
                <w:ilvl w:val="0"/>
                <w:numId w:val="34"/>
              </w:numPr>
              <w:jc w:val="both"/>
              <w:rPr>
                <w:rFonts w:ascii="Century Gothic" w:hAnsi="Century Gothic" w:cstheme="minorHAnsi"/>
                <w:sz w:val="20"/>
                <w:szCs w:val="20"/>
              </w:rPr>
            </w:pPr>
            <w:r>
              <w:rPr>
                <w:rFonts w:ascii="Century Gothic" w:hAnsi="Century Gothic" w:cstheme="minorHAnsi"/>
                <w:sz w:val="20"/>
                <w:szCs w:val="20"/>
              </w:rPr>
              <w:t>Welcome parental and community involvement in the life and work of the Academy.</w:t>
            </w:r>
          </w:p>
          <w:p>
            <w:pPr>
              <w:pStyle w:val="NoSpacing"/>
              <w:numPr>
                <w:ilvl w:val="0"/>
                <w:numId w:val="34"/>
              </w:numPr>
              <w:jc w:val="both"/>
              <w:rPr>
                <w:rFonts w:ascii="Century Gothic" w:hAnsi="Century Gothic" w:cstheme="minorHAnsi"/>
                <w:sz w:val="20"/>
                <w:szCs w:val="20"/>
              </w:rPr>
            </w:pPr>
            <w:r>
              <w:rPr>
                <w:rFonts w:ascii="Century Gothic" w:hAnsi="Century Gothic" w:cstheme="minorHAnsi"/>
                <w:sz w:val="20"/>
                <w:szCs w:val="20"/>
              </w:rPr>
              <w:t>Contribute to building a collaborative learning culture within the school and actively engage with others schools to build effective learning partnerships.</w:t>
            </w:r>
          </w:p>
          <w:p>
            <w:pPr>
              <w:pStyle w:val="NoSpacing"/>
              <w:numPr>
                <w:ilvl w:val="0"/>
                <w:numId w:val="34"/>
              </w:numPr>
              <w:jc w:val="both"/>
              <w:rPr>
                <w:rFonts w:ascii="Century Gothic" w:hAnsi="Century Gothic" w:cstheme="minorHAnsi"/>
                <w:sz w:val="20"/>
                <w:szCs w:val="20"/>
              </w:rPr>
            </w:pPr>
            <w:r>
              <w:rPr>
                <w:rFonts w:ascii="Century Gothic" w:hAnsi="Century Gothic" w:cstheme="minorHAnsi"/>
                <w:sz w:val="20"/>
                <w:szCs w:val="20"/>
              </w:rPr>
              <w:t>Assist the Headteacher and SLT to work collaboratively at both strategic and operational levels with parents and carers.</w:t>
            </w:r>
          </w:p>
          <w:p>
            <w:pPr>
              <w:pStyle w:val="NoSpacing"/>
              <w:ind w:left="720"/>
              <w:jc w:val="both"/>
              <w:rPr>
                <w:rFonts w:ascii="Century Gothic" w:hAnsi="Century Gothic" w:cstheme="minorHAnsi"/>
                <w:b/>
                <w:sz w:val="20"/>
                <w:szCs w:val="20"/>
              </w:rPr>
            </w:pPr>
          </w:p>
          <w:p>
            <w:pPr>
              <w:pStyle w:val="NoSpacing"/>
              <w:jc w:val="both"/>
              <w:rPr>
                <w:rFonts w:ascii="Century Gothic" w:hAnsi="Century Gothic" w:cstheme="minorHAnsi"/>
                <w:b/>
                <w:sz w:val="20"/>
                <w:szCs w:val="20"/>
              </w:rPr>
            </w:pPr>
            <w:r>
              <w:rPr>
                <w:rFonts w:ascii="Century Gothic" w:hAnsi="Century Gothic" w:cstheme="minorHAnsi"/>
                <w:b/>
                <w:sz w:val="20"/>
                <w:szCs w:val="20"/>
              </w:rPr>
              <w:t>Specific Duties for Assistant Headteacher</w:t>
            </w:r>
          </w:p>
          <w:p>
            <w:pPr>
              <w:pStyle w:val="NoSpacing"/>
              <w:ind w:left="1080"/>
              <w:jc w:val="both"/>
              <w:rPr>
                <w:rFonts w:ascii="Century Gothic" w:hAnsi="Century Gothic" w:cstheme="minorHAnsi"/>
                <w:sz w:val="20"/>
                <w:szCs w:val="20"/>
              </w:rPr>
            </w:pPr>
          </w:p>
          <w:p>
            <w:pPr>
              <w:pStyle w:val="NoSpacing"/>
              <w:numPr>
                <w:ilvl w:val="0"/>
                <w:numId w:val="35"/>
              </w:numPr>
              <w:jc w:val="both"/>
              <w:rPr>
                <w:rFonts w:ascii="Century Gothic" w:hAnsi="Century Gothic" w:cstheme="minorHAnsi"/>
                <w:sz w:val="20"/>
                <w:szCs w:val="20"/>
              </w:rPr>
            </w:pPr>
            <w:r>
              <w:rPr>
                <w:rFonts w:ascii="Century Gothic" w:hAnsi="Century Gothic" w:cstheme="minorHAnsi"/>
                <w:sz w:val="20"/>
                <w:szCs w:val="20"/>
              </w:rPr>
              <w:t>Carry out a teaching commitment within the general framework of the Academy timetable. This will include teaching the full age and ability range.</w:t>
            </w:r>
          </w:p>
          <w:p>
            <w:pPr>
              <w:pStyle w:val="NoSpacing"/>
              <w:numPr>
                <w:ilvl w:val="0"/>
                <w:numId w:val="35"/>
              </w:numPr>
              <w:jc w:val="both"/>
              <w:rPr>
                <w:rFonts w:ascii="Century Gothic" w:hAnsi="Century Gothic" w:cstheme="minorHAnsi"/>
                <w:sz w:val="20"/>
                <w:szCs w:val="20"/>
              </w:rPr>
            </w:pPr>
            <w:r>
              <w:rPr>
                <w:rFonts w:ascii="Century Gothic" w:hAnsi="Century Gothic" w:cstheme="minorHAnsi"/>
                <w:sz w:val="20"/>
                <w:szCs w:val="20"/>
              </w:rPr>
              <w:t>To participate in and coordinate on call and duties during and after school. This will also include some evenings.</w:t>
            </w:r>
          </w:p>
          <w:p>
            <w:pPr>
              <w:pStyle w:val="NoSpacing"/>
              <w:numPr>
                <w:ilvl w:val="0"/>
                <w:numId w:val="35"/>
              </w:numPr>
              <w:jc w:val="both"/>
              <w:rPr>
                <w:rFonts w:ascii="Century Gothic" w:hAnsi="Century Gothic" w:cstheme="minorHAnsi"/>
                <w:sz w:val="20"/>
                <w:szCs w:val="20"/>
              </w:rPr>
            </w:pPr>
            <w:r>
              <w:rPr>
                <w:rFonts w:ascii="Century Gothic" w:hAnsi="Century Gothic" w:cstheme="minorHAnsi"/>
                <w:sz w:val="20"/>
                <w:szCs w:val="20"/>
              </w:rPr>
              <w:t>Attend and organise Academy events and functions, as well as attend appropriate meetings with colleagues and parents/carers and parents evenings.</w:t>
            </w:r>
          </w:p>
          <w:p>
            <w:pPr>
              <w:pStyle w:val="NoSpacing"/>
              <w:numPr>
                <w:ilvl w:val="0"/>
                <w:numId w:val="35"/>
              </w:numPr>
              <w:jc w:val="both"/>
              <w:rPr>
                <w:rFonts w:ascii="Century Gothic" w:hAnsi="Century Gothic" w:cstheme="minorHAnsi"/>
                <w:sz w:val="20"/>
                <w:szCs w:val="20"/>
              </w:rPr>
            </w:pPr>
            <w:r>
              <w:rPr>
                <w:rFonts w:ascii="Century Gothic" w:hAnsi="Century Gothic" w:cstheme="minorHAnsi"/>
                <w:sz w:val="20"/>
                <w:szCs w:val="20"/>
              </w:rPr>
              <w:t>To be responsible for the review of practice and designated policies to meet statutory requirements and national guidelines.</w:t>
            </w:r>
          </w:p>
          <w:p>
            <w:pPr>
              <w:pStyle w:val="NoSpacing"/>
              <w:numPr>
                <w:ilvl w:val="0"/>
                <w:numId w:val="35"/>
              </w:numPr>
              <w:jc w:val="both"/>
              <w:rPr>
                <w:rFonts w:ascii="Century Gothic" w:hAnsi="Century Gothic" w:cstheme="minorHAnsi"/>
                <w:sz w:val="20"/>
                <w:szCs w:val="20"/>
              </w:rPr>
            </w:pPr>
            <w:r>
              <w:rPr>
                <w:rFonts w:ascii="Century Gothic" w:hAnsi="Century Gothic" w:cstheme="minorHAnsi"/>
                <w:sz w:val="20"/>
                <w:szCs w:val="20"/>
              </w:rPr>
              <w:t>Promote the Academy’s behaviour policy and address inappropriate behaviour in a manner that reflects the Academy’s ethos.</w:t>
            </w:r>
          </w:p>
          <w:p>
            <w:pPr>
              <w:pStyle w:val="NoSpacing"/>
              <w:numPr>
                <w:ilvl w:val="0"/>
                <w:numId w:val="35"/>
              </w:numPr>
              <w:jc w:val="both"/>
              <w:rPr>
                <w:rFonts w:ascii="Century Gothic" w:hAnsi="Century Gothic" w:cstheme="minorHAnsi"/>
                <w:sz w:val="20"/>
                <w:szCs w:val="20"/>
              </w:rPr>
            </w:pPr>
            <w:r>
              <w:rPr>
                <w:rFonts w:ascii="Century Gothic" w:hAnsi="Century Gothic" w:cstheme="minorHAnsi"/>
                <w:sz w:val="20"/>
                <w:szCs w:val="20"/>
              </w:rPr>
              <w:t>Deliver assemblies and speak at other public events to reinforce the Academy’s published vision, values and ethos.</w:t>
            </w:r>
          </w:p>
          <w:p>
            <w:pPr>
              <w:pStyle w:val="NoSpacing"/>
              <w:jc w:val="both"/>
              <w:rPr>
                <w:rFonts w:ascii="Century Gothic" w:hAnsi="Century Gothic" w:cstheme="minorHAnsi"/>
                <w:sz w:val="20"/>
                <w:szCs w:val="20"/>
              </w:rPr>
            </w:pPr>
          </w:p>
          <w:p>
            <w:pPr>
              <w:pStyle w:val="NoSpacing"/>
              <w:jc w:val="both"/>
              <w:rPr>
                <w:rFonts w:ascii="Century Gothic" w:hAnsi="Century Gothic" w:cstheme="minorHAnsi"/>
                <w:sz w:val="20"/>
                <w:szCs w:val="20"/>
              </w:rPr>
            </w:pPr>
            <w:r>
              <w:rPr>
                <w:rFonts w:ascii="Century Gothic" w:hAnsi="Century Gothic" w:cstheme="minorHAnsi"/>
                <w:sz w:val="20"/>
                <w:szCs w:val="20"/>
              </w:rPr>
              <w:t xml:space="preserve">The Assistant Headteacher may also be required to undertake other reasonable duties as may be requested by the Headteacher or Deputy Headteacher in </w:t>
            </w:r>
            <w:proofErr w:type="gramStart"/>
            <w:r>
              <w:rPr>
                <w:rFonts w:ascii="Century Gothic" w:hAnsi="Century Gothic" w:cstheme="minorHAnsi"/>
                <w:sz w:val="20"/>
                <w:szCs w:val="20"/>
              </w:rPr>
              <w:t>their  absence</w:t>
            </w:r>
            <w:proofErr w:type="gramEnd"/>
            <w:r>
              <w:rPr>
                <w:rFonts w:ascii="Century Gothic" w:hAnsi="Century Gothic" w:cstheme="minorHAnsi"/>
                <w:sz w:val="20"/>
                <w:szCs w:val="20"/>
              </w:rPr>
              <w:t xml:space="preserve"> from time to time.</w:t>
            </w:r>
          </w:p>
          <w:p>
            <w:pPr>
              <w:pStyle w:val="NoSpacing"/>
              <w:jc w:val="both"/>
              <w:rPr>
                <w:rFonts w:ascii="Century Gothic" w:hAnsi="Century Gothic" w:cstheme="minorHAnsi"/>
                <w:b/>
                <w:sz w:val="20"/>
                <w:szCs w:val="20"/>
              </w:rPr>
            </w:pPr>
          </w:p>
          <w:p>
            <w:pPr>
              <w:pStyle w:val="NoSpacing"/>
              <w:jc w:val="both"/>
              <w:rPr>
                <w:rFonts w:ascii="Century Gothic" w:hAnsi="Century Gothic" w:cstheme="minorHAnsi"/>
                <w:sz w:val="20"/>
                <w:szCs w:val="20"/>
              </w:rPr>
            </w:pPr>
            <w:r>
              <w:rPr>
                <w:rFonts w:ascii="Century Gothic" w:hAnsi="Century Gothic" w:cstheme="minorHAnsi"/>
                <w:sz w:val="20"/>
                <w:szCs w:val="20"/>
              </w:rPr>
              <w:t xml:space="preserve">This job description is subject to the general conditions of service for a Teacher as set out in the schools </w:t>
            </w:r>
            <w:proofErr w:type="spellStart"/>
            <w:r>
              <w:rPr>
                <w:rFonts w:ascii="Century Gothic" w:hAnsi="Century Gothic" w:cstheme="minorHAnsi"/>
                <w:sz w:val="20"/>
                <w:szCs w:val="20"/>
              </w:rPr>
              <w:t>teachers</w:t>
            </w:r>
            <w:proofErr w:type="spellEnd"/>
            <w:r>
              <w:rPr>
                <w:rFonts w:ascii="Century Gothic" w:hAnsi="Century Gothic" w:cstheme="minorHAnsi"/>
                <w:sz w:val="20"/>
                <w:szCs w:val="20"/>
              </w:rPr>
              <w:t xml:space="preserve"> pay and conditions document.  </w:t>
            </w:r>
          </w:p>
          <w:p>
            <w:pPr>
              <w:widowControl w:val="0"/>
              <w:rPr>
                <w:rFonts w:ascii="Century Gothic" w:hAnsi="Century Gothic" w:cs="Arial"/>
                <w:color w:val="000000"/>
                <w:kern w:val="28"/>
                <w:lang w:eastAsia="en-GB"/>
              </w:rPr>
            </w:pPr>
          </w:p>
          <w:p>
            <w:pPr>
              <w:widowControl w:val="0"/>
              <w:rPr>
                <w:rFonts w:ascii="Century Gothic" w:hAnsi="Century Gothic" w:cs="Arial"/>
                <w:bCs/>
                <w:sz w:val="22"/>
                <w:szCs w:val="22"/>
              </w:rPr>
            </w:pPr>
          </w:p>
          <w:p>
            <w:pPr>
              <w:widowControl w:val="0"/>
              <w:rPr>
                <w:rFonts w:ascii="Century Gothic" w:hAnsi="Century Gothic" w:cs="Arial"/>
                <w:bCs/>
                <w:sz w:val="22"/>
                <w:szCs w:val="22"/>
              </w:rPr>
            </w:pPr>
          </w:p>
          <w:p>
            <w:pPr>
              <w:widowControl w:val="0"/>
              <w:rPr>
                <w:rFonts w:ascii="Century Gothic" w:hAnsi="Century Gothic" w:cs="Arial"/>
                <w:bCs/>
                <w:sz w:val="22"/>
                <w:szCs w:val="22"/>
              </w:rPr>
            </w:pPr>
          </w:p>
          <w:p>
            <w:pPr>
              <w:widowControl w:val="0"/>
              <w:rPr>
                <w:rFonts w:ascii="Century Gothic" w:hAnsi="Century Gothic"/>
                <w:sz w:val="22"/>
                <w:szCs w:val="20"/>
                <w:lang w:eastAsia="ja-JP"/>
              </w:rPr>
            </w:pPr>
            <w:r>
              <w:rPr>
                <w:rFonts w:ascii="Century Gothic" w:hAnsi="Century Gothic"/>
              </w:rPr>
              <w:t> </w:t>
            </w:r>
          </w:p>
        </w:tc>
      </w:tr>
      <w:tr>
        <w:trPr>
          <w:trHeight w:val="295"/>
        </w:trPr>
        <w:tc>
          <w:tcPr>
            <w:tcW w:w="9776" w:type="dxa"/>
            <w:shd w:val="clear" w:color="auto" w:fill="auto"/>
          </w:tcPr>
          <w:p>
            <w:pPr>
              <w:spacing w:before="60" w:after="60"/>
              <w:jc w:val="center"/>
              <w:rPr>
                <w:rFonts w:ascii="Century Gothic" w:hAnsi="Century Gothic" w:cs="Arial"/>
                <w:b/>
              </w:rPr>
            </w:pPr>
            <w:r>
              <w:rPr>
                <w:rFonts w:ascii="Century Gothic" w:hAnsi="Century Gothic" w:cs="Arial"/>
                <w:b/>
              </w:rPr>
              <w:lastRenderedPageBreak/>
              <w:t>AND such duties as are within the scope and the spirit of the job purpose,</w:t>
            </w:r>
          </w:p>
          <w:p>
            <w:pPr>
              <w:pStyle w:val="BodyTextIndent"/>
              <w:tabs>
                <w:tab w:val="clear" w:pos="1440"/>
                <w:tab w:val="left" w:pos="720"/>
              </w:tabs>
              <w:spacing w:before="60" w:after="60"/>
              <w:ind w:left="0" w:firstLine="0"/>
              <w:jc w:val="center"/>
              <w:rPr>
                <w:rFonts w:ascii="Century Gothic" w:hAnsi="Century Gothic"/>
                <w:b/>
                <w:sz w:val="24"/>
              </w:rPr>
            </w:pPr>
            <w:proofErr w:type="gramStart"/>
            <w:r>
              <w:rPr>
                <w:rFonts w:ascii="Century Gothic" w:hAnsi="Century Gothic"/>
                <w:b/>
                <w:sz w:val="24"/>
              </w:rPr>
              <w:t>the</w:t>
            </w:r>
            <w:proofErr w:type="gramEnd"/>
            <w:r>
              <w:rPr>
                <w:rFonts w:ascii="Century Gothic" w:hAnsi="Century Gothic"/>
                <w:b/>
                <w:sz w:val="24"/>
              </w:rPr>
              <w:t xml:space="preserve"> title of the post, and its grading.</w:t>
            </w:r>
          </w:p>
          <w:p>
            <w:pPr>
              <w:pStyle w:val="BodyTextIndent"/>
              <w:tabs>
                <w:tab w:val="clear" w:pos="1440"/>
                <w:tab w:val="left" w:pos="720"/>
              </w:tabs>
              <w:spacing w:before="60" w:after="60"/>
              <w:ind w:left="0" w:firstLine="0"/>
              <w:jc w:val="center"/>
              <w:rPr>
                <w:rFonts w:ascii="Century Gothic" w:hAnsi="Century Gothic"/>
                <w:b/>
                <w:bCs/>
                <w:sz w:val="24"/>
              </w:rPr>
            </w:pPr>
          </w:p>
        </w:tc>
      </w:tr>
    </w:tbl>
    <w:p>
      <w:pPr>
        <w:pStyle w:val="BodyTextIndent"/>
        <w:tabs>
          <w:tab w:val="clear" w:pos="1440"/>
          <w:tab w:val="left" w:pos="720"/>
        </w:tabs>
        <w:spacing w:before="60" w:after="60"/>
        <w:ind w:left="0" w:firstLine="0"/>
        <w:rPr>
          <w:rFonts w:ascii="Century Gothic" w:hAnsi="Century Gothic"/>
          <w:b/>
          <w:bCs/>
          <w:sz w:val="24"/>
        </w:rPr>
      </w:pPr>
    </w:p>
    <w:tbl>
      <w:tblPr>
        <w:tblpPr w:leftFromText="180" w:rightFromText="180" w:vertAnchor="text" w:horzAnchor="margin" w:tblpY="1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trPr>
          <w:trHeight w:val="558"/>
        </w:trPr>
        <w:tc>
          <w:tcPr>
            <w:tcW w:w="9747" w:type="dxa"/>
            <w:shd w:val="clear" w:color="auto" w:fill="auto"/>
            <w:vAlign w:val="center"/>
          </w:tcPr>
          <w:p>
            <w:pPr>
              <w:spacing w:before="60" w:after="60"/>
              <w:rPr>
                <w:rFonts w:ascii="Century Gothic" w:hAnsi="Century Gothic" w:cs="Arial"/>
                <w:b/>
              </w:rPr>
            </w:pPr>
            <w:r>
              <w:rPr>
                <w:rFonts w:ascii="Century Gothic" w:hAnsi="Century Gothic" w:cs="Arial"/>
                <w:b/>
              </w:rPr>
              <w:t>Special Requirements</w:t>
            </w:r>
          </w:p>
        </w:tc>
      </w:tr>
      <w:tr>
        <w:trPr>
          <w:trHeight w:val="1836"/>
        </w:trPr>
        <w:tc>
          <w:tcPr>
            <w:tcW w:w="9747" w:type="dxa"/>
            <w:shd w:val="clear" w:color="auto" w:fill="auto"/>
          </w:tcPr>
          <w:p>
            <w:pPr>
              <w:jc w:val="both"/>
              <w:rPr>
                <w:rFonts w:ascii="Century Gothic" w:hAnsi="Century Gothic" w:cs="Arial"/>
                <w:sz w:val="22"/>
                <w:szCs w:val="22"/>
              </w:rPr>
            </w:pPr>
            <w:r>
              <w:rPr>
                <w:rFonts w:ascii="Century Gothic" w:hAnsi="Century Gothic" w:cs="Arial"/>
                <w:sz w:val="22"/>
                <w:szCs w:val="22"/>
              </w:rPr>
              <w:t xml:space="preserve">This Academy is committed to safeguarding and promoting the welfare of children and young people/vulnerable adults and expect all staff and volunteers to share this commitment.  </w:t>
            </w:r>
          </w:p>
          <w:p>
            <w:pPr>
              <w:jc w:val="both"/>
              <w:rPr>
                <w:rFonts w:ascii="Century Gothic" w:hAnsi="Century Gothic" w:cs="Arial"/>
                <w:sz w:val="22"/>
                <w:szCs w:val="22"/>
              </w:rPr>
            </w:pPr>
          </w:p>
          <w:p>
            <w:pPr>
              <w:jc w:val="both"/>
              <w:rPr>
                <w:rFonts w:ascii="Century Gothic" w:hAnsi="Century Gothic" w:cs="Arial"/>
                <w:sz w:val="22"/>
                <w:szCs w:val="22"/>
              </w:rPr>
            </w:pPr>
            <w:r>
              <w:rPr>
                <w:rFonts w:ascii="Century Gothic" w:hAnsi="Century Gothic" w:cs="Arial"/>
                <w:sz w:val="22"/>
                <w:szCs w:val="22"/>
              </w:rPr>
              <w:t xml:space="preserve">All posts within this Academy are exempted under the Rehabilitation of Offenders Act 1974 and, as such, appointments to these posts will be conditional upon receipt of a satisfactory response to a check of police records via The Disclosure and Barring Service.   A copy of the Academy’s Child Protection Policy statement is enclosed. </w:t>
            </w:r>
          </w:p>
          <w:p>
            <w:pPr>
              <w:jc w:val="both"/>
              <w:rPr>
                <w:rFonts w:ascii="Century Gothic" w:hAnsi="Century Gothic" w:cs="Arial"/>
                <w:sz w:val="22"/>
                <w:szCs w:val="22"/>
              </w:rPr>
            </w:pPr>
          </w:p>
          <w:p>
            <w:pPr>
              <w:jc w:val="both"/>
              <w:rPr>
                <w:rFonts w:ascii="Century Gothic" w:hAnsi="Century Gothic" w:cs="Arial"/>
                <w:sz w:val="22"/>
                <w:szCs w:val="22"/>
              </w:rPr>
            </w:pPr>
            <w:r>
              <w:rPr>
                <w:rFonts w:ascii="Century Gothic" w:hAnsi="Century Gothic" w:cs="Arial"/>
                <w:sz w:val="22"/>
                <w:szCs w:val="22"/>
              </w:rPr>
              <w:t>All duties and responsibilities must be carried out with due regard to the Academy’s Health &amp; Safety Policy and Health &amp; Safety at Work Act.</w:t>
            </w:r>
          </w:p>
          <w:p>
            <w:pPr>
              <w:jc w:val="both"/>
              <w:rPr>
                <w:rFonts w:ascii="Century Gothic" w:hAnsi="Century Gothic" w:cs="Arial"/>
                <w:sz w:val="22"/>
                <w:szCs w:val="22"/>
              </w:rPr>
            </w:pPr>
          </w:p>
          <w:p>
            <w:pPr>
              <w:jc w:val="both"/>
              <w:rPr>
                <w:rFonts w:ascii="Century Gothic" w:hAnsi="Century Gothic" w:cs="Arial"/>
                <w:sz w:val="22"/>
                <w:szCs w:val="22"/>
              </w:rPr>
            </w:pPr>
            <w:r>
              <w:rPr>
                <w:rFonts w:ascii="Century Gothic" w:hAnsi="Century Gothic" w:cs="Arial"/>
                <w:sz w:val="22"/>
                <w:szCs w:val="22"/>
              </w:rPr>
              <w:t>Post holders will be accountable for carrying out all duties and responsibilities with due regard to the Academy’s Equal Opportunities Policy.</w:t>
            </w:r>
          </w:p>
          <w:p>
            <w:pPr>
              <w:jc w:val="both"/>
              <w:rPr>
                <w:rFonts w:ascii="Century Gothic" w:hAnsi="Century Gothic" w:cs="Arial"/>
                <w:sz w:val="22"/>
                <w:szCs w:val="22"/>
              </w:rPr>
            </w:pPr>
          </w:p>
          <w:p>
            <w:pPr>
              <w:jc w:val="both"/>
              <w:rPr>
                <w:rFonts w:ascii="Century Gothic" w:hAnsi="Century Gothic" w:cs="Arial"/>
                <w:sz w:val="22"/>
                <w:szCs w:val="22"/>
              </w:rPr>
            </w:pPr>
            <w:r>
              <w:rPr>
                <w:rFonts w:ascii="Century Gothic" w:hAnsi="Century Gothic" w:cs="Arial"/>
                <w:sz w:val="22"/>
                <w:szCs w:val="22"/>
              </w:rPr>
              <w:t>Duties which include the processing of any personal data must be undertaken to comply with the Data Protection Act 1998.</w:t>
            </w:r>
          </w:p>
          <w:p>
            <w:pPr>
              <w:jc w:val="both"/>
              <w:rPr>
                <w:rFonts w:ascii="Century Gothic" w:hAnsi="Century Gothic" w:cs="Arial"/>
              </w:rPr>
            </w:pPr>
          </w:p>
          <w:p>
            <w:pPr>
              <w:jc w:val="both"/>
              <w:rPr>
                <w:rFonts w:ascii="Century Gothic" w:hAnsi="Century Gothic" w:cs="Arial"/>
                <w:sz w:val="22"/>
                <w:szCs w:val="22"/>
              </w:rPr>
            </w:pPr>
            <w:proofErr w:type="spellStart"/>
            <w:r>
              <w:rPr>
                <w:rFonts w:ascii="Century Gothic" w:hAnsi="Century Gothic" w:cs="Arial"/>
                <w:sz w:val="22"/>
                <w:szCs w:val="22"/>
              </w:rPr>
              <w:t>Postholders</w:t>
            </w:r>
            <w:proofErr w:type="spellEnd"/>
            <w:r>
              <w:rPr>
                <w:rFonts w:ascii="Century Gothic" w:hAnsi="Century Gothic" w:cs="Arial"/>
                <w:sz w:val="22"/>
                <w:szCs w:val="22"/>
              </w:rPr>
              <w:t xml:space="preserve"> will be expected to comply with the Academy’s Acceptable Use of ICT Policy.</w:t>
            </w:r>
          </w:p>
          <w:p>
            <w:pPr>
              <w:jc w:val="both"/>
              <w:rPr>
                <w:rFonts w:ascii="Century Gothic" w:hAnsi="Century Gothic" w:cs="Arial"/>
              </w:rPr>
            </w:pPr>
          </w:p>
          <w:p>
            <w:pPr>
              <w:jc w:val="both"/>
              <w:rPr>
                <w:rFonts w:ascii="Century Gothic" w:hAnsi="Century Gothic" w:cs="Arial"/>
              </w:rPr>
            </w:pPr>
          </w:p>
        </w:tc>
      </w:tr>
    </w:tbl>
    <w:p>
      <w:pPr>
        <w:spacing w:before="60" w:after="60"/>
        <w:jc w:val="center"/>
        <w:rPr>
          <w:rFonts w:ascii="Century Gothic" w:hAnsi="Century Gothic" w:cs="Arial"/>
          <w:i/>
        </w:rPr>
      </w:pPr>
    </w:p>
    <w:p>
      <w:pPr>
        <w:spacing w:before="60" w:after="60"/>
        <w:jc w:val="center"/>
        <w:rPr>
          <w:rFonts w:ascii="Century Gothic" w:hAnsi="Century Gothic" w:cs="Arial"/>
          <w:i/>
          <w:sz w:val="22"/>
          <w:szCs w:val="22"/>
        </w:rPr>
      </w:pPr>
      <w:r>
        <w:rPr>
          <w:rFonts w:ascii="Century Gothic" w:hAnsi="Century Gothic" w:cs="Arial"/>
          <w:i/>
          <w:sz w:val="22"/>
          <w:szCs w:val="22"/>
        </w:rPr>
        <w:t xml:space="preserve">PLEASE NOTE WEST COVENTRY ACADEMY </w:t>
      </w:r>
    </w:p>
    <w:p>
      <w:pPr>
        <w:spacing w:before="60" w:after="60"/>
        <w:jc w:val="center"/>
        <w:rPr>
          <w:rFonts w:ascii="Century Gothic" w:hAnsi="Century Gothic" w:cs="Arial"/>
          <w:i/>
          <w:sz w:val="22"/>
          <w:szCs w:val="22"/>
        </w:rPr>
      </w:pPr>
      <w:r>
        <w:rPr>
          <w:rFonts w:ascii="Century Gothic" w:hAnsi="Century Gothic" w:cs="Arial"/>
          <w:i/>
          <w:sz w:val="22"/>
          <w:szCs w:val="22"/>
        </w:rPr>
        <w:t>IS A NON SMOKING SITE</w:t>
      </w:r>
    </w:p>
    <w:p>
      <w:pPr>
        <w:spacing w:before="60" w:after="60"/>
        <w:rPr>
          <w:rFonts w:ascii="Century Gothic" w:hAnsi="Century Gothic" w:cs="Arial"/>
        </w:rPr>
      </w:pPr>
    </w:p>
    <w:p>
      <w:pPr>
        <w:spacing w:before="60" w:after="60"/>
        <w:rPr>
          <w:rFonts w:ascii="Century Gothic" w:hAnsi="Century Gothic" w:cs="Arial"/>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trPr>
          <w:cantSplit/>
        </w:trPr>
        <w:tc>
          <w:tcPr>
            <w:tcW w:w="9180" w:type="dxa"/>
            <w:gridSpan w:val="3"/>
          </w:tcPr>
          <w:p>
            <w:pPr>
              <w:pStyle w:val="Heading2"/>
              <w:spacing w:before="60" w:after="60"/>
              <w:rPr>
                <w:rFonts w:ascii="Century Gothic" w:hAnsi="Century Gothic" w:cs="Arial"/>
                <w:sz w:val="24"/>
                <w:szCs w:val="24"/>
              </w:rPr>
            </w:pPr>
            <w:r>
              <w:rPr>
                <w:rFonts w:ascii="Century Gothic" w:hAnsi="Century Gothic" w:cs="Arial"/>
                <w:sz w:val="24"/>
                <w:szCs w:val="24"/>
              </w:rPr>
              <w:t>SUPERVISION RECEIVED</w:t>
            </w:r>
          </w:p>
        </w:tc>
      </w:tr>
      <w:tr>
        <w:tc>
          <w:tcPr>
            <w:tcW w:w="2093" w:type="dxa"/>
            <w:tcBorders>
              <w:right w:val="single" w:sz="4" w:space="0" w:color="auto"/>
            </w:tcBorders>
          </w:tcPr>
          <w:p>
            <w:pPr>
              <w:spacing w:before="60" w:after="60"/>
              <w:jc w:val="both"/>
              <w:rPr>
                <w:rFonts w:ascii="Century Gothic" w:hAnsi="Century Gothic" w:cs="Arial"/>
                <w:b/>
              </w:rPr>
            </w:pPr>
            <w:r>
              <w:rPr>
                <w:rFonts w:ascii="Century Gothic" w:hAnsi="Century Gothic" w:cs="Arial"/>
                <w:b/>
              </w:rPr>
              <w:t>Name:</w:t>
            </w:r>
          </w:p>
        </w:tc>
        <w:tc>
          <w:tcPr>
            <w:tcW w:w="5103" w:type="dxa"/>
            <w:tcBorders>
              <w:top w:val="single" w:sz="4" w:space="0" w:color="auto"/>
              <w:left w:val="single" w:sz="4" w:space="0" w:color="auto"/>
              <w:bottom w:val="single" w:sz="4" w:space="0" w:color="auto"/>
              <w:right w:val="nil"/>
            </w:tcBorders>
          </w:tcPr>
          <w:p>
            <w:pPr>
              <w:spacing w:before="60" w:after="60"/>
              <w:rPr>
                <w:rFonts w:ascii="Century Gothic" w:hAnsi="Century Gothic" w:cs="Arial"/>
              </w:rPr>
            </w:pPr>
            <w:r>
              <w:rPr>
                <w:rFonts w:ascii="Century Gothic" w:hAnsi="Century Gothic" w:cs="Arial"/>
              </w:rPr>
              <w:t>Ana Neofitou</w:t>
            </w:r>
          </w:p>
        </w:tc>
        <w:tc>
          <w:tcPr>
            <w:tcW w:w="1984" w:type="dxa"/>
            <w:tcBorders>
              <w:top w:val="single" w:sz="4" w:space="0" w:color="auto"/>
              <w:left w:val="nil"/>
              <w:bottom w:val="single" w:sz="4" w:space="0" w:color="auto"/>
              <w:right w:val="single" w:sz="4" w:space="0" w:color="auto"/>
            </w:tcBorders>
          </w:tcPr>
          <w:p>
            <w:pPr>
              <w:spacing w:before="60" w:after="60"/>
              <w:rPr>
                <w:rFonts w:ascii="Century Gothic" w:hAnsi="Century Gothic" w:cs="Arial"/>
                <w:b/>
              </w:rPr>
            </w:pPr>
            <w:r>
              <w:rPr>
                <w:rFonts w:ascii="Century Gothic" w:hAnsi="Century Gothic" w:cs="Arial"/>
              </w:rPr>
              <w:t>(</w:t>
            </w:r>
            <w:r>
              <w:rPr>
                <w:rFonts w:ascii="Century Gothic" w:hAnsi="Century Gothic" w:cs="Arial"/>
                <w:b/>
              </w:rPr>
              <w:t>or successor)</w:t>
            </w:r>
          </w:p>
        </w:tc>
      </w:tr>
      <w:tr>
        <w:tc>
          <w:tcPr>
            <w:tcW w:w="2093" w:type="dxa"/>
          </w:tcPr>
          <w:p>
            <w:pPr>
              <w:spacing w:before="60" w:after="60"/>
              <w:jc w:val="both"/>
              <w:rPr>
                <w:rFonts w:ascii="Century Gothic" w:hAnsi="Century Gothic" w:cs="Arial"/>
                <w:b/>
              </w:rPr>
            </w:pPr>
            <w:r>
              <w:rPr>
                <w:rFonts w:ascii="Century Gothic" w:hAnsi="Century Gothic" w:cs="Arial"/>
                <w:b/>
              </w:rPr>
              <w:t>Post Title:</w:t>
            </w:r>
          </w:p>
        </w:tc>
        <w:tc>
          <w:tcPr>
            <w:tcW w:w="7087" w:type="dxa"/>
            <w:gridSpan w:val="2"/>
          </w:tcPr>
          <w:p>
            <w:pPr>
              <w:spacing w:before="60" w:after="60"/>
              <w:jc w:val="both"/>
              <w:rPr>
                <w:rFonts w:ascii="Century Gothic" w:hAnsi="Century Gothic" w:cs="Arial"/>
              </w:rPr>
            </w:pPr>
            <w:r>
              <w:rPr>
                <w:rFonts w:ascii="Century Gothic" w:hAnsi="Century Gothic" w:cs="Arial"/>
              </w:rPr>
              <w:t>Headteacher</w:t>
            </w:r>
          </w:p>
        </w:tc>
      </w:tr>
    </w:tbl>
    <w:p>
      <w:pPr>
        <w:pStyle w:val="Heading2"/>
        <w:spacing w:before="60" w:after="60"/>
        <w:rPr>
          <w:rFonts w:ascii="Century Gothic" w:hAnsi="Century Gothic" w:cs="Arial"/>
          <w:sz w:val="24"/>
          <w:szCs w:val="24"/>
        </w:rPr>
      </w:pPr>
      <w:r>
        <w:rPr>
          <w:rFonts w:ascii="Century Gothic" w:hAnsi="Century Gothic" w:cs="Arial"/>
          <w:sz w:val="24"/>
          <w:szCs w:val="24"/>
        </w:rPr>
        <w:t>LEVEL OF SUPERVISION*</w:t>
      </w:r>
    </w:p>
    <w:p>
      <w:pPr>
        <w:spacing w:before="60" w:after="60"/>
        <w:jc w:val="both"/>
        <w:rPr>
          <w:rFonts w:ascii="Century Gothic" w:hAnsi="Century Gothic" w:cs="Arial"/>
        </w:rPr>
      </w:pPr>
    </w:p>
    <w:tbl>
      <w:tblPr>
        <w:tblW w:w="9322" w:type="dxa"/>
        <w:tblLayout w:type="fixed"/>
        <w:tblLook w:val="0000" w:firstRow="0" w:lastRow="0" w:firstColumn="0" w:lastColumn="0" w:noHBand="0" w:noVBand="0"/>
      </w:tblPr>
      <w:tblGrid>
        <w:gridCol w:w="534"/>
        <w:gridCol w:w="8079"/>
        <w:gridCol w:w="709"/>
      </w:tblGrid>
      <w:tr>
        <w:trPr>
          <w:cantSplit/>
        </w:trPr>
        <w:tc>
          <w:tcPr>
            <w:tcW w:w="534" w:type="dxa"/>
          </w:tcPr>
          <w:p>
            <w:pPr>
              <w:spacing w:before="60" w:after="60"/>
              <w:jc w:val="both"/>
              <w:rPr>
                <w:rFonts w:ascii="Century Gothic" w:hAnsi="Century Gothic" w:cs="Arial"/>
              </w:rPr>
            </w:pPr>
          </w:p>
        </w:tc>
        <w:tc>
          <w:tcPr>
            <w:tcW w:w="8079" w:type="dxa"/>
          </w:tcPr>
          <w:p>
            <w:pPr>
              <w:pStyle w:val="Heading3"/>
              <w:spacing w:before="60" w:after="60"/>
              <w:rPr>
                <w:rFonts w:ascii="Century Gothic" w:hAnsi="Century Gothic" w:cs="Arial"/>
                <w:sz w:val="24"/>
                <w:szCs w:val="24"/>
              </w:rPr>
            </w:pPr>
            <w:r>
              <w:rPr>
                <w:rFonts w:ascii="Century Gothic" w:hAnsi="Century Gothic" w:cs="Arial"/>
                <w:sz w:val="24"/>
                <w:szCs w:val="24"/>
              </w:rPr>
              <w:t>Regularly supervised with work</w:t>
            </w:r>
          </w:p>
          <w:p>
            <w:pPr>
              <w:spacing w:before="60" w:after="60"/>
              <w:jc w:val="both"/>
              <w:rPr>
                <w:rFonts w:ascii="Century Gothic" w:hAnsi="Century Gothic" w:cs="Arial"/>
                <w:b/>
              </w:rPr>
            </w:pPr>
            <w:r>
              <w:rPr>
                <w:rFonts w:ascii="Century Gothic" w:hAnsi="Century Gothic" w:cs="Arial"/>
                <w:b/>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rFonts w:ascii="Century Gothic" w:hAnsi="Century Gothic" w:cs="Arial"/>
              </w:rPr>
            </w:pPr>
          </w:p>
        </w:tc>
      </w:tr>
      <w:tr>
        <w:trPr>
          <w:cantSplit/>
        </w:trPr>
        <w:tc>
          <w:tcPr>
            <w:tcW w:w="534" w:type="dxa"/>
          </w:tcPr>
          <w:p>
            <w:pPr>
              <w:spacing w:before="60" w:after="60"/>
              <w:jc w:val="both"/>
              <w:rPr>
                <w:rFonts w:ascii="Century Gothic" w:hAnsi="Century Gothic" w:cs="Arial"/>
              </w:rPr>
            </w:pPr>
          </w:p>
        </w:tc>
        <w:tc>
          <w:tcPr>
            <w:tcW w:w="8079" w:type="dxa"/>
          </w:tcPr>
          <w:p>
            <w:pPr>
              <w:spacing w:before="60" w:after="60"/>
              <w:jc w:val="both"/>
              <w:rPr>
                <w:rFonts w:ascii="Century Gothic" w:hAnsi="Century Gothic" w:cs="Arial"/>
                <w:b/>
              </w:rPr>
            </w:pPr>
            <w:r>
              <w:rPr>
                <w:rFonts w:ascii="Century Gothic" w:hAnsi="Century Gothic" w:cs="Arial"/>
                <w:b/>
              </w:rPr>
              <w:t>Left to work within established guidelines,</w:t>
            </w:r>
          </w:p>
          <w:p>
            <w:pPr>
              <w:spacing w:before="60" w:after="60"/>
              <w:jc w:val="both"/>
              <w:rPr>
                <w:rFonts w:ascii="Century Gothic" w:hAnsi="Century Gothic" w:cs="Arial"/>
                <w:b/>
              </w:rPr>
            </w:pPr>
            <w:r>
              <w:rPr>
                <w:rFonts w:ascii="Century Gothic" w:hAnsi="Century Gothic" w:cs="Arial"/>
                <w:b/>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rFonts w:ascii="Century Gothic" w:hAnsi="Century Gothic" w:cs="Arial"/>
                <w:b/>
              </w:rPr>
            </w:pPr>
          </w:p>
        </w:tc>
      </w:tr>
      <w:tr>
        <w:trPr>
          <w:cantSplit/>
        </w:trPr>
        <w:tc>
          <w:tcPr>
            <w:tcW w:w="534" w:type="dxa"/>
          </w:tcPr>
          <w:p>
            <w:pPr>
              <w:spacing w:before="60" w:after="60"/>
              <w:jc w:val="both"/>
              <w:rPr>
                <w:rFonts w:ascii="Century Gothic" w:hAnsi="Century Gothic" w:cs="Arial"/>
              </w:rPr>
            </w:pPr>
          </w:p>
        </w:tc>
        <w:tc>
          <w:tcPr>
            <w:tcW w:w="8079" w:type="dxa"/>
          </w:tcPr>
          <w:p>
            <w:pPr>
              <w:pStyle w:val="Heading3"/>
              <w:spacing w:before="60" w:after="60"/>
              <w:rPr>
                <w:rFonts w:ascii="Century Gothic" w:hAnsi="Century Gothic" w:cs="Arial"/>
                <w:sz w:val="24"/>
                <w:szCs w:val="24"/>
              </w:rPr>
            </w:pPr>
            <w:r>
              <w:rPr>
                <w:rFonts w:ascii="Century Gothic" w:hAnsi="Century Gothic" w:cs="Arial"/>
                <w:sz w:val="24"/>
                <w:szCs w:val="24"/>
              </w:rPr>
              <w:t>Plan own work to ensure the meeting</w:t>
            </w:r>
          </w:p>
          <w:p>
            <w:pPr>
              <w:spacing w:before="60" w:after="60"/>
              <w:jc w:val="both"/>
              <w:rPr>
                <w:rFonts w:ascii="Century Gothic" w:hAnsi="Century Gothic" w:cs="Arial"/>
                <w:b/>
              </w:rPr>
            </w:pPr>
            <w:r>
              <w:rPr>
                <w:rFonts w:ascii="Century Gothic" w:hAnsi="Century Gothic" w:cs="Arial"/>
                <w:b/>
              </w:rPr>
              <w:t>of defined objectives.</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rFonts w:ascii="Century Gothic" w:hAnsi="Century Gothic" w:cs="Arial"/>
              </w:rPr>
            </w:pPr>
            <w:r>
              <w:rPr>
                <w:rFonts w:ascii="Century Gothic" w:hAnsi="Century Gothic" w:cs="Arial"/>
                <w:b/>
              </w:rPr>
              <w:sym w:font="Wingdings" w:char="F0FC"/>
            </w:r>
          </w:p>
        </w:tc>
      </w:tr>
    </w:tbl>
    <w:p>
      <w:pPr>
        <w:spacing w:before="60" w:after="60"/>
        <w:jc w:val="both"/>
        <w:rPr>
          <w:rFonts w:ascii="Century Gothic" w:hAnsi="Century Gothic" w:cs="Arial"/>
          <w:b/>
        </w:rPr>
      </w:pPr>
    </w:p>
    <w:p>
      <w:pPr>
        <w:spacing w:before="60" w:after="60"/>
        <w:jc w:val="both"/>
        <w:rPr>
          <w:rFonts w:ascii="Century Gothic" w:hAnsi="Century Gothic" w:cs="Arial"/>
          <w:b/>
        </w:rPr>
      </w:pPr>
    </w:p>
    <w:p>
      <w:pPr>
        <w:pStyle w:val="Heading5"/>
        <w:spacing w:before="60" w:after="60"/>
        <w:rPr>
          <w:rFonts w:ascii="Century Gothic" w:hAnsi="Century Gothic" w:cs="Arial"/>
          <w:sz w:val="24"/>
          <w:szCs w:val="24"/>
        </w:rPr>
      </w:pPr>
    </w:p>
    <w:p>
      <w:pPr>
        <w:pStyle w:val="Heading5"/>
        <w:spacing w:before="60" w:after="60"/>
        <w:rPr>
          <w:rFonts w:ascii="Century Gothic" w:hAnsi="Century Gothic" w:cs="Arial"/>
          <w:b w:val="0"/>
          <w:sz w:val="24"/>
          <w:szCs w:val="24"/>
        </w:rPr>
      </w:pPr>
      <w:r>
        <w:rPr>
          <w:rFonts w:ascii="Century Gothic" w:hAnsi="Century Gothic" w:cs="Arial"/>
          <w:b w:val="0"/>
          <w:sz w:val="24"/>
          <w:szCs w:val="24"/>
        </w:rPr>
        <w:t>Employee Signature:</w:t>
      </w:r>
      <w:r>
        <w:rPr>
          <w:rFonts w:ascii="Century Gothic" w:hAnsi="Century Gothic" w:cs="Arial"/>
          <w:sz w:val="24"/>
          <w:szCs w:val="24"/>
        </w:rPr>
        <w:t xml:space="preserve">    </w:t>
      </w:r>
      <w:r>
        <w:rPr>
          <w:rFonts w:ascii="Century Gothic" w:hAnsi="Century Gothic" w:cs="Arial"/>
          <w:sz w:val="24"/>
          <w:szCs w:val="24"/>
        </w:rPr>
        <w:tab/>
        <w:t>___________________________</w:t>
      </w:r>
      <w:r>
        <w:rPr>
          <w:rFonts w:ascii="Century Gothic" w:hAnsi="Century Gothic" w:cs="Arial"/>
          <w:sz w:val="24"/>
          <w:szCs w:val="24"/>
        </w:rPr>
        <w:tab/>
      </w:r>
      <w:r>
        <w:rPr>
          <w:rFonts w:ascii="Century Gothic" w:hAnsi="Century Gothic" w:cs="Arial"/>
          <w:b w:val="0"/>
          <w:sz w:val="24"/>
          <w:szCs w:val="24"/>
        </w:rPr>
        <w:t>Date:</w:t>
      </w:r>
      <w:r>
        <w:rPr>
          <w:rFonts w:ascii="Century Gothic" w:hAnsi="Century Gothic" w:cs="Arial"/>
          <w:sz w:val="24"/>
          <w:szCs w:val="24"/>
        </w:rPr>
        <w:t xml:space="preserve"> ____________</w:t>
      </w:r>
    </w:p>
    <w:p>
      <w:pPr>
        <w:pStyle w:val="Heading5"/>
        <w:spacing w:before="60" w:after="60"/>
        <w:rPr>
          <w:rFonts w:ascii="Century Gothic" w:hAnsi="Century Gothic" w:cs="Arial"/>
          <w:sz w:val="24"/>
          <w:szCs w:val="24"/>
        </w:rPr>
      </w:pPr>
    </w:p>
    <w:p>
      <w:pPr>
        <w:pStyle w:val="Heading5"/>
        <w:spacing w:before="60" w:after="60"/>
        <w:rPr>
          <w:rFonts w:ascii="Century Gothic" w:hAnsi="Century Gothic" w:cs="Arial"/>
          <w:sz w:val="24"/>
          <w:szCs w:val="24"/>
        </w:rPr>
      </w:pPr>
    </w:p>
    <w:p>
      <w:pPr>
        <w:pStyle w:val="Heading5"/>
        <w:spacing w:before="60" w:after="60"/>
        <w:rPr>
          <w:rFonts w:ascii="Century Gothic" w:hAnsi="Century Gothic" w:cs="Arial"/>
          <w:sz w:val="24"/>
          <w:szCs w:val="24"/>
        </w:rPr>
      </w:pPr>
      <w:r>
        <w:rPr>
          <w:rFonts w:ascii="Century Gothic" w:hAnsi="Century Gothic" w:cs="Arial"/>
          <w:b w:val="0"/>
          <w:sz w:val="24"/>
          <w:szCs w:val="24"/>
        </w:rPr>
        <w:t>Line Manager Signature:</w:t>
      </w:r>
      <w:r>
        <w:rPr>
          <w:rFonts w:ascii="Century Gothic" w:hAnsi="Century Gothic" w:cs="Arial"/>
          <w:sz w:val="24"/>
          <w:szCs w:val="24"/>
        </w:rPr>
        <w:t xml:space="preserve"> </w:t>
      </w:r>
      <w:r>
        <w:rPr>
          <w:rFonts w:ascii="Century Gothic" w:hAnsi="Century Gothic" w:cs="Arial"/>
          <w:sz w:val="24"/>
          <w:szCs w:val="24"/>
        </w:rPr>
        <w:tab/>
        <w:t>___________________________</w:t>
      </w:r>
      <w:r>
        <w:rPr>
          <w:rFonts w:ascii="Century Gothic" w:hAnsi="Century Gothic" w:cs="Arial"/>
          <w:sz w:val="24"/>
          <w:szCs w:val="24"/>
        </w:rPr>
        <w:tab/>
      </w:r>
      <w:r>
        <w:rPr>
          <w:rFonts w:ascii="Century Gothic" w:hAnsi="Century Gothic" w:cs="Arial"/>
          <w:b w:val="0"/>
          <w:sz w:val="24"/>
          <w:szCs w:val="24"/>
        </w:rPr>
        <w:t>Date:</w:t>
      </w:r>
      <w:r>
        <w:rPr>
          <w:rFonts w:ascii="Century Gothic" w:hAnsi="Century Gothic" w:cs="Arial"/>
          <w:sz w:val="24"/>
          <w:szCs w:val="24"/>
        </w:rPr>
        <w:t xml:space="preserve"> ____________</w:t>
      </w:r>
    </w:p>
    <w:p>
      <w:pPr>
        <w:pStyle w:val="Heading5"/>
        <w:spacing w:before="60" w:after="60"/>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r>
    </w:p>
    <w:p>
      <w:pPr>
        <w:spacing w:before="60" w:after="60"/>
        <w:jc w:val="both"/>
        <w:rPr>
          <w:rFonts w:ascii="Century Gothic" w:hAnsi="Century Gothic" w:cs="Arial"/>
          <w:b/>
        </w:rPr>
      </w:pPr>
    </w:p>
    <w:sectPr>
      <w:headerReference w:type="default" r:id="rId11"/>
      <w:footerReference w:type="default" r:id="rId12"/>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pPr>
      <w:pStyle w:val="Header"/>
      <w:tabs>
        <w:tab w:val="clear" w:pos="4153"/>
        <w:tab w:val="clear" w:pos="8306"/>
        <w:tab w:val="left" w:pos="6671"/>
      </w:tabs>
      <w:rPr>
        <w:sz w:val="16"/>
        <w:szCs w:val="16"/>
      </w:rPr>
    </w:pPr>
    <w:r>
      <w:rPr>
        <w:rFonts w:ascii="Arial" w:hAnsi="Arial" w:cs="Arial"/>
        <w:sz w:val="16"/>
        <w:szCs w:val="16"/>
      </w:rPr>
      <w:t>UPDATED: March 2020</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right"/>
      <w:rPr>
        <w:rFonts w:ascii="Century Gothic" w:hAnsi="Century Gothic" w:cs="Arial"/>
        <w:b/>
        <w:bCs/>
        <w:sz w:val="32"/>
      </w:rPr>
    </w:pPr>
    <w:r>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bCs/>
        <w:sz w:val="32"/>
      </w:rPr>
      <w:t>Job Description</w:t>
    </w:r>
  </w:p>
  <w:p>
    <w:pPr>
      <w:jc w:val="center"/>
      <w:rPr>
        <w:rFonts w:ascii="Century Gothic" w:hAnsi="Century Gothic" w:cs="Arial"/>
        <w:b/>
        <w:sz w:val="32"/>
      </w:rPr>
    </w:pPr>
    <w:r>
      <w:rPr>
        <w:rFonts w:ascii="Century Gothic" w:hAnsi="Century Gothic" w:cs="Arial"/>
        <w:b/>
        <w:sz w:val="32"/>
      </w:rPr>
      <w:t xml:space="preserve">           Assistant Headteacher</w:t>
    </w:r>
  </w:p>
  <w:p>
    <w:pPr>
      <w:pStyle w:val="Header"/>
      <w:tabs>
        <w:tab w:val="clear" w:pos="4153"/>
        <w:tab w:val="clear" w:pos="8306"/>
        <w:tab w:val="left" w:pos="6671"/>
      </w:tabs>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92C95"/>
    <w:multiLevelType w:val="hybridMultilevel"/>
    <w:tmpl w:val="23DA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C1399"/>
    <w:multiLevelType w:val="hybridMultilevel"/>
    <w:tmpl w:val="10A0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E5A02"/>
    <w:multiLevelType w:val="hybridMultilevel"/>
    <w:tmpl w:val="A152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B71010"/>
    <w:multiLevelType w:val="hybridMultilevel"/>
    <w:tmpl w:val="BDFCE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B24910"/>
    <w:multiLevelType w:val="hybridMultilevel"/>
    <w:tmpl w:val="5CC2E60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7"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8"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1"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73E2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4"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08520CD"/>
    <w:multiLevelType w:val="hybridMultilevel"/>
    <w:tmpl w:val="9944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EA6745"/>
    <w:multiLevelType w:val="hybridMultilevel"/>
    <w:tmpl w:val="17CC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64C10"/>
    <w:multiLevelType w:val="hybridMultilevel"/>
    <w:tmpl w:val="9620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500F52"/>
    <w:multiLevelType w:val="hybridMultilevel"/>
    <w:tmpl w:val="055E3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2C66A7"/>
    <w:multiLevelType w:val="hybridMultilevel"/>
    <w:tmpl w:val="7C52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6"/>
  </w:num>
  <w:num w:numId="3">
    <w:abstractNumId w:val="18"/>
  </w:num>
  <w:num w:numId="4">
    <w:abstractNumId w:val="10"/>
  </w:num>
  <w:num w:numId="5">
    <w:abstractNumId w:val="16"/>
  </w:num>
  <w:num w:numId="6">
    <w:abstractNumId w:val="7"/>
  </w:num>
  <w:num w:numId="7">
    <w:abstractNumId w:val="24"/>
  </w:num>
  <w:num w:numId="8">
    <w:abstractNumId w:val="26"/>
  </w:num>
  <w:num w:numId="9">
    <w:abstractNumId w:val="23"/>
  </w:num>
  <w:num w:numId="10">
    <w:abstractNumId w:val="20"/>
  </w:num>
  <w:num w:numId="11">
    <w:abstractNumId w:val="19"/>
  </w:num>
  <w:num w:numId="12">
    <w:abstractNumId w:val="8"/>
  </w:num>
  <w:num w:numId="13">
    <w:abstractNumId w:val="5"/>
  </w:num>
  <w:num w:numId="14">
    <w:abstractNumId w:val="25"/>
  </w:num>
  <w:num w:numId="15">
    <w:abstractNumId w:val="14"/>
  </w:num>
  <w:num w:numId="16">
    <w:abstractNumId w:val="4"/>
  </w:num>
  <w:num w:numId="17">
    <w:abstractNumId w:val="28"/>
  </w:num>
  <w:num w:numId="18">
    <w:abstractNumId w:val="0"/>
  </w:num>
  <w:num w:numId="19">
    <w:abstractNumId w:val="31"/>
  </w:num>
  <w:num w:numId="20">
    <w:abstractNumId w:val="3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 w:numId="26">
    <w:abstractNumId w:val="15"/>
  </w:num>
  <w:num w:numId="27">
    <w:abstractNumId w:val="12"/>
  </w:num>
  <w:num w:numId="28">
    <w:abstractNumId w:val="11"/>
  </w:num>
  <w:num w:numId="29">
    <w:abstractNumId w:val="30"/>
  </w:num>
  <w:num w:numId="30">
    <w:abstractNumId w:val="32"/>
  </w:num>
  <w:num w:numId="31">
    <w:abstractNumId w:val="27"/>
  </w:num>
  <w:num w:numId="32">
    <w:abstractNumId w:val="2"/>
  </w:num>
  <w:num w:numId="33">
    <w:abstractNumId w:val="3"/>
  </w:num>
  <w:num w:numId="34">
    <w:abstractNumId w:val="29"/>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pPr>
      <w:keepNext/>
      <w:jc w:val="both"/>
      <w:outlineLvl w:val="1"/>
    </w:pPr>
    <w:rPr>
      <w:b/>
      <w:sz w:val="20"/>
      <w:szCs w:val="20"/>
      <w:lang w:eastAsia="ja-JP"/>
    </w:rPr>
  </w:style>
  <w:style w:type="paragraph" w:styleId="Heading3">
    <w:name w:val="heading 3"/>
    <w:basedOn w:val="Normal"/>
    <w:next w:val="Normal"/>
    <w:link w:val="Heading3Char"/>
    <w:qFormat/>
    <w:pPr>
      <w:keepNext/>
      <w:jc w:val="both"/>
      <w:outlineLvl w:val="2"/>
    </w:pPr>
    <w:rPr>
      <w:rFonts w:ascii="Arial" w:hAnsi="Arial"/>
      <w:b/>
      <w:sz w:val="22"/>
      <w:szCs w:val="20"/>
      <w:lang w:eastAsia="ja-JP"/>
    </w:rPr>
  </w:style>
  <w:style w:type="paragraph" w:styleId="Heading5">
    <w:name w:val="heading 5"/>
    <w:basedOn w:val="Normal"/>
    <w:next w:val="Normal"/>
    <w:link w:val="Heading5Char"/>
    <w:qFormat/>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lang w:eastAsia="en-US"/>
    </w:rPr>
  </w:style>
  <w:style w:type="character" w:customStyle="1" w:styleId="FootnoteTextChar">
    <w:name w:val="Footnote Text Char"/>
    <w:link w:val="FootnoteText"/>
    <w:semiHidden/>
    <w:rPr>
      <w:rFonts w:ascii="Arial" w:hAnsi="Arial"/>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 w:val="24"/>
      <w:szCs w:val="24"/>
    </w:rPr>
  </w:style>
  <w:style w:type="character" w:customStyle="1" w:styleId="Heading2Char">
    <w:name w:val="Heading 2 Char"/>
    <w:link w:val="Heading2"/>
    <w:rPr>
      <w:b/>
      <w:lang w:eastAsia="ja-JP"/>
    </w:rPr>
  </w:style>
  <w:style w:type="character" w:customStyle="1" w:styleId="Heading3Char">
    <w:name w:val="Heading 3 Char"/>
    <w:link w:val="Heading3"/>
    <w:rPr>
      <w:rFonts w:ascii="Arial" w:hAnsi="Arial"/>
      <w:b/>
      <w:sz w:val="22"/>
      <w:lang w:eastAsia="ja-JP"/>
    </w:rPr>
  </w:style>
  <w:style w:type="character" w:customStyle="1" w:styleId="Heading5Char">
    <w:name w:val="Heading 5 Char"/>
    <w:link w:val="Heading5"/>
    <w:rPr>
      <w:rFonts w:ascii="Arial" w:hAnsi="Arial"/>
      <w:b/>
      <w:sz w:val="22"/>
      <w:lang w:eastAsia="ja-JP"/>
    </w:rPr>
  </w:style>
  <w:style w:type="paragraph" w:styleId="ListParagraph">
    <w:name w:val="List Paragraph"/>
    <w:basedOn w:val="Normal"/>
    <w:uiPriority w:val="34"/>
    <w:qFormat/>
    <w:pPr>
      <w:ind w:left="720"/>
    </w:pPr>
  </w:style>
  <w:style w:type="character" w:customStyle="1" w:styleId="BodyTextIndentChar">
    <w:name w:val="Body Text Indent Char"/>
    <w:basedOn w:val="DefaultParagraphFont"/>
    <w:link w:val="BodyTextIndent"/>
    <w:rPr>
      <w:rFonts w:ascii="Arial" w:hAnsi="Arial" w:cs="Arial"/>
      <w:sz w:val="22"/>
      <w:szCs w:val="24"/>
    </w:rPr>
  </w:style>
  <w:style w:type="paragraph" w:styleId="Title">
    <w:name w:val="Title"/>
    <w:basedOn w:val="Normal"/>
    <w:link w:val="TitleChar"/>
    <w:qFormat/>
    <w:pPr>
      <w:jc w:val="center"/>
    </w:pPr>
    <w:rPr>
      <w:rFonts w:ascii="Arial Narrow" w:hAnsi="Arial Narrow"/>
      <w:b/>
      <w:bCs/>
      <w:sz w:val="28"/>
    </w:rPr>
  </w:style>
  <w:style w:type="character" w:customStyle="1" w:styleId="TitleChar">
    <w:name w:val="Title Char"/>
    <w:basedOn w:val="DefaultParagraphFont"/>
    <w:link w:val="Title"/>
    <w:rPr>
      <w:rFonts w:ascii="Arial Narrow" w:hAnsi="Arial Narrow"/>
      <w:b/>
      <w:bCs/>
      <w:sz w:val="28"/>
      <w:szCs w:val="24"/>
    </w:rPr>
  </w:style>
  <w:style w:type="paragraph" w:styleId="NoSpacing">
    <w:name w:val="No Spacing"/>
    <w:uiPriority w:val="1"/>
    <w:qFormat/>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5356">
      <w:bodyDiv w:val="1"/>
      <w:marLeft w:val="0"/>
      <w:marRight w:val="0"/>
      <w:marTop w:val="0"/>
      <w:marBottom w:val="0"/>
      <w:divBdr>
        <w:top w:val="none" w:sz="0" w:space="0" w:color="auto"/>
        <w:left w:val="none" w:sz="0" w:space="0" w:color="auto"/>
        <w:bottom w:val="none" w:sz="0" w:space="0" w:color="auto"/>
        <w:right w:val="none" w:sz="0" w:space="0" w:color="auto"/>
      </w:divBdr>
    </w:div>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014694502">
      <w:bodyDiv w:val="1"/>
      <w:marLeft w:val="0"/>
      <w:marRight w:val="0"/>
      <w:marTop w:val="0"/>
      <w:marBottom w:val="0"/>
      <w:divBdr>
        <w:top w:val="none" w:sz="0" w:space="0" w:color="auto"/>
        <w:left w:val="none" w:sz="0" w:space="0" w:color="auto"/>
        <w:bottom w:val="none" w:sz="0" w:space="0" w:color="auto"/>
        <w:right w:val="none" w:sz="0" w:space="0" w:color="auto"/>
      </w:divBdr>
    </w:div>
    <w:div w:id="1248227784">
      <w:bodyDiv w:val="1"/>
      <w:marLeft w:val="0"/>
      <w:marRight w:val="0"/>
      <w:marTop w:val="0"/>
      <w:marBottom w:val="0"/>
      <w:divBdr>
        <w:top w:val="none" w:sz="0" w:space="0" w:color="auto"/>
        <w:left w:val="none" w:sz="0" w:space="0" w:color="auto"/>
        <w:bottom w:val="none" w:sz="0" w:space="0" w:color="auto"/>
        <w:right w:val="none" w:sz="0" w:space="0" w:color="auto"/>
      </w:divBdr>
    </w:div>
    <w:div w:id="1288900500">
      <w:bodyDiv w:val="1"/>
      <w:marLeft w:val="0"/>
      <w:marRight w:val="0"/>
      <w:marTop w:val="0"/>
      <w:marBottom w:val="0"/>
      <w:divBdr>
        <w:top w:val="none" w:sz="0" w:space="0" w:color="auto"/>
        <w:left w:val="none" w:sz="0" w:space="0" w:color="auto"/>
        <w:bottom w:val="none" w:sz="0" w:space="0" w:color="auto"/>
        <w:right w:val="none" w:sz="0" w:space="0" w:color="auto"/>
      </w:divBdr>
    </w:div>
    <w:div w:id="1627933723">
      <w:bodyDiv w:val="1"/>
      <w:marLeft w:val="0"/>
      <w:marRight w:val="0"/>
      <w:marTop w:val="0"/>
      <w:marBottom w:val="0"/>
      <w:divBdr>
        <w:top w:val="none" w:sz="0" w:space="0" w:color="auto"/>
        <w:left w:val="none" w:sz="0" w:space="0" w:color="auto"/>
        <w:bottom w:val="none" w:sz="0" w:space="0" w:color="auto"/>
        <w:right w:val="none" w:sz="0" w:space="0" w:color="auto"/>
      </w:divBdr>
    </w:div>
    <w:div w:id="1631671824">
      <w:bodyDiv w:val="1"/>
      <w:marLeft w:val="0"/>
      <w:marRight w:val="0"/>
      <w:marTop w:val="0"/>
      <w:marBottom w:val="0"/>
      <w:divBdr>
        <w:top w:val="none" w:sz="0" w:space="0" w:color="auto"/>
        <w:left w:val="none" w:sz="0" w:space="0" w:color="auto"/>
        <w:bottom w:val="none" w:sz="0" w:space="0" w:color="auto"/>
        <w:right w:val="none" w:sz="0" w:space="0" w:color="auto"/>
      </w:divBdr>
    </w:div>
    <w:div w:id="1909996347">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003854290">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EF3467795C144B071EB8B049B612D" ma:contentTypeVersion="30" ma:contentTypeDescription="Create a new document." ma:contentTypeScope="" ma:versionID="7375b503eeb91b9de43a5fad91a68e6b">
  <xsd:schema xmlns:xsd="http://www.w3.org/2001/XMLSchema" xmlns:xs="http://www.w3.org/2001/XMLSchema" xmlns:p="http://schemas.microsoft.com/office/2006/metadata/properties" xmlns:ns1="http://schemas.microsoft.com/sharepoint/v3" xmlns:ns3="9fa29132-eb95-4589-a0a5-c20a5b6c6b56" xmlns:ns4="9de62a0b-47aa-4902-a707-fa89bf47eebc" targetNamespace="http://schemas.microsoft.com/office/2006/metadata/properties" ma:root="true" ma:fieldsID="e142d899bd9224da5ea63c8e36f1c292" ns1:_="" ns3:_="" ns4:_="">
    <xsd:import namespace="http://schemas.microsoft.com/sharepoint/v3"/>
    <xsd:import namespace="9fa29132-eb95-4589-a0a5-c20a5b6c6b56"/>
    <xsd:import namespace="9de62a0b-47aa-4902-a707-fa89bf47ee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29132-eb95-4589-a0a5-c20a5b6c6b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62a0b-47aa-4902-a707-fa89bf47ee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9de62a0b-47aa-4902-a707-fa89bf47eebc" xsi:nil="true"/>
    <AppVersion xmlns="9de62a0b-47aa-4902-a707-fa89bf47eebc" xsi:nil="true"/>
    <Invited_Teachers xmlns="9de62a0b-47aa-4902-a707-fa89bf47eebc" xsi:nil="true"/>
    <_ip_UnifiedCompliancePolicyUIAction xmlns="http://schemas.microsoft.com/sharepoint/v3" xsi:nil="true"/>
    <Teachers xmlns="9de62a0b-47aa-4902-a707-fa89bf47eebc">
      <UserInfo>
        <DisplayName/>
        <AccountId xsi:nil="true"/>
        <AccountType/>
      </UserInfo>
    </Teachers>
    <Templates xmlns="9de62a0b-47aa-4902-a707-fa89bf47eebc" xsi:nil="true"/>
    <Self_Registration_Enabled xmlns="9de62a0b-47aa-4902-a707-fa89bf47eebc" xsi:nil="true"/>
    <CultureName xmlns="9de62a0b-47aa-4902-a707-fa89bf47eebc" xsi:nil="true"/>
    <FolderType xmlns="9de62a0b-47aa-4902-a707-fa89bf47eebc" xsi:nil="true"/>
    <Owner xmlns="9de62a0b-47aa-4902-a707-fa89bf47eebc">
      <UserInfo>
        <DisplayName/>
        <AccountId xsi:nil="true"/>
        <AccountType/>
      </UserInfo>
    </Owner>
    <Student_Groups xmlns="9de62a0b-47aa-4902-a707-fa89bf47eebc">
      <UserInfo>
        <DisplayName/>
        <AccountId xsi:nil="true"/>
        <AccountType/>
      </UserInfo>
    </Student_Groups>
    <_ip_UnifiedCompliancePolicyProperties xmlns="http://schemas.microsoft.com/sharepoint/v3" xsi:nil="true"/>
    <NotebookType xmlns="9de62a0b-47aa-4902-a707-fa89bf47eebc" xsi:nil="true"/>
    <Students xmlns="9de62a0b-47aa-4902-a707-fa89bf47eebc">
      <UserInfo>
        <DisplayName/>
        <AccountId xsi:nil="true"/>
        <AccountType/>
      </UserInfo>
    </Students>
    <Is_Collaboration_Space_Locked xmlns="9de62a0b-47aa-4902-a707-fa89bf47eebc" xsi:nil="true"/>
    <Invited_Students xmlns="9de62a0b-47aa-4902-a707-fa89bf47eebc" xsi:nil="true"/>
    <Has_Teacher_Only_SectionGroup xmlns="9de62a0b-47aa-4902-a707-fa89bf47eeb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F41A-5FFF-49E8-A364-CBF84CB79D32}">
  <ds:schemaRefs>
    <ds:schemaRef ds:uri="http://schemas.microsoft.com/sharepoint/v3/contenttype/forms"/>
  </ds:schemaRefs>
</ds:datastoreItem>
</file>

<file path=customXml/itemProps2.xml><?xml version="1.0" encoding="utf-8"?>
<ds:datastoreItem xmlns:ds="http://schemas.openxmlformats.org/officeDocument/2006/customXml" ds:itemID="{9CCBD1DF-A54C-4263-A2F7-7C3A1CDC6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a29132-eb95-4589-a0a5-c20a5b6c6b56"/>
    <ds:schemaRef ds:uri="9de62a0b-47aa-4902-a707-fa89bf47e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94925-04DF-4E95-A85C-4ABB6573692F}">
  <ds:schemaRefs>
    <ds:schemaRef ds:uri="http://purl.org/dc/elements/1.1/"/>
    <ds:schemaRef ds:uri="http://schemas.microsoft.com/office/2006/metadata/properties"/>
    <ds:schemaRef ds:uri="http://schemas.microsoft.com/office/2006/documentManagement/types"/>
    <ds:schemaRef ds:uri="http://purl.org/dc/terms/"/>
    <ds:schemaRef ds:uri="9fa29132-eb95-4589-a0a5-c20a5b6c6b56"/>
    <ds:schemaRef ds:uri="http://purl.org/dc/dcmitype/"/>
    <ds:schemaRef ds:uri="http://schemas.microsoft.com/office/infopath/2007/PartnerControls"/>
    <ds:schemaRef ds:uri="http://schemas.openxmlformats.org/package/2006/metadata/core-properties"/>
    <ds:schemaRef ds:uri="9de62a0b-47aa-4902-a707-fa89bf47eebc"/>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EAC7785-0535-4829-BB83-C02DE05B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946</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CJP</dc:creator>
  <cp:keywords/>
  <cp:lastModifiedBy>Chris Paton</cp:lastModifiedBy>
  <cp:revision>3</cp:revision>
  <cp:lastPrinted>2016-05-05T12:30:00Z</cp:lastPrinted>
  <dcterms:created xsi:type="dcterms:W3CDTF">2020-03-12T22:24:00Z</dcterms:created>
  <dcterms:modified xsi:type="dcterms:W3CDTF">2020-03-13T08:09:00Z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0x010100FEAEF3467795C144B071EB8B049B612D</vt:lpwstr>
  </property>
</Properties>
</file>