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-260350</wp:posOffset>
            </wp:positionV>
            <wp:extent cx="648703" cy="1160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li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03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40"/>
          <w:szCs w:val="40"/>
        </w:rPr>
        <w:t>Rawlins Academy</w:t>
      </w:r>
    </w:p>
    <w:p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Teacher Person Spe</w:t>
      </w:r>
      <w:bookmarkStart w:id="0" w:name="_GoBack"/>
      <w:bookmarkEnd w:id="0"/>
      <w:r>
        <w:rPr>
          <w:rFonts w:asciiTheme="minorHAnsi" w:hAnsiTheme="minorHAnsi" w:cstheme="minorHAnsi"/>
          <w:sz w:val="40"/>
          <w:szCs w:val="40"/>
        </w:rPr>
        <w:t>cification</w:t>
      </w:r>
    </w:p>
    <w:p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5505"/>
        <w:gridCol w:w="3164"/>
      </w:tblGrid>
      <w:tr>
        <w:trPr>
          <w:trHeight w:val="444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Aspect</w:t>
            </w: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Essential</w:t>
            </w:r>
          </w:p>
        </w:tc>
        <w:tc>
          <w:tcPr>
            <w:tcW w:w="31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Desirable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>
        <w:trPr>
          <w:trHeight w:val="61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Qualifications 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Qualified Teacher Status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 degree or equivalent</w:t>
            </w:r>
          </w:p>
          <w:p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 relevant qualifications</w:t>
            </w:r>
          </w:p>
        </w:tc>
      </w:tr>
      <w:tr>
        <w:trPr>
          <w:trHeight w:val="720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Experience</w:t>
            </w: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Successful experience as a teacher (may be through teaching practice)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Successful experience across 2 or 3 key stages</w:t>
            </w:r>
          </w:p>
        </w:tc>
      </w:tr>
      <w:tr>
        <w:trPr>
          <w:trHeight w:val="172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Working with People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 ability to: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effectively and productively with all students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harmoniously with colleagues in a team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seek and accept advice and support, if needed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in partnership with parents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deal sensitively with people and to resolve conflicts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engender trust and respect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 potential leader and manager with vision, commitment, and excellent people skills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>
        <w:trPr>
          <w:trHeight w:val="195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Teaching and Learning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 ability to: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demonstrate excellent classroom practice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 lessons effectively, following schemes of work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use assessment to affect immediate improvement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elicit high levels of achievement and performance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promote good behaviour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ensure fairness and consistency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incorporate and exploit ICT as a learning aid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use performance data efficiently and effectively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</w:tr>
      <w:tr>
        <w:trPr>
          <w:trHeight w:val="119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Knowledge and Understanding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Confident with the subject knowledge required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Knowledge of the relevant KS3/4/5 curriculum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Understanding of special needs and inclusion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Appreciation of different styles of teaching and learning</w:t>
            </w:r>
          </w:p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Fully conversant of relevant national and regional developments which may impact on teaching</w:t>
            </w:r>
          </w:p>
        </w:tc>
      </w:tr>
      <w:tr>
        <w:trPr>
          <w:trHeight w:val="650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Professional Development</w:t>
            </w: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Commitment to professional development 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Record of previous relevant professional development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</w:tr>
      <w:tr>
        <w:trPr>
          <w:trHeight w:val="221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 Skills and Attributes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Clear commitment to Rawlins values and expectations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Commitment to Christian ethos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Commitment to enrichment activities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Good interpersonal and communication skills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Capacity for working under pressure and to deadlines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Reliability</w:t>
            </w:r>
          </w:p>
          <w:p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Commitment to coaching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Optimism, conviction and high expectations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Excellent health and attendance record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Administrative and organisational efficiency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Competence in using ICT for all routine purposes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To uphold and promote the Rawlins Way</w:t>
            </w:r>
          </w:p>
          <w:p>
            <w:pPr>
              <w:numPr>
                <w:ilvl w:val="1"/>
                <w:numId w:val="1"/>
              </w:numPr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We respect and care for each other</w:t>
            </w:r>
          </w:p>
          <w:p>
            <w:pPr>
              <w:numPr>
                <w:ilvl w:val="1"/>
                <w:numId w:val="1"/>
              </w:numPr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We work hard to learn and to achieve</w:t>
            </w:r>
          </w:p>
          <w:p>
            <w:pPr>
              <w:numPr>
                <w:ilvl w:val="1"/>
                <w:numId w:val="1"/>
              </w:numPr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We face challenges positively together</w:t>
            </w:r>
          </w:p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Capacity to take initiative and assume responsibility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Capacity to contribute to the wider life of the college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Potential for promotion</w:t>
            </w:r>
          </w:p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pStyle w:val="BodyText"/>
        <w:ind w:right="18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Rawlins is committed to safeguarding and promoting the welfare and achievement of all young people. </w:t>
      </w:r>
    </w:p>
    <w:p>
      <w:pPr>
        <w:pStyle w:val="BodyText"/>
        <w:ind w:right="18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>All staff and volunteers must share this commitment.</w:t>
      </w:r>
    </w:p>
    <w:p>
      <w:pPr>
        <w:pStyle w:val="BodyText"/>
        <w:ind w:right="18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>This post is subject to an Enhanced Disclosure and Barring Service check.</w:t>
      </w:r>
    </w:p>
    <w:p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96520</wp:posOffset>
            </wp:positionV>
            <wp:extent cx="1344295" cy="5905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t="12287" r="10082" b="19733"/>
                    <a:stretch/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9"/>
      <w:footerReference w:type="default" r:id="rId10"/>
      <w:pgSz w:w="11906" w:h="16838"/>
      <w:pgMar w:top="540" w:right="431" w:bottom="899" w:left="82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b/>
        <w:i/>
        <w:sz w:val="16"/>
      </w:rPr>
    </w:pPr>
    <w:r>
      <w:rPr>
        <w:b/>
        <w:i/>
        <w:sz w:val="16"/>
      </w:rPr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8306"/>
        <w:tab w:val="right" w:pos="96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0C46"/>
    <w:multiLevelType w:val="hybridMultilevel"/>
    <w:tmpl w:val="1BA85B2A"/>
    <w:lvl w:ilvl="0" w:tplc="399450E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2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650519"/>
    <w:multiLevelType w:val="hybridMultilevel"/>
    <w:tmpl w:val="7A9884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3204F11-93FC-43A2-83CE-BA3D859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b/>
      <w:kern w:val="0"/>
      <w:sz w:val="28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kern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Burton - Jaine</cp:lastModifiedBy>
  <cp:revision>2</cp:revision>
  <cp:lastPrinted>2010-05-04T09:49:00Z</cp:lastPrinted>
  <dcterms:created xsi:type="dcterms:W3CDTF">2019-01-08T15:40:00Z</dcterms:created>
  <dcterms:modified xsi:type="dcterms:W3CDTF">2019-01-08T15:40:00Z</dcterms:modified>
</cp:coreProperties>
</file>