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B8" w:rsidRDefault="00BD27B8">
      <w:pPr>
        <w:rPr>
          <w:lang w:val="en-US"/>
        </w:rPr>
      </w:pPr>
    </w:p>
    <w:p w:rsidR="00BD27B8" w:rsidRDefault="00BD27B8">
      <w:pPr>
        <w:rPr>
          <w:lang w:val="en-US"/>
        </w:rPr>
      </w:pPr>
    </w:p>
    <w:p w:rsidR="00BD27B8" w:rsidRDefault="00BD27B8">
      <w:pPr>
        <w:rPr>
          <w:lang w:val="en-US"/>
        </w:rPr>
      </w:pPr>
    </w:p>
    <w:p w:rsidR="00BD27B8" w:rsidRDefault="00BD27B8">
      <w:pPr>
        <w:rPr>
          <w:lang w:val="en-US"/>
        </w:rPr>
      </w:pPr>
    </w:p>
    <w:p w:rsidR="00BD27B8" w:rsidRPr="00BD27B8" w:rsidRDefault="00BD27B8">
      <w:pPr>
        <w:rPr>
          <w:b/>
          <w:sz w:val="40"/>
          <w:szCs w:val="40"/>
          <w:lang w:val="en-US"/>
        </w:rPr>
      </w:pPr>
      <w:r w:rsidRPr="00BD27B8">
        <w:rPr>
          <w:b/>
          <w:sz w:val="40"/>
          <w:szCs w:val="40"/>
          <w:lang w:val="en-US"/>
        </w:rPr>
        <w:t xml:space="preserve">Upton-by-Chester High School </w:t>
      </w:r>
    </w:p>
    <w:p w:rsidR="00BD27B8" w:rsidRPr="004203AA" w:rsidRDefault="006A5008">
      <w:pPr>
        <w:rPr>
          <w:color w:val="0070C0"/>
          <w:sz w:val="48"/>
          <w:szCs w:val="48"/>
          <w:lang w:val="en-US"/>
        </w:rPr>
      </w:pPr>
      <w:r w:rsidRPr="004203AA">
        <w:rPr>
          <w:color w:val="0070C0"/>
          <w:sz w:val="48"/>
          <w:szCs w:val="48"/>
          <w:lang w:val="en-US"/>
        </w:rPr>
        <w:t>Teaching Assistant</w:t>
      </w:r>
      <w:r w:rsidR="004203AA" w:rsidRPr="004203AA">
        <w:rPr>
          <w:color w:val="0070C0"/>
          <w:sz w:val="48"/>
          <w:szCs w:val="48"/>
          <w:lang w:val="en-US"/>
        </w:rPr>
        <w:t xml:space="preserve"> Mathematics Department</w:t>
      </w:r>
    </w:p>
    <w:p w:rsidR="00676BA5" w:rsidRPr="004203AA" w:rsidRDefault="006A5008">
      <w:pPr>
        <w:rPr>
          <w:color w:val="0070C0"/>
          <w:sz w:val="48"/>
          <w:szCs w:val="48"/>
          <w:lang w:val="en-US"/>
        </w:rPr>
      </w:pPr>
      <w:r w:rsidRPr="004203AA">
        <w:rPr>
          <w:color w:val="0070C0"/>
          <w:sz w:val="48"/>
          <w:szCs w:val="48"/>
          <w:lang w:val="en-US"/>
        </w:rPr>
        <w:t xml:space="preserve">Term Time, </w:t>
      </w:r>
      <w:r w:rsidR="004203AA" w:rsidRPr="004203AA">
        <w:rPr>
          <w:color w:val="0070C0"/>
          <w:sz w:val="48"/>
          <w:szCs w:val="48"/>
          <w:lang w:val="en-US"/>
        </w:rPr>
        <w:t xml:space="preserve">32.5 </w:t>
      </w:r>
      <w:r w:rsidRPr="004203AA">
        <w:rPr>
          <w:color w:val="0070C0"/>
          <w:sz w:val="48"/>
          <w:szCs w:val="48"/>
          <w:lang w:val="en-US"/>
        </w:rPr>
        <w:t>hours per week, 38 weeks per year</w:t>
      </w:r>
    </w:p>
    <w:p w:rsidR="006A5008" w:rsidRPr="004203AA" w:rsidRDefault="002770D5">
      <w:pPr>
        <w:rPr>
          <w:color w:val="0070C0"/>
          <w:sz w:val="48"/>
          <w:szCs w:val="48"/>
          <w:lang w:val="en-US"/>
        </w:rPr>
      </w:pPr>
      <w:r w:rsidRPr="004203AA">
        <w:rPr>
          <w:color w:val="0070C0"/>
          <w:sz w:val="48"/>
          <w:szCs w:val="48"/>
          <w:lang w:val="en-US"/>
        </w:rPr>
        <w:t>Permanent</w:t>
      </w:r>
      <w:r w:rsidR="006A5008" w:rsidRPr="004203AA">
        <w:rPr>
          <w:color w:val="0070C0"/>
          <w:sz w:val="48"/>
          <w:szCs w:val="48"/>
          <w:lang w:val="en-US"/>
        </w:rPr>
        <w:t xml:space="preserve"> Contract</w:t>
      </w:r>
    </w:p>
    <w:p w:rsidR="00676BA5" w:rsidRPr="004203AA" w:rsidRDefault="00676BA5">
      <w:pPr>
        <w:rPr>
          <w:color w:val="0070C0"/>
          <w:sz w:val="48"/>
          <w:szCs w:val="48"/>
          <w:lang w:val="en-US"/>
        </w:rPr>
      </w:pPr>
      <w:r w:rsidRPr="004203AA">
        <w:rPr>
          <w:color w:val="0070C0"/>
          <w:sz w:val="48"/>
          <w:szCs w:val="48"/>
          <w:lang w:val="en-US"/>
        </w:rPr>
        <w:t>Salary</w:t>
      </w:r>
      <w:r w:rsidR="006A5008" w:rsidRPr="004203AA">
        <w:rPr>
          <w:color w:val="0070C0"/>
          <w:sz w:val="48"/>
          <w:szCs w:val="48"/>
          <w:lang w:val="en-US"/>
        </w:rPr>
        <w:t>: Grade 4</w:t>
      </w:r>
    </w:p>
    <w:p w:rsidR="00676BA5" w:rsidRPr="00676BA5" w:rsidRDefault="006A5008">
      <w:pPr>
        <w:rPr>
          <w:color w:val="0070C0"/>
          <w:sz w:val="56"/>
          <w:szCs w:val="56"/>
          <w:lang w:val="en-US"/>
        </w:rPr>
      </w:pPr>
      <w:r w:rsidRPr="004203AA">
        <w:rPr>
          <w:color w:val="0070C0"/>
          <w:sz w:val="48"/>
          <w:szCs w:val="48"/>
          <w:lang w:val="en-US"/>
        </w:rPr>
        <w:t xml:space="preserve">Application Deadline: </w:t>
      </w:r>
      <w:r w:rsidR="001B2D47">
        <w:rPr>
          <w:color w:val="0070C0"/>
          <w:sz w:val="48"/>
          <w:szCs w:val="48"/>
          <w:lang w:val="en-US"/>
        </w:rPr>
        <w:t>12 August</w:t>
      </w:r>
      <w:r w:rsidRPr="004203AA">
        <w:rPr>
          <w:color w:val="0070C0"/>
          <w:sz w:val="48"/>
          <w:szCs w:val="48"/>
          <w:lang w:val="en-US"/>
        </w:rPr>
        <w:t xml:space="preserve"> 2021</w:t>
      </w:r>
      <w:r w:rsidR="00676BA5" w:rsidRPr="004203AA">
        <w:rPr>
          <w:color w:val="0070C0"/>
          <w:sz w:val="48"/>
          <w:szCs w:val="48"/>
          <w:lang w:val="en-US"/>
        </w:rPr>
        <w:t xml:space="preserve"> </w:t>
      </w:r>
    </w:p>
    <w:p w:rsidR="00BD27B8" w:rsidRDefault="00BD27B8">
      <w:pPr>
        <w:rPr>
          <w:lang w:val="en-US"/>
        </w:rPr>
      </w:pPr>
    </w:p>
    <w:p w:rsidR="00BD27B8" w:rsidRDefault="00BD27B8">
      <w:pPr>
        <w:rPr>
          <w:lang w:val="en-US"/>
        </w:rPr>
      </w:pPr>
    </w:p>
    <w:p w:rsidR="00BD27B8" w:rsidRDefault="00BD27B8">
      <w:pPr>
        <w:rPr>
          <w:lang w:val="en-US"/>
        </w:rPr>
      </w:pPr>
    </w:p>
    <w:p w:rsidR="00BD27B8" w:rsidRDefault="00BD27B8" w:rsidP="00BD27B8">
      <w:pPr>
        <w:jc w:val="center"/>
        <w:rPr>
          <w:lang w:val="en-US"/>
        </w:rPr>
      </w:pPr>
    </w:p>
    <w:p w:rsidR="00BD27B8" w:rsidRDefault="00BD27B8">
      <w:pPr>
        <w:rPr>
          <w:lang w:val="en-US"/>
        </w:rPr>
      </w:pPr>
    </w:p>
    <w:p w:rsidR="00676BA5" w:rsidRDefault="00676BA5">
      <w:pPr>
        <w:rPr>
          <w:lang w:val="en-US"/>
        </w:rPr>
      </w:pPr>
    </w:p>
    <w:p w:rsidR="00676BA5" w:rsidRDefault="00676BA5">
      <w:pPr>
        <w:rPr>
          <w:lang w:val="en-US"/>
        </w:rPr>
      </w:pPr>
    </w:p>
    <w:p w:rsidR="00676BA5" w:rsidRDefault="00676BA5">
      <w:pPr>
        <w:rPr>
          <w:lang w:val="en-US"/>
        </w:rPr>
      </w:pPr>
    </w:p>
    <w:p w:rsidR="00676BA5" w:rsidRDefault="00BD27B8" w:rsidP="00676BA5">
      <w:pPr>
        <w:jc w:val="center"/>
        <w:rPr>
          <w:lang w:val="en-US"/>
        </w:rPr>
      </w:pPr>
      <w:r>
        <w:rPr>
          <w:noProof/>
          <w:lang w:eastAsia="en-GB"/>
        </w:rPr>
        <w:drawing>
          <wp:inline distT="0" distB="0" distL="0" distR="0" wp14:anchorId="245C8D72" wp14:editId="0DAB0484">
            <wp:extent cx="1960756"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756" cy="876300"/>
                    </a:xfrm>
                    <a:prstGeom prst="rect">
                      <a:avLst/>
                    </a:prstGeom>
                    <a:noFill/>
                  </pic:spPr>
                </pic:pic>
              </a:graphicData>
            </a:graphic>
          </wp:inline>
        </w:drawing>
      </w:r>
      <w:r>
        <w:rPr>
          <w:noProof/>
          <w:lang w:eastAsia="en-GB"/>
        </w:rPr>
        <w:drawing>
          <wp:inline distT="0" distB="0" distL="0" distR="0" wp14:anchorId="19CC9854">
            <wp:extent cx="1623060" cy="8720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814" cy="873022"/>
                    </a:xfrm>
                    <a:prstGeom prst="rect">
                      <a:avLst/>
                    </a:prstGeom>
                    <a:noFill/>
                  </pic:spPr>
                </pic:pic>
              </a:graphicData>
            </a:graphic>
          </wp:inline>
        </w:drawing>
      </w:r>
      <w:r>
        <w:rPr>
          <w:noProof/>
          <w:lang w:eastAsia="en-GB"/>
        </w:rPr>
        <w:drawing>
          <wp:inline distT="0" distB="0" distL="0" distR="0" wp14:anchorId="69AFF868">
            <wp:extent cx="1630680" cy="87808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769" cy="878675"/>
                    </a:xfrm>
                    <a:prstGeom prst="rect">
                      <a:avLst/>
                    </a:prstGeom>
                    <a:noFill/>
                  </pic:spPr>
                </pic:pic>
              </a:graphicData>
            </a:graphic>
          </wp:inline>
        </w:drawing>
      </w:r>
    </w:p>
    <w:p w:rsidR="002770D5" w:rsidRDefault="002770D5">
      <w:pPr>
        <w:rPr>
          <w:rFonts w:ascii="Arial" w:hAnsi="Arial" w:cs="Arial"/>
          <w:sz w:val="23"/>
          <w:szCs w:val="23"/>
        </w:rPr>
      </w:pPr>
      <w:r>
        <w:rPr>
          <w:rFonts w:ascii="Arial" w:hAnsi="Arial" w:cs="Arial"/>
          <w:sz w:val="23"/>
          <w:szCs w:val="23"/>
        </w:rPr>
        <w:br w:type="page"/>
      </w:r>
    </w:p>
    <w:p w:rsidR="00676BA5" w:rsidRPr="0052663A" w:rsidRDefault="00676BA5" w:rsidP="0052663A">
      <w:pPr>
        <w:jc w:val="both"/>
        <w:rPr>
          <w:rFonts w:ascii="Arial" w:hAnsi="Arial" w:cs="Arial"/>
          <w:sz w:val="23"/>
          <w:szCs w:val="23"/>
        </w:rPr>
      </w:pPr>
      <w:r w:rsidRPr="0052663A">
        <w:rPr>
          <w:rFonts w:ascii="Arial" w:hAnsi="Arial" w:cs="Arial"/>
          <w:sz w:val="23"/>
          <w:szCs w:val="23"/>
        </w:rPr>
        <w:t xml:space="preserve">I would firstly like to thank you for your interest in the post of </w:t>
      </w:r>
      <w:r w:rsidR="006A5008">
        <w:rPr>
          <w:rFonts w:ascii="Arial" w:hAnsi="Arial" w:cs="Arial"/>
          <w:color w:val="FF0000"/>
          <w:sz w:val="23"/>
          <w:szCs w:val="23"/>
        </w:rPr>
        <w:t>Teaching Assistant</w:t>
      </w:r>
      <w:r w:rsidRPr="0052663A">
        <w:rPr>
          <w:rFonts w:ascii="Arial" w:hAnsi="Arial" w:cs="Arial"/>
          <w:color w:val="FF0000"/>
          <w:sz w:val="23"/>
          <w:szCs w:val="23"/>
        </w:rPr>
        <w:t xml:space="preserve"> </w:t>
      </w:r>
      <w:r w:rsidR="002770D5">
        <w:rPr>
          <w:rFonts w:ascii="Arial" w:hAnsi="Arial" w:cs="Arial"/>
          <w:color w:val="FF0000"/>
          <w:sz w:val="23"/>
          <w:szCs w:val="23"/>
        </w:rPr>
        <w:t xml:space="preserve">(Mathematics) </w:t>
      </w:r>
      <w:r w:rsidRPr="0052663A">
        <w:rPr>
          <w:rFonts w:ascii="Arial" w:hAnsi="Arial" w:cs="Arial"/>
          <w:sz w:val="23"/>
          <w:szCs w:val="23"/>
        </w:rPr>
        <w:t>at Upton-by-Chester High School. The purpose of this information is to help you get to know more about our school and help you to decide if this is the right post for you.</w:t>
      </w:r>
    </w:p>
    <w:p w:rsidR="00676BA5" w:rsidRPr="0052663A" w:rsidRDefault="00676BA5" w:rsidP="0052663A">
      <w:pPr>
        <w:jc w:val="both"/>
        <w:rPr>
          <w:rFonts w:ascii="Arial" w:hAnsi="Arial" w:cs="Arial"/>
          <w:sz w:val="23"/>
          <w:szCs w:val="23"/>
          <w:lang w:val="en-US"/>
        </w:rPr>
      </w:pPr>
      <w:r w:rsidRPr="0052663A">
        <w:rPr>
          <w:rFonts w:ascii="Arial" w:hAnsi="Arial" w:cs="Arial"/>
          <w:sz w:val="23"/>
          <w:szCs w:val="23"/>
          <w:lang w:val="en-US"/>
        </w:rPr>
        <w:t xml:space="preserve">Upton-by-Chester is a large and successful comprehensive secondary school located in Upton-by-Chester, an area on the outskirts of the wonderful city of Chester.   Upton-by-Chester High School was established in 1968 and has gone from strength to strength over this </w:t>
      </w:r>
      <w:r w:rsidR="001D6312" w:rsidRPr="0052663A">
        <w:rPr>
          <w:rFonts w:ascii="Arial" w:hAnsi="Arial" w:cs="Arial"/>
          <w:sz w:val="23"/>
          <w:szCs w:val="23"/>
          <w:lang w:val="en-US"/>
        </w:rPr>
        <w:t>time.  We are a thriving, vibrant school with a proud record of academic excellence and success. Combined with our exceptional extra-curricular opportunities, we inspire our learners to flourish, no matter what their strengths and aptitudes. We are fully inclusive and open to young people of all abilities.</w:t>
      </w:r>
      <w:r w:rsidRPr="0052663A">
        <w:rPr>
          <w:rFonts w:ascii="Arial" w:hAnsi="Arial" w:cs="Arial"/>
          <w:sz w:val="23"/>
          <w:szCs w:val="23"/>
          <w:lang w:val="en-US"/>
        </w:rPr>
        <w:t xml:space="preserve"> </w:t>
      </w:r>
    </w:p>
    <w:p w:rsidR="001D6312" w:rsidRPr="0052663A" w:rsidRDefault="00676BA5" w:rsidP="0052663A">
      <w:pPr>
        <w:jc w:val="both"/>
        <w:rPr>
          <w:rFonts w:ascii="Arial" w:hAnsi="Arial" w:cs="Arial"/>
          <w:sz w:val="23"/>
          <w:szCs w:val="23"/>
          <w:lang w:val="en-US"/>
        </w:rPr>
      </w:pPr>
      <w:r w:rsidRPr="0052663A">
        <w:rPr>
          <w:rFonts w:ascii="Arial" w:hAnsi="Arial" w:cs="Arial"/>
          <w:sz w:val="23"/>
          <w:szCs w:val="23"/>
          <w:lang w:val="en-US"/>
        </w:rPr>
        <w:t xml:space="preserve">The school currently serves both the local community and an extended catchment area with learners attending the school from </w:t>
      </w:r>
      <w:r w:rsidR="001D6312" w:rsidRPr="0052663A">
        <w:rPr>
          <w:rFonts w:ascii="Arial" w:hAnsi="Arial" w:cs="Arial"/>
          <w:sz w:val="23"/>
          <w:szCs w:val="23"/>
          <w:lang w:val="en-US"/>
        </w:rPr>
        <w:t>up to</w:t>
      </w:r>
      <w:r w:rsidRPr="0052663A">
        <w:rPr>
          <w:rFonts w:ascii="Arial" w:hAnsi="Arial" w:cs="Arial"/>
          <w:sz w:val="23"/>
          <w:szCs w:val="23"/>
          <w:lang w:val="en-US"/>
        </w:rPr>
        <w:t xml:space="preserve"> 40 individual primary schools.  There are currently 1650 learners on roll and the school is oversubscribed in a number of year groups.  The school also has an</w:t>
      </w:r>
      <w:r w:rsidR="001D6312" w:rsidRPr="0052663A">
        <w:rPr>
          <w:rFonts w:ascii="Arial" w:hAnsi="Arial" w:cs="Arial"/>
          <w:sz w:val="23"/>
          <w:szCs w:val="23"/>
          <w:lang w:val="en-US"/>
        </w:rPr>
        <w:t xml:space="preserve"> outstanding (Ofsted 2015, 2019)</w:t>
      </w:r>
      <w:r w:rsidRPr="0052663A">
        <w:rPr>
          <w:rFonts w:ascii="Arial" w:hAnsi="Arial" w:cs="Arial"/>
          <w:sz w:val="23"/>
          <w:szCs w:val="23"/>
          <w:lang w:val="en-US"/>
        </w:rPr>
        <w:t xml:space="preserve"> Sixth Form. </w:t>
      </w:r>
    </w:p>
    <w:p w:rsidR="00676BA5" w:rsidRPr="0052663A" w:rsidRDefault="001D6312" w:rsidP="0052663A">
      <w:pPr>
        <w:jc w:val="both"/>
        <w:rPr>
          <w:rFonts w:ascii="Arial" w:hAnsi="Arial" w:cs="Arial"/>
          <w:sz w:val="23"/>
          <w:szCs w:val="23"/>
          <w:lang w:val="en-US"/>
        </w:rPr>
      </w:pPr>
      <w:r w:rsidRPr="0052663A">
        <w:rPr>
          <w:rFonts w:ascii="Arial" w:hAnsi="Arial" w:cs="Arial"/>
          <w:sz w:val="23"/>
          <w:szCs w:val="23"/>
          <w:lang w:val="en-US"/>
        </w:rPr>
        <w:t xml:space="preserve">Our school motto is </w:t>
      </w:r>
      <w:r w:rsidRPr="0052663A">
        <w:rPr>
          <w:rFonts w:ascii="Arial" w:hAnsi="Arial" w:cs="Arial"/>
          <w:color w:val="0070C0"/>
          <w:sz w:val="23"/>
          <w:szCs w:val="23"/>
          <w:lang w:val="en-US"/>
        </w:rPr>
        <w:t>'Learning to Shape the Future'</w:t>
      </w:r>
      <w:r w:rsidRPr="0052663A">
        <w:rPr>
          <w:rFonts w:ascii="Arial" w:hAnsi="Arial" w:cs="Arial"/>
          <w:sz w:val="23"/>
          <w:szCs w:val="23"/>
          <w:lang w:val="en-US"/>
        </w:rPr>
        <w:t xml:space="preserve">.  This really does capture what is at the heart of the school.  We undertake that every learner - whatever their previous attainment - will gain the life-long enrichment and learning from the time they spend with us at Upton.  Our approach is to provide the opportunities that will capture the imagination of our learners and allow them to develop their knowledge, skills and understanding to be successful academically and socially.  We will provide traditional academic subjects and vocational opportunities so we can support the learning needs of all our young people.  </w:t>
      </w:r>
      <w:r w:rsidR="00676BA5" w:rsidRPr="0052663A">
        <w:rPr>
          <w:rFonts w:ascii="Arial" w:hAnsi="Arial" w:cs="Arial"/>
          <w:sz w:val="23"/>
          <w:szCs w:val="23"/>
          <w:lang w:val="en-US"/>
        </w:rPr>
        <w:t xml:space="preserve"> </w:t>
      </w:r>
    </w:p>
    <w:p w:rsidR="001D6312" w:rsidRPr="0052663A" w:rsidRDefault="001D6312" w:rsidP="0052663A">
      <w:pPr>
        <w:jc w:val="both"/>
        <w:rPr>
          <w:rFonts w:ascii="Arial" w:hAnsi="Arial" w:cs="Arial"/>
          <w:sz w:val="23"/>
          <w:szCs w:val="23"/>
          <w:lang w:val="en-US"/>
        </w:rPr>
      </w:pPr>
      <w:r w:rsidRPr="0052663A">
        <w:rPr>
          <w:rFonts w:ascii="Arial" w:hAnsi="Arial" w:cs="Arial"/>
          <w:sz w:val="23"/>
          <w:szCs w:val="23"/>
          <w:lang w:val="en-US"/>
        </w:rPr>
        <w:t xml:space="preserve">Our learners are fantastic and our greatest asset. They represent a truly comprehensive intake in terms of ability and preparedness for learning. They are committed to their learning and they are striving to succeed. We also have a very talented team of teaching and support staff who support and challenge every learner to be the best that they can be.  The professional development opportunities of our staff is highly valued. </w:t>
      </w:r>
    </w:p>
    <w:p w:rsidR="001D6312" w:rsidRPr="0052663A" w:rsidRDefault="001D6312" w:rsidP="0052663A">
      <w:pPr>
        <w:jc w:val="both"/>
        <w:rPr>
          <w:rFonts w:ascii="Arial" w:hAnsi="Arial" w:cs="Arial"/>
          <w:sz w:val="23"/>
          <w:szCs w:val="23"/>
          <w:lang w:val="en-US"/>
        </w:rPr>
      </w:pPr>
      <w:r w:rsidRPr="0052663A">
        <w:rPr>
          <w:rFonts w:ascii="Arial" w:hAnsi="Arial" w:cs="Arial"/>
          <w:sz w:val="23"/>
          <w:szCs w:val="23"/>
          <w:lang w:val="en-US"/>
        </w:rPr>
        <w:t>I was appointed to the school in September 2020 and am absolutely committed to both building on the strengths of the school and ensuring that the whole school community is focused on improvement.  I am also committed to delivering an outstanding professional learning offer for all staff in a challenging and supportive environment.</w:t>
      </w:r>
    </w:p>
    <w:p w:rsidR="004706E1" w:rsidRPr="0052663A" w:rsidRDefault="004706E1" w:rsidP="0052663A">
      <w:pPr>
        <w:jc w:val="both"/>
        <w:rPr>
          <w:rFonts w:ascii="Arial" w:hAnsi="Arial" w:cs="Arial"/>
          <w:sz w:val="23"/>
          <w:szCs w:val="23"/>
        </w:rPr>
      </w:pPr>
      <w:r w:rsidRPr="0052663A">
        <w:rPr>
          <w:rFonts w:ascii="Arial" w:hAnsi="Arial" w:cs="Arial"/>
          <w:sz w:val="23"/>
          <w:szCs w:val="23"/>
        </w:rPr>
        <w:t xml:space="preserve">Upton-by-Chester High School is a great place to work. It is challenging, focused on teaching and learning and dedicated to the wellbeing of our learners. We have the highest expectations of all who work here and therefore, we are only looking for the finest staff to work with our learners. We know that our school can only be as good as the workforce within it. </w:t>
      </w:r>
    </w:p>
    <w:p w:rsidR="001D6312" w:rsidRPr="0052663A" w:rsidRDefault="004706E1" w:rsidP="0052663A">
      <w:pPr>
        <w:jc w:val="both"/>
        <w:rPr>
          <w:rFonts w:ascii="Arial" w:hAnsi="Arial" w:cs="Arial"/>
          <w:sz w:val="23"/>
          <w:szCs w:val="23"/>
        </w:rPr>
      </w:pPr>
      <w:r w:rsidRPr="0052663A">
        <w:rPr>
          <w:rFonts w:ascii="Arial" w:hAnsi="Arial" w:cs="Arial"/>
          <w:sz w:val="23"/>
          <w:szCs w:val="23"/>
        </w:rPr>
        <w:t>The school is at an exciting stage of development within the changing educational landscape in England. If, prior to submitting an application, you would like to see for yourself why we believe Upton-by-Chester High School is a great school in which to work, then please let us know.</w:t>
      </w:r>
    </w:p>
    <w:p w:rsidR="004706E1" w:rsidRPr="0052663A" w:rsidRDefault="004706E1" w:rsidP="0052663A">
      <w:pPr>
        <w:jc w:val="both"/>
        <w:rPr>
          <w:rFonts w:ascii="Arial" w:hAnsi="Arial" w:cs="Arial"/>
          <w:sz w:val="23"/>
          <w:szCs w:val="23"/>
        </w:rPr>
      </w:pPr>
      <w:r w:rsidRPr="0052663A">
        <w:rPr>
          <w:rFonts w:ascii="Arial" w:hAnsi="Arial" w:cs="Arial"/>
          <w:sz w:val="23"/>
          <w:szCs w:val="23"/>
        </w:rPr>
        <w:t>Yours Faithfully</w:t>
      </w:r>
    </w:p>
    <w:p w:rsidR="004706E1" w:rsidRPr="003D0EF9" w:rsidRDefault="004706E1" w:rsidP="0052663A">
      <w:pPr>
        <w:jc w:val="both"/>
        <w:rPr>
          <w:rFonts w:ascii="Arial" w:hAnsi="Arial" w:cs="Arial"/>
          <w:b/>
          <w:sz w:val="23"/>
          <w:szCs w:val="23"/>
        </w:rPr>
      </w:pPr>
      <w:r w:rsidRPr="003D0EF9">
        <w:rPr>
          <w:rFonts w:ascii="Arial" w:hAnsi="Arial" w:cs="Arial"/>
          <w:b/>
          <w:sz w:val="23"/>
          <w:szCs w:val="23"/>
        </w:rPr>
        <w:t xml:space="preserve">Lee Cummins </w:t>
      </w:r>
    </w:p>
    <w:p w:rsidR="004706E1" w:rsidRPr="0052663A" w:rsidRDefault="004706E1" w:rsidP="0052663A">
      <w:pPr>
        <w:jc w:val="both"/>
        <w:rPr>
          <w:rFonts w:ascii="Arial" w:hAnsi="Arial" w:cs="Arial"/>
          <w:sz w:val="23"/>
          <w:szCs w:val="23"/>
        </w:rPr>
      </w:pPr>
      <w:proofErr w:type="spellStart"/>
      <w:proofErr w:type="gramStart"/>
      <w:r w:rsidRPr="0052663A">
        <w:rPr>
          <w:rFonts w:ascii="Arial" w:hAnsi="Arial" w:cs="Arial"/>
          <w:sz w:val="23"/>
          <w:szCs w:val="23"/>
        </w:rPr>
        <w:t>B.Ed</w:t>
      </w:r>
      <w:proofErr w:type="spellEnd"/>
      <w:r w:rsidRPr="0052663A">
        <w:rPr>
          <w:rFonts w:ascii="Arial" w:hAnsi="Arial" w:cs="Arial"/>
          <w:sz w:val="23"/>
          <w:szCs w:val="23"/>
        </w:rPr>
        <w:t>(</w:t>
      </w:r>
      <w:proofErr w:type="gramEnd"/>
      <w:r w:rsidRPr="0052663A">
        <w:rPr>
          <w:rFonts w:ascii="Arial" w:hAnsi="Arial" w:cs="Arial"/>
          <w:sz w:val="23"/>
          <w:szCs w:val="23"/>
        </w:rPr>
        <w:t xml:space="preserve">Hons), </w:t>
      </w:r>
      <w:proofErr w:type="spellStart"/>
      <w:r w:rsidRPr="0052663A">
        <w:rPr>
          <w:rFonts w:ascii="Arial" w:hAnsi="Arial" w:cs="Arial"/>
          <w:sz w:val="23"/>
          <w:szCs w:val="23"/>
        </w:rPr>
        <w:t>M.Ed</w:t>
      </w:r>
      <w:proofErr w:type="spellEnd"/>
      <w:r w:rsidRPr="0052663A">
        <w:rPr>
          <w:rFonts w:ascii="Arial" w:hAnsi="Arial" w:cs="Arial"/>
          <w:sz w:val="23"/>
          <w:szCs w:val="23"/>
        </w:rPr>
        <w:t xml:space="preserve">, NPQH </w:t>
      </w:r>
    </w:p>
    <w:p w:rsidR="004B67D5" w:rsidRDefault="004B67D5" w:rsidP="004B67D5">
      <w:pPr>
        <w:spacing w:after="0" w:line="240" w:lineRule="auto"/>
        <w:jc w:val="center"/>
        <w:rPr>
          <w:rFonts w:ascii="Arial" w:eastAsia="Times New Roman" w:hAnsi="Arial" w:cs="Times New Roman"/>
          <w:szCs w:val="20"/>
          <w:lang w:eastAsia="en-GB"/>
        </w:rPr>
      </w:pPr>
    </w:p>
    <w:p w:rsidR="00FB21B3" w:rsidRPr="00AC539E" w:rsidRDefault="00FB21B3" w:rsidP="004B67D5">
      <w:pPr>
        <w:spacing w:after="0" w:line="240" w:lineRule="auto"/>
        <w:jc w:val="center"/>
        <w:rPr>
          <w:rFonts w:ascii="Arial" w:eastAsia="Times New Roman" w:hAnsi="Arial" w:cs="Times New Roman"/>
          <w:sz w:val="28"/>
          <w:szCs w:val="28"/>
          <w:lang w:eastAsia="en-GB"/>
        </w:rPr>
      </w:pPr>
    </w:p>
    <w:p w:rsidR="00AC539E" w:rsidRPr="00AC539E" w:rsidRDefault="00AC539E" w:rsidP="00AC539E">
      <w:pPr>
        <w:spacing w:after="0"/>
        <w:jc w:val="center"/>
        <w:rPr>
          <w:rFonts w:ascii="Arial" w:hAnsi="Arial" w:cs="Arial"/>
          <w:b/>
          <w:sz w:val="28"/>
          <w:szCs w:val="28"/>
        </w:rPr>
      </w:pPr>
      <w:r w:rsidRPr="00AC539E">
        <w:rPr>
          <w:rFonts w:ascii="Arial" w:hAnsi="Arial" w:cs="Arial"/>
          <w:b/>
          <w:sz w:val="28"/>
          <w:szCs w:val="28"/>
        </w:rPr>
        <w:t>Teaching Assistant, Grade 4 (AAAE</w:t>
      </w:r>
      <w:proofErr w:type="gramStart"/>
      <w:r w:rsidRPr="00AC539E">
        <w:rPr>
          <w:rFonts w:ascii="Arial" w:hAnsi="Arial" w:cs="Arial"/>
          <w:b/>
          <w:sz w:val="28"/>
          <w:szCs w:val="28"/>
        </w:rPr>
        <w:t>:5051</w:t>
      </w:r>
      <w:proofErr w:type="gramEnd"/>
      <w:r w:rsidRPr="00AC539E">
        <w:rPr>
          <w:rFonts w:ascii="Arial" w:hAnsi="Arial" w:cs="Arial"/>
          <w:b/>
          <w:sz w:val="28"/>
          <w:szCs w:val="28"/>
        </w:rPr>
        <w:t>)</w:t>
      </w:r>
    </w:p>
    <w:p w:rsidR="00AC539E" w:rsidRPr="00AC539E" w:rsidRDefault="00AC539E" w:rsidP="00AC539E">
      <w:pPr>
        <w:spacing w:after="0"/>
        <w:jc w:val="center"/>
        <w:rPr>
          <w:rFonts w:ascii="Arial" w:hAnsi="Arial" w:cs="Arial"/>
          <w:b/>
          <w:sz w:val="28"/>
          <w:szCs w:val="28"/>
        </w:rPr>
      </w:pPr>
    </w:p>
    <w:p w:rsidR="00AC539E" w:rsidRPr="00AC539E" w:rsidRDefault="00AC539E" w:rsidP="00AC539E">
      <w:pPr>
        <w:spacing w:after="0"/>
        <w:jc w:val="center"/>
        <w:rPr>
          <w:rFonts w:ascii="Arial" w:hAnsi="Arial" w:cs="Arial"/>
          <w:b/>
          <w:sz w:val="28"/>
          <w:szCs w:val="28"/>
        </w:rPr>
      </w:pPr>
      <w:r w:rsidRPr="00AC539E">
        <w:rPr>
          <w:rFonts w:ascii="Arial" w:hAnsi="Arial" w:cs="Arial"/>
          <w:b/>
          <w:sz w:val="28"/>
          <w:szCs w:val="28"/>
        </w:rPr>
        <w:t xml:space="preserve">Permanent </w:t>
      </w:r>
      <w:r w:rsidR="004203AA">
        <w:rPr>
          <w:rFonts w:ascii="Arial" w:hAnsi="Arial" w:cs="Arial"/>
          <w:b/>
          <w:sz w:val="28"/>
          <w:szCs w:val="28"/>
        </w:rPr>
        <w:t xml:space="preserve">appointment </w:t>
      </w:r>
      <w:r w:rsidRPr="00AC539E">
        <w:rPr>
          <w:rFonts w:ascii="Arial" w:hAnsi="Arial" w:cs="Arial"/>
          <w:b/>
          <w:sz w:val="28"/>
          <w:szCs w:val="28"/>
        </w:rPr>
        <w:t>for Maths Intervention</w:t>
      </w:r>
    </w:p>
    <w:p w:rsidR="00AC539E" w:rsidRPr="00AC539E" w:rsidRDefault="00AC539E" w:rsidP="00AC539E">
      <w:pPr>
        <w:spacing w:after="0"/>
        <w:jc w:val="center"/>
        <w:rPr>
          <w:rFonts w:ascii="Arial" w:hAnsi="Arial" w:cs="Arial"/>
          <w:b/>
          <w:sz w:val="28"/>
          <w:szCs w:val="28"/>
        </w:rPr>
      </w:pPr>
    </w:p>
    <w:p w:rsidR="00AC539E" w:rsidRDefault="00AC539E" w:rsidP="00AC539E">
      <w:pPr>
        <w:spacing w:after="0"/>
        <w:jc w:val="center"/>
        <w:rPr>
          <w:rFonts w:ascii="Arial" w:hAnsi="Arial" w:cs="Arial"/>
          <w:b/>
          <w:sz w:val="28"/>
          <w:szCs w:val="28"/>
        </w:rPr>
      </w:pPr>
      <w:r w:rsidRPr="00AC539E">
        <w:rPr>
          <w:rFonts w:ascii="Arial" w:hAnsi="Arial" w:cs="Arial"/>
          <w:b/>
          <w:sz w:val="28"/>
          <w:szCs w:val="28"/>
        </w:rPr>
        <w:t>Required for September 2021,</w:t>
      </w:r>
      <w:r w:rsidR="004203AA">
        <w:rPr>
          <w:rFonts w:ascii="Arial" w:hAnsi="Arial" w:cs="Arial"/>
          <w:b/>
          <w:sz w:val="28"/>
          <w:szCs w:val="28"/>
        </w:rPr>
        <w:t xml:space="preserve"> 32.5</w:t>
      </w:r>
      <w:r w:rsidRPr="00AC539E">
        <w:rPr>
          <w:rFonts w:ascii="Arial" w:hAnsi="Arial" w:cs="Arial"/>
          <w:b/>
          <w:sz w:val="28"/>
          <w:szCs w:val="28"/>
        </w:rPr>
        <w:t xml:space="preserve"> hours per week </w:t>
      </w:r>
    </w:p>
    <w:p w:rsidR="00AC539E" w:rsidRPr="00AC539E" w:rsidRDefault="00AC539E" w:rsidP="00AC539E">
      <w:pPr>
        <w:spacing w:after="0"/>
        <w:jc w:val="center"/>
        <w:rPr>
          <w:rFonts w:ascii="Arial" w:hAnsi="Arial" w:cs="Arial"/>
          <w:b/>
          <w:sz w:val="28"/>
          <w:szCs w:val="28"/>
        </w:rPr>
      </w:pPr>
      <w:r w:rsidRPr="00AC539E">
        <w:rPr>
          <w:rFonts w:ascii="Arial" w:hAnsi="Arial" w:cs="Arial"/>
          <w:b/>
          <w:sz w:val="28"/>
          <w:szCs w:val="28"/>
        </w:rPr>
        <w:t>38 weeks, term time</w:t>
      </w:r>
    </w:p>
    <w:p w:rsidR="00AC539E" w:rsidRDefault="00AC539E" w:rsidP="00AC539E">
      <w:pPr>
        <w:spacing w:after="0"/>
        <w:jc w:val="center"/>
        <w:rPr>
          <w:rFonts w:ascii="Arial" w:hAnsi="Arial" w:cs="Arial"/>
          <w:b/>
          <w:sz w:val="24"/>
          <w:szCs w:val="24"/>
        </w:rPr>
      </w:pPr>
    </w:p>
    <w:p w:rsidR="00703A7E" w:rsidRPr="000B4037" w:rsidRDefault="00703A7E" w:rsidP="00703A7E">
      <w:pPr>
        <w:jc w:val="center"/>
        <w:rPr>
          <w:rFonts w:ascii="Arial" w:hAnsi="Arial" w:cs="Arial"/>
          <w:b/>
          <w:sz w:val="24"/>
          <w:szCs w:val="24"/>
        </w:rPr>
      </w:pPr>
      <w:r w:rsidRPr="000B4037">
        <w:rPr>
          <w:rFonts w:ascii="Arial" w:hAnsi="Arial" w:cs="Arial"/>
          <w:b/>
          <w:sz w:val="24"/>
          <w:szCs w:val="24"/>
        </w:rPr>
        <w:t>Grade 4, £18,933 - £19,698 (Pro rata £</w:t>
      </w:r>
      <w:r>
        <w:rPr>
          <w:rFonts w:ascii="Arial" w:hAnsi="Arial" w:cs="Arial"/>
          <w:b/>
          <w:sz w:val="24"/>
          <w:szCs w:val="24"/>
        </w:rPr>
        <w:t>13,919 - £</w:t>
      </w:r>
      <w:r w:rsidRPr="000B4037">
        <w:rPr>
          <w:rFonts w:ascii="Arial" w:hAnsi="Arial" w:cs="Arial"/>
          <w:b/>
          <w:sz w:val="24"/>
          <w:szCs w:val="24"/>
        </w:rPr>
        <w:t>1</w:t>
      </w:r>
      <w:r>
        <w:rPr>
          <w:rFonts w:ascii="Arial" w:hAnsi="Arial" w:cs="Arial"/>
          <w:b/>
          <w:sz w:val="24"/>
          <w:szCs w:val="24"/>
        </w:rPr>
        <w:t>4,808</w:t>
      </w:r>
      <w:r w:rsidRPr="000B4037">
        <w:rPr>
          <w:rFonts w:ascii="Arial" w:hAnsi="Arial" w:cs="Arial"/>
          <w:b/>
          <w:sz w:val="24"/>
          <w:szCs w:val="24"/>
        </w:rPr>
        <w:t>)</w:t>
      </w:r>
    </w:p>
    <w:p w:rsidR="00703A7E" w:rsidRPr="00AC539E" w:rsidRDefault="00703A7E" w:rsidP="00AC539E">
      <w:pPr>
        <w:spacing w:after="0"/>
        <w:jc w:val="center"/>
        <w:rPr>
          <w:rFonts w:ascii="Arial" w:hAnsi="Arial" w:cs="Arial"/>
          <w:b/>
          <w:sz w:val="24"/>
          <w:szCs w:val="24"/>
        </w:rPr>
      </w:pPr>
    </w:p>
    <w:p w:rsidR="00AC539E" w:rsidRPr="00AC539E" w:rsidRDefault="00AC539E" w:rsidP="00AC539E">
      <w:pPr>
        <w:spacing w:after="0"/>
        <w:jc w:val="center"/>
        <w:rPr>
          <w:rFonts w:ascii="Arial" w:hAnsi="Arial" w:cs="Arial"/>
          <w:bCs/>
          <w:i/>
          <w:sz w:val="24"/>
          <w:szCs w:val="24"/>
        </w:rPr>
      </w:pPr>
    </w:p>
    <w:p w:rsidR="00AC539E" w:rsidRPr="00AC539E" w:rsidRDefault="00AC539E" w:rsidP="00AC539E">
      <w:pPr>
        <w:spacing w:after="0"/>
        <w:jc w:val="both"/>
        <w:rPr>
          <w:rFonts w:ascii="Arial" w:hAnsi="Arial" w:cs="Arial"/>
          <w:sz w:val="24"/>
          <w:szCs w:val="24"/>
          <w:lang w:val="en-US"/>
        </w:rPr>
      </w:pPr>
      <w:r w:rsidRPr="00AC539E">
        <w:rPr>
          <w:rFonts w:ascii="Arial" w:hAnsi="Arial" w:cs="Arial"/>
          <w:sz w:val="24"/>
          <w:szCs w:val="24"/>
          <w:lang w:val="en-US"/>
        </w:rPr>
        <w:t xml:space="preserve">Upton by Chester High School are looking to appoint an experienced, well qualified Teaching Assistant, specialising in Mathematics, to raise the attainment of learners </w:t>
      </w:r>
      <w:r w:rsidRPr="004203AA">
        <w:rPr>
          <w:rFonts w:ascii="Arial" w:hAnsi="Arial" w:cs="Arial"/>
          <w:sz w:val="24"/>
          <w:szCs w:val="24"/>
          <w:lang w:val="en-US"/>
        </w:rPr>
        <w:t>who require support to address gaps in their learning.</w:t>
      </w:r>
    </w:p>
    <w:p w:rsidR="00AC539E" w:rsidRPr="00AC539E" w:rsidRDefault="00AC539E" w:rsidP="00AC539E">
      <w:pPr>
        <w:spacing w:after="0"/>
        <w:jc w:val="both"/>
        <w:rPr>
          <w:rFonts w:ascii="Arial" w:hAnsi="Arial" w:cs="Arial"/>
          <w:b/>
          <w:sz w:val="24"/>
          <w:szCs w:val="24"/>
        </w:rPr>
      </w:pPr>
    </w:p>
    <w:p w:rsidR="00AC539E" w:rsidRPr="00AC539E" w:rsidRDefault="00AC539E" w:rsidP="00AC539E">
      <w:pPr>
        <w:spacing w:after="0"/>
        <w:jc w:val="both"/>
        <w:rPr>
          <w:rFonts w:ascii="Arial" w:hAnsi="Arial" w:cs="Arial"/>
          <w:sz w:val="24"/>
          <w:szCs w:val="24"/>
        </w:rPr>
      </w:pPr>
      <w:r w:rsidRPr="00AC539E">
        <w:rPr>
          <w:rFonts w:ascii="Arial" w:hAnsi="Arial" w:cs="Arial"/>
          <w:sz w:val="24"/>
          <w:szCs w:val="24"/>
        </w:rPr>
        <w:t xml:space="preserve">Working collaboratively with teachers and other support staff to enhance the development and education of our learners.  You will be working within the Mathematics Department </w:t>
      </w:r>
      <w:r w:rsidRPr="004203AA">
        <w:rPr>
          <w:rFonts w:ascii="Arial" w:hAnsi="Arial" w:cs="Arial"/>
          <w:sz w:val="24"/>
          <w:szCs w:val="24"/>
        </w:rPr>
        <w:t xml:space="preserve">with learners from disadvantaged backgrounds. </w:t>
      </w:r>
    </w:p>
    <w:p w:rsidR="00AC539E" w:rsidRPr="00AC539E" w:rsidRDefault="00AC539E" w:rsidP="00AC539E">
      <w:pPr>
        <w:spacing w:after="0"/>
        <w:jc w:val="both"/>
        <w:rPr>
          <w:rFonts w:ascii="Arial" w:hAnsi="Arial" w:cs="Arial"/>
          <w:bCs/>
          <w:sz w:val="24"/>
          <w:szCs w:val="24"/>
          <w:lang w:val="en"/>
        </w:rPr>
      </w:pPr>
    </w:p>
    <w:p w:rsidR="00AC539E" w:rsidRPr="00AC539E" w:rsidRDefault="00AC539E" w:rsidP="00AC539E">
      <w:pPr>
        <w:spacing w:after="0"/>
        <w:jc w:val="both"/>
        <w:rPr>
          <w:rFonts w:ascii="Arial" w:hAnsi="Arial" w:cs="Arial"/>
          <w:sz w:val="24"/>
          <w:szCs w:val="24"/>
        </w:rPr>
      </w:pPr>
      <w:r w:rsidRPr="00AC539E">
        <w:rPr>
          <w:rFonts w:ascii="Arial" w:hAnsi="Arial" w:cs="Arial"/>
          <w:sz w:val="24"/>
          <w:szCs w:val="24"/>
        </w:rPr>
        <w:t xml:space="preserve">The person we are looking for will be a positive, enthusiastic team player with excellent interpersonal and supportive skills with the ability to motivate others.  </w:t>
      </w:r>
    </w:p>
    <w:p w:rsidR="00AC539E" w:rsidRPr="00AC539E" w:rsidRDefault="00AC539E" w:rsidP="00AC539E">
      <w:pPr>
        <w:spacing w:after="0"/>
        <w:jc w:val="center"/>
        <w:rPr>
          <w:rFonts w:ascii="Arial" w:hAnsi="Arial" w:cs="Arial"/>
          <w:sz w:val="24"/>
          <w:szCs w:val="24"/>
        </w:rPr>
      </w:pPr>
    </w:p>
    <w:p w:rsidR="00AC539E" w:rsidRPr="00AC539E" w:rsidRDefault="00AC539E" w:rsidP="00AC539E">
      <w:pPr>
        <w:spacing w:after="0"/>
        <w:jc w:val="both"/>
        <w:rPr>
          <w:rFonts w:ascii="Arial" w:hAnsi="Arial" w:cs="Arial"/>
          <w:sz w:val="24"/>
          <w:szCs w:val="24"/>
        </w:rPr>
      </w:pPr>
      <w:r w:rsidRPr="00AC539E">
        <w:rPr>
          <w:rFonts w:ascii="Arial" w:hAnsi="Arial" w:cs="Arial"/>
          <w:sz w:val="24"/>
          <w:szCs w:val="24"/>
        </w:rPr>
        <w:t>You will have the ability to work with young people, proficiency in higher level mathematics is desirable or a Teaching Assistant Qualification Level 2 or 3.</w:t>
      </w:r>
    </w:p>
    <w:p w:rsidR="00AC539E" w:rsidRPr="00AC539E" w:rsidRDefault="00AC539E" w:rsidP="00AC539E">
      <w:pPr>
        <w:spacing w:after="0"/>
        <w:jc w:val="center"/>
        <w:rPr>
          <w:rFonts w:ascii="Arial" w:hAnsi="Arial" w:cs="Arial"/>
          <w:sz w:val="24"/>
          <w:szCs w:val="24"/>
        </w:rPr>
      </w:pPr>
    </w:p>
    <w:p w:rsidR="00AC539E" w:rsidRPr="00AC539E" w:rsidRDefault="00AC539E" w:rsidP="00AC539E">
      <w:pPr>
        <w:spacing w:after="0"/>
        <w:jc w:val="center"/>
        <w:rPr>
          <w:rFonts w:ascii="Arial" w:hAnsi="Arial" w:cs="Arial"/>
          <w:sz w:val="24"/>
          <w:szCs w:val="24"/>
        </w:rPr>
      </w:pPr>
      <w:r w:rsidRPr="00AC539E">
        <w:rPr>
          <w:rFonts w:ascii="Arial" w:hAnsi="Arial" w:cs="Arial"/>
          <w:sz w:val="24"/>
          <w:szCs w:val="24"/>
        </w:rPr>
        <w:t>Download an application pack from our website</w:t>
      </w:r>
      <w:r w:rsidRPr="00AC539E">
        <w:rPr>
          <w:rFonts w:ascii="Arial" w:hAnsi="Arial" w:cs="Arial"/>
          <w:b/>
          <w:sz w:val="24"/>
          <w:szCs w:val="24"/>
        </w:rPr>
        <w:t xml:space="preserve"> </w:t>
      </w:r>
      <w:hyperlink r:id="rId10" w:history="1">
        <w:r w:rsidRPr="00AC539E">
          <w:rPr>
            <w:rStyle w:val="Hyperlink"/>
            <w:rFonts w:ascii="Arial" w:hAnsi="Arial" w:cs="Arial"/>
            <w:sz w:val="24"/>
            <w:szCs w:val="24"/>
          </w:rPr>
          <w:t>www.uptonhigh.co.uk</w:t>
        </w:r>
      </w:hyperlink>
      <w:r w:rsidRPr="00AC539E">
        <w:rPr>
          <w:rFonts w:ascii="Arial" w:hAnsi="Arial" w:cs="Arial"/>
          <w:sz w:val="24"/>
          <w:szCs w:val="24"/>
        </w:rPr>
        <w:t>.</w:t>
      </w:r>
      <w:r w:rsidRPr="00AC539E">
        <w:rPr>
          <w:rFonts w:ascii="Arial" w:hAnsi="Arial" w:cs="Arial"/>
          <w:b/>
          <w:sz w:val="24"/>
          <w:szCs w:val="24"/>
        </w:rPr>
        <w:t xml:space="preserve"> </w:t>
      </w:r>
      <w:r w:rsidRPr="00AC539E">
        <w:rPr>
          <w:rFonts w:ascii="Arial" w:hAnsi="Arial" w:cs="Arial"/>
          <w:sz w:val="24"/>
          <w:szCs w:val="24"/>
        </w:rPr>
        <w:t xml:space="preserve">Electronic applications should be returned to HR Manager, Sheena Lloyd, </w:t>
      </w:r>
      <w:hyperlink r:id="rId11" w:history="1">
        <w:r w:rsidRPr="00AC539E">
          <w:rPr>
            <w:rStyle w:val="Hyperlink"/>
            <w:rFonts w:ascii="Arial" w:hAnsi="Arial" w:cs="Arial"/>
            <w:sz w:val="24"/>
            <w:szCs w:val="24"/>
          </w:rPr>
          <w:t>lloyds@uptonhigh.co.uk</w:t>
        </w:r>
      </w:hyperlink>
    </w:p>
    <w:p w:rsidR="00AC539E" w:rsidRPr="00AC539E" w:rsidRDefault="00AC539E" w:rsidP="00AC539E">
      <w:pPr>
        <w:spacing w:after="0"/>
        <w:jc w:val="center"/>
        <w:rPr>
          <w:rFonts w:ascii="Arial" w:hAnsi="Arial" w:cs="Arial"/>
          <w:color w:val="FF0000"/>
          <w:sz w:val="24"/>
          <w:szCs w:val="24"/>
        </w:rPr>
      </w:pPr>
    </w:p>
    <w:p w:rsidR="00AC539E" w:rsidRPr="00AC539E" w:rsidRDefault="00AC539E" w:rsidP="00AC539E">
      <w:pPr>
        <w:spacing w:after="0"/>
        <w:jc w:val="center"/>
        <w:rPr>
          <w:rFonts w:ascii="Arial" w:hAnsi="Arial" w:cs="Arial"/>
          <w:color w:val="FF0000"/>
          <w:sz w:val="24"/>
          <w:szCs w:val="24"/>
        </w:rPr>
      </w:pPr>
      <w:r w:rsidRPr="00AC539E">
        <w:rPr>
          <w:rFonts w:ascii="Arial" w:hAnsi="Arial" w:cs="Arial"/>
          <w:color w:val="FF0000"/>
          <w:sz w:val="24"/>
          <w:szCs w:val="24"/>
        </w:rPr>
        <w:t xml:space="preserve">Closing date: </w:t>
      </w:r>
      <w:r w:rsidR="001B2D47">
        <w:rPr>
          <w:rFonts w:ascii="Arial" w:hAnsi="Arial" w:cs="Arial"/>
          <w:color w:val="FF0000"/>
          <w:sz w:val="24"/>
          <w:szCs w:val="24"/>
        </w:rPr>
        <w:t>12 August</w:t>
      </w:r>
      <w:r w:rsidRPr="00AC539E">
        <w:rPr>
          <w:rFonts w:ascii="Arial" w:hAnsi="Arial" w:cs="Arial"/>
          <w:color w:val="FF0000"/>
          <w:sz w:val="24"/>
          <w:szCs w:val="24"/>
        </w:rPr>
        <w:t xml:space="preserve"> 2021</w:t>
      </w:r>
    </w:p>
    <w:p w:rsidR="00AC539E" w:rsidRPr="00AC539E" w:rsidRDefault="00B3106D" w:rsidP="00AC539E">
      <w:pPr>
        <w:spacing w:after="0"/>
        <w:jc w:val="center"/>
        <w:rPr>
          <w:rFonts w:ascii="Arial" w:hAnsi="Arial" w:cs="Arial"/>
          <w:sz w:val="24"/>
          <w:szCs w:val="24"/>
        </w:rPr>
      </w:pPr>
      <w:hyperlink r:id="rId12" w:history="1"/>
    </w:p>
    <w:p w:rsidR="00AC539E" w:rsidRPr="00AC539E" w:rsidRDefault="00AC539E" w:rsidP="00AC539E">
      <w:pPr>
        <w:spacing w:after="0"/>
        <w:jc w:val="center"/>
        <w:rPr>
          <w:rFonts w:ascii="Arial" w:hAnsi="Arial" w:cs="Arial"/>
          <w:sz w:val="24"/>
          <w:szCs w:val="24"/>
          <w:lang w:val="en"/>
        </w:rPr>
      </w:pPr>
      <w:r w:rsidRPr="00AC539E">
        <w:rPr>
          <w:rFonts w:ascii="Arial" w:hAnsi="Arial" w:cs="Arial"/>
          <w:sz w:val="24"/>
          <w:szCs w:val="24"/>
          <w:lang w:val="en"/>
        </w:rPr>
        <w:t xml:space="preserve">The post is subject to suitable references and an Enhanced Disclosure from the DBS (Disclosure &amp; Barring Service). Further information can be found at </w:t>
      </w:r>
      <w:hyperlink r:id="rId13" w:history="1">
        <w:r w:rsidRPr="00AC539E">
          <w:rPr>
            <w:rStyle w:val="Hyperlink"/>
            <w:rFonts w:ascii="Arial" w:hAnsi="Arial" w:cs="Arial"/>
            <w:sz w:val="24"/>
            <w:szCs w:val="24"/>
            <w:lang w:val="en"/>
          </w:rPr>
          <w:t>www.gov.uk</w:t>
        </w:r>
      </w:hyperlink>
    </w:p>
    <w:p w:rsidR="00AC539E" w:rsidRPr="00AC539E" w:rsidRDefault="00AC539E" w:rsidP="00AC539E">
      <w:pPr>
        <w:spacing w:after="0"/>
        <w:rPr>
          <w:rFonts w:ascii="Arial" w:hAnsi="Arial" w:cs="Arial"/>
          <w:b/>
          <w:sz w:val="24"/>
          <w:szCs w:val="24"/>
        </w:rPr>
      </w:pPr>
    </w:p>
    <w:p w:rsidR="00AC539E" w:rsidRPr="00AC539E" w:rsidRDefault="00AC539E" w:rsidP="00AC539E">
      <w:pPr>
        <w:spacing w:after="0"/>
        <w:jc w:val="center"/>
        <w:rPr>
          <w:rFonts w:ascii="Arial" w:hAnsi="Arial" w:cs="Arial"/>
          <w:b/>
          <w:i/>
          <w:sz w:val="24"/>
          <w:szCs w:val="24"/>
        </w:rPr>
      </w:pPr>
      <w:r w:rsidRPr="00AC539E">
        <w:rPr>
          <w:rFonts w:ascii="Arial" w:hAnsi="Arial" w:cs="Arial"/>
          <w:b/>
          <w:i/>
          <w:sz w:val="24"/>
          <w:szCs w:val="24"/>
        </w:rPr>
        <w:t>Our school is committed to Safeguarding and promoting the welfare of children and young people and expects all staff and volunteers to share this commitment.</w:t>
      </w:r>
      <w:r w:rsidRPr="00AC539E">
        <w:rPr>
          <w:rFonts w:ascii="Arial" w:hAnsi="Arial" w:cs="Arial"/>
          <w:sz w:val="24"/>
          <w:szCs w:val="24"/>
        </w:rPr>
        <w:t xml:space="preserve"> </w:t>
      </w:r>
    </w:p>
    <w:p w:rsidR="00AC539E" w:rsidRPr="00AC539E" w:rsidRDefault="00B3106D" w:rsidP="00AC539E">
      <w:pPr>
        <w:spacing w:after="0"/>
        <w:jc w:val="center"/>
        <w:rPr>
          <w:rFonts w:ascii="Arial" w:hAnsi="Arial" w:cs="Arial"/>
          <w:sz w:val="24"/>
          <w:szCs w:val="24"/>
        </w:rPr>
      </w:pPr>
      <w:hyperlink r:id="rId14" w:history="1">
        <w:r w:rsidR="00AC539E" w:rsidRPr="00AC539E">
          <w:rPr>
            <w:rStyle w:val="Hyperlink"/>
            <w:rFonts w:ascii="Arial" w:hAnsi="Arial" w:cs="Arial"/>
            <w:sz w:val="24"/>
            <w:szCs w:val="24"/>
          </w:rPr>
          <w:t>http://www.uptonhigh.co.uk/attachments/download.asp?file=2008</w:t>
        </w:r>
      </w:hyperlink>
    </w:p>
    <w:p w:rsidR="004706E1" w:rsidRPr="00AC539E" w:rsidRDefault="004706E1" w:rsidP="00AC539E">
      <w:pPr>
        <w:spacing w:after="0"/>
        <w:rPr>
          <w:rFonts w:ascii="Arial" w:hAnsi="Arial" w:cs="Arial"/>
          <w:b/>
          <w:color w:val="0070C0"/>
          <w:sz w:val="24"/>
          <w:szCs w:val="24"/>
          <w:lang w:val="en-US"/>
        </w:rPr>
      </w:pPr>
    </w:p>
    <w:p w:rsidR="004706E1" w:rsidRDefault="004706E1" w:rsidP="004706E1">
      <w:pPr>
        <w:rPr>
          <w:b/>
          <w:color w:val="0070C0"/>
          <w:sz w:val="40"/>
          <w:szCs w:val="40"/>
          <w:lang w:val="en-US"/>
        </w:rPr>
      </w:pPr>
    </w:p>
    <w:p w:rsidR="00EC7036" w:rsidRDefault="00EC7036">
      <w:pPr>
        <w:rPr>
          <w:b/>
          <w:color w:val="0070C0"/>
          <w:sz w:val="40"/>
          <w:szCs w:val="40"/>
          <w:lang w:val="en-US"/>
        </w:rPr>
      </w:pPr>
      <w:r>
        <w:rPr>
          <w:b/>
          <w:color w:val="0070C0"/>
          <w:sz w:val="40"/>
          <w:szCs w:val="40"/>
          <w:lang w:val="en-US"/>
        </w:rPr>
        <w:br w:type="page"/>
      </w:r>
    </w:p>
    <w:p w:rsidR="002770D5" w:rsidRDefault="002770D5" w:rsidP="002770D5">
      <w:pPr>
        <w:rPr>
          <w:color w:val="0070C0"/>
          <w:sz w:val="40"/>
          <w:szCs w:val="40"/>
          <w:lang w:val="en-US"/>
        </w:rPr>
      </w:pPr>
      <w:r w:rsidRPr="003D241B">
        <w:rPr>
          <w:noProof/>
          <w:lang w:eastAsia="en-GB"/>
        </w:rPr>
        <mc:AlternateContent>
          <mc:Choice Requires="wps">
            <w:drawing>
              <wp:anchor distT="0" distB="0" distL="114300" distR="114300" simplePos="0" relativeHeight="251659264" behindDoc="0" locked="0" layoutInCell="1" allowOverlap="1" wp14:anchorId="271E88EE" wp14:editId="5977DA9E">
                <wp:simplePos x="0" y="0"/>
                <wp:positionH relativeFrom="column">
                  <wp:posOffset>-523875</wp:posOffset>
                </wp:positionH>
                <wp:positionV relativeFrom="paragraph">
                  <wp:posOffset>504825</wp:posOffset>
                </wp:positionV>
                <wp:extent cx="6829425" cy="15525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52575"/>
                        </a:xfrm>
                        <a:prstGeom prst="rect">
                          <a:avLst/>
                        </a:prstGeom>
                        <a:solidFill>
                          <a:srgbClr val="4472C4">
                            <a:lumMod val="20000"/>
                            <a:lumOff val="80000"/>
                          </a:srgbClr>
                        </a:solidFill>
                        <a:ln w="9525">
                          <a:solidFill>
                            <a:srgbClr val="000000"/>
                          </a:solidFill>
                          <a:miter lim="800000"/>
                          <a:headEnd/>
                          <a:tailEnd/>
                        </a:ln>
                      </wps:spPr>
                      <wps:txbx>
                        <w:txbxContent>
                          <w:p w:rsidR="00E2450F" w:rsidRDefault="00E2450F" w:rsidP="00E2450F">
                            <w:pPr>
                              <w:pStyle w:val="Heading2"/>
                              <w:shd w:val="clear" w:color="auto" w:fill="D9E2F3" w:themeFill="accent5" w:themeFillTint="33"/>
                              <w:jc w:val="center"/>
                              <w:rPr>
                                <w:rFonts w:cs="Arial"/>
                                <w:b w:val="0"/>
                                <w:szCs w:val="24"/>
                              </w:rPr>
                            </w:pPr>
                            <w:r w:rsidRPr="007A631C">
                              <w:rPr>
                                <w:rFonts w:cs="Arial"/>
                                <w:szCs w:val="24"/>
                              </w:rPr>
                              <w:t>IMPORTANT</w:t>
                            </w:r>
                          </w:p>
                          <w:p w:rsidR="00E2450F" w:rsidRPr="007A631C" w:rsidRDefault="00E2450F" w:rsidP="00E2450F">
                            <w:pPr>
                              <w:shd w:val="clear" w:color="auto" w:fill="D9E2F3" w:themeFill="accent5" w:themeFillTint="33"/>
                              <w:rPr>
                                <w:rFonts w:ascii="Arial" w:hAnsi="Arial" w:cs="Arial"/>
                              </w:rPr>
                            </w:pPr>
                            <w:r w:rsidRPr="007A631C">
                              <w:rPr>
                                <w:rFonts w:ascii="Arial" w:hAnsi="Arial" w:cs="Arial"/>
                              </w:rPr>
                              <w:t>THE REHABILITATION OF OFFENDERS ACT</w:t>
                            </w:r>
                          </w:p>
                          <w:p w:rsidR="00E2450F" w:rsidRPr="007A631C" w:rsidRDefault="00E2450F" w:rsidP="00E2450F">
                            <w:pPr>
                              <w:shd w:val="clear" w:color="auto" w:fill="D9E2F3" w:themeFill="accent5" w:themeFillTint="33"/>
                              <w:rPr>
                                <w:rFonts w:ascii="Arial" w:hAnsi="Arial" w:cs="Arial"/>
                              </w:rPr>
                            </w:pPr>
                            <w:r w:rsidRPr="007A631C">
                              <w:rPr>
                                <w:rFonts w:ascii="Arial" w:hAnsi="Arial" w:cs="Arial"/>
                              </w:rPr>
                              <w:t>The provisions of the Rehabilitation of Offenders Act relating to the non-disclosure of spent convictions do not apply to this job, YOU</w:t>
                            </w:r>
                            <w:r w:rsidRPr="007A631C">
                              <w:rPr>
                                <w:rFonts w:ascii="Arial" w:hAnsi="Arial" w:cs="Arial"/>
                                <w:b/>
                              </w:rPr>
                              <w:t xml:space="preserve"> MUST, THEREFORE, DISCLOSE WHETHER YOU HAVE ANY PREVIOUS CONVICTIONS ON THE BACK PAGE OF THE APPLICATION FORM.</w:t>
                            </w:r>
                            <w:r w:rsidRPr="007A631C">
                              <w:rPr>
                                <w:rFonts w:ascii="Arial" w:hAnsi="Arial" w:cs="Arial"/>
                              </w:rPr>
                              <w:t xml:space="preserve"> </w:t>
                            </w:r>
                          </w:p>
                          <w:p w:rsidR="00E2450F" w:rsidRPr="007A631C" w:rsidRDefault="00E2450F" w:rsidP="00E2450F">
                            <w:pPr>
                              <w:shd w:val="clear" w:color="auto" w:fill="D9E2F3" w:themeFill="accent5" w:themeFillTint="33"/>
                              <w:rPr>
                                <w:rFonts w:ascii="Arial" w:hAnsi="Arial" w:cs="Arial"/>
                              </w:rPr>
                            </w:pPr>
                            <w:r w:rsidRPr="007A631C">
                              <w:rPr>
                                <w:rFonts w:ascii="Arial" w:hAnsi="Arial" w:cs="Arial"/>
                              </w:rPr>
                              <w:t xml:space="preserve">If successful, you will also be required to apply for an Enhanced Disclosure from the Disclosure &amp; Barring Service.  Further details can be obtained from </w:t>
                            </w:r>
                            <w:r w:rsidRPr="007A631C">
                              <w:rPr>
                                <w:rFonts w:ascii="Arial" w:hAnsi="Arial" w:cs="Arial"/>
                                <w:lang w:val="en"/>
                              </w:rPr>
                              <w:t xml:space="preserve">Further information can be found at </w:t>
                            </w:r>
                            <w:hyperlink r:id="rId15" w:history="1">
                              <w:r w:rsidRPr="007A631C">
                                <w:rPr>
                                  <w:rFonts w:ascii="Arial" w:hAnsi="Arial" w:cs="Arial"/>
                                  <w:color w:val="0000FF"/>
                                  <w:u w:val="single"/>
                                  <w:lang w:val="en"/>
                                </w:rPr>
                                <w:t>www.gov.uk</w:t>
                              </w:r>
                            </w:hyperlink>
                            <w:r w:rsidRPr="007A631C">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88EE" id="_x0000_t202" coordsize="21600,21600" o:spt="202" path="m,l,21600r21600,l21600,xe">
                <v:stroke joinstyle="miter"/>
                <v:path gradientshapeok="t" o:connecttype="rect"/>
              </v:shapetype>
              <v:shape id="Text Box 4" o:spid="_x0000_s1026" type="#_x0000_t202" style="position:absolute;margin-left:-41.25pt;margin-top:39.75pt;width:537.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" fillcolor="#dae3f3">
                <v:textbox>
                  <w:txbxContent>
                    <w:p w:rsidR="00E2450F" w:rsidRDefault="00E2450F" w:rsidP="00E2450F">
                      <w:pPr>
                        <w:pStyle w:val="Heading2"/>
                        <w:shd w:val="clear" w:color="auto" w:fill="D9E2F3" w:themeFill="accent5" w:themeFillTint="33"/>
                        <w:jc w:val="center"/>
                        <w:rPr>
                          <w:rFonts w:cs="Arial"/>
                          <w:b w:val="0"/>
                          <w:szCs w:val="24"/>
                        </w:rPr>
                      </w:pPr>
                      <w:r w:rsidRPr="007A631C">
                        <w:rPr>
                          <w:rFonts w:cs="Arial"/>
                          <w:szCs w:val="24"/>
                        </w:rPr>
                        <w:t>IMPORTANT</w:t>
                      </w:r>
                    </w:p>
                    <w:p w:rsidR="00E2450F" w:rsidRPr="007A631C" w:rsidRDefault="00E2450F" w:rsidP="00E2450F">
                      <w:pPr>
                        <w:shd w:val="clear" w:color="auto" w:fill="D9E2F3" w:themeFill="accent5" w:themeFillTint="33"/>
                        <w:rPr>
                          <w:rFonts w:ascii="Arial" w:hAnsi="Arial" w:cs="Arial"/>
                        </w:rPr>
                      </w:pPr>
                      <w:r w:rsidRPr="007A631C">
                        <w:rPr>
                          <w:rFonts w:ascii="Arial" w:hAnsi="Arial" w:cs="Arial"/>
                        </w:rPr>
                        <w:t>THE REHABILITATION OF OFFENDERS ACT</w:t>
                      </w:r>
                    </w:p>
                    <w:p w:rsidR="00E2450F" w:rsidRPr="007A631C" w:rsidRDefault="00E2450F" w:rsidP="00E2450F">
                      <w:pPr>
                        <w:shd w:val="clear" w:color="auto" w:fill="D9E2F3" w:themeFill="accent5" w:themeFillTint="33"/>
                        <w:rPr>
                          <w:rFonts w:ascii="Arial" w:hAnsi="Arial" w:cs="Arial"/>
                        </w:rPr>
                      </w:pPr>
                      <w:r w:rsidRPr="007A631C">
                        <w:rPr>
                          <w:rFonts w:ascii="Arial" w:hAnsi="Arial" w:cs="Arial"/>
                        </w:rPr>
                        <w:t>The provisions of the Rehabilitation of Offenders Act relating to the non-disclosure of spent convictions do not apply to this job, YOU</w:t>
                      </w:r>
                      <w:r w:rsidRPr="007A631C">
                        <w:rPr>
                          <w:rFonts w:ascii="Arial" w:hAnsi="Arial" w:cs="Arial"/>
                          <w:b/>
                        </w:rPr>
                        <w:t xml:space="preserve"> MUST, THEREFORE, DISCLOSE WHETHER YOU HAVE ANY PREVIOUS CONVICTIONS ON THE BACK PAGE OF THE APPLICATION FORM.</w:t>
                      </w:r>
                      <w:r w:rsidRPr="007A631C">
                        <w:rPr>
                          <w:rFonts w:ascii="Arial" w:hAnsi="Arial" w:cs="Arial"/>
                        </w:rPr>
                        <w:t xml:space="preserve"> </w:t>
                      </w:r>
                    </w:p>
                    <w:p w:rsidR="00E2450F" w:rsidRPr="007A631C" w:rsidRDefault="00E2450F" w:rsidP="00E2450F">
                      <w:pPr>
                        <w:shd w:val="clear" w:color="auto" w:fill="D9E2F3" w:themeFill="accent5" w:themeFillTint="33"/>
                        <w:rPr>
                          <w:rFonts w:ascii="Arial" w:hAnsi="Arial" w:cs="Arial"/>
                        </w:rPr>
                      </w:pPr>
                      <w:r w:rsidRPr="007A631C">
                        <w:rPr>
                          <w:rFonts w:ascii="Arial" w:hAnsi="Arial" w:cs="Arial"/>
                        </w:rPr>
                        <w:t xml:space="preserve">If successful, you will also be required to apply for an Enhanced Disclosure from the Disclosure &amp; Barring Service.  Further details can be obtained from </w:t>
                      </w:r>
                      <w:r w:rsidRPr="007A631C">
                        <w:rPr>
                          <w:rFonts w:ascii="Arial" w:hAnsi="Arial" w:cs="Arial"/>
                          <w:lang w:val="en"/>
                        </w:rPr>
                        <w:t xml:space="preserve">Further information can be found at </w:t>
                      </w:r>
                      <w:hyperlink r:id="rId16" w:history="1">
                        <w:r w:rsidRPr="007A631C">
                          <w:rPr>
                            <w:rFonts w:ascii="Arial" w:hAnsi="Arial" w:cs="Arial"/>
                            <w:color w:val="0000FF"/>
                            <w:u w:val="single"/>
                            <w:lang w:val="en"/>
                          </w:rPr>
                          <w:t>www.gov.uk</w:t>
                        </w:r>
                      </w:hyperlink>
                      <w:r w:rsidRPr="007A631C">
                        <w:rPr>
                          <w:rFonts w:ascii="Arial" w:hAnsi="Arial" w:cs="Arial"/>
                        </w:rPr>
                        <w:t>.</w:t>
                      </w:r>
                    </w:p>
                  </w:txbxContent>
                </v:textbox>
              </v:shape>
            </w:pict>
          </mc:Fallback>
        </mc:AlternateContent>
      </w:r>
      <w:r w:rsidR="00965E3F">
        <w:rPr>
          <w:color w:val="0070C0"/>
          <w:sz w:val="40"/>
          <w:szCs w:val="40"/>
          <w:lang w:val="en-US"/>
        </w:rPr>
        <w:t>Job Description</w:t>
      </w:r>
    </w:p>
    <w:p w:rsidR="00A930F9" w:rsidRDefault="00A930F9" w:rsidP="002770D5">
      <w:pPr>
        <w:rPr>
          <w:color w:val="0070C0"/>
          <w:sz w:val="40"/>
          <w:szCs w:val="40"/>
          <w:lang w:val="en-US"/>
        </w:rPr>
      </w:pPr>
    </w:p>
    <w:p w:rsidR="002770D5" w:rsidRDefault="002770D5" w:rsidP="002770D5">
      <w:pPr>
        <w:rPr>
          <w:color w:val="0070C0"/>
          <w:sz w:val="40"/>
          <w:szCs w:val="40"/>
          <w:lang w:val="en-US"/>
        </w:rPr>
      </w:pPr>
    </w:p>
    <w:p w:rsidR="002770D5" w:rsidRDefault="002770D5" w:rsidP="002770D5">
      <w:pPr>
        <w:rPr>
          <w:color w:val="0070C0"/>
          <w:sz w:val="40"/>
          <w:szCs w:val="40"/>
          <w:lang w:val="en-US"/>
        </w:rPr>
      </w:pPr>
    </w:p>
    <w:p w:rsidR="002770D5" w:rsidRDefault="002770D5" w:rsidP="002770D5">
      <w:pPr>
        <w:rPr>
          <w:color w:val="0070C0"/>
          <w:sz w:val="40"/>
          <w:szCs w:val="40"/>
          <w:lang w:val="en-US"/>
        </w:rPr>
      </w:pPr>
    </w:p>
    <w:tbl>
      <w:tblPr>
        <w:tblW w:w="10759" w:type="dxa"/>
        <w:tblInd w:w="-831" w:type="dxa"/>
        <w:tblLayout w:type="fixed"/>
        <w:tblLook w:val="0000" w:firstRow="0" w:lastRow="0" w:firstColumn="0" w:lastColumn="0" w:noHBand="0" w:noVBand="0"/>
      </w:tblPr>
      <w:tblGrid>
        <w:gridCol w:w="547"/>
        <w:gridCol w:w="2279"/>
        <w:gridCol w:w="7933"/>
      </w:tblGrid>
      <w:tr w:rsidR="002770D5" w:rsidRPr="0080114F" w:rsidTr="00965E3F">
        <w:tc>
          <w:tcPr>
            <w:tcW w:w="2826" w:type="dxa"/>
            <w:gridSpan w:val="2"/>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rPr>
              <w:t>JOB TITLE:</w:t>
            </w:r>
          </w:p>
        </w:tc>
        <w:tc>
          <w:tcPr>
            <w:tcW w:w="7933" w:type="dxa"/>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rPr>
              <w:t>Teaching Assistant (Mathematics)</w:t>
            </w:r>
          </w:p>
        </w:tc>
      </w:tr>
      <w:tr w:rsidR="002770D5" w:rsidRPr="0080114F" w:rsidTr="00965E3F">
        <w:tc>
          <w:tcPr>
            <w:tcW w:w="2826" w:type="dxa"/>
            <w:gridSpan w:val="2"/>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rPr>
              <w:t>REFERENCE:</w:t>
            </w:r>
          </w:p>
        </w:tc>
        <w:tc>
          <w:tcPr>
            <w:tcW w:w="7933" w:type="dxa"/>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rPr>
              <w:t>AAAE5051a</w:t>
            </w:r>
          </w:p>
        </w:tc>
      </w:tr>
      <w:tr w:rsidR="002770D5" w:rsidRPr="0080114F" w:rsidTr="00965E3F">
        <w:tc>
          <w:tcPr>
            <w:tcW w:w="2826" w:type="dxa"/>
            <w:gridSpan w:val="2"/>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rPr>
              <w:t>GRADE:</w:t>
            </w:r>
          </w:p>
        </w:tc>
        <w:tc>
          <w:tcPr>
            <w:tcW w:w="7933" w:type="dxa"/>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lang w:val="en-US"/>
              </w:rPr>
              <w:t>4</w:t>
            </w:r>
          </w:p>
        </w:tc>
      </w:tr>
      <w:tr w:rsidR="002770D5" w:rsidRPr="0080114F" w:rsidTr="00965E3F">
        <w:tc>
          <w:tcPr>
            <w:tcW w:w="2826" w:type="dxa"/>
            <w:gridSpan w:val="2"/>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rPr>
              <w:t>RESPONSIBLE TO:</w:t>
            </w:r>
          </w:p>
        </w:tc>
        <w:tc>
          <w:tcPr>
            <w:tcW w:w="7933" w:type="dxa"/>
            <w:shd w:val="clear" w:color="auto" w:fill="auto"/>
          </w:tcPr>
          <w:p w:rsidR="002770D5" w:rsidRPr="002770D5" w:rsidRDefault="002770D5" w:rsidP="00F67069">
            <w:pPr>
              <w:spacing w:after="100"/>
              <w:rPr>
                <w:rFonts w:ascii="Arial" w:hAnsi="Arial" w:cs="Arial"/>
                <w:sz w:val="24"/>
                <w:szCs w:val="24"/>
                <w:lang w:val="en-US"/>
              </w:rPr>
            </w:pPr>
            <w:r w:rsidRPr="002770D5">
              <w:rPr>
                <w:rFonts w:ascii="Arial" w:hAnsi="Arial" w:cs="Arial"/>
                <w:sz w:val="24"/>
                <w:szCs w:val="24"/>
                <w:lang w:val="en-US"/>
              </w:rPr>
              <w:t>Head of Mathematics</w:t>
            </w:r>
          </w:p>
        </w:tc>
      </w:tr>
      <w:tr w:rsidR="002770D5" w:rsidRPr="0080114F" w:rsidTr="00965E3F">
        <w:tc>
          <w:tcPr>
            <w:tcW w:w="2826" w:type="dxa"/>
            <w:gridSpan w:val="2"/>
            <w:shd w:val="clear" w:color="auto" w:fill="auto"/>
          </w:tcPr>
          <w:p w:rsidR="002770D5" w:rsidRPr="002770D5" w:rsidRDefault="002770D5" w:rsidP="00F67069">
            <w:pPr>
              <w:rPr>
                <w:rFonts w:ascii="Arial" w:hAnsi="Arial" w:cs="Arial"/>
                <w:sz w:val="24"/>
                <w:szCs w:val="24"/>
              </w:rPr>
            </w:pPr>
            <w:r w:rsidRPr="002770D5">
              <w:rPr>
                <w:rFonts w:ascii="Arial" w:hAnsi="Arial" w:cs="Arial"/>
                <w:sz w:val="24"/>
                <w:szCs w:val="24"/>
              </w:rPr>
              <w:t>Basic Job Purpose</w:t>
            </w:r>
          </w:p>
        </w:tc>
        <w:tc>
          <w:tcPr>
            <w:tcW w:w="7933" w:type="dxa"/>
            <w:shd w:val="clear" w:color="auto" w:fill="auto"/>
          </w:tcPr>
          <w:p w:rsidR="002770D5" w:rsidRPr="00965E3F"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lang w:val="en-US"/>
              </w:rPr>
            </w:pPr>
            <w:r w:rsidRPr="00965E3F">
              <w:rPr>
                <w:rFonts w:ascii="Arial" w:hAnsi="Arial" w:cs="Arial"/>
              </w:rPr>
              <w:t xml:space="preserve">To support the teaching staff and teaching assistants in the development and education of learners in accordance with the aims and policies of the school.  </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GENERIC RESPONSIBILITIES</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1</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Assist teaching staff in the delivery of learning activities and work programmes and undertake predetermined activities with learners so that their intellectual and social development (including self-reliance and self-esteem) is fostered.</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2</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Provide input into the planning and evaluation of learning activities for individuals and groups of learners to enable the teaching staff to make informed decisions when developing their plans.</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3</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Supervise the activities of individuals or groups of learners both in and out of the classroom (including educational visits) to ensure their safety and facilitate their physical and emotional development in accordance with the school's behaviour management policy.</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4</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Monitor individual pupil’s progress, achievements and development and report these to the teaching staff/line manager to inform decisions taken regarding the Individual Education Plan, Behaviour Plans and Personal Care Programmes for a pupil.</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5</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 xml:space="preserve">Liaise with parents and carers in conjunction with the teaching staff to ensure effective communication concerning the learners' </w:t>
            </w:r>
            <w:proofErr w:type="spellStart"/>
            <w:r w:rsidRPr="002770D5">
              <w:rPr>
                <w:rFonts w:ascii="Arial" w:hAnsi="Arial" w:cs="Arial"/>
                <w:sz w:val="24"/>
              </w:rPr>
              <w:t>well being</w:t>
            </w:r>
            <w:proofErr w:type="spellEnd"/>
            <w:r w:rsidRPr="002770D5">
              <w:rPr>
                <w:rFonts w:ascii="Arial" w:hAnsi="Arial" w:cs="Arial"/>
                <w:sz w:val="24"/>
              </w:rPr>
              <w:t>.</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6</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Record learner information, as specified by the teaching staff/line manager to ensure that schools’ information systems are maintained.</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rPr>
            </w:pPr>
            <w:r w:rsidRPr="002770D5">
              <w:rPr>
                <w:rFonts w:ascii="Arial" w:hAnsi="Arial" w:cs="Arial"/>
                <w:b/>
                <w:sz w:val="24"/>
              </w:rPr>
              <w:t>7</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rPr>
            </w:pPr>
            <w:r w:rsidRPr="002770D5">
              <w:rPr>
                <w:rFonts w:ascii="Arial" w:hAnsi="Arial" w:cs="Arial"/>
                <w:sz w:val="24"/>
              </w:rPr>
              <w:t xml:space="preserve">Attend to the personal, social and physical needs of learners so that their </w:t>
            </w:r>
            <w:proofErr w:type="spellStart"/>
            <w:r w:rsidRPr="002770D5">
              <w:rPr>
                <w:rFonts w:ascii="Arial" w:hAnsi="Arial" w:cs="Arial"/>
                <w:sz w:val="24"/>
              </w:rPr>
              <w:t>well being</w:t>
            </w:r>
            <w:proofErr w:type="spellEnd"/>
            <w:r w:rsidRPr="002770D5">
              <w:rPr>
                <w:rFonts w:ascii="Arial" w:hAnsi="Arial" w:cs="Arial"/>
                <w:sz w:val="24"/>
              </w:rPr>
              <w:t xml:space="preserve"> is maintained.</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szCs w:val="24"/>
              </w:rPr>
            </w:pPr>
            <w:r w:rsidRPr="002770D5">
              <w:rPr>
                <w:rFonts w:ascii="Arial" w:hAnsi="Arial" w:cs="Arial"/>
                <w:b/>
                <w:sz w:val="24"/>
                <w:szCs w:val="24"/>
              </w:rPr>
              <w:t>8</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rPr>
            </w:pPr>
            <w:r w:rsidRPr="002770D5">
              <w:rPr>
                <w:rFonts w:ascii="Arial" w:hAnsi="Arial" w:cs="Arial"/>
                <w:sz w:val="24"/>
                <w:szCs w:val="24"/>
              </w:rPr>
              <w:t>Prepare and maintain learning equipment and ensure that the classroom is kept clean and tidy.</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szCs w:val="24"/>
              </w:rPr>
            </w:pPr>
            <w:r w:rsidRPr="002770D5">
              <w:rPr>
                <w:rFonts w:ascii="Arial" w:hAnsi="Arial" w:cs="Arial"/>
                <w:b/>
                <w:sz w:val="24"/>
                <w:szCs w:val="24"/>
              </w:rPr>
              <w:t>9</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szCs w:val="24"/>
              </w:rPr>
            </w:pPr>
            <w:r w:rsidRPr="002770D5">
              <w:rPr>
                <w:rFonts w:ascii="Arial" w:hAnsi="Arial" w:cs="Arial"/>
                <w:sz w:val="24"/>
                <w:szCs w:val="24"/>
              </w:rPr>
              <w:t>Display and present the learners' work under the direction of teaching staff, so that it enhances the classroom environment and celebrates achievement.</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7" w:type="dxa"/>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4"/>
                <w:szCs w:val="24"/>
              </w:rPr>
            </w:pPr>
            <w:r w:rsidRPr="002770D5">
              <w:rPr>
                <w:rFonts w:ascii="Arial" w:hAnsi="Arial" w:cs="Arial"/>
                <w:b/>
                <w:sz w:val="24"/>
                <w:szCs w:val="24"/>
              </w:rPr>
              <w:t>10</w:t>
            </w:r>
          </w:p>
        </w:tc>
        <w:tc>
          <w:tcPr>
            <w:tcW w:w="10212" w:type="dxa"/>
            <w:gridSpan w:val="2"/>
            <w:shd w:val="clear" w:color="auto" w:fill="auto"/>
          </w:tcPr>
          <w:p w:rsidR="002770D5" w:rsidRPr="002770D5" w:rsidRDefault="002770D5" w:rsidP="00F67069">
            <w:pPr>
              <w:tabs>
                <w:tab w:val="left" w:pos="960"/>
                <w:tab w:val="left" w:pos="1920"/>
                <w:tab w:val="left" w:pos="2880"/>
                <w:tab w:val="left" w:pos="3840"/>
                <w:tab w:val="left" w:pos="4800"/>
                <w:tab w:val="left" w:pos="5760"/>
                <w:tab w:val="left" w:pos="6720"/>
                <w:tab w:val="left" w:pos="7680"/>
                <w:tab w:val="left" w:pos="8640"/>
                <w:tab w:val="right" w:pos="9480"/>
              </w:tabs>
              <w:spacing w:after="60" w:line="240" w:lineRule="atLeast"/>
              <w:jc w:val="both"/>
              <w:rPr>
                <w:rFonts w:ascii="Arial" w:hAnsi="Arial" w:cs="Arial"/>
                <w:sz w:val="24"/>
                <w:szCs w:val="24"/>
              </w:rPr>
            </w:pPr>
            <w:r w:rsidRPr="002770D5">
              <w:rPr>
                <w:rFonts w:ascii="Arial" w:hAnsi="Arial" w:cs="Arial"/>
                <w:sz w:val="24"/>
                <w:szCs w:val="24"/>
              </w:rPr>
              <w:t>Attend staff and other meetings and participate in staff training development work and staff reviews as required.</w:t>
            </w:r>
          </w:p>
        </w:tc>
      </w:tr>
      <w:tr w:rsidR="002770D5" w:rsidTr="00965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10759" w:type="dxa"/>
            <w:gridSpan w:val="3"/>
            <w:shd w:val="clear" w:color="auto" w:fill="auto"/>
          </w:tcPr>
          <w:p w:rsidR="002770D5" w:rsidRPr="00965E3F" w:rsidRDefault="002770D5" w:rsidP="00965E3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rPr>
            </w:pPr>
            <w:r w:rsidRPr="00965E3F">
              <w:rPr>
                <w:rFonts w:ascii="Arial" w:hAnsi="Arial" w:cs="Arial"/>
              </w:rPr>
              <w:t xml:space="preserve">Notwithstanding the detail in this job description, in accordance with the </w:t>
            </w:r>
            <w:r w:rsidR="00965E3F" w:rsidRPr="00965E3F">
              <w:rPr>
                <w:rFonts w:ascii="Arial" w:hAnsi="Arial" w:cs="Arial"/>
              </w:rPr>
              <w:t xml:space="preserve">School’s </w:t>
            </w:r>
            <w:r w:rsidRPr="00965E3F">
              <w:rPr>
                <w:rFonts w:ascii="Arial" w:hAnsi="Arial" w:cs="Arial"/>
              </w:rPr>
              <w:t>Flexibility Policy the job holder will undertake such work as may be determined by the Headteacher/Governing Body from time to time, up to or at a level consistent with the Main Responsibilities of the job.</w:t>
            </w:r>
          </w:p>
        </w:tc>
      </w:tr>
    </w:tbl>
    <w:p w:rsidR="00A930F9" w:rsidRDefault="00A930F9" w:rsidP="00A930F9">
      <w:pPr>
        <w:pStyle w:val="Body"/>
        <w:ind w:left="-709" w:right="-755"/>
        <w:rPr>
          <w:rFonts w:ascii="Arial" w:hAnsi="Arial" w:cs="Arial"/>
          <w:sz w:val="24"/>
          <w:szCs w:val="24"/>
          <w:lang w:val="en-US"/>
        </w:rPr>
      </w:pPr>
    </w:p>
    <w:p w:rsidR="00A930F9" w:rsidRPr="002B5621" w:rsidRDefault="002B5621" w:rsidP="00A930F9">
      <w:pPr>
        <w:pStyle w:val="Body"/>
        <w:ind w:left="-709" w:right="-755"/>
        <w:rPr>
          <w:rFonts w:asciiTheme="minorHAnsi" w:hAnsiTheme="minorHAnsi" w:cs="Arial"/>
          <w:color w:val="2E74B5" w:themeColor="accent1" w:themeShade="BF"/>
          <w:sz w:val="40"/>
          <w:szCs w:val="40"/>
        </w:rPr>
      </w:pPr>
      <w:r w:rsidRPr="002B5621">
        <w:rPr>
          <w:rFonts w:asciiTheme="minorHAnsi" w:hAnsiTheme="minorHAnsi" w:cs="Arial"/>
          <w:color w:val="2E74B5" w:themeColor="accent1" w:themeShade="BF"/>
          <w:sz w:val="40"/>
          <w:szCs w:val="40"/>
          <w:lang w:val="en-US"/>
        </w:rPr>
        <w:t xml:space="preserve">Working within the </w:t>
      </w:r>
      <w:r w:rsidR="00A930F9" w:rsidRPr="002B5621">
        <w:rPr>
          <w:rFonts w:asciiTheme="minorHAnsi" w:hAnsiTheme="minorHAnsi" w:cs="Arial"/>
          <w:color w:val="2E74B5" w:themeColor="accent1" w:themeShade="BF"/>
          <w:sz w:val="40"/>
          <w:szCs w:val="40"/>
          <w:lang w:val="en-US"/>
        </w:rPr>
        <w:t xml:space="preserve">Mathematics </w:t>
      </w:r>
      <w:r w:rsidR="00965E3F" w:rsidRPr="002B5621">
        <w:rPr>
          <w:rFonts w:asciiTheme="minorHAnsi" w:hAnsiTheme="minorHAnsi" w:cs="Arial"/>
          <w:color w:val="2E74B5" w:themeColor="accent1" w:themeShade="BF"/>
          <w:sz w:val="40"/>
          <w:szCs w:val="40"/>
          <w:lang w:val="en-US"/>
        </w:rPr>
        <w:t>Department</w:t>
      </w:r>
    </w:p>
    <w:p w:rsidR="00A930F9" w:rsidRPr="00A930F9" w:rsidRDefault="00A930F9" w:rsidP="00A930F9">
      <w:pPr>
        <w:pStyle w:val="Body"/>
        <w:ind w:left="-709" w:right="-755"/>
        <w:rPr>
          <w:rFonts w:ascii="Arial" w:hAnsi="Arial" w:cs="Arial"/>
          <w:sz w:val="24"/>
          <w:szCs w:val="24"/>
        </w:rPr>
      </w:pPr>
    </w:p>
    <w:p w:rsidR="00A930F9" w:rsidRPr="00A930F9" w:rsidRDefault="002B5621" w:rsidP="00A930F9">
      <w:pPr>
        <w:pStyle w:val="Body"/>
        <w:ind w:left="-709" w:right="-755"/>
        <w:jc w:val="both"/>
        <w:rPr>
          <w:rFonts w:ascii="Arial" w:hAnsi="Arial" w:cs="Arial"/>
          <w:sz w:val="24"/>
          <w:szCs w:val="24"/>
        </w:rPr>
      </w:pPr>
      <w:r>
        <w:rPr>
          <w:rFonts w:ascii="Arial" w:hAnsi="Arial" w:cs="Arial"/>
          <w:sz w:val="24"/>
          <w:szCs w:val="24"/>
          <w:lang w:val="en-US"/>
        </w:rPr>
        <w:t xml:space="preserve">As </w:t>
      </w:r>
      <w:r w:rsidR="00A930F9" w:rsidRPr="00A930F9">
        <w:rPr>
          <w:rFonts w:ascii="Arial" w:hAnsi="Arial" w:cs="Arial"/>
          <w:sz w:val="24"/>
          <w:szCs w:val="24"/>
          <w:lang w:val="en-US"/>
        </w:rPr>
        <w:t xml:space="preserve">a </w:t>
      </w:r>
      <w:r>
        <w:rPr>
          <w:rFonts w:ascii="Arial" w:hAnsi="Arial" w:cs="Arial"/>
          <w:sz w:val="24"/>
          <w:szCs w:val="24"/>
          <w:lang w:val="en-US"/>
        </w:rPr>
        <w:t xml:space="preserve">team </w:t>
      </w:r>
      <w:r w:rsidR="00A930F9" w:rsidRPr="00A930F9">
        <w:rPr>
          <w:rFonts w:ascii="Arial" w:hAnsi="Arial" w:cs="Arial"/>
          <w:sz w:val="24"/>
          <w:szCs w:val="24"/>
          <w:lang w:val="en-US"/>
        </w:rPr>
        <w:t>member of</w:t>
      </w:r>
      <w:r>
        <w:rPr>
          <w:rFonts w:ascii="Arial" w:hAnsi="Arial" w:cs="Arial"/>
          <w:sz w:val="24"/>
          <w:szCs w:val="24"/>
          <w:lang w:val="en-US"/>
        </w:rPr>
        <w:t xml:space="preserve"> the Mathematics Department </w:t>
      </w:r>
      <w:r w:rsidR="00A930F9" w:rsidRPr="00A930F9">
        <w:rPr>
          <w:rFonts w:ascii="Arial" w:hAnsi="Arial" w:cs="Arial"/>
          <w:sz w:val="24"/>
          <w:szCs w:val="24"/>
          <w:lang w:val="en-US"/>
        </w:rPr>
        <w:t xml:space="preserve">under line management of The Head of Mathematics the purpose of the role is to support Pupil Premium and disadvantaged learners learning Mathematics.  Support </w:t>
      </w:r>
      <w:r>
        <w:rPr>
          <w:rFonts w:ascii="Arial" w:hAnsi="Arial" w:cs="Arial"/>
          <w:sz w:val="24"/>
          <w:szCs w:val="24"/>
          <w:lang w:val="en-US"/>
        </w:rPr>
        <w:t xml:space="preserve">provided </w:t>
      </w:r>
      <w:r w:rsidR="00A930F9" w:rsidRPr="00A930F9">
        <w:rPr>
          <w:rFonts w:ascii="Arial" w:hAnsi="Arial" w:cs="Arial"/>
          <w:sz w:val="24"/>
          <w:szCs w:val="24"/>
          <w:lang w:val="en-US"/>
        </w:rPr>
        <w:t>will be in the form of in lesson support and additional support during PLaN time.</w:t>
      </w:r>
    </w:p>
    <w:p w:rsidR="00A930F9" w:rsidRPr="00A930F9" w:rsidRDefault="00A930F9" w:rsidP="00A930F9">
      <w:pPr>
        <w:pStyle w:val="Body"/>
        <w:ind w:left="-709" w:right="-755"/>
        <w:jc w:val="both"/>
        <w:rPr>
          <w:rFonts w:ascii="Arial" w:hAnsi="Arial" w:cs="Arial"/>
          <w:sz w:val="24"/>
          <w:szCs w:val="24"/>
        </w:rPr>
      </w:pPr>
    </w:p>
    <w:p w:rsidR="00A930F9" w:rsidRDefault="00A930F9" w:rsidP="00A930F9">
      <w:pPr>
        <w:pStyle w:val="Body"/>
        <w:ind w:left="-709" w:right="-755"/>
        <w:jc w:val="both"/>
        <w:rPr>
          <w:rFonts w:ascii="Arial" w:hAnsi="Arial" w:cs="Arial"/>
          <w:sz w:val="24"/>
          <w:szCs w:val="24"/>
          <w:lang w:val="en-US"/>
        </w:rPr>
      </w:pPr>
      <w:r w:rsidRPr="00A930F9">
        <w:rPr>
          <w:rFonts w:ascii="Arial" w:hAnsi="Arial" w:cs="Arial"/>
          <w:sz w:val="24"/>
          <w:szCs w:val="24"/>
          <w:lang w:val="en-US"/>
        </w:rPr>
        <w:t xml:space="preserve">During all non-contact time available to the TA (whether after school or at morning break) the TA is expected to remain within the Department area liaising with colleagues both formally and informally about the support that is to be given to learners. </w:t>
      </w:r>
    </w:p>
    <w:p w:rsidR="002B5621" w:rsidRDefault="002B5621" w:rsidP="00A930F9">
      <w:pPr>
        <w:pStyle w:val="Body"/>
        <w:ind w:left="-709" w:right="-755"/>
        <w:jc w:val="both"/>
        <w:rPr>
          <w:rFonts w:ascii="Arial" w:hAnsi="Arial" w:cs="Arial"/>
          <w:sz w:val="24"/>
          <w:szCs w:val="24"/>
          <w:lang w:val="en-US"/>
        </w:rPr>
      </w:pPr>
    </w:p>
    <w:p w:rsidR="002B5621" w:rsidRDefault="002B5621" w:rsidP="002B5621">
      <w:pPr>
        <w:pStyle w:val="Body"/>
        <w:ind w:left="-709" w:right="-755"/>
        <w:jc w:val="both"/>
        <w:rPr>
          <w:rFonts w:ascii="Arial" w:hAnsi="Arial" w:cs="Arial"/>
          <w:sz w:val="24"/>
          <w:szCs w:val="24"/>
          <w:lang w:val="en-US"/>
        </w:rPr>
      </w:pPr>
      <w:r>
        <w:rPr>
          <w:rFonts w:ascii="Arial" w:hAnsi="Arial" w:cs="Arial"/>
          <w:sz w:val="24"/>
          <w:szCs w:val="24"/>
          <w:lang w:val="en-US"/>
        </w:rPr>
        <w:t>A</w:t>
      </w:r>
      <w:r w:rsidRPr="00A930F9">
        <w:rPr>
          <w:rFonts w:ascii="Arial" w:hAnsi="Arial" w:cs="Arial"/>
          <w:sz w:val="24"/>
          <w:szCs w:val="24"/>
          <w:lang w:val="en-US"/>
        </w:rPr>
        <w:t xml:space="preserve">ny concerns </w:t>
      </w:r>
      <w:r w:rsidR="00FD0BC4">
        <w:rPr>
          <w:rFonts w:ascii="Arial" w:hAnsi="Arial" w:cs="Arial"/>
          <w:sz w:val="24"/>
          <w:szCs w:val="24"/>
          <w:lang w:val="en-US"/>
        </w:rPr>
        <w:t>regarding</w:t>
      </w:r>
      <w:r w:rsidRPr="00A930F9">
        <w:rPr>
          <w:rFonts w:ascii="Arial" w:hAnsi="Arial" w:cs="Arial"/>
          <w:sz w:val="24"/>
          <w:szCs w:val="24"/>
          <w:lang w:val="en-US"/>
        </w:rPr>
        <w:t xml:space="preserve"> </w:t>
      </w:r>
      <w:r w:rsidR="00FD0BC4">
        <w:rPr>
          <w:rFonts w:ascii="Arial" w:hAnsi="Arial" w:cs="Arial"/>
          <w:sz w:val="24"/>
          <w:szCs w:val="24"/>
          <w:lang w:val="en-US"/>
        </w:rPr>
        <w:t>individual</w:t>
      </w:r>
      <w:r w:rsidRPr="00A930F9">
        <w:rPr>
          <w:rFonts w:ascii="Arial" w:hAnsi="Arial" w:cs="Arial"/>
          <w:sz w:val="24"/>
          <w:szCs w:val="24"/>
          <w:lang w:val="en-US"/>
        </w:rPr>
        <w:t xml:space="preserve"> or groups of learners should be raised with the classroom teacher.  If the TA has any concerns about the role or the interpretation of the role </w:t>
      </w:r>
      <w:r w:rsidR="00FD0BC4">
        <w:rPr>
          <w:rFonts w:ascii="Arial" w:hAnsi="Arial" w:cs="Arial"/>
          <w:sz w:val="24"/>
          <w:szCs w:val="24"/>
          <w:lang w:val="en-US"/>
        </w:rPr>
        <w:t xml:space="preserve">and responsibilities </w:t>
      </w:r>
      <w:r w:rsidRPr="00A930F9">
        <w:rPr>
          <w:rFonts w:ascii="Arial" w:hAnsi="Arial" w:cs="Arial"/>
          <w:sz w:val="24"/>
          <w:szCs w:val="24"/>
          <w:lang w:val="en-US"/>
        </w:rPr>
        <w:t>these should be raised with the Head of Mathematics.</w:t>
      </w:r>
    </w:p>
    <w:p w:rsidR="0081672A" w:rsidRPr="00A930F9" w:rsidRDefault="0081672A" w:rsidP="00A930F9">
      <w:pPr>
        <w:pStyle w:val="Body"/>
        <w:ind w:left="-709" w:right="-755"/>
        <w:jc w:val="both"/>
        <w:rPr>
          <w:rFonts w:ascii="Arial" w:hAnsi="Arial" w:cs="Arial"/>
          <w:sz w:val="24"/>
          <w:szCs w:val="24"/>
          <w:lang w:val="en-US"/>
        </w:rPr>
      </w:pPr>
    </w:p>
    <w:p w:rsidR="00A930F9" w:rsidRPr="00A930F9" w:rsidRDefault="00A930F9" w:rsidP="00A930F9">
      <w:pPr>
        <w:pStyle w:val="Body"/>
        <w:ind w:left="-709" w:right="-755"/>
        <w:jc w:val="both"/>
        <w:rPr>
          <w:rFonts w:ascii="Arial" w:hAnsi="Arial" w:cs="Arial"/>
          <w:sz w:val="24"/>
          <w:szCs w:val="24"/>
        </w:rPr>
      </w:pPr>
      <w:r w:rsidRPr="00A930F9">
        <w:rPr>
          <w:rFonts w:ascii="Arial" w:hAnsi="Arial" w:cs="Arial"/>
          <w:sz w:val="24"/>
          <w:szCs w:val="24"/>
          <w:lang w:val="en-US"/>
        </w:rPr>
        <w:t>The TA will also carry out all other tasks that support the work of the Department as may be reasonably requested from time to time by The Head of Mathematics.</w:t>
      </w:r>
    </w:p>
    <w:p w:rsidR="00A930F9" w:rsidRPr="00A930F9" w:rsidRDefault="00A930F9" w:rsidP="00A930F9">
      <w:pPr>
        <w:pStyle w:val="Body"/>
        <w:ind w:left="-709" w:right="-755"/>
        <w:jc w:val="both"/>
        <w:rPr>
          <w:rFonts w:ascii="Arial" w:hAnsi="Arial" w:cs="Arial"/>
          <w:sz w:val="24"/>
          <w:szCs w:val="24"/>
        </w:rPr>
      </w:pPr>
    </w:p>
    <w:p w:rsidR="008A1E86" w:rsidRDefault="008A1E86">
      <w:pPr>
        <w:rPr>
          <w:rFonts w:ascii="Arial" w:hAnsi="Arial" w:cs="Arial"/>
          <w:sz w:val="24"/>
          <w:szCs w:val="24"/>
        </w:rPr>
      </w:pPr>
      <w:r>
        <w:rPr>
          <w:rFonts w:ascii="Arial" w:hAnsi="Arial" w:cs="Arial"/>
          <w:sz w:val="24"/>
          <w:szCs w:val="24"/>
        </w:rPr>
        <w:br w:type="page"/>
      </w:r>
    </w:p>
    <w:p w:rsidR="004706E1" w:rsidRPr="00FB21B3" w:rsidRDefault="004706E1" w:rsidP="00EC7036">
      <w:pPr>
        <w:ind w:left="-426"/>
        <w:rPr>
          <w:color w:val="0070C0"/>
          <w:sz w:val="40"/>
          <w:szCs w:val="40"/>
          <w:lang w:val="en-US"/>
        </w:rPr>
      </w:pPr>
      <w:r w:rsidRPr="00FB21B3">
        <w:rPr>
          <w:color w:val="0070C0"/>
          <w:sz w:val="40"/>
          <w:szCs w:val="40"/>
          <w:lang w:val="en-US"/>
        </w:rPr>
        <w:t xml:space="preserve">Person Specification </w:t>
      </w:r>
      <w:r w:rsidR="00FB21B3" w:rsidRPr="00FB21B3">
        <w:rPr>
          <w:color w:val="0070C0"/>
          <w:sz w:val="40"/>
          <w:szCs w:val="40"/>
          <w:lang w:val="en-US"/>
        </w:rPr>
        <w:t xml:space="preserve">– Teaching Assistant </w:t>
      </w:r>
      <w:r w:rsidR="00A930F9">
        <w:rPr>
          <w:color w:val="0070C0"/>
          <w:sz w:val="40"/>
          <w:szCs w:val="40"/>
          <w:lang w:val="en-US"/>
        </w:rPr>
        <w:t xml:space="preserve">Mathematics </w:t>
      </w:r>
    </w:p>
    <w:tbl>
      <w:tblPr>
        <w:tblW w:w="10065" w:type="dxa"/>
        <w:tblInd w:w="-426" w:type="dxa"/>
        <w:tblBorders>
          <w:top w:val="single" w:sz="4" w:space="0" w:color="7F7F7F"/>
          <w:bottom w:val="single" w:sz="4" w:space="0" w:color="7F7F7F"/>
        </w:tblBorders>
        <w:tblLook w:val="04A0" w:firstRow="1" w:lastRow="0" w:firstColumn="1" w:lastColumn="0" w:noHBand="0" w:noVBand="1"/>
      </w:tblPr>
      <w:tblGrid>
        <w:gridCol w:w="1702"/>
        <w:gridCol w:w="3119"/>
        <w:gridCol w:w="2976"/>
        <w:gridCol w:w="2268"/>
      </w:tblGrid>
      <w:tr w:rsidR="00EC7036" w:rsidTr="002B5621">
        <w:trPr>
          <w:trHeight w:val="418"/>
        </w:trPr>
        <w:tc>
          <w:tcPr>
            <w:tcW w:w="1702" w:type="dxa"/>
            <w:tcBorders>
              <w:top w:val="double" w:sz="4" w:space="0" w:color="auto"/>
              <w:bottom w:val="single" w:sz="4" w:space="0" w:color="7F7F7F"/>
            </w:tcBorders>
            <w:shd w:val="clear" w:color="auto" w:fill="auto"/>
          </w:tcPr>
          <w:p w:rsidR="00EC7036" w:rsidRPr="00704C0E" w:rsidRDefault="00EC7036" w:rsidP="00F67069">
            <w:pPr>
              <w:jc w:val="center"/>
              <w:rPr>
                <w:rFonts w:ascii="Trebuchet MS" w:hAnsi="Trebuchet MS" w:cs="Arial"/>
                <w:b/>
                <w:bCs/>
              </w:rPr>
            </w:pPr>
          </w:p>
        </w:tc>
        <w:tc>
          <w:tcPr>
            <w:tcW w:w="3119" w:type="dxa"/>
            <w:tcBorders>
              <w:top w:val="double" w:sz="4" w:space="0" w:color="auto"/>
              <w:bottom w:val="single" w:sz="4" w:space="0" w:color="7F7F7F"/>
            </w:tcBorders>
            <w:shd w:val="clear" w:color="auto" w:fill="auto"/>
            <w:vAlign w:val="center"/>
          </w:tcPr>
          <w:p w:rsidR="00EC7036" w:rsidRPr="00704C0E" w:rsidRDefault="00EC7036" w:rsidP="00F67069">
            <w:pPr>
              <w:jc w:val="center"/>
              <w:rPr>
                <w:rFonts w:ascii="Trebuchet MS" w:hAnsi="Trebuchet MS" w:cs="Arial"/>
                <w:b/>
                <w:bCs/>
              </w:rPr>
            </w:pPr>
            <w:r w:rsidRPr="00704C0E">
              <w:rPr>
                <w:rFonts w:ascii="Trebuchet MS" w:hAnsi="Trebuchet MS" w:cs="Arial"/>
                <w:b/>
              </w:rPr>
              <w:t>ESSENTIAL</w:t>
            </w:r>
          </w:p>
        </w:tc>
        <w:tc>
          <w:tcPr>
            <w:tcW w:w="2976" w:type="dxa"/>
            <w:tcBorders>
              <w:top w:val="double" w:sz="4" w:space="0" w:color="auto"/>
              <w:bottom w:val="single" w:sz="4" w:space="0" w:color="7F7F7F"/>
            </w:tcBorders>
            <w:shd w:val="clear" w:color="auto" w:fill="auto"/>
            <w:vAlign w:val="center"/>
          </w:tcPr>
          <w:p w:rsidR="00EC7036" w:rsidRPr="00704C0E" w:rsidRDefault="00EC7036" w:rsidP="00F67069">
            <w:pPr>
              <w:jc w:val="center"/>
              <w:rPr>
                <w:rFonts w:ascii="Trebuchet MS" w:hAnsi="Trebuchet MS" w:cs="Arial"/>
                <w:b/>
                <w:bCs/>
              </w:rPr>
            </w:pPr>
            <w:r w:rsidRPr="00704C0E">
              <w:rPr>
                <w:rFonts w:ascii="Trebuchet MS" w:hAnsi="Trebuchet MS" w:cs="Arial"/>
                <w:b/>
              </w:rPr>
              <w:t>DESIRABLE</w:t>
            </w:r>
          </w:p>
        </w:tc>
        <w:tc>
          <w:tcPr>
            <w:tcW w:w="2268" w:type="dxa"/>
            <w:tcBorders>
              <w:top w:val="double" w:sz="4" w:space="0" w:color="auto"/>
              <w:bottom w:val="single" w:sz="4" w:space="0" w:color="7F7F7F"/>
            </w:tcBorders>
            <w:shd w:val="clear" w:color="auto" w:fill="auto"/>
            <w:vAlign w:val="center"/>
          </w:tcPr>
          <w:p w:rsidR="00EC7036" w:rsidRPr="00704C0E" w:rsidRDefault="00EC7036" w:rsidP="00F67069">
            <w:pPr>
              <w:jc w:val="center"/>
              <w:rPr>
                <w:rFonts w:ascii="Trebuchet MS" w:hAnsi="Trebuchet MS" w:cs="Arial"/>
                <w:b/>
                <w:bCs/>
              </w:rPr>
            </w:pPr>
            <w:r w:rsidRPr="00704C0E">
              <w:rPr>
                <w:rFonts w:ascii="Trebuchet MS" w:hAnsi="Trebuchet MS" w:cs="Arial"/>
                <w:b/>
              </w:rPr>
              <w:t>EVIDENCE</w:t>
            </w:r>
          </w:p>
        </w:tc>
      </w:tr>
      <w:tr w:rsidR="00EC7036" w:rsidRPr="005E402D" w:rsidTr="002B5621">
        <w:tc>
          <w:tcPr>
            <w:tcW w:w="1702" w:type="dxa"/>
            <w:tcBorders>
              <w:top w:val="single" w:sz="4" w:space="0" w:color="7F7F7F"/>
              <w:bottom w:val="single" w:sz="4" w:space="0" w:color="7F7F7F"/>
            </w:tcBorders>
            <w:shd w:val="clear" w:color="auto" w:fill="auto"/>
          </w:tcPr>
          <w:p w:rsidR="00EC7036" w:rsidRPr="005E402D" w:rsidRDefault="00EC7036" w:rsidP="00F67069">
            <w:pPr>
              <w:rPr>
                <w:rFonts w:ascii="Trebuchet MS" w:hAnsi="Trebuchet MS" w:cs="Arial"/>
                <w:b/>
                <w:bCs/>
              </w:rPr>
            </w:pPr>
            <w:r w:rsidRPr="005E402D">
              <w:rPr>
                <w:rFonts w:ascii="Trebuchet MS" w:hAnsi="Trebuchet MS" w:cs="Arial"/>
                <w:b/>
              </w:rPr>
              <w:t>Qualifications and Training</w:t>
            </w:r>
          </w:p>
        </w:tc>
        <w:tc>
          <w:tcPr>
            <w:tcW w:w="3119" w:type="dxa"/>
            <w:tcBorders>
              <w:top w:val="single" w:sz="4" w:space="0" w:color="7F7F7F"/>
              <w:bottom w:val="single" w:sz="4" w:space="0" w:color="7F7F7F"/>
            </w:tcBorders>
            <w:shd w:val="clear" w:color="auto" w:fill="auto"/>
          </w:tcPr>
          <w:p w:rsidR="0081672A" w:rsidRPr="0081672A" w:rsidRDefault="0081672A" w:rsidP="00EC7036">
            <w:pPr>
              <w:pStyle w:val="ListParagraph"/>
              <w:numPr>
                <w:ilvl w:val="0"/>
                <w:numId w:val="2"/>
              </w:numPr>
              <w:spacing w:after="0" w:line="240" w:lineRule="auto"/>
              <w:rPr>
                <w:rFonts w:ascii="Trebuchet MS" w:hAnsi="Trebuchet MS" w:cs="Arial"/>
                <w:bCs/>
              </w:rPr>
            </w:pPr>
            <w:r>
              <w:rPr>
                <w:rFonts w:ascii="Trebuchet MS" w:hAnsi="Trebuchet MS" w:cs="Arial"/>
                <w:bCs/>
              </w:rPr>
              <w:t>Al level Mathematics</w:t>
            </w:r>
          </w:p>
          <w:p w:rsidR="00EC7036" w:rsidRPr="005E402D" w:rsidRDefault="00EC7036" w:rsidP="00EC7036">
            <w:pPr>
              <w:pStyle w:val="ListParagraph"/>
              <w:numPr>
                <w:ilvl w:val="0"/>
                <w:numId w:val="2"/>
              </w:numPr>
              <w:spacing w:after="0" w:line="240" w:lineRule="auto"/>
              <w:rPr>
                <w:rFonts w:ascii="Trebuchet MS" w:hAnsi="Trebuchet MS" w:cs="Arial"/>
                <w:bCs/>
              </w:rPr>
            </w:pPr>
            <w:r w:rsidRPr="005E402D">
              <w:rPr>
                <w:rFonts w:ascii="Trebuchet MS" w:hAnsi="Trebuchet MS"/>
              </w:rPr>
              <w:t>GCSE’s (or equivalent including Maths &amp; English)</w:t>
            </w:r>
          </w:p>
          <w:p w:rsidR="00EC7036" w:rsidRPr="005E402D" w:rsidRDefault="00EC7036" w:rsidP="00EC7036">
            <w:pPr>
              <w:pStyle w:val="ListParagraph"/>
              <w:numPr>
                <w:ilvl w:val="0"/>
                <w:numId w:val="2"/>
              </w:numPr>
              <w:spacing w:after="0" w:line="240" w:lineRule="auto"/>
              <w:rPr>
                <w:rFonts w:ascii="Trebuchet MS" w:hAnsi="Trebuchet MS" w:cs="Arial"/>
                <w:bCs/>
              </w:rPr>
            </w:pPr>
            <w:r w:rsidRPr="005E402D">
              <w:rPr>
                <w:rFonts w:ascii="Trebuchet MS" w:hAnsi="Trebuchet MS" w:cs="Arial"/>
                <w:bCs/>
              </w:rPr>
              <w:t>Excellent numeracy/literacy/ICT skills</w:t>
            </w:r>
          </w:p>
          <w:p w:rsidR="00EC7036" w:rsidRPr="005E402D" w:rsidRDefault="00EC7036" w:rsidP="00F67069">
            <w:pPr>
              <w:pStyle w:val="ListParagraph"/>
              <w:ind w:left="0"/>
              <w:rPr>
                <w:rFonts w:ascii="Trebuchet MS" w:hAnsi="Trebuchet MS" w:cs="Arial"/>
                <w:bCs/>
              </w:rPr>
            </w:pPr>
          </w:p>
          <w:p w:rsidR="00EC7036" w:rsidRPr="005E402D" w:rsidRDefault="00EC7036" w:rsidP="00F67069">
            <w:pPr>
              <w:pStyle w:val="ListParagraph"/>
              <w:ind w:left="360"/>
              <w:rPr>
                <w:rFonts w:ascii="Trebuchet MS" w:hAnsi="Trebuchet MS" w:cs="Arial"/>
                <w:bCs/>
              </w:rPr>
            </w:pPr>
          </w:p>
        </w:tc>
        <w:tc>
          <w:tcPr>
            <w:tcW w:w="2976" w:type="dxa"/>
            <w:tcBorders>
              <w:top w:val="single" w:sz="4" w:space="0" w:color="7F7F7F"/>
              <w:bottom w:val="single" w:sz="4" w:space="0" w:color="7F7F7F"/>
            </w:tcBorders>
            <w:shd w:val="clear" w:color="auto" w:fill="auto"/>
          </w:tcPr>
          <w:p w:rsidR="0081672A" w:rsidRPr="0081672A" w:rsidRDefault="0081672A" w:rsidP="0081672A">
            <w:pPr>
              <w:pStyle w:val="ListParagraph"/>
              <w:numPr>
                <w:ilvl w:val="0"/>
                <w:numId w:val="2"/>
              </w:numPr>
              <w:spacing w:after="0" w:line="240" w:lineRule="auto"/>
              <w:rPr>
                <w:rFonts w:ascii="Trebuchet MS" w:hAnsi="Trebuchet MS" w:cs="Arial"/>
                <w:bCs/>
              </w:rPr>
            </w:pPr>
            <w:r w:rsidRPr="005E402D">
              <w:rPr>
                <w:rFonts w:ascii="Trebuchet MS" w:hAnsi="Trebuchet MS" w:cs="Arial"/>
                <w:bCs/>
              </w:rPr>
              <w:t>NVQ Level 2 for Teaching Assistants, or willing to work towards one</w:t>
            </w:r>
            <w:r>
              <w:rPr>
                <w:rFonts w:ascii="Trebuchet MS" w:hAnsi="Trebuchet MS" w:cs="Arial"/>
                <w:bCs/>
              </w:rPr>
              <w:t xml:space="preserve"> </w:t>
            </w:r>
            <w:r w:rsidRPr="00AF5EA5">
              <w:rPr>
                <w:rFonts w:ascii="Trebuchet MS" w:hAnsi="Trebuchet MS" w:cs="Arial"/>
                <w:bCs/>
              </w:rPr>
              <w:t>whilst having relevant experience</w:t>
            </w:r>
          </w:p>
          <w:p w:rsidR="00EC7036" w:rsidRPr="005E402D" w:rsidRDefault="00EC7036" w:rsidP="00EC7036">
            <w:pPr>
              <w:pStyle w:val="ListParagraph"/>
              <w:numPr>
                <w:ilvl w:val="0"/>
                <w:numId w:val="2"/>
              </w:numPr>
              <w:spacing w:after="0" w:line="240" w:lineRule="auto"/>
              <w:rPr>
                <w:rFonts w:ascii="Trebuchet MS" w:hAnsi="Trebuchet MS" w:cs="Arial"/>
                <w:bCs/>
              </w:rPr>
            </w:pPr>
            <w:r w:rsidRPr="005E402D">
              <w:rPr>
                <w:rFonts w:ascii="Trebuchet MS" w:hAnsi="Trebuchet MS" w:cs="Arial"/>
                <w:bCs/>
              </w:rPr>
              <w:t>Training in the relevant learning strategies, basic skill</w:t>
            </w:r>
          </w:p>
          <w:p w:rsidR="00EC7036" w:rsidRPr="005E402D" w:rsidRDefault="00EC7036" w:rsidP="00EC7036">
            <w:pPr>
              <w:pStyle w:val="ListParagraph"/>
              <w:numPr>
                <w:ilvl w:val="0"/>
                <w:numId w:val="2"/>
              </w:numPr>
              <w:spacing w:after="0" w:line="240" w:lineRule="auto"/>
              <w:rPr>
                <w:rFonts w:ascii="Trebuchet MS" w:hAnsi="Trebuchet MS" w:cs="Arial"/>
                <w:bCs/>
              </w:rPr>
            </w:pPr>
            <w:r w:rsidRPr="005E402D">
              <w:rPr>
                <w:rFonts w:ascii="Trebuchet MS" w:hAnsi="Trebuchet MS" w:cs="Arial"/>
                <w:bCs/>
              </w:rPr>
              <w:t>Evidence of further related training or interests</w:t>
            </w:r>
          </w:p>
          <w:p w:rsidR="00EC7036" w:rsidRPr="00B23031" w:rsidRDefault="00EC7036" w:rsidP="00EC7036">
            <w:pPr>
              <w:pStyle w:val="ListParagraph"/>
              <w:numPr>
                <w:ilvl w:val="0"/>
                <w:numId w:val="2"/>
              </w:numPr>
              <w:spacing w:after="0" w:line="240" w:lineRule="auto"/>
              <w:rPr>
                <w:rFonts w:ascii="Trebuchet MS" w:hAnsi="Trebuchet MS" w:cs="Arial"/>
                <w:bCs/>
              </w:rPr>
            </w:pPr>
            <w:r w:rsidRPr="00B23031">
              <w:rPr>
                <w:rFonts w:ascii="Trebuchet MS" w:hAnsi="Trebuchet MS" w:cs="Arial"/>
                <w:bCs/>
              </w:rPr>
              <w:t>Commitment to further professional development</w:t>
            </w:r>
          </w:p>
          <w:p w:rsidR="00EC7036" w:rsidRPr="00EC7036" w:rsidRDefault="00EC7036" w:rsidP="0081672A">
            <w:pPr>
              <w:pStyle w:val="ListParagraph"/>
              <w:spacing w:after="0" w:line="240" w:lineRule="auto"/>
              <w:ind w:left="360"/>
              <w:rPr>
                <w:rFonts w:ascii="Trebuchet MS" w:hAnsi="Trebuchet MS" w:cs="Arial"/>
                <w:bCs/>
              </w:rPr>
            </w:pPr>
          </w:p>
        </w:tc>
        <w:tc>
          <w:tcPr>
            <w:tcW w:w="2268" w:type="dxa"/>
            <w:tcBorders>
              <w:top w:val="single" w:sz="4" w:space="0" w:color="7F7F7F"/>
              <w:bottom w:val="single" w:sz="4" w:space="0" w:color="7F7F7F"/>
            </w:tcBorders>
            <w:shd w:val="clear" w:color="auto" w:fill="auto"/>
          </w:tcPr>
          <w:p w:rsidR="00EC7036" w:rsidRPr="005E402D" w:rsidRDefault="00EC7036" w:rsidP="00EC7036">
            <w:pPr>
              <w:pStyle w:val="ListParagraph"/>
              <w:numPr>
                <w:ilvl w:val="0"/>
                <w:numId w:val="2"/>
              </w:numPr>
              <w:spacing w:after="0" w:line="240" w:lineRule="auto"/>
              <w:rPr>
                <w:rFonts w:ascii="Trebuchet MS" w:hAnsi="Trebuchet MS" w:cs="Arial"/>
                <w:bCs/>
              </w:rPr>
            </w:pPr>
            <w:r w:rsidRPr="005E402D">
              <w:rPr>
                <w:rFonts w:ascii="Trebuchet MS" w:hAnsi="Trebuchet MS" w:cs="Arial"/>
                <w:bCs/>
              </w:rPr>
              <w:t>Application form</w:t>
            </w:r>
          </w:p>
          <w:p w:rsidR="00EC7036" w:rsidRPr="005E402D" w:rsidRDefault="00EC7036" w:rsidP="00EC7036">
            <w:pPr>
              <w:pStyle w:val="ListParagraph"/>
              <w:numPr>
                <w:ilvl w:val="0"/>
                <w:numId w:val="2"/>
              </w:numPr>
              <w:spacing w:after="0" w:line="240" w:lineRule="auto"/>
              <w:rPr>
                <w:rFonts w:ascii="Trebuchet MS" w:hAnsi="Trebuchet MS" w:cs="Arial"/>
                <w:bCs/>
              </w:rPr>
            </w:pPr>
            <w:r w:rsidRPr="005E402D">
              <w:rPr>
                <w:rFonts w:ascii="Trebuchet MS" w:hAnsi="Trebuchet MS" w:cs="Arial"/>
                <w:bCs/>
              </w:rPr>
              <w:t>Certificates to be provided at Interview</w:t>
            </w:r>
          </w:p>
        </w:tc>
      </w:tr>
      <w:tr w:rsidR="00EC7036" w:rsidRPr="005E402D" w:rsidTr="002B5621">
        <w:tc>
          <w:tcPr>
            <w:tcW w:w="1702" w:type="dxa"/>
            <w:shd w:val="clear" w:color="auto" w:fill="auto"/>
          </w:tcPr>
          <w:p w:rsidR="00EC7036" w:rsidRPr="005E402D" w:rsidRDefault="00EC7036" w:rsidP="00F67069">
            <w:pPr>
              <w:rPr>
                <w:rFonts w:ascii="Trebuchet MS" w:hAnsi="Trebuchet MS" w:cs="Arial"/>
                <w:b/>
                <w:bCs/>
              </w:rPr>
            </w:pPr>
            <w:r w:rsidRPr="005E402D">
              <w:rPr>
                <w:rFonts w:ascii="Trebuchet MS" w:hAnsi="Trebuchet MS" w:cs="Arial"/>
                <w:b/>
              </w:rPr>
              <w:t>Experience</w:t>
            </w:r>
          </w:p>
        </w:tc>
        <w:tc>
          <w:tcPr>
            <w:tcW w:w="3119" w:type="dxa"/>
            <w:shd w:val="clear" w:color="auto" w:fill="auto"/>
          </w:tcPr>
          <w:p w:rsidR="00EC7036" w:rsidRPr="005E402D" w:rsidRDefault="00EC7036" w:rsidP="00EC7036">
            <w:pPr>
              <w:pStyle w:val="ListParagraph"/>
              <w:numPr>
                <w:ilvl w:val="0"/>
                <w:numId w:val="6"/>
              </w:numPr>
              <w:spacing w:after="60" w:line="240" w:lineRule="auto"/>
              <w:rPr>
                <w:rFonts w:ascii="Trebuchet MS" w:hAnsi="Trebuchet MS" w:cs="Arial"/>
                <w:bCs/>
              </w:rPr>
            </w:pPr>
            <w:r w:rsidRPr="005E402D">
              <w:rPr>
                <w:rFonts w:ascii="Trebuchet MS" w:hAnsi="Trebuchet MS" w:cs="Arial"/>
                <w:bCs/>
              </w:rPr>
              <w:t>Effective use of ICT to support learning</w:t>
            </w:r>
          </w:p>
          <w:p w:rsidR="00EC7036" w:rsidRPr="00AA6BA1" w:rsidRDefault="00EC7036" w:rsidP="00EC7036">
            <w:pPr>
              <w:pStyle w:val="ListParagraph"/>
              <w:numPr>
                <w:ilvl w:val="0"/>
                <w:numId w:val="4"/>
              </w:numPr>
              <w:spacing w:after="0" w:line="240" w:lineRule="auto"/>
              <w:rPr>
                <w:rFonts w:ascii="Trebuchet MS" w:hAnsi="Trebuchet MS" w:cs="Arial"/>
                <w:bCs/>
              </w:rPr>
            </w:pPr>
            <w:r w:rsidRPr="005E402D">
              <w:rPr>
                <w:rFonts w:ascii="Trebuchet MS" w:hAnsi="Trebuchet MS" w:cs="Arial"/>
                <w:bCs/>
              </w:rPr>
              <w:t>Basic understanding of child development and learning</w:t>
            </w:r>
            <w:r w:rsidRPr="00B23031">
              <w:rPr>
                <w:rFonts w:ascii="Arial" w:hAnsi="Arial"/>
              </w:rPr>
              <w:t xml:space="preserve"> </w:t>
            </w:r>
          </w:p>
          <w:p w:rsidR="00EC7036" w:rsidRPr="00AA6BA1" w:rsidRDefault="00EC7036" w:rsidP="00EC7036">
            <w:pPr>
              <w:pStyle w:val="ListParagraph"/>
              <w:numPr>
                <w:ilvl w:val="0"/>
                <w:numId w:val="4"/>
              </w:numPr>
              <w:spacing w:after="0" w:line="240" w:lineRule="auto"/>
              <w:rPr>
                <w:rFonts w:ascii="Trebuchet MS" w:hAnsi="Trebuchet MS" w:cs="Arial"/>
                <w:bCs/>
              </w:rPr>
            </w:pPr>
            <w:r w:rsidRPr="00B23031">
              <w:rPr>
                <w:rFonts w:ascii="Arial" w:hAnsi="Arial"/>
              </w:rPr>
              <w:t>Able to identify barriers to learning and offer and develop strategies to deal with the individual student needs</w:t>
            </w:r>
          </w:p>
          <w:p w:rsidR="00EC7036" w:rsidRPr="00EC7036" w:rsidRDefault="00EC7036" w:rsidP="00EC7036">
            <w:pPr>
              <w:pStyle w:val="ListParagraph"/>
              <w:numPr>
                <w:ilvl w:val="0"/>
                <w:numId w:val="6"/>
              </w:numPr>
              <w:spacing w:after="60" w:line="240" w:lineRule="auto"/>
              <w:rPr>
                <w:rFonts w:ascii="Trebuchet MS" w:hAnsi="Trebuchet MS" w:cs="Arial"/>
                <w:bCs/>
              </w:rPr>
            </w:pPr>
            <w:r w:rsidRPr="005E402D">
              <w:rPr>
                <w:rFonts w:ascii="Trebuchet MS" w:hAnsi="Trebuchet MS" w:cs="Arial"/>
                <w:bCs/>
              </w:rPr>
              <w:t>Awareness of child protection</w:t>
            </w:r>
          </w:p>
        </w:tc>
        <w:tc>
          <w:tcPr>
            <w:tcW w:w="2976" w:type="dxa"/>
            <w:shd w:val="clear" w:color="auto" w:fill="auto"/>
          </w:tcPr>
          <w:p w:rsidR="00EC7036" w:rsidRPr="005E402D" w:rsidRDefault="0081672A" w:rsidP="00EC7036">
            <w:pPr>
              <w:pStyle w:val="ListParagraph"/>
              <w:numPr>
                <w:ilvl w:val="0"/>
                <w:numId w:val="3"/>
              </w:numPr>
              <w:spacing w:after="0" w:line="240" w:lineRule="auto"/>
              <w:rPr>
                <w:rFonts w:ascii="Trebuchet MS" w:hAnsi="Trebuchet MS" w:cs="Arial"/>
                <w:bCs/>
              </w:rPr>
            </w:pPr>
            <w:r w:rsidRPr="0081672A">
              <w:rPr>
                <w:rFonts w:ascii="Trebuchet MS" w:hAnsi="Trebuchet MS" w:cs="Arial"/>
                <w:color w:val="000000"/>
                <w:sz w:val="24"/>
                <w:szCs w:val="24"/>
                <w:shd w:val="clear" w:color="auto" w:fill="FFFFFF"/>
              </w:rPr>
              <w:t>Working with learners from disadvantaged backgrounds.</w:t>
            </w:r>
          </w:p>
          <w:p w:rsidR="00EC7036" w:rsidRPr="005E402D" w:rsidRDefault="00EC7036" w:rsidP="00EC7036">
            <w:pPr>
              <w:pStyle w:val="ListParagraph"/>
              <w:numPr>
                <w:ilvl w:val="0"/>
                <w:numId w:val="6"/>
              </w:numPr>
              <w:spacing w:after="60" w:line="240" w:lineRule="auto"/>
              <w:rPr>
                <w:rFonts w:ascii="Trebuchet MS" w:hAnsi="Trebuchet MS" w:cs="Arial"/>
                <w:bCs/>
              </w:rPr>
            </w:pPr>
            <w:r w:rsidRPr="005E402D">
              <w:rPr>
                <w:rFonts w:ascii="Trebuchet MS" w:hAnsi="Trebuchet MS" w:cs="Arial"/>
                <w:bCs/>
              </w:rPr>
              <w:t>Understanding of behaviour techniques</w:t>
            </w:r>
          </w:p>
          <w:p w:rsidR="00EC7036" w:rsidRPr="005E402D" w:rsidRDefault="00EC7036" w:rsidP="00F67069">
            <w:pPr>
              <w:pStyle w:val="ListParagraph"/>
              <w:spacing w:after="60"/>
              <w:ind w:left="360"/>
              <w:rPr>
                <w:rFonts w:ascii="Trebuchet MS" w:hAnsi="Trebuchet MS" w:cs="Arial"/>
                <w:bCs/>
              </w:rPr>
            </w:pPr>
          </w:p>
        </w:tc>
        <w:tc>
          <w:tcPr>
            <w:tcW w:w="2268" w:type="dxa"/>
            <w:shd w:val="clear" w:color="auto" w:fill="auto"/>
          </w:tcPr>
          <w:p w:rsidR="00EC7036" w:rsidRPr="005E402D" w:rsidRDefault="00EC7036" w:rsidP="00EC7036">
            <w:pPr>
              <w:pStyle w:val="ListParagraph"/>
              <w:numPr>
                <w:ilvl w:val="0"/>
                <w:numId w:val="3"/>
              </w:numPr>
              <w:spacing w:after="0" w:line="240" w:lineRule="auto"/>
              <w:rPr>
                <w:rFonts w:ascii="Trebuchet MS" w:hAnsi="Trebuchet MS" w:cs="Arial"/>
                <w:bCs/>
              </w:rPr>
            </w:pPr>
            <w:r w:rsidRPr="005E402D">
              <w:rPr>
                <w:rFonts w:ascii="Trebuchet MS" w:hAnsi="Trebuchet MS" w:cs="Arial"/>
                <w:bCs/>
              </w:rPr>
              <w:t>Application form</w:t>
            </w:r>
          </w:p>
          <w:p w:rsidR="00EC7036" w:rsidRDefault="00EC7036" w:rsidP="00EC7036">
            <w:pPr>
              <w:pStyle w:val="ListParagraph"/>
              <w:numPr>
                <w:ilvl w:val="0"/>
                <w:numId w:val="3"/>
              </w:numPr>
              <w:spacing w:after="0" w:line="240" w:lineRule="auto"/>
              <w:rPr>
                <w:rFonts w:ascii="Trebuchet MS" w:hAnsi="Trebuchet MS" w:cs="Arial"/>
                <w:bCs/>
              </w:rPr>
            </w:pPr>
            <w:r w:rsidRPr="005E402D">
              <w:rPr>
                <w:rFonts w:ascii="Trebuchet MS" w:hAnsi="Trebuchet MS" w:cs="Arial"/>
                <w:bCs/>
              </w:rPr>
              <w:t>Interview</w:t>
            </w:r>
          </w:p>
          <w:p w:rsidR="00EC7036" w:rsidRPr="005E402D" w:rsidRDefault="00EC7036" w:rsidP="00EC7036">
            <w:pPr>
              <w:pStyle w:val="ListParagraph"/>
              <w:numPr>
                <w:ilvl w:val="0"/>
                <w:numId w:val="3"/>
              </w:numPr>
              <w:spacing w:after="0" w:line="240" w:lineRule="auto"/>
              <w:rPr>
                <w:rFonts w:ascii="Trebuchet MS" w:hAnsi="Trebuchet MS" w:cs="Arial"/>
                <w:bCs/>
              </w:rPr>
            </w:pPr>
            <w:r>
              <w:rPr>
                <w:rFonts w:ascii="Trebuchet MS" w:hAnsi="Trebuchet MS" w:cs="Arial"/>
                <w:bCs/>
              </w:rPr>
              <w:t>References</w:t>
            </w:r>
          </w:p>
        </w:tc>
      </w:tr>
      <w:tr w:rsidR="00EC7036" w:rsidRPr="005E402D" w:rsidTr="002B5621">
        <w:tc>
          <w:tcPr>
            <w:tcW w:w="1702" w:type="dxa"/>
            <w:tcBorders>
              <w:top w:val="single" w:sz="4" w:space="0" w:color="7F7F7F"/>
              <w:bottom w:val="single" w:sz="4" w:space="0" w:color="7F7F7F"/>
            </w:tcBorders>
            <w:shd w:val="clear" w:color="auto" w:fill="auto"/>
          </w:tcPr>
          <w:p w:rsidR="00EC7036" w:rsidRPr="005E402D" w:rsidRDefault="00EC7036" w:rsidP="00F67069">
            <w:pPr>
              <w:rPr>
                <w:rFonts w:ascii="Trebuchet MS" w:hAnsi="Trebuchet MS" w:cs="Arial"/>
                <w:b/>
                <w:bCs/>
              </w:rPr>
            </w:pPr>
            <w:r w:rsidRPr="005E402D">
              <w:rPr>
                <w:rFonts w:ascii="Trebuchet MS" w:hAnsi="Trebuchet MS" w:cs="Arial"/>
                <w:b/>
              </w:rPr>
              <w:t>Personal Qualities</w:t>
            </w:r>
          </w:p>
        </w:tc>
        <w:tc>
          <w:tcPr>
            <w:tcW w:w="3119" w:type="dxa"/>
            <w:tcBorders>
              <w:top w:val="single" w:sz="4" w:space="0" w:color="7F7F7F"/>
              <w:bottom w:val="single" w:sz="4" w:space="0" w:color="7F7F7F"/>
            </w:tcBorders>
            <w:shd w:val="clear" w:color="auto" w:fill="auto"/>
          </w:tcPr>
          <w:p w:rsidR="00EC7036" w:rsidRPr="005E402D" w:rsidRDefault="00EC7036" w:rsidP="00EC7036">
            <w:pPr>
              <w:pStyle w:val="ListParagraph"/>
              <w:numPr>
                <w:ilvl w:val="0"/>
                <w:numId w:val="7"/>
              </w:numPr>
              <w:spacing w:after="60" w:line="240" w:lineRule="auto"/>
              <w:rPr>
                <w:rFonts w:ascii="Trebuchet MS" w:hAnsi="Trebuchet MS" w:cs="Arial"/>
                <w:bCs/>
              </w:rPr>
            </w:pPr>
            <w:r w:rsidRPr="005E402D">
              <w:rPr>
                <w:rFonts w:ascii="Trebuchet MS" w:hAnsi="Trebuchet MS" w:cs="Arial"/>
                <w:bCs/>
              </w:rPr>
              <w:t>Ability to relate well with children and adults</w:t>
            </w:r>
          </w:p>
          <w:p w:rsidR="00EC7036" w:rsidRDefault="00EC7036" w:rsidP="00EC7036">
            <w:pPr>
              <w:pStyle w:val="ListParagraph"/>
              <w:numPr>
                <w:ilvl w:val="0"/>
                <w:numId w:val="7"/>
              </w:numPr>
              <w:spacing w:after="0" w:line="240" w:lineRule="auto"/>
              <w:rPr>
                <w:rFonts w:ascii="Trebuchet MS" w:hAnsi="Trebuchet MS" w:cs="Arial"/>
                <w:bCs/>
              </w:rPr>
            </w:pPr>
            <w:r w:rsidRPr="00B23031">
              <w:rPr>
                <w:rFonts w:ascii="Trebuchet MS" w:hAnsi="Trebuchet MS" w:cs="Arial"/>
                <w:bCs/>
              </w:rPr>
              <w:t xml:space="preserve">Strong, proactive team member with exceptional communication skills </w:t>
            </w:r>
          </w:p>
          <w:p w:rsidR="00EC7036" w:rsidRPr="00EC7036" w:rsidRDefault="00EC7036" w:rsidP="00EC7036">
            <w:pPr>
              <w:pStyle w:val="ListParagraph"/>
              <w:numPr>
                <w:ilvl w:val="0"/>
                <w:numId w:val="7"/>
              </w:numPr>
              <w:spacing w:after="0" w:line="240" w:lineRule="auto"/>
              <w:rPr>
                <w:rFonts w:ascii="Trebuchet MS" w:hAnsi="Trebuchet MS" w:cs="Arial"/>
                <w:bCs/>
              </w:rPr>
            </w:pPr>
            <w:r w:rsidRPr="00B23031">
              <w:rPr>
                <w:rFonts w:ascii="Trebuchet MS" w:hAnsi="Trebuchet MS" w:cs="Arial"/>
                <w:bCs/>
              </w:rPr>
              <w:t>Work with commitment and good humour and resilience.  Firm, fair and approachable</w:t>
            </w:r>
          </w:p>
        </w:tc>
        <w:tc>
          <w:tcPr>
            <w:tcW w:w="2976" w:type="dxa"/>
            <w:tcBorders>
              <w:top w:val="single" w:sz="4" w:space="0" w:color="7F7F7F"/>
              <w:bottom w:val="single" w:sz="4" w:space="0" w:color="7F7F7F"/>
            </w:tcBorders>
            <w:shd w:val="clear" w:color="auto" w:fill="auto"/>
          </w:tcPr>
          <w:p w:rsidR="00EC7036" w:rsidRDefault="00EC7036" w:rsidP="00EC7036">
            <w:pPr>
              <w:pStyle w:val="NormalWeb"/>
              <w:numPr>
                <w:ilvl w:val="0"/>
                <w:numId w:val="4"/>
              </w:numPr>
              <w:spacing w:before="0" w:beforeAutospacing="0" w:after="0" w:afterAutospacing="0"/>
              <w:rPr>
                <w:rFonts w:ascii="Trebuchet MS" w:hAnsi="Trebuchet MS" w:cs="Microsoft Sans Serif"/>
                <w:color w:val="000000"/>
                <w:sz w:val="22"/>
                <w:szCs w:val="22"/>
              </w:rPr>
            </w:pPr>
            <w:r>
              <w:rPr>
                <w:rFonts w:ascii="Trebuchet MS" w:hAnsi="Trebuchet MS" w:cs="Microsoft Sans Serif"/>
                <w:color w:val="000000"/>
                <w:sz w:val="22"/>
                <w:szCs w:val="22"/>
              </w:rPr>
              <w:t>To be able to work closely under the direction of the classroom teacher</w:t>
            </w:r>
          </w:p>
          <w:p w:rsidR="00EC7036" w:rsidRDefault="00EC7036" w:rsidP="00EC7036">
            <w:pPr>
              <w:pStyle w:val="NormalWeb"/>
              <w:numPr>
                <w:ilvl w:val="0"/>
                <w:numId w:val="4"/>
              </w:numPr>
              <w:spacing w:before="0" w:beforeAutospacing="0" w:after="0" w:afterAutospacing="0"/>
              <w:rPr>
                <w:rFonts w:ascii="Trebuchet MS" w:hAnsi="Trebuchet MS" w:cs="Microsoft Sans Serif"/>
                <w:color w:val="000000"/>
                <w:sz w:val="22"/>
                <w:szCs w:val="22"/>
              </w:rPr>
            </w:pPr>
            <w:r>
              <w:rPr>
                <w:rFonts w:ascii="Trebuchet MS" w:hAnsi="Trebuchet MS" w:cs="Microsoft Sans Serif"/>
                <w:color w:val="000000"/>
                <w:sz w:val="22"/>
                <w:szCs w:val="22"/>
              </w:rPr>
              <w:t>Ability to enable and promote independent learning</w:t>
            </w:r>
          </w:p>
          <w:p w:rsidR="00EC7036" w:rsidRPr="005E402D" w:rsidRDefault="00EC7036" w:rsidP="00F67069">
            <w:pPr>
              <w:pStyle w:val="ListParagraph"/>
              <w:spacing w:after="60"/>
              <w:ind w:left="360"/>
              <w:rPr>
                <w:rFonts w:ascii="Trebuchet MS" w:hAnsi="Trebuchet MS" w:cs="Arial"/>
                <w:bCs/>
              </w:rPr>
            </w:pPr>
          </w:p>
        </w:tc>
        <w:tc>
          <w:tcPr>
            <w:tcW w:w="2268" w:type="dxa"/>
            <w:tcBorders>
              <w:top w:val="single" w:sz="4" w:space="0" w:color="7F7F7F"/>
              <w:bottom w:val="single" w:sz="4" w:space="0" w:color="7F7F7F"/>
            </w:tcBorders>
            <w:shd w:val="clear" w:color="auto" w:fill="auto"/>
          </w:tcPr>
          <w:p w:rsidR="00EC7036" w:rsidRDefault="00EC7036" w:rsidP="00EC7036">
            <w:pPr>
              <w:pStyle w:val="ListParagraph"/>
              <w:numPr>
                <w:ilvl w:val="0"/>
                <w:numId w:val="4"/>
              </w:numPr>
              <w:spacing w:after="0" w:line="240" w:lineRule="auto"/>
              <w:rPr>
                <w:rFonts w:ascii="Trebuchet MS" w:hAnsi="Trebuchet MS" w:cs="Arial"/>
                <w:bCs/>
              </w:rPr>
            </w:pPr>
            <w:r w:rsidRPr="005E402D">
              <w:rPr>
                <w:rFonts w:ascii="Trebuchet MS" w:hAnsi="Trebuchet MS" w:cs="Arial"/>
                <w:bCs/>
              </w:rPr>
              <w:t>Interview</w:t>
            </w:r>
          </w:p>
          <w:p w:rsidR="00EC7036" w:rsidRPr="005E402D" w:rsidRDefault="00EC7036" w:rsidP="00EC7036">
            <w:pPr>
              <w:pStyle w:val="ListParagraph"/>
              <w:numPr>
                <w:ilvl w:val="0"/>
                <w:numId w:val="4"/>
              </w:numPr>
              <w:spacing w:after="0" w:line="240" w:lineRule="auto"/>
              <w:rPr>
                <w:rFonts w:ascii="Trebuchet MS" w:hAnsi="Trebuchet MS" w:cs="Arial"/>
                <w:bCs/>
              </w:rPr>
            </w:pPr>
            <w:r>
              <w:rPr>
                <w:rFonts w:ascii="Trebuchet MS" w:hAnsi="Trebuchet MS" w:cs="Arial"/>
                <w:bCs/>
              </w:rPr>
              <w:t>References</w:t>
            </w:r>
          </w:p>
          <w:p w:rsidR="00EC7036" w:rsidRPr="005E402D" w:rsidRDefault="00EC7036" w:rsidP="00F67069">
            <w:pPr>
              <w:pStyle w:val="ListParagraph"/>
              <w:ind w:left="360"/>
              <w:rPr>
                <w:rFonts w:ascii="Trebuchet MS" w:hAnsi="Trebuchet MS" w:cs="Arial"/>
                <w:bCs/>
              </w:rPr>
            </w:pPr>
          </w:p>
        </w:tc>
      </w:tr>
      <w:tr w:rsidR="00EC7036" w:rsidRPr="005E402D" w:rsidTr="002B5621">
        <w:trPr>
          <w:trHeight w:val="699"/>
        </w:trPr>
        <w:tc>
          <w:tcPr>
            <w:tcW w:w="1702" w:type="dxa"/>
            <w:tcBorders>
              <w:top w:val="single" w:sz="4" w:space="0" w:color="7F7F7F"/>
              <w:bottom w:val="double" w:sz="4" w:space="0" w:color="auto"/>
            </w:tcBorders>
            <w:shd w:val="clear" w:color="auto" w:fill="auto"/>
          </w:tcPr>
          <w:p w:rsidR="00EC7036" w:rsidRPr="005E402D" w:rsidRDefault="00EC7036" w:rsidP="00F67069">
            <w:pPr>
              <w:rPr>
                <w:rFonts w:ascii="Trebuchet MS" w:hAnsi="Trebuchet MS" w:cs="Arial"/>
                <w:b/>
                <w:bCs/>
              </w:rPr>
            </w:pPr>
            <w:r w:rsidRPr="005E402D">
              <w:rPr>
                <w:rFonts w:ascii="Trebuchet MS" w:hAnsi="Trebuchet MS" w:cs="Arial"/>
                <w:b/>
              </w:rPr>
              <w:t>Other</w:t>
            </w:r>
          </w:p>
        </w:tc>
        <w:tc>
          <w:tcPr>
            <w:tcW w:w="3119" w:type="dxa"/>
            <w:tcBorders>
              <w:top w:val="single" w:sz="4" w:space="0" w:color="7F7F7F"/>
              <w:bottom w:val="double" w:sz="4" w:space="0" w:color="auto"/>
            </w:tcBorders>
            <w:shd w:val="clear" w:color="auto" w:fill="auto"/>
          </w:tcPr>
          <w:p w:rsidR="00EC7036" w:rsidRPr="005E402D" w:rsidRDefault="00EC7036" w:rsidP="00EC7036">
            <w:pPr>
              <w:pStyle w:val="ListParagraph"/>
              <w:numPr>
                <w:ilvl w:val="0"/>
                <w:numId w:val="8"/>
              </w:numPr>
              <w:spacing w:after="60" w:line="240" w:lineRule="auto"/>
              <w:rPr>
                <w:rFonts w:ascii="Trebuchet MS" w:hAnsi="Trebuchet MS" w:cs="Arial"/>
                <w:bCs/>
              </w:rPr>
            </w:pPr>
            <w:r w:rsidRPr="005E402D">
              <w:rPr>
                <w:rFonts w:ascii="Trebuchet MS" w:hAnsi="Trebuchet MS" w:cs="Arial"/>
                <w:bCs/>
              </w:rPr>
              <w:t>Reliability and flexibility</w:t>
            </w:r>
          </w:p>
          <w:p w:rsidR="00EC7036" w:rsidRPr="005E402D" w:rsidRDefault="00EC7036" w:rsidP="00EC7036">
            <w:pPr>
              <w:pStyle w:val="ListParagraph"/>
              <w:numPr>
                <w:ilvl w:val="0"/>
                <w:numId w:val="5"/>
              </w:numPr>
              <w:spacing w:after="0" w:line="240" w:lineRule="auto"/>
              <w:rPr>
                <w:rFonts w:ascii="Trebuchet MS" w:hAnsi="Trebuchet MS" w:cs="Arial"/>
                <w:bCs/>
              </w:rPr>
            </w:pPr>
            <w:r w:rsidRPr="005E402D">
              <w:rPr>
                <w:rFonts w:ascii="Trebuchet MS" w:hAnsi="Trebuchet MS" w:cs="Arial"/>
                <w:bCs/>
              </w:rPr>
              <w:t xml:space="preserve">Able to empathise with young people and assist them in the mainstream classroom </w:t>
            </w:r>
          </w:p>
          <w:p w:rsidR="00EC7036" w:rsidRDefault="00EC7036" w:rsidP="00EC7036">
            <w:pPr>
              <w:pStyle w:val="ListParagraph"/>
              <w:numPr>
                <w:ilvl w:val="0"/>
                <w:numId w:val="5"/>
              </w:numPr>
              <w:spacing w:after="0" w:line="240" w:lineRule="auto"/>
              <w:rPr>
                <w:rFonts w:ascii="Trebuchet MS" w:hAnsi="Trebuchet MS" w:cs="Arial"/>
                <w:bCs/>
              </w:rPr>
            </w:pPr>
            <w:r w:rsidRPr="005E402D">
              <w:rPr>
                <w:rFonts w:ascii="Trebuchet MS" w:hAnsi="Trebuchet MS" w:cs="Arial"/>
                <w:bCs/>
              </w:rPr>
              <w:t>A belief in, and commitment to, the school’s vision ‘learning to shape the future’</w:t>
            </w:r>
          </w:p>
          <w:p w:rsidR="00EC7036" w:rsidRPr="00EC7036" w:rsidRDefault="00EC7036" w:rsidP="00EC7036">
            <w:pPr>
              <w:pStyle w:val="ListParagraph"/>
              <w:spacing w:after="0" w:line="240" w:lineRule="auto"/>
              <w:ind w:left="360"/>
              <w:rPr>
                <w:rFonts w:ascii="Trebuchet MS" w:hAnsi="Trebuchet MS" w:cs="Arial"/>
                <w:bCs/>
              </w:rPr>
            </w:pPr>
          </w:p>
        </w:tc>
        <w:tc>
          <w:tcPr>
            <w:tcW w:w="2976" w:type="dxa"/>
            <w:tcBorders>
              <w:top w:val="single" w:sz="4" w:space="0" w:color="7F7F7F"/>
              <w:bottom w:val="double" w:sz="4" w:space="0" w:color="auto"/>
            </w:tcBorders>
            <w:shd w:val="clear" w:color="auto" w:fill="auto"/>
          </w:tcPr>
          <w:p w:rsidR="00EC7036" w:rsidRPr="00B23031" w:rsidRDefault="00EC7036" w:rsidP="00EC7036">
            <w:pPr>
              <w:pStyle w:val="ListParagraph"/>
              <w:numPr>
                <w:ilvl w:val="0"/>
                <w:numId w:val="4"/>
              </w:numPr>
              <w:spacing w:after="0" w:line="240" w:lineRule="auto"/>
              <w:rPr>
                <w:rFonts w:ascii="Trebuchet MS" w:hAnsi="Trebuchet MS" w:cs="Arial"/>
                <w:bCs/>
              </w:rPr>
            </w:pPr>
            <w:r w:rsidRPr="00B23031">
              <w:rPr>
                <w:rFonts w:ascii="Trebuchet MS" w:hAnsi="Trebuchet MS" w:cs="Arial"/>
                <w:bCs/>
              </w:rPr>
              <w:t>Open to innovation</w:t>
            </w:r>
          </w:p>
          <w:p w:rsidR="00EC7036" w:rsidRPr="005E402D" w:rsidRDefault="00EC7036" w:rsidP="00F67069">
            <w:pPr>
              <w:pStyle w:val="ListParagraph"/>
              <w:ind w:left="360"/>
              <w:rPr>
                <w:rFonts w:ascii="Trebuchet MS" w:hAnsi="Trebuchet MS" w:cs="Arial"/>
                <w:bCs/>
              </w:rPr>
            </w:pPr>
          </w:p>
        </w:tc>
        <w:tc>
          <w:tcPr>
            <w:tcW w:w="2268" w:type="dxa"/>
            <w:tcBorders>
              <w:top w:val="single" w:sz="4" w:space="0" w:color="7F7F7F"/>
              <w:bottom w:val="double" w:sz="4" w:space="0" w:color="auto"/>
            </w:tcBorders>
            <w:shd w:val="clear" w:color="auto" w:fill="auto"/>
          </w:tcPr>
          <w:p w:rsidR="00EC7036" w:rsidRDefault="00EC7036" w:rsidP="00EC7036">
            <w:pPr>
              <w:pStyle w:val="ListParagraph"/>
              <w:numPr>
                <w:ilvl w:val="0"/>
                <w:numId w:val="4"/>
              </w:numPr>
              <w:spacing w:after="0" w:line="240" w:lineRule="auto"/>
              <w:rPr>
                <w:rFonts w:ascii="Trebuchet MS" w:hAnsi="Trebuchet MS" w:cs="Arial"/>
                <w:bCs/>
              </w:rPr>
            </w:pPr>
            <w:r w:rsidRPr="005E402D">
              <w:rPr>
                <w:rFonts w:ascii="Trebuchet MS" w:hAnsi="Trebuchet MS" w:cs="Arial"/>
                <w:bCs/>
              </w:rPr>
              <w:t>Interview</w:t>
            </w:r>
          </w:p>
          <w:p w:rsidR="00EC7036" w:rsidRPr="005E402D" w:rsidRDefault="00EC7036" w:rsidP="00EC7036">
            <w:pPr>
              <w:pStyle w:val="ListParagraph"/>
              <w:numPr>
                <w:ilvl w:val="0"/>
                <w:numId w:val="4"/>
              </w:numPr>
              <w:spacing w:after="0" w:line="240" w:lineRule="auto"/>
              <w:rPr>
                <w:rFonts w:ascii="Trebuchet MS" w:hAnsi="Trebuchet MS" w:cs="Arial"/>
                <w:bCs/>
              </w:rPr>
            </w:pPr>
            <w:r>
              <w:rPr>
                <w:rFonts w:ascii="Trebuchet MS" w:hAnsi="Trebuchet MS" w:cs="Arial"/>
                <w:bCs/>
              </w:rPr>
              <w:t>References</w:t>
            </w:r>
          </w:p>
        </w:tc>
      </w:tr>
    </w:tbl>
    <w:p w:rsidR="004706E1" w:rsidRDefault="004706E1" w:rsidP="004706E1">
      <w:pPr>
        <w:rPr>
          <w:lang w:val="en-US"/>
        </w:rPr>
      </w:pPr>
    </w:p>
    <w:p w:rsidR="004706E1" w:rsidRPr="0062193A" w:rsidRDefault="004706E1" w:rsidP="004706E1">
      <w:pPr>
        <w:rPr>
          <w:color w:val="0070C0"/>
          <w:sz w:val="40"/>
          <w:szCs w:val="40"/>
          <w:lang w:val="en-US"/>
        </w:rPr>
      </w:pPr>
      <w:r>
        <w:rPr>
          <w:color w:val="0070C0"/>
          <w:sz w:val="40"/>
          <w:szCs w:val="40"/>
          <w:lang w:val="en-US"/>
        </w:rPr>
        <w:t>Sa</w:t>
      </w:r>
      <w:r w:rsidR="00FD4DCF">
        <w:rPr>
          <w:color w:val="0070C0"/>
          <w:sz w:val="40"/>
          <w:szCs w:val="40"/>
          <w:lang w:val="en-US"/>
        </w:rPr>
        <w:t>feguarding Young People</w:t>
      </w:r>
    </w:p>
    <w:p w:rsidR="004706E1" w:rsidRPr="0052663A" w:rsidRDefault="004706E1" w:rsidP="0052663A">
      <w:pPr>
        <w:jc w:val="both"/>
        <w:rPr>
          <w:rFonts w:ascii="Arial" w:hAnsi="Arial" w:cs="Arial"/>
          <w:sz w:val="24"/>
          <w:szCs w:val="24"/>
          <w:lang w:val="en-US"/>
        </w:rPr>
      </w:pPr>
      <w:r w:rsidRPr="0052663A">
        <w:rPr>
          <w:rFonts w:ascii="Arial" w:hAnsi="Arial" w:cs="Arial"/>
          <w:sz w:val="24"/>
          <w:szCs w:val="24"/>
          <w:lang w:val="en-US"/>
        </w:rPr>
        <w:t>We are committed to the safeguarding and promotion of the welfare of children. In this light, we would lik</w:t>
      </w:r>
      <w:r w:rsidR="0062193A" w:rsidRPr="0052663A">
        <w:rPr>
          <w:rFonts w:ascii="Arial" w:hAnsi="Arial" w:cs="Arial"/>
          <w:sz w:val="24"/>
          <w:szCs w:val="24"/>
          <w:lang w:val="en-US"/>
        </w:rPr>
        <w:t xml:space="preserve">e to draw the following matters </w:t>
      </w:r>
      <w:r w:rsidRPr="0052663A">
        <w:rPr>
          <w:rFonts w:ascii="Arial" w:hAnsi="Arial" w:cs="Arial"/>
          <w:sz w:val="24"/>
          <w:szCs w:val="24"/>
          <w:lang w:val="en-US"/>
        </w:rPr>
        <w:t>to your attention:</w:t>
      </w:r>
    </w:p>
    <w:p w:rsidR="004706E1"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 xml:space="preserve">1.  </w:t>
      </w:r>
      <w:r w:rsidR="004706E1" w:rsidRPr="0052663A">
        <w:rPr>
          <w:rFonts w:ascii="Arial" w:hAnsi="Arial" w:cs="Arial"/>
          <w:sz w:val="24"/>
          <w:szCs w:val="24"/>
          <w:lang w:val="en-US"/>
        </w:rPr>
        <w:t>All appointments are made subject to:</w:t>
      </w:r>
    </w:p>
    <w:p w:rsidR="0062193A" w:rsidRPr="0052663A" w:rsidRDefault="0062193A" w:rsidP="0052663A">
      <w:pPr>
        <w:pStyle w:val="ListParagraph"/>
        <w:numPr>
          <w:ilvl w:val="0"/>
          <w:numId w:val="1"/>
        </w:numPr>
        <w:jc w:val="both"/>
        <w:rPr>
          <w:rFonts w:ascii="Arial" w:hAnsi="Arial" w:cs="Arial"/>
          <w:sz w:val="24"/>
          <w:szCs w:val="24"/>
          <w:lang w:val="en-US"/>
        </w:rPr>
      </w:pPr>
      <w:r w:rsidRPr="0052663A">
        <w:rPr>
          <w:rFonts w:ascii="Arial" w:hAnsi="Arial" w:cs="Arial"/>
          <w:sz w:val="24"/>
          <w:szCs w:val="24"/>
          <w:lang w:val="en-US"/>
        </w:rPr>
        <w:t>An enhanced DBS disclosure;</w:t>
      </w:r>
    </w:p>
    <w:p w:rsidR="004706E1" w:rsidRPr="0052663A" w:rsidRDefault="004706E1" w:rsidP="0052663A">
      <w:pPr>
        <w:pStyle w:val="ListParagraph"/>
        <w:numPr>
          <w:ilvl w:val="0"/>
          <w:numId w:val="1"/>
        </w:numPr>
        <w:jc w:val="both"/>
        <w:rPr>
          <w:rFonts w:ascii="Arial" w:hAnsi="Arial" w:cs="Arial"/>
          <w:sz w:val="24"/>
          <w:szCs w:val="24"/>
          <w:lang w:val="en-US"/>
        </w:rPr>
      </w:pPr>
      <w:r w:rsidRPr="0052663A">
        <w:rPr>
          <w:rFonts w:ascii="Arial" w:hAnsi="Arial" w:cs="Arial"/>
          <w:sz w:val="24"/>
          <w:szCs w:val="24"/>
          <w:lang w:val="en-US"/>
        </w:rPr>
        <w:t>Chec</w:t>
      </w:r>
      <w:r w:rsidR="0062193A" w:rsidRPr="0052663A">
        <w:rPr>
          <w:rFonts w:ascii="Arial" w:hAnsi="Arial" w:cs="Arial"/>
          <w:sz w:val="24"/>
          <w:szCs w:val="24"/>
          <w:lang w:val="en-US"/>
        </w:rPr>
        <w:t>ks of professional status</w:t>
      </w:r>
      <w:r w:rsidRPr="0052663A">
        <w:rPr>
          <w:rFonts w:ascii="Arial" w:hAnsi="Arial" w:cs="Arial"/>
          <w:sz w:val="24"/>
          <w:szCs w:val="24"/>
          <w:lang w:val="en-US"/>
        </w:rPr>
        <w:t>;</w:t>
      </w:r>
    </w:p>
    <w:p w:rsidR="004706E1" w:rsidRPr="0052663A" w:rsidRDefault="004706E1" w:rsidP="0052663A">
      <w:pPr>
        <w:pStyle w:val="ListParagraph"/>
        <w:numPr>
          <w:ilvl w:val="0"/>
          <w:numId w:val="1"/>
        </w:numPr>
        <w:jc w:val="both"/>
        <w:rPr>
          <w:rFonts w:ascii="Arial" w:hAnsi="Arial" w:cs="Arial"/>
          <w:sz w:val="24"/>
          <w:szCs w:val="24"/>
          <w:lang w:val="en-US"/>
        </w:rPr>
      </w:pPr>
      <w:r w:rsidRPr="0052663A">
        <w:rPr>
          <w:rFonts w:ascii="Arial" w:hAnsi="Arial" w:cs="Arial"/>
          <w:sz w:val="24"/>
          <w:szCs w:val="24"/>
          <w:lang w:val="en-US"/>
        </w:rPr>
        <w:t>Confirmation of professional qualifications;</w:t>
      </w:r>
    </w:p>
    <w:p w:rsidR="004706E1" w:rsidRPr="0052663A" w:rsidRDefault="004706E1" w:rsidP="0052663A">
      <w:pPr>
        <w:pStyle w:val="ListParagraph"/>
        <w:numPr>
          <w:ilvl w:val="0"/>
          <w:numId w:val="1"/>
        </w:numPr>
        <w:jc w:val="both"/>
        <w:rPr>
          <w:rFonts w:ascii="Arial" w:hAnsi="Arial" w:cs="Arial"/>
          <w:sz w:val="24"/>
          <w:szCs w:val="24"/>
          <w:lang w:val="en-US"/>
        </w:rPr>
      </w:pPr>
      <w:r w:rsidRPr="0052663A">
        <w:rPr>
          <w:rFonts w:ascii="Arial" w:hAnsi="Arial" w:cs="Arial"/>
          <w:sz w:val="24"/>
          <w:szCs w:val="24"/>
          <w:lang w:val="en-US"/>
        </w:rPr>
        <w:t>Receipt of strong references (if not received by the time of interview); and</w:t>
      </w:r>
    </w:p>
    <w:p w:rsidR="004706E1" w:rsidRPr="0052663A" w:rsidRDefault="004706E1" w:rsidP="0052663A">
      <w:pPr>
        <w:pStyle w:val="ListParagraph"/>
        <w:numPr>
          <w:ilvl w:val="0"/>
          <w:numId w:val="1"/>
        </w:numPr>
        <w:jc w:val="both"/>
        <w:rPr>
          <w:rFonts w:ascii="Arial" w:hAnsi="Arial" w:cs="Arial"/>
          <w:sz w:val="24"/>
          <w:szCs w:val="24"/>
          <w:lang w:val="en-US"/>
        </w:rPr>
      </w:pPr>
      <w:r w:rsidRPr="0052663A">
        <w:rPr>
          <w:rFonts w:ascii="Arial" w:hAnsi="Arial" w:cs="Arial"/>
          <w:sz w:val="24"/>
          <w:szCs w:val="24"/>
          <w:lang w:val="en-US"/>
        </w:rPr>
        <w:t>Medical clearance</w:t>
      </w:r>
    </w:p>
    <w:p w:rsidR="004706E1" w:rsidRPr="0052663A" w:rsidRDefault="004706E1" w:rsidP="0052663A">
      <w:pPr>
        <w:jc w:val="both"/>
        <w:rPr>
          <w:rFonts w:ascii="Arial" w:hAnsi="Arial" w:cs="Arial"/>
          <w:sz w:val="24"/>
          <w:szCs w:val="24"/>
          <w:lang w:val="en-US"/>
        </w:rPr>
      </w:pPr>
      <w:r w:rsidRPr="0052663A">
        <w:rPr>
          <w:rFonts w:ascii="Arial" w:hAnsi="Arial" w:cs="Arial"/>
          <w:sz w:val="24"/>
          <w:szCs w:val="24"/>
          <w:lang w:val="en-US"/>
        </w:rPr>
        <w:t xml:space="preserve">2. </w:t>
      </w:r>
      <w:r w:rsidR="0062193A" w:rsidRPr="0052663A">
        <w:rPr>
          <w:rFonts w:ascii="Arial" w:hAnsi="Arial" w:cs="Arial"/>
          <w:sz w:val="24"/>
          <w:szCs w:val="24"/>
          <w:lang w:val="en-US"/>
        </w:rPr>
        <w:t xml:space="preserve"> </w:t>
      </w:r>
      <w:r w:rsidRPr="0052663A">
        <w:rPr>
          <w:rFonts w:ascii="Arial" w:hAnsi="Arial" w:cs="Arial"/>
          <w:sz w:val="24"/>
          <w:szCs w:val="24"/>
          <w:lang w:val="en-US"/>
        </w:rPr>
        <w:t xml:space="preserve">We </w:t>
      </w:r>
      <w:r w:rsidRPr="0052663A">
        <w:rPr>
          <w:rFonts w:ascii="Arial" w:hAnsi="Arial" w:cs="Arial"/>
          <w:b/>
          <w:sz w:val="24"/>
          <w:szCs w:val="24"/>
          <w:u w:val="single"/>
          <w:lang w:val="en-US"/>
        </w:rPr>
        <w:t>only</w:t>
      </w:r>
      <w:r w:rsidRPr="0052663A">
        <w:rPr>
          <w:rFonts w:ascii="Arial" w:hAnsi="Arial" w:cs="Arial"/>
          <w:sz w:val="24"/>
          <w:szCs w:val="24"/>
          <w:lang w:val="en-US"/>
        </w:rPr>
        <w:t xml:space="preserve"> accept applications completed on the </w:t>
      </w:r>
      <w:r w:rsidR="0062193A" w:rsidRPr="0052663A">
        <w:rPr>
          <w:rFonts w:ascii="Arial" w:hAnsi="Arial" w:cs="Arial"/>
          <w:sz w:val="24"/>
          <w:szCs w:val="24"/>
          <w:lang w:val="en-US"/>
        </w:rPr>
        <w:t>Cheshire West and Chester Application Form</w:t>
      </w:r>
      <w:r w:rsidRPr="0052663A">
        <w:rPr>
          <w:rFonts w:ascii="Arial" w:hAnsi="Arial" w:cs="Arial"/>
          <w:sz w:val="24"/>
          <w:szCs w:val="24"/>
          <w:lang w:val="en-US"/>
        </w:rPr>
        <w:t xml:space="preserve"> with a cove</w:t>
      </w:r>
      <w:r w:rsidR="0062193A" w:rsidRPr="0052663A">
        <w:rPr>
          <w:rFonts w:ascii="Arial" w:hAnsi="Arial" w:cs="Arial"/>
          <w:sz w:val="24"/>
          <w:szCs w:val="24"/>
          <w:lang w:val="en-US"/>
        </w:rPr>
        <w:t xml:space="preserve">ring letter. Please do not send </w:t>
      </w:r>
      <w:r w:rsidRPr="0052663A">
        <w:rPr>
          <w:rFonts w:ascii="Arial" w:hAnsi="Arial" w:cs="Arial"/>
          <w:sz w:val="24"/>
          <w:szCs w:val="24"/>
          <w:lang w:val="en-US"/>
        </w:rPr>
        <w:t xml:space="preserve">CVs or open testimonials. </w:t>
      </w:r>
    </w:p>
    <w:p w:rsidR="004706E1" w:rsidRPr="0052663A" w:rsidRDefault="004706E1" w:rsidP="0052663A">
      <w:pPr>
        <w:jc w:val="both"/>
        <w:rPr>
          <w:rFonts w:ascii="Arial" w:hAnsi="Arial" w:cs="Arial"/>
          <w:sz w:val="24"/>
          <w:szCs w:val="24"/>
          <w:lang w:val="en-US"/>
        </w:rPr>
      </w:pPr>
      <w:r w:rsidRPr="0052663A">
        <w:rPr>
          <w:rFonts w:ascii="Arial" w:hAnsi="Arial" w:cs="Arial"/>
          <w:sz w:val="24"/>
          <w:szCs w:val="24"/>
          <w:lang w:val="en-US"/>
        </w:rPr>
        <w:t xml:space="preserve">3. </w:t>
      </w:r>
      <w:r w:rsidR="0062193A" w:rsidRPr="0052663A">
        <w:rPr>
          <w:rFonts w:ascii="Arial" w:hAnsi="Arial" w:cs="Arial"/>
          <w:sz w:val="24"/>
          <w:szCs w:val="24"/>
          <w:lang w:val="en-US"/>
        </w:rPr>
        <w:t xml:space="preserve"> </w:t>
      </w:r>
      <w:r w:rsidRPr="0052663A">
        <w:rPr>
          <w:rFonts w:ascii="Arial" w:hAnsi="Arial" w:cs="Arial"/>
          <w:sz w:val="24"/>
          <w:szCs w:val="24"/>
          <w:lang w:val="en-US"/>
        </w:rPr>
        <w:t xml:space="preserve">Please ensure that </w:t>
      </w:r>
      <w:r w:rsidR="0062193A" w:rsidRPr="0052663A">
        <w:rPr>
          <w:rFonts w:ascii="Arial" w:hAnsi="Arial" w:cs="Arial"/>
          <w:sz w:val="24"/>
          <w:szCs w:val="24"/>
          <w:lang w:val="en-US"/>
        </w:rPr>
        <w:t xml:space="preserve">the </w:t>
      </w:r>
      <w:r w:rsidRPr="0052663A">
        <w:rPr>
          <w:rFonts w:ascii="Arial" w:hAnsi="Arial" w:cs="Arial"/>
          <w:sz w:val="24"/>
          <w:szCs w:val="24"/>
          <w:lang w:val="en-US"/>
        </w:rPr>
        <w:t xml:space="preserve">application form is completed in full. In particular, you must ensure that a full work history </w:t>
      </w:r>
      <w:r w:rsidR="0062193A" w:rsidRPr="0052663A">
        <w:rPr>
          <w:rFonts w:ascii="Arial" w:hAnsi="Arial" w:cs="Arial"/>
          <w:sz w:val="24"/>
          <w:szCs w:val="24"/>
          <w:lang w:val="en-US"/>
        </w:rPr>
        <w:t xml:space="preserve">is provided and that any </w:t>
      </w:r>
      <w:r w:rsidRPr="0052663A">
        <w:rPr>
          <w:rFonts w:ascii="Arial" w:hAnsi="Arial" w:cs="Arial"/>
          <w:sz w:val="24"/>
          <w:szCs w:val="24"/>
          <w:lang w:val="en-US"/>
        </w:rPr>
        <w:t>gaps in your employment are fully explained.</w:t>
      </w:r>
    </w:p>
    <w:p w:rsidR="004706E1" w:rsidRPr="0052663A" w:rsidRDefault="004706E1" w:rsidP="0052663A">
      <w:pPr>
        <w:jc w:val="both"/>
        <w:rPr>
          <w:rFonts w:ascii="Arial" w:hAnsi="Arial" w:cs="Arial"/>
          <w:sz w:val="24"/>
          <w:szCs w:val="24"/>
          <w:lang w:val="en-US"/>
        </w:rPr>
      </w:pPr>
      <w:r w:rsidRPr="0052663A">
        <w:rPr>
          <w:rFonts w:ascii="Arial" w:hAnsi="Arial" w:cs="Arial"/>
          <w:sz w:val="24"/>
          <w:szCs w:val="24"/>
          <w:lang w:val="en-US"/>
        </w:rPr>
        <w:t xml:space="preserve">4. </w:t>
      </w:r>
      <w:r w:rsidR="0062193A" w:rsidRPr="0052663A">
        <w:rPr>
          <w:rFonts w:ascii="Arial" w:hAnsi="Arial" w:cs="Arial"/>
          <w:sz w:val="24"/>
          <w:szCs w:val="24"/>
          <w:lang w:val="en-US"/>
        </w:rPr>
        <w:t xml:space="preserve"> </w:t>
      </w:r>
      <w:r w:rsidRPr="0052663A">
        <w:rPr>
          <w:rFonts w:ascii="Arial" w:hAnsi="Arial" w:cs="Arial"/>
          <w:sz w:val="24"/>
          <w:szCs w:val="24"/>
          <w:lang w:val="en-US"/>
        </w:rPr>
        <w:t>The referees cited in your application form must include your employer from the last occasion in which yo</w:t>
      </w:r>
      <w:r w:rsidR="0062193A" w:rsidRPr="0052663A">
        <w:rPr>
          <w:rFonts w:ascii="Arial" w:hAnsi="Arial" w:cs="Arial"/>
          <w:sz w:val="24"/>
          <w:szCs w:val="24"/>
          <w:lang w:val="en-US"/>
        </w:rPr>
        <w:t xml:space="preserve">u worked with children. If your </w:t>
      </w:r>
      <w:r w:rsidRPr="0052663A">
        <w:rPr>
          <w:rFonts w:ascii="Arial" w:hAnsi="Arial" w:cs="Arial"/>
          <w:sz w:val="24"/>
          <w:szCs w:val="24"/>
          <w:lang w:val="en-US"/>
        </w:rPr>
        <w:t>last employment was in a school, we would expect a reference from the Headteacher and/or Deputy/Assistant Headteacher.</w:t>
      </w:r>
    </w:p>
    <w:p w:rsidR="004706E1" w:rsidRPr="0052663A" w:rsidRDefault="004706E1" w:rsidP="0052663A">
      <w:pPr>
        <w:jc w:val="both"/>
        <w:rPr>
          <w:rFonts w:ascii="Arial" w:hAnsi="Arial" w:cs="Arial"/>
          <w:sz w:val="24"/>
          <w:szCs w:val="24"/>
          <w:lang w:val="en-US"/>
        </w:rPr>
      </w:pPr>
      <w:r w:rsidRPr="0052663A">
        <w:rPr>
          <w:rFonts w:ascii="Arial" w:hAnsi="Arial" w:cs="Arial"/>
          <w:sz w:val="24"/>
          <w:szCs w:val="24"/>
          <w:lang w:val="en-US"/>
        </w:rPr>
        <w:t xml:space="preserve">5. </w:t>
      </w:r>
      <w:r w:rsidR="0062193A" w:rsidRPr="0052663A">
        <w:rPr>
          <w:rFonts w:ascii="Arial" w:hAnsi="Arial" w:cs="Arial"/>
          <w:sz w:val="24"/>
          <w:szCs w:val="24"/>
          <w:lang w:val="en-US"/>
        </w:rPr>
        <w:t xml:space="preserve"> </w:t>
      </w:r>
      <w:r w:rsidRPr="0052663A">
        <w:rPr>
          <w:rFonts w:ascii="Arial" w:hAnsi="Arial" w:cs="Arial"/>
          <w:sz w:val="24"/>
          <w:szCs w:val="24"/>
          <w:lang w:val="en-US"/>
        </w:rPr>
        <w:t>When seeking references, we will request information about your suitability to work with children.</w:t>
      </w:r>
    </w:p>
    <w:p w:rsidR="004706E1" w:rsidRPr="0052663A" w:rsidRDefault="004706E1" w:rsidP="0052663A">
      <w:pPr>
        <w:jc w:val="both"/>
        <w:rPr>
          <w:rFonts w:ascii="Arial" w:hAnsi="Arial" w:cs="Arial"/>
          <w:sz w:val="24"/>
          <w:szCs w:val="24"/>
          <w:lang w:val="en-US"/>
        </w:rPr>
      </w:pPr>
      <w:r w:rsidRPr="0052663A">
        <w:rPr>
          <w:rFonts w:ascii="Arial" w:hAnsi="Arial" w:cs="Arial"/>
          <w:sz w:val="24"/>
          <w:szCs w:val="24"/>
          <w:lang w:val="en-US"/>
        </w:rPr>
        <w:t xml:space="preserve">6. </w:t>
      </w:r>
      <w:r w:rsidR="0062193A" w:rsidRPr="0052663A">
        <w:rPr>
          <w:rFonts w:ascii="Arial" w:hAnsi="Arial" w:cs="Arial"/>
          <w:sz w:val="24"/>
          <w:szCs w:val="24"/>
          <w:lang w:val="en-US"/>
        </w:rPr>
        <w:t xml:space="preserve"> </w:t>
      </w:r>
      <w:r w:rsidRPr="0052663A">
        <w:rPr>
          <w:rFonts w:ascii="Arial" w:hAnsi="Arial" w:cs="Arial"/>
          <w:sz w:val="24"/>
          <w:szCs w:val="24"/>
          <w:lang w:val="en-US"/>
        </w:rPr>
        <w:t>If you are shortlisted, any anomalies in your application will be discussed with you at interview.</w:t>
      </w:r>
    </w:p>
    <w:p w:rsidR="004706E1" w:rsidRPr="0052663A" w:rsidRDefault="004706E1" w:rsidP="004706E1">
      <w:pPr>
        <w:rPr>
          <w:rFonts w:ascii="Arial" w:hAnsi="Arial" w:cs="Arial"/>
          <w:i/>
          <w:color w:val="0070C0"/>
          <w:sz w:val="24"/>
          <w:szCs w:val="24"/>
          <w:lang w:val="en-US"/>
        </w:rPr>
      </w:pPr>
      <w:r w:rsidRPr="0052663A">
        <w:rPr>
          <w:rFonts w:ascii="Arial" w:hAnsi="Arial" w:cs="Arial"/>
          <w:i/>
          <w:color w:val="0070C0"/>
          <w:sz w:val="24"/>
          <w:szCs w:val="24"/>
          <w:lang w:val="en-US"/>
        </w:rPr>
        <w:t>We encourage you to pay close attention to these matters so that your application is not excluded unnecessarily.</w:t>
      </w: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E42353" w:rsidRDefault="00E42353" w:rsidP="004706E1">
      <w:pPr>
        <w:rPr>
          <w:i/>
          <w:color w:val="0070C0"/>
          <w:lang w:val="en-US"/>
        </w:rPr>
      </w:pPr>
    </w:p>
    <w:p w:rsidR="00816BD4" w:rsidRPr="0062193A" w:rsidRDefault="00E42353" w:rsidP="00816BD4">
      <w:pPr>
        <w:rPr>
          <w:color w:val="0070C0"/>
          <w:sz w:val="40"/>
          <w:szCs w:val="40"/>
          <w:lang w:val="en-US"/>
        </w:rPr>
      </w:pPr>
      <w:r>
        <w:rPr>
          <w:color w:val="0070C0"/>
          <w:sz w:val="40"/>
          <w:szCs w:val="40"/>
          <w:lang w:val="en-US"/>
        </w:rPr>
        <w:t>Procedure for Application</w:t>
      </w:r>
    </w:p>
    <w:p w:rsidR="0062193A" w:rsidRPr="0052663A" w:rsidRDefault="0062193A" w:rsidP="0052663A">
      <w:pPr>
        <w:jc w:val="both"/>
        <w:rPr>
          <w:rFonts w:ascii="Arial" w:hAnsi="Arial" w:cs="Arial"/>
          <w:sz w:val="24"/>
          <w:szCs w:val="24"/>
          <w:lang w:val="en-US"/>
        </w:rPr>
      </w:pPr>
      <w:r w:rsidRPr="00FD4DCF">
        <w:rPr>
          <w:rFonts w:ascii="Arial" w:hAnsi="Arial" w:cs="Arial"/>
          <w:sz w:val="24"/>
          <w:szCs w:val="24"/>
          <w:lang w:val="en-US"/>
        </w:rPr>
        <w:t>If you wish to be considered for this vacancy you should complete the application form, giving the</w:t>
      </w:r>
      <w:r w:rsidRPr="00816BD4">
        <w:rPr>
          <w:lang w:val="en-US"/>
        </w:rPr>
        <w:t xml:space="preserve"> </w:t>
      </w:r>
      <w:r w:rsidRPr="0052663A">
        <w:rPr>
          <w:rFonts w:ascii="Arial" w:hAnsi="Arial" w:cs="Arial"/>
          <w:sz w:val="24"/>
          <w:szCs w:val="24"/>
          <w:lang w:val="en-US"/>
        </w:rPr>
        <w:t>names</w:t>
      </w:r>
      <w:r w:rsidR="00816BD4" w:rsidRPr="0052663A">
        <w:rPr>
          <w:rFonts w:ascii="Arial" w:hAnsi="Arial" w:cs="Arial"/>
          <w:sz w:val="24"/>
          <w:szCs w:val="24"/>
          <w:lang w:val="en-US"/>
        </w:rPr>
        <w:t xml:space="preserve"> and addresses of two referees, </w:t>
      </w:r>
      <w:r w:rsidRPr="0052663A">
        <w:rPr>
          <w:rFonts w:ascii="Arial" w:hAnsi="Arial" w:cs="Arial"/>
          <w:sz w:val="24"/>
          <w:szCs w:val="24"/>
          <w:lang w:val="en-US"/>
        </w:rPr>
        <w:t>and submit a concise letter of application. This should be typed or word-processed and should include the following information:</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1. A brief outline of what you have achieved in your present post</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2. A statement about why you want this</w:t>
      </w:r>
      <w:r w:rsidR="00816BD4" w:rsidRPr="0052663A">
        <w:rPr>
          <w:rFonts w:ascii="Arial" w:hAnsi="Arial" w:cs="Arial"/>
          <w:sz w:val="24"/>
          <w:szCs w:val="24"/>
          <w:lang w:val="en-US"/>
        </w:rPr>
        <w:t xml:space="preserve"> </w:t>
      </w:r>
      <w:r w:rsidRPr="0052663A">
        <w:rPr>
          <w:rFonts w:ascii="Arial" w:hAnsi="Arial" w:cs="Arial"/>
          <w:sz w:val="24"/>
          <w:szCs w:val="24"/>
          <w:lang w:val="en-US"/>
        </w:rPr>
        <w:t>job.</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3. An indication of the strengths and expertise you could offer the school.</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All points should address the detail in the person specification and other points made within the information sent to candidates.</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Candidates are kindly requested not to submit a CV instead of the application form. Additional sheets may</w:t>
      </w:r>
      <w:r w:rsidR="00816BD4" w:rsidRPr="0052663A">
        <w:rPr>
          <w:rFonts w:ascii="Arial" w:hAnsi="Arial" w:cs="Arial"/>
          <w:sz w:val="24"/>
          <w:szCs w:val="24"/>
          <w:lang w:val="en-US"/>
        </w:rPr>
        <w:t xml:space="preserve"> be attached to the back of the </w:t>
      </w:r>
      <w:r w:rsidRPr="0052663A">
        <w:rPr>
          <w:rFonts w:ascii="Arial" w:hAnsi="Arial" w:cs="Arial"/>
          <w:sz w:val="24"/>
          <w:szCs w:val="24"/>
          <w:lang w:val="en-US"/>
        </w:rPr>
        <w:t>application form if there is insufficient space.</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Completed applications shou</w:t>
      </w:r>
      <w:r w:rsidR="00816BD4" w:rsidRPr="0052663A">
        <w:rPr>
          <w:rFonts w:ascii="Arial" w:hAnsi="Arial" w:cs="Arial"/>
          <w:sz w:val="24"/>
          <w:szCs w:val="24"/>
          <w:lang w:val="en-US"/>
        </w:rPr>
        <w:t>ld be returned to Mr L Cummins</w:t>
      </w:r>
      <w:r w:rsidRPr="0052663A">
        <w:rPr>
          <w:rFonts w:ascii="Arial" w:hAnsi="Arial" w:cs="Arial"/>
          <w:sz w:val="24"/>
          <w:szCs w:val="24"/>
          <w:lang w:val="en-US"/>
        </w:rPr>
        <w:t xml:space="preserve"> (Headteacher), to arrive no later than </w:t>
      </w:r>
      <w:r w:rsidR="001B2D47">
        <w:rPr>
          <w:rFonts w:ascii="Arial" w:hAnsi="Arial" w:cs="Arial"/>
          <w:color w:val="FF0000"/>
          <w:sz w:val="24"/>
          <w:szCs w:val="24"/>
          <w:lang w:val="en-US"/>
        </w:rPr>
        <w:t>12 noon, 12 August</w:t>
      </w:r>
      <w:r w:rsidRPr="0052663A">
        <w:rPr>
          <w:rFonts w:ascii="Arial" w:hAnsi="Arial" w:cs="Arial"/>
          <w:color w:val="FF0000"/>
          <w:sz w:val="24"/>
          <w:szCs w:val="24"/>
          <w:lang w:val="en-US"/>
        </w:rPr>
        <w:t xml:space="preserve"> 2021.</w:t>
      </w:r>
    </w:p>
    <w:p w:rsidR="0062193A" w:rsidRPr="0052663A" w:rsidRDefault="0062193A" w:rsidP="0052663A">
      <w:pPr>
        <w:jc w:val="both"/>
        <w:rPr>
          <w:rFonts w:ascii="Arial" w:hAnsi="Arial" w:cs="Arial"/>
          <w:b/>
          <w:sz w:val="24"/>
          <w:szCs w:val="24"/>
          <w:lang w:val="en-US"/>
        </w:rPr>
      </w:pPr>
      <w:r w:rsidRPr="0052663A">
        <w:rPr>
          <w:rFonts w:ascii="Arial" w:hAnsi="Arial" w:cs="Arial"/>
          <w:sz w:val="24"/>
          <w:szCs w:val="24"/>
          <w:lang w:val="en-US"/>
        </w:rPr>
        <w:t>Please ensure that you put the correct postage on the envelope as this could result in your application n</w:t>
      </w:r>
      <w:r w:rsidR="00816BD4" w:rsidRPr="0052663A">
        <w:rPr>
          <w:rFonts w:ascii="Arial" w:hAnsi="Arial" w:cs="Arial"/>
          <w:sz w:val="24"/>
          <w:szCs w:val="24"/>
          <w:lang w:val="en-US"/>
        </w:rPr>
        <w:t xml:space="preserve">ot being considered due to late </w:t>
      </w:r>
      <w:r w:rsidRPr="0052663A">
        <w:rPr>
          <w:rFonts w:ascii="Arial" w:hAnsi="Arial" w:cs="Arial"/>
          <w:sz w:val="24"/>
          <w:szCs w:val="24"/>
          <w:lang w:val="en-US"/>
        </w:rPr>
        <w:t xml:space="preserve">arrival. </w:t>
      </w:r>
      <w:r w:rsidRPr="0052663A">
        <w:rPr>
          <w:rFonts w:ascii="Arial" w:hAnsi="Arial" w:cs="Arial"/>
          <w:b/>
          <w:sz w:val="24"/>
          <w:szCs w:val="24"/>
          <w:lang w:val="en-US"/>
        </w:rPr>
        <w:t xml:space="preserve">Please note that we will only consider applications </w:t>
      </w:r>
      <w:r w:rsidR="00816BD4" w:rsidRPr="0052663A">
        <w:rPr>
          <w:rFonts w:ascii="Arial" w:hAnsi="Arial" w:cs="Arial"/>
          <w:b/>
          <w:sz w:val="24"/>
          <w:szCs w:val="24"/>
          <w:lang w:val="en-US"/>
        </w:rPr>
        <w:t>submitted on the Cheshire West and Chester</w:t>
      </w:r>
      <w:r w:rsidRPr="0052663A">
        <w:rPr>
          <w:rFonts w:ascii="Arial" w:hAnsi="Arial" w:cs="Arial"/>
          <w:b/>
          <w:sz w:val="24"/>
          <w:szCs w:val="24"/>
          <w:lang w:val="en-US"/>
        </w:rPr>
        <w:t xml:space="preserve"> application form.</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Interviews are planned to take place during the following week. If you have not heard from us within two week</w:t>
      </w:r>
      <w:r w:rsidR="00816BD4" w:rsidRPr="0052663A">
        <w:rPr>
          <w:rFonts w:ascii="Arial" w:hAnsi="Arial" w:cs="Arial"/>
          <w:sz w:val="24"/>
          <w:szCs w:val="24"/>
          <w:lang w:val="en-US"/>
        </w:rPr>
        <w:t xml:space="preserve">s of this date, regretfully you </w:t>
      </w:r>
      <w:r w:rsidRPr="0052663A">
        <w:rPr>
          <w:rFonts w:ascii="Arial" w:hAnsi="Arial" w:cs="Arial"/>
          <w:sz w:val="24"/>
          <w:szCs w:val="24"/>
          <w:lang w:val="en-US"/>
        </w:rPr>
        <w:t>must assume that your application has been unsuccessful on this occasion, in which case the Governors would like to thank you for your</w:t>
      </w:r>
      <w:r w:rsidR="00816BD4" w:rsidRPr="0052663A">
        <w:rPr>
          <w:rFonts w:ascii="Arial" w:hAnsi="Arial" w:cs="Arial"/>
          <w:sz w:val="24"/>
          <w:szCs w:val="24"/>
          <w:lang w:val="en-US"/>
        </w:rPr>
        <w:t xml:space="preserve"> </w:t>
      </w:r>
      <w:r w:rsidRPr="0052663A">
        <w:rPr>
          <w:rFonts w:ascii="Arial" w:hAnsi="Arial" w:cs="Arial"/>
          <w:sz w:val="24"/>
          <w:szCs w:val="24"/>
          <w:lang w:val="en-US"/>
        </w:rPr>
        <w:t>time and your interest in the school.</w:t>
      </w:r>
    </w:p>
    <w:p w:rsidR="0062193A" w:rsidRPr="0052663A" w:rsidRDefault="0062193A" w:rsidP="0052663A">
      <w:pPr>
        <w:jc w:val="both"/>
        <w:rPr>
          <w:rFonts w:ascii="Arial" w:hAnsi="Arial" w:cs="Arial"/>
          <w:sz w:val="24"/>
          <w:szCs w:val="24"/>
          <w:lang w:val="en-US"/>
        </w:rPr>
      </w:pPr>
      <w:r w:rsidRPr="0052663A">
        <w:rPr>
          <w:rFonts w:ascii="Arial" w:hAnsi="Arial" w:cs="Arial"/>
          <w:sz w:val="24"/>
          <w:szCs w:val="24"/>
          <w:lang w:val="en-US"/>
        </w:rPr>
        <w:t>Please note that we are happy to arrange risk-assessed informal visits for prospective candidates before short-l</w:t>
      </w:r>
      <w:r w:rsidR="00816BD4" w:rsidRPr="0052663A">
        <w:rPr>
          <w:rFonts w:ascii="Arial" w:hAnsi="Arial" w:cs="Arial"/>
          <w:sz w:val="24"/>
          <w:szCs w:val="24"/>
          <w:lang w:val="en-US"/>
        </w:rPr>
        <w:t xml:space="preserve">isting has taken place, also if </w:t>
      </w:r>
      <w:r w:rsidRPr="0052663A">
        <w:rPr>
          <w:rFonts w:ascii="Arial" w:hAnsi="Arial" w:cs="Arial"/>
          <w:sz w:val="24"/>
          <w:szCs w:val="24"/>
          <w:lang w:val="en-US"/>
        </w:rPr>
        <w:t>you wish to have an informal discussion about the post in advance of your application, or if you require any fur</w:t>
      </w:r>
      <w:r w:rsidR="00816BD4" w:rsidRPr="0052663A">
        <w:rPr>
          <w:rFonts w:ascii="Arial" w:hAnsi="Arial" w:cs="Arial"/>
          <w:sz w:val="24"/>
          <w:szCs w:val="24"/>
          <w:lang w:val="en-US"/>
        </w:rPr>
        <w:t xml:space="preserve">ther details, please contact Mrs S Lloyd, HR Manager </w:t>
      </w:r>
    </w:p>
    <w:p w:rsidR="0062193A" w:rsidRPr="0052663A" w:rsidRDefault="00816BD4" w:rsidP="0052663A">
      <w:pPr>
        <w:jc w:val="both"/>
        <w:rPr>
          <w:rFonts w:ascii="Arial" w:hAnsi="Arial" w:cs="Arial"/>
          <w:sz w:val="24"/>
          <w:szCs w:val="24"/>
          <w:lang w:val="en-US"/>
        </w:rPr>
      </w:pPr>
      <w:r w:rsidRPr="0052663A">
        <w:rPr>
          <w:rFonts w:ascii="Arial" w:hAnsi="Arial" w:cs="Arial"/>
          <w:sz w:val="24"/>
          <w:szCs w:val="24"/>
          <w:lang w:val="en-US"/>
        </w:rPr>
        <w:t xml:space="preserve">Tel: </w:t>
      </w:r>
      <w:r w:rsidR="006F2178">
        <w:rPr>
          <w:rFonts w:ascii="Arial" w:hAnsi="Arial" w:cs="Arial"/>
          <w:sz w:val="24"/>
          <w:szCs w:val="24"/>
          <w:lang w:val="en-US"/>
        </w:rPr>
        <w:t>01244 259800</w:t>
      </w:r>
    </w:p>
    <w:p w:rsidR="0062193A" w:rsidRPr="0052663A" w:rsidRDefault="0062193A" w:rsidP="0052663A">
      <w:pPr>
        <w:jc w:val="both"/>
        <w:rPr>
          <w:rFonts w:ascii="Arial" w:hAnsi="Arial" w:cs="Arial"/>
          <w:color w:val="0070C0"/>
          <w:sz w:val="24"/>
          <w:szCs w:val="24"/>
          <w:lang w:val="en-US"/>
        </w:rPr>
      </w:pPr>
      <w:r w:rsidRPr="0052663A">
        <w:rPr>
          <w:rFonts w:ascii="Arial" w:hAnsi="Arial" w:cs="Arial"/>
          <w:sz w:val="24"/>
          <w:szCs w:val="24"/>
          <w:lang w:val="en-US"/>
        </w:rPr>
        <w:t xml:space="preserve">E-mail: </w:t>
      </w:r>
      <w:hyperlink r:id="rId17" w:history="1">
        <w:r w:rsidR="00816BD4" w:rsidRPr="0052663A">
          <w:rPr>
            <w:rStyle w:val="Hyperlink"/>
            <w:rFonts w:ascii="Arial" w:hAnsi="Arial" w:cs="Arial"/>
            <w:color w:val="auto"/>
            <w:sz w:val="24"/>
            <w:szCs w:val="24"/>
            <w:lang w:val="en-US"/>
          </w:rPr>
          <w:t>LloydS@uptonhigh.co.uk</w:t>
        </w:r>
      </w:hyperlink>
    </w:p>
    <w:p w:rsidR="00816BD4" w:rsidRDefault="00816BD4" w:rsidP="0062193A">
      <w:pPr>
        <w:rPr>
          <w:color w:val="0070C0"/>
          <w:lang w:val="en-US"/>
        </w:rPr>
      </w:pPr>
    </w:p>
    <w:p w:rsidR="0062193A" w:rsidRPr="0062193A" w:rsidRDefault="0062193A" w:rsidP="004706E1">
      <w:pPr>
        <w:rPr>
          <w:color w:val="0070C0"/>
          <w:lang w:val="en-US"/>
        </w:rPr>
      </w:pPr>
    </w:p>
    <w:sectPr w:rsidR="0062193A" w:rsidRPr="0062193A" w:rsidSect="00E2450F">
      <w:headerReference w:type="default" r:id="rId18"/>
      <w:footerReference w:type="default" r:id="rId1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6D" w:rsidRDefault="00B3106D" w:rsidP="00BD27B8">
      <w:pPr>
        <w:spacing w:after="0" w:line="240" w:lineRule="auto"/>
      </w:pPr>
      <w:r>
        <w:separator/>
      </w:r>
    </w:p>
  </w:endnote>
  <w:endnote w:type="continuationSeparator" w:id="0">
    <w:p w:rsidR="00B3106D" w:rsidRDefault="00B3106D" w:rsidP="00BD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B8" w:rsidRDefault="00BD27B8" w:rsidP="00BD27B8">
    <w:pPr>
      <w:pStyle w:val="Footer"/>
      <w:jc w:val="center"/>
    </w:pPr>
    <w:r>
      <w:rPr>
        <w:noProof/>
        <w:lang w:eastAsia="en-GB"/>
      </w:rPr>
      <w:drawing>
        <wp:inline distT="0" distB="0" distL="0" distR="0" wp14:anchorId="4C18294A">
          <wp:extent cx="5563138"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601" cy="42162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6D" w:rsidRDefault="00B3106D" w:rsidP="00BD27B8">
      <w:pPr>
        <w:spacing w:after="0" w:line="240" w:lineRule="auto"/>
      </w:pPr>
      <w:r>
        <w:separator/>
      </w:r>
    </w:p>
  </w:footnote>
  <w:footnote w:type="continuationSeparator" w:id="0">
    <w:p w:rsidR="00B3106D" w:rsidRDefault="00B3106D" w:rsidP="00BD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A5" w:rsidRDefault="00676BA5">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-243840</wp:posOffset>
          </wp:positionV>
          <wp:extent cx="655320" cy="70194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701942"/>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67B2D"/>
    <w:multiLevelType w:val="hybridMultilevel"/>
    <w:tmpl w:val="C7B01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E91D16"/>
    <w:multiLevelType w:val="hybridMultilevel"/>
    <w:tmpl w:val="D478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110B32"/>
    <w:multiLevelType w:val="multilevel"/>
    <w:tmpl w:val="81F4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5261D"/>
    <w:multiLevelType w:val="hybridMultilevel"/>
    <w:tmpl w:val="B2F6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5C1550"/>
    <w:multiLevelType w:val="hybridMultilevel"/>
    <w:tmpl w:val="CAC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60672"/>
    <w:multiLevelType w:val="multilevel"/>
    <w:tmpl w:val="D986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F3CB3"/>
    <w:multiLevelType w:val="hybridMultilevel"/>
    <w:tmpl w:val="D424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55598D"/>
    <w:multiLevelType w:val="hybridMultilevel"/>
    <w:tmpl w:val="7C2C0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6D3C41"/>
    <w:multiLevelType w:val="hybridMultilevel"/>
    <w:tmpl w:val="99468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B05B92"/>
    <w:multiLevelType w:val="hybridMultilevel"/>
    <w:tmpl w:val="5C20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8"/>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B8"/>
    <w:rsid w:val="0002091A"/>
    <w:rsid w:val="000C2E61"/>
    <w:rsid w:val="001B2D47"/>
    <w:rsid w:val="001D6312"/>
    <w:rsid w:val="00252BF7"/>
    <w:rsid w:val="002770D5"/>
    <w:rsid w:val="002B5621"/>
    <w:rsid w:val="003A1759"/>
    <w:rsid w:val="003D0EF9"/>
    <w:rsid w:val="004203AA"/>
    <w:rsid w:val="004706E1"/>
    <w:rsid w:val="004B67D5"/>
    <w:rsid w:val="0052663A"/>
    <w:rsid w:val="0062193A"/>
    <w:rsid w:val="00676442"/>
    <w:rsid w:val="00676BA5"/>
    <w:rsid w:val="006A5008"/>
    <w:rsid w:val="006F2178"/>
    <w:rsid w:val="00703A7E"/>
    <w:rsid w:val="0081672A"/>
    <w:rsid w:val="00816BD4"/>
    <w:rsid w:val="008979C7"/>
    <w:rsid w:val="008A1E86"/>
    <w:rsid w:val="00930246"/>
    <w:rsid w:val="0093567A"/>
    <w:rsid w:val="00965734"/>
    <w:rsid w:val="00965E3F"/>
    <w:rsid w:val="00972D0C"/>
    <w:rsid w:val="00A930F9"/>
    <w:rsid w:val="00AC539E"/>
    <w:rsid w:val="00B3106D"/>
    <w:rsid w:val="00B34E58"/>
    <w:rsid w:val="00BD27B8"/>
    <w:rsid w:val="00C06537"/>
    <w:rsid w:val="00E2450F"/>
    <w:rsid w:val="00E42353"/>
    <w:rsid w:val="00EC7036"/>
    <w:rsid w:val="00EF0711"/>
    <w:rsid w:val="00FB21B3"/>
    <w:rsid w:val="00FD0BC4"/>
    <w:rsid w:val="00FD4DCF"/>
    <w:rsid w:val="00FF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AEDBFE-D09A-4042-A489-AE320C6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E1"/>
  </w:style>
  <w:style w:type="paragraph" w:styleId="Heading2">
    <w:name w:val="heading 2"/>
    <w:basedOn w:val="Normal"/>
    <w:next w:val="Normal"/>
    <w:link w:val="Heading2Char"/>
    <w:qFormat/>
    <w:rsid w:val="00E2450F"/>
    <w:pPr>
      <w:keepNext/>
      <w:spacing w:after="0" w:line="240" w:lineRule="auto"/>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B8"/>
  </w:style>
  <w:style w:type="paragraph" w:styleId="Footer">
    <w:name w:val="footer"/>
    <w:basedOn w:val="Normal"/>
    <w:link w:val="FooterChar"/>
    <w:uiPriority w:val="99"/>
    <w:unhideWhenUsed/>
    <w:rsid w:val="00BD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B8"/>
  </w:style>
  <w:style w:type="table" w:styleId="TableGrid">
    <w:name w:val="Table Grid"/>
    <w:basedOn w:val="TableNormal"/>
    <w:uiPriority w:val="39"/>
    <w:rsid w:val="00470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93A"/>
    <w:pPr>
      <w:ind w:left="720"/>
      <w:contextualSpacing/>
    </w:pPr>
  </w:style>
  <w:style w:type="character" w:styleId="Hyperlink">
    <w:name w:val="Hyperlink"/>
    <w:basedOn w:val="DefaultParagraphFont"/>
    <w:uiPriority w:val="99"/>
    <w:unhideWhenUsed/>
    <w:rsid w:val="00816BD4"/>
    <w:rPr>
      <w:color w:val="0563C1" w:themeColor="hyperlink"/>
      <w:u w:val="single"/>
    </w:rPr>
  </w:style>
  <w:style w:type="paragraph" w:styleId="NormalWeb">
    <w:name w:val="Normal (Web)"/>
    <w:basedOn w:val="Normal"/>
    <w:uiPriority w:val="99"/>
    <w:unhideWhenUsed/>
    <w:rsid w:val="00FD4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091A"/>
    <w:rPr>
      <w:b/>
      <w:bCs/>
    </w:rPr>
  </w:style>
  <w:style w:type="character" w:customStyle="1" w:styleId="Heading2Char">
    <w:name w:val="Heading 2 Char"/>
    <w:basedOn w:val="DefaultParagraphFont"/>
    <w:link w:val="Heading2"/>
    <w:rsid w:val="00E2450F"/>
    <w:rPr>
      <w:rFonts w:ascii="Arial" w:eastAsia="Times New Roman" w:hAnsi="Arial" w:cs="Times New Roman"/>
      <w:b/>
      <w:sz w:val="24"/>
      <w:szCs w:val="20"/>
      <w:lang w:eastAsia="en-GB"/>
    </w:rPr>
  </w:style>
  <w:style w:type="paragraph" w:customStyle="1" w:styleId="Body">
    <w:name w:val="Body"/>
    <w:rsid w:val="00A930F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xmsonormal">
    <w:name w:val="x_msonormal"/>
    <w:basedOn w:val="Normal"/>
    <w:rsid w:val="0081672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heena.lloyd@cheshirewestandchester.gov.uk" TargetMode="External"/><Relationship Id="rId17" Type="http://schemas.openxmlformats.org/officeDocument/2006/relationships/hyperlink" Target="mailto:LloydS@uptonhigh.co.uk" TargetMode="External"/><Relationship Id="rId2" Type="http://schemas.openxmlformats.org/officeDocument/2006/relationships/styles" Target="styles.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oyds@uptonhigh.co.uk" TargetMode="External"/><Relationship Id="rId5" Type="http://schemas.openxmlformats.org/officeDocument/2006/relationships/footnotes" Target="footnotes.xml"/><Relationship Id="rId15" Type="http://schemas.openxmlformats.org/officeDocument/2006/relationships/hyperlink" Target="http://www.gov.uk" TargetMode="External"/><Relationship Id="rId10" Type="http://schemas.openxmlformats.org/officeDocument/2006/relationships/hyperlink" Target="http://www.uptonhigh.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ptonhigh.co.uk/attachments/download.asp?file=200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LeeCummins</dc:creator>
  <cp:keywords/>
  <dc:description/>
  <cp:lastModifiedBy>LloydS</cp:lastModifiedBy>
  <cp:revision>11</cp:revision>
  <dcterms:created xsi:type="dcterms:W3CDTF">2021-06-24T10:49:00Z</dcterms:created>
  <dcterms:modified xsi:type="dcterms:W3CDTF">2021-07-15T08:31:00Z</dcterms:modified>
</cp:coreProperties>
</file>