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4DB09" w14:textId="77777777" w:rsidR="008B210E" w:rsidRDefault="008B210E">
      <w:pPr>
        <w:rPr>
          <w:rFonts w:ascii="Calibri" w:hAnsi="Calibri" w:cs="Calibri"/>
          <w:sz w:val="24"/>
          <w:szCs w:val="24"/>
        </w:rPr>
      </w:pP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6"/>
      </w:tblGrid>
      <w:tr w:rsidR="008B210E" w14:paraId="29F04F24" w14:textId="77777777">
        <w:tc>
          <w:tcPr>
            <w:tcW w:w="8506" w:type="dxa"/>
          </w:tcPr>
          <w:p w14:paraId="54D391DB" w14:textId="77777777" w:rsidR="008B210E" w:rsidRDefault="008B210E">
            <w:pPr>
              <w:pStyle w:val="Heading4"/>
              <w:ind w:left="171" w:hanging="171"/>
              <w:rPr>
                <w:rFonts w:ascii="Calibri" w:hAnsi="Calibri" w:cs="Calibri"/>
                <w:sz w:val="24"/>
                <w:szCs w:val="24"/>
              </w:rPr>
            </w:pPr>
          </w:p>
          <w:p w14:paraId="538F5121" w14:textId="77777777" w:rsidR="008B210E" w:rsidRDefault="00262EEE">
            <w:pPr>
              <w:pStyle w:val="Heading4"/>
              <w:ind w:left="171" w:hanging="171"/>
              <w:rPr>
                <w:rFonts w:ascii="Book Antiqua" w:hAnsi="Book Antiqua"/>
                <w:noProof/>
              </w:rPr>
            </w:pPr>
            <w:r>
              <w:rPr>
                <w:rFonts w:ascii="Book Antiqua" w:hAnsi="Book Antiqua"/>
                <w:noProof/>
                <w:lang w:val="en-GB" w:eastAsia="en-GB"/>
              </w:rPr>
              <w:drawing>
                <wp:inline distT="0" distB="0" distL="0" distR="0" wp14:anchorId="1F3E2752" wp14:editId="2E7742F1">
                  <wp:extent cx="2095500" cy="756708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logo jun2012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4" cy="760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283F46" w14:textId="77777777" w:rsidR="008B210E" w:rsidRDefault="00262EEE">
            <w:pPr>
              <w:ind w:left="171" w:hanging="17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Bristol Road South, Rednal, Birmingham, B45 9NY</w:t>
            </w:r>
          </w:p>
          <w:p w14:paraId="6F102390" w14:textId="77777777" w:rsidR="008B210E" w:rsidRDefault="00262EEE">
            <w:pPr>
              <w:ind w:left="171" w:hanging="17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Headteacher: Ms E Leaman</w:t>
            </w:r>
          </w:p>
          <w:p w14:paraId="593141EC" w14:textId="77777777" w:rsidR="008B210E" w:rsidRDefault="00262EEE">
            <w:pPr>
              <w:ind w:left="171" w:hanging="17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Telephone: 0121 453 1778   </w:t>
            </w:r>
          </w:p>
          <w:p w14:paraId="51BAE941" w14:textId="33089C66" w:rsidR="008B210E" w:rsidRDefault="00262EEE">
            <w:pPr>
              <w:ind w:left="171" w:hanging="171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11-19 Mixed Comprehensive School – 11</w:t>
            </w:r>
            <w:r w:rsidR="005B368D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>0 on roll</w:t>
            </w:r>
          </w:p>
          <w:p w14:paraId="0A933962" w14:textId="77777777" w:rsidR="008B210E" w:rsidRDefault="008B210E">
            <w:pPr>
              <w:ind w:left="171" w:hanging="171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14:paraId="27A819CC" w14:textId="028BED25" w:rsidR="00262EEE" w:rsidRDefault="00262EEE">
            <w:pPr>
              <w:pStyle w:val="Heading4"/>
              <w:ind w:left="171" w:hanging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TEACHER OF</w:t>
            </w:r>
            <w:r w:rsidR="001241B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92486">
              <w:rPr>
                <w:rFonts w:ascii="Calibri" w:hAnsi="Calibri" w:cs="Calibri"/>
                <w:sz w:val="24"/>
                <w:szCs w:val="24"/>
              </w:rPr>
              <w:t>HISTORY</w:t>
            </w:r>
          </w:p>
          <w:p w14:paraId="4D0D251D" w14:textId="77677E6D" w:rsidR="008B210E" w:rsidRDefault="00262EEE">
            <w:pPr>
              <w:pStyle w:val="Heading4"/>
              <w:ind w:left="171" w:hanging="17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Full Time </w:t>
            </w:r>
          </w:p>
          <w:p w14:paraId="2DC033AF" w14:textId="5F00A058" w:rsidR="00262EEE" w:rsidRPr="00262EEE" w:rsidRDefault="00262EEE" w:rsidP="00262EEE"/>
          <w:p w14:paraId="4EAB318D" w14:textId="77777777" w:rsidR="008B210E" w:rsidRDefault="00262EE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Mainscale</w:t>
            </w:r>
          </w:p>
          <w:p w14:paraId="1898D746" w14:textId="7278F7D3" w:rsidR="008B210E" w:rsidRPr="001241BA" w:rsidRDefault="00262EEE">
            <w:pPr>
              <w:ind w:left="171" w:hanging="171"/>
              <w:jc w:val="center"/>
              <w:rPr>
                <w:rFonts w:asciiTheme="minorHAnsi" w:hAnsiTheme="minorHAnsi" w:cstheme="minorHAnsi"/>
                <w:szCs w:val="22"/>
              </w:rPr>
            </w:pPr>
            <w:r w:rsidRPr="001241BA">
              <w:rPr>
                <w:rFonts w:asciiTheme="minorHAnsi" w:hAnsiTheme="minorHAnsi" w:cstheme="minorHAnsi"/>
                <w:szCs w:val="22"/>
              </w:rPr>
              <w:t>Required for: September 202</w:t>
            </w:r>
            <w:r w:rsidR="005B368D" w:rsidRPr="001241BA">
              <w:rPr>
                <w:rFonts w:asciiTheme="minorHAnsi" w:hAnsiTheme="minorHAnsi" w:cstheme="minorHAnsi"/>
                <w:szCs w:val="22"/>
              </w:rPr>
              <w:t>1</w:t>
            </w:r>
          </w:p>
          <w:p w14:paraId="3A87653B" w14:textId="77777777" w:rsidR="008B210E" w:rsidRPr="001241BA" w:rsidRDefault="008B210E">
            <w:pPr>
              <w:ind w:left="171" w:hanging="171"/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7743693D" w14:textId="4C483AEC" w:rsidR="008B210E" w:rsidRPr="001241BA" w:rsidRDefault="00262EE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241BA">
              <w:rPr>
                <w:rFonts w:asciiTheme="minorHAnsi" w:hAnsiTheme="minorHAnsi" w:cstheme="minorHAnsi"/>
                <w:szCs w:val="22"/>
              </w:rPr>
              <w:t xml:space="preserve">The Governors of this dynamic 11-19 school are seeking to appoint </w:t>
            </w:r>
            <w:r w:rsidR="001020B3" w:rsidRPr="001241BA">
              <w:rPr>
                <w:rFonts w:asciiTheme="minorHAnsi" w:hAnsiTheme="minorHAnsi" w:cstheme="minorHAnsi"/>
                <w:szCs w:val="22"/>
              </w:rPr>
              <w:t xml:space="preserve">a well-qualified, enthusiastic and </w:t>
            </w:r>
            <w:r w:rsidR="001241BA" w:rsidRPr="001241BA">
              <w:rPr>
                <w:rFonts w:asciiTheme="minorHAnsi" w:hAnsiTheme="minorHAnsi" w:cstheme="minorHAnsi"/>
                <w:szCs w:val="22"/>
              </w:rPr>
              <w:t>e</w:t>
            </w:r>
            <w:r w:rsidR="001020B3" w:rsidRPr="001241BA">
              <w:rPr>
                <w:rFonts w:asciiTheme="minorHAnsi" w:hAnsiTheme="minorHAnsi" w:cstheme="minorHAnsi"/>
                <w:szCs w:val="22"/>
              </w:rPr>
              <w:t xml:space="preserve">nergetic </w:t>
            </w:r>
            <w:r w:rsidR="001241BA" w:rsidRPr="001241BA">
              <w:rPr>
                <w:rFonts w:asciiTheme="minorHAnsi" w:hAnsiTheme="minorHAnsi" w:cstheme="minorHAnsi"/>
                <w:szCs w:val="22"/>
              </w:rPr>
              <w:t>T</w:t>
            </w:r>
            <w:r w:rsidR="001020B3" w:rsidRPr="001241BA">
              <w:rPr>
                <w:rFonts w:asciiTheme="minorHAnsi" w:hAnsiTheme="minorHAnsi" w:cstheme="minorHAnsi"/>
                <w:szCs w:val="22"/>
              </w:rPr>
              <w:t xml:space="preserve">eacher </w:t>
            </w:r>
            <w:r w:rsidRPr="001241BA">
              <w:rPr>
                <w:rFonts w:asciiTheme="minorHAnsi" w:hAnsiTheme="minorHAnsi" w:cstheme="minorHAnsi"/>
                <w:szCs w:val="22"/>
              </w:rPr>
              <w:t>of</w:t>
            </w:r>
            <w:r w:rsidR="001241BA" w:rsidRPr="001241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92486">
              <w:rPr>
                <w:rFonts w:asciiTheme="minorHAnsi" w:hAnsiTheme="minorHAnsi" w:cstheme="minorHAnsi"/>
                <w:szCs w:val="22"/>
              </w:rPr>
              <w:t>History</w:t>
            </w:r>
            <w:r w:rsidR="001241BA" w:rsidRPr="001241BA">
              <w:rPr>
                <w:rFonts w:asciiTheme="minorHAnsi" w:hAnsiTheme="minorHAnsi" w:cstheme="minorHAnsi"/>
                <w:szCs w:val="22"/>
              </w:rPr>
              <w:t xml:space="preserve">. </w:t>
            </w:r>
            <w:r w:rsidRPr="001241BA">
              <w:rPr>
                <w:rFonts w:asciiTheme="minorHAnsi" w:hAnsiTheme="minorHAnsi" w:cstheme="minorHAnsi"/>
                <w:szCs w:val="22"/>
              </w:rPr>
              <w:t>This post is suitable for an</w:t>
            </w:r>
          </w:p>
          <w:p w14:paraId="70293D12" w14:textId="77777777" w:rsidR="008B210E" w:rsidRPr="001241BA" w:rsidRDefault="00262EE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241BA">
              <w:rPr>
                <w:rFonts w:asciiTheme="minorHAnsi" w:hAnsiTheme="minorHAnsi" w:cstheme="minorHAnsi"/>
                <w:szCs w:val="22"/>
              </w:rPr>
              <w:t>experienced or newly qualified teacher.  The successful candidate will join a collaborative team of highly committed teachers, on a mission to develop confident, curious and resilient learners.</w:t>
            </w:r>
          </w:p>
          <w:p w14:paraId="7918DBBD" w14:textId="77777777" w:rsidR="008B210E" w:rsidRPr="001241BA" w:rsidRDefault="008B210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3CBB452D" w14:textId="05C68263" w:rsidR="001241BA" w:rsidRPr="001241BA" w:rsidRDefault="00262EEE" w:rsidP="001241BA">
            <w:pPr>
              <w:ind w:left="34" w:hanging="34"/>
              <w:jc w:val="center"/>
              <w:rPr>
                <w:rFonts w:asciiTheme="minorHAnsi" w:hAnsiTheme="minorHAnsi" w:cstheme="minorHAnsi"/>
                <w:szCs w:val="22"/>
              </w:rPr>
            </w:pPr>
            <w:r w:rsidRPr="001241BA">
              <w:rPr>
                <w:rFonts w:asciiTheme="minorHAnsi" w:hAnsiTheme="minorHAnsi" w:cstheme="minorHAnsi"/>
                <w:szCs w:val="22"/>
              </w:rPr>
              <w:t>We are looking for a colleague who understands the importance of</w:t>
            </w:r>
            <w:r w:rsidR="001241BA" w:rsidRPr="001241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="00292486">
              <w:rPr>
                <w:rFonts w:asciiTheme="minorHAnsi" w:hAnsiTheme="minorHAnsi" w:cstheme="minorHAnsi"/>
                <w:szCs w:val="22"/>
              </w:rPr>
              <w:t>History</w:t>
            </w:r>
            <w:r w:rsidR="001241BA" w:rsidRPr="001241B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1241BA">
              <w:rPr>
                <w:rFonts w:asciiTheme="minorHAnsi" w:hAnsiTheme="minorHAnsi" w:cstheme="minorHAnsi"/>
                <w:szCs w:val="22"/>
              </w:rPr>
              <w:t>and is passionate about inspiring our students, equipping them with the</w:t>
            </w:r>
            <w:r w:rsidR="005B368D" w:rsidRPr="001241BA">
              <w:rPr>
                <w:rFonts w:asciiTheme="minorHAnsi" w:hAnsiTheme="minorHAnsi" w:cstheme="minorHAnsi"/>
                <w:szCs w:val="22"/>
              </w:rPr>
              <w:t xml:space="preserve"> powerful</w:t>
            </w:r>
            <w:r w:rsidRPr="001241BA">
              <w:rPr>
                <w:rFonts w:asciiTheme="minorHAnsi" w:hAnsiTheme="minorHAnsi" w:cstheme="minorHAnsi"/>
                <w:szCs w:val="22"/>
              </w:rPr>
              <w:t xml:space="preserve"> knowledge and understanding they need </w:t>
            </w:r>
            <w:r w:rsidR="005B368D" w:rsidRPr="001241BA">
              <w:rPr>
                <w:rFonts w:asciiTheme="minorHAnsi" w:hAnsiTheme="minorHAnsi" w:cstheme="minorHAnsi"/>
                <w:szCs w:val="22"/>
              </w:rPr>
              <w:t xml:space="preserve">to </w:t>
            </w:r>
            <w:r w:rsidR="00F738F2" w:rsidRPr="001241BA">
              <w:rPr>
                <w:rFonts w:asciiTheme="minorHAnsi" w:hAnsiTheme="minorHAnsi" w:cstheme="minorHAnsi"/>
                <w:szCs w:val="22"/>
              </w:rPr>
              <w:t>succeed</w:t>
            </w:r>
            <w:r w:rsidRPr="001241BA">
              <w:rPr>
                <w:rFonts w:asciiTheme="minorHAnsi" w:hAnsiTheme="minorHAnsi" w:cstheme="minorHAnsi"/>
                <w:szCs w:val="22"/>
              </w:rPr>
              <w:t>.</w:t>
            </w:r>
            <w:r w:rsidR="00041CBE" w:rsidRPr="001241BA">
              <w:rPr>
                <w:rFonts w:asciiTheme="minorHAnsi" w:hAnsiTheme="minorHAnsi" w:cstheme="minorHAnsi"/>
                <w:szCs w:val="22"/>
              </w:rPr>
              <w:t xml:space="preserve"> This role will offer the successful candidate exciting challenges that will be both rewarding and fulfilling</w:t>
            </w:r>
            <w:r w:rsidR="004810D8" w:rsidRPr="001241BA">
              <w:rPr>
                <w:rFonts w:asciiTheme="minorHAnsi" w:hAnsiTheme="minorHAnsi" w:cstheme="minorHAnsi"/>
                <w:szCs w:val="22"/>
              </w:rPr>
              <w:t xml:space="preserve">. You will be well supported </w:t>
            </w:r>
            <w:r w:rsidR="00041CBE" w:rsidRPr="001241BA">
              <w:rPr>
                <w:rFonts w:asciiTheme="minorHAnsi" w:hAnsiTheme="minorHAnsi" w:cstheme="minorHAnsi"/>
                <w:szCs w:val="22"/>
              </w:rPr>
              <w:t>to achieve your own personal career goals and aspirations.</w:t>
            </w:r>
          </w:p>
          <w:p w14:paraId="38579FCB" w14:textId="77777777" w:rsidR="001241BA" w:rsidRPr="001241BA" w:rsidRDefault="001241BA" w:rsidP="001241BA">
            <w:pPr>
              <w:pStyle w:val="NormalWeb"/>
              <w:tabs>
                <w:tab w:val="left" w:pos="0"/>
              </w:tabs>
              <w:spacing w:before="0" w:beforeAutospacing="0" w:after="0" w:afterAutospacing="0"/>
              <w:ind w:hanging="992"/>
              <w:jc w:val="center"/>
              <w:rPr>
                <w:rFonts w:asciiTheme="minorHAnsi" w:hAnsiTheme="minorHAnsi" w:cstheme="minorHAnsi"/>
                <w:color w:val="222222"/>
                <w:sz w:val="22"/>
                <w:szCs w:val="22"/>
              </w:rPr>
            </w:pPr>
          </w:p>
          <w:p w14:paraId="1499F0D6" w14:textId="77777777" w:rsidR="001241BA" w:rsidRPr="001241BA" w:rsidRDefault="001241BA" w:rsidP="001241BA">
            <w:pPr>
              <w:ind w:hanging="992"/>
              <w:jc w:val="center"/>
              <w:rPr>
                <w:rFonts w:asciiTheme="minorHAnsi" w:hAnsiTheme="minorHAnsi" w:cstheme="minorHAnsi"/>
                <w:szCs w:val="22"/>
              </w:rPr>
            </w:pPr>
            <w:r w:rsidRPr="001241BA">
              <w:rPr>
                <w:rFonts w:asciiTheme="minorHAnsi" w:hAnsiTheme="minorHAnsi" w:cstheme="minorHAnsi"/>
                <w:szCs w:val="22"/>
              </w:rPr>
              <w:t xml:space="preserve">Please submit applications to Mrs T Davis, HR Manager </w:t>
            </w:r>
            <w:hyperlink r:id="rId9" w:history="1">
              <w:r w:rsidRPr="001241BA">
                <w:rPr>
                  <w:rStyle w:val="Hyperlink"/>
                  <w:rFonts w:asciiTheme="minorHAnsi" w:hAnsiTheme="minorHAnsi" w:cstheme="minorHAnsi"/>
                  <w:szCs w:val="22"/>
                </w:rPr>
                <w:t>tdavis@colmers.school</w:t>
              </w:r>
            </w:hyperlink>
          </w:p>
          <w:p w14:paraId="165BE110" w14:textId="77777777" w:rsidR="008B210E" w:rsidRPr="001241BA" w:rsidRDefault="008B210E">
            <w:pPr>
              <w:rPr>
                <w:rFonts w:asciiTheme="minorHAnsi" w:hAnsiTheme="minorHAnsi" w:cstheme="minorHAnsi"/>
                <w:szCs w:val="22"/>
              </w:rPr>
            </w:pPr>
          </w:p>
          <w:p w14:paraId="5DD5D337" w14:textId="77777777" w:rsidR="008B210E" w:rsidRPr="001241BA" w:rsidRDefault="00262EE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241BA">
              <w:rPr>
                <w:rFonts w:asciiTheme="minorHAnsi" w:hAnsiTheme="minorHAnsi" w:cstheme="minorHAnsi"/>
                <w:szCs w:val="22"/>
              </w:rPr>
              <w:t>Colmers School is committed to safeguarding and promoting the</w:t>
            </w:r>
          </w:p>
          <w:p w14:paraId="6F14CBDB" w14:textId="77777777" w:rsidR="008B210E" w:rsidRPr="001241BA" w:rsidRDefault="00262EE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241BA">
              <w:rPr>
                <w:rFonts w:asciiTheme="minorHAnsi" w:hAnsiTheme="minorHAnsi" w:cstheme="minorHAnsi"/>
                <w:szCs w:val="22"/>
              </w:rPr>
              <w:t>welfare of children and young people and expects all staff to share this commitment.</w:t>
            </w:r>
          </w:p>
          <w:p w14:paraId="5D6DCEDE" w14:textId="77777777" w:rsidR="00F738F2" w:rsidRPr="001241BA" w:rsidRDefault="00F738F2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241BA">
              <w:rPr>
                <w:rFonts w:asciiTheme="minorHAnsi" w:hAnsiTheme="minorHAnsi" w:cstheme="minorHAnsi"/>
                <w:szCs w:val="22"/>
              </w:rPr>
              <w:t xml:space="preserve">We are committed to diversity, equity and inclusion. </w:t>
            </w:r>
          </w:p>
          <w:p w14:paraId="0BDD7976" w14:textId="0987CA57" w:rsidR="008B210E" w:rsidRPr="001241BA" w:rsidRDefault="00262EEE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1241BA">
              <w:rPr>
                <w:rFonts w:asciiTheme="minorHAnsi" w:hAnsiTheme="minorHAnsi" w:cstheme="minorHAnsi"/>
                <w:szCs w:val="22"/>
              </w:rPr>
              <w:t>An enhanced DBS check is required for all successful applicants</w:t>
            </w:r>
            <w:r w:rsidR="00945A28" w:rsidRPr="001241BA">
              <w:rPr>
                <w:rFonts w:asciiTheme="minorHAnsi" w:hAnsiTheme="minorHAnsi" w:cstheme="minorHAnsi"/>
                <w:szCs w:val="22"/>
              </w:rPr>
              <w:t>.</w:t>
            </w:r>
          </w:p>
          <w:p w14:paraId="4A8962BB" w14:textId="77777777" w:rsidR="008B210E" w:rsidRPr="001241BA" w:rsidRDefault="008B210E">
            <w:pPr>
              <w:jc w:val="center"/>
              <w:rPr>
                <w:rFonts w:asciiTheme="minorHAnsi" w:hAnsiTheme="minorHAnsi" w:cstheme="minorHAnsi"/>
                <w:szCs w:val="22"/>
              </w:rPr>
            </w:pPr>
          </w:p>
          <w:p w14:paraId="6E774DD1" w14:textId="092BE3C5" w:rsidR="008B210E" w:rsidRPr="00F931D6" w:rsidRDefault="001241BA" w:rsidP="0091018F">
            <w:pPr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F931D6">
              <w:rPr>
                <w:rFonts w:asciiTheme="minorHAnsi" w:hAnsiTheme="minorHAnsi" w:cstheme="minorHAnsi"/>
                <w:b/>
                <w:bCs/>
                <w:szCs w:val="22"/>
              </w:rPr>
              <w:t>Closing date for Applications:</w:t>
            </w:r>
            <w:r w:rsidR="006776FA" w:rsidRPr="00F931D6">
              <w:rPr>
                <w:rFonts w:asciiTheme="minorHAnsi" w:hAnsiTheme="minorHAnsi" w:cstheme="minorHAnsi"/>
                <w:b/>
                <w:bCs/>
                <w:szCs w:val="22"/>
              </w:rPr>
              <w:t xml:space="preserve"> </w:t>
            </w:r>
            <w:r w:rsidR="00F931D6" w:rsidRPr="00F931D6">
              <w:rPr>
                <w:rFonts w:asciiTheme="minorHAnsi" w:hAnsiTheme="minorHAnsi" w:cstheme="minorHAnsi"/>
                <w:b/>
                <w:bCs/>
                <w:szCs w:val="22"/>
              </w:rPr>
              <w:t>Monday 19</w:t>
            </w:r>
            <w:r w:rsidR="00F931D6" w:rsidRPr="00F931D6"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  <w:t>th</w:t>
            </w:r>
            <w:r w:rsidR="00F931D6" w:rsidRPr="00F931D6">
              <w:rPr>
                <w:rFonts w:asciiTheme="minorHAnsi" w:hAnsiTheme="minorHAnsi" w:cstheme="minorHAnsi"/>
                <w:b/>
                <w:bCs/>
                <w:szCs w:val="22"/>
              </w:rPr>
              <w:t xml:space="preserve"> April at midday</w:t>
            </w:r>
          </w:p>
          <w:p w14:paraId="1D9CF85A" w14:textId="508CA0FB" w:rsidR="006776FA" w:rsidRPr="0091018F" w:rsidRDefault="006776FA" w:rsidP="0091018F">
            <w:pPr>
              <w:jc w:val="center"/>
              <w:rPr>
                <w:rFonts w:asciiTheme="minorHAnsi" w:hAnsiTheme="minorHAnsi" w:cstheme="minorHAnsi"/>
              </w:rPr>
            </w:pPr>
            <w:r w:rsidRPr="00F931D6">
              <w:rPr>
                <w:rFonts w:asciiTheme="minorHAnsi" w:hAnsiTheme="minorHAnsi" w:cstheme="minorHAnsi"/>
                <w:b/>
                <w:bCs/>
                <w:szCs w:val="22"/>
              </w:rPr>
              <w:t>Interviews</w:t>
            </w:r>
            <w:r w:rsidR="00F931D6" w:rsidRPr="00F931D6">
              <w:rPr>
                <w:rFonts w:asciiTheme="minorHAnsi" w:hAnsiTheme="minorHAnsi" w:cstheme="minorHAnsi"/>
                <w:b/>
                <w:bCs/>
                <w:szCs w:val="22"/>
              </w:rPr>
              <w:t xml:space="preserve"> Thursday 22 April or Friday 23</w:t>
            </w:r>
            <w:r w:rsidR="00F931D6" w:rsidRPr="00F931D6">
              <w:rPr>
                <w:rFonts w:asciiTheme="minorHAnsi" w:hAnsiTheme="minorHAnsi" w:cstheme="minorHAnsi"/>
                <w:b/>
                <w:bCs/>
                <w:szCs w:val="22"/>
                <w:vertAlign w:val="superscript"/>
              </w:rPr>
              <w:t>rd</w:t>
            </w:r>
            <w:r w:rsidR="00F931D6" w:rsidRPr="00F931D6">
              <w:rPr>
                <w:rFonts w:asciiTheme="minorHAnsi" w:hAnsiTheme="minorHAnsi" w:cstheme="minorHAnsi"/>
                <w:b/>
                <w:bCs/>
                <w:szCs w:val="22"/>
              </w:rPr>
              <w:t xml:space="preserve"> April 2021</w:t>
            </w:r>
          </w:p>
        </w:tc>
      </w:tr>
    </w:tbl>
    <w:p w14:paraId="0318E5A2" w14:textId="77777777" w:rsidR="008B210E" w:rsidRDefault="008B210E">
      <w:pPr>
        <w:pStyle w:val="Heading2"/>
        <w:rPr>
          <w:rFonts w:ascii="Calibri" w:hAnsi="Calibri" w:cs="Calibri"/>
          <w:szCs w:val="24"/>
        </w:rPr>
      </w:pPr>
    </w:p>
    <w:p w14:paraId="6D2E2B40" w14:textId="77777777" w:rsidR="008B210E" w:rsidRDefault="008B210E">
      <w:pPr>
        <w:rPr>
          <w:rFonts w:ascii="Calibri" w:hAnsi="Calibri" w:cs="Calibri"/>
          <w:sz w:val="24"/>
          <w:szCs w:val="24"/>
        </w:rPr>
      </w:pPr>
    </w:p>
    <w:sectPr w:rsidR="008B210E">
      <w:pgSz w:w="11906" w:h="16838"/>
      <w:pgMar w:top="1134" w:right="1134" w:bottom="1134" w:left="266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B14B68"/>
    <w:multiLevelType w:val="singleLevel"/>
    <w:tmpl w:val="34925708"/>
    <w:lvl w:ilvl="0">
      <w:start w:val="11"/>
      <w:numFmt w:val="bullet"/>
      <w:lvlText w:val=""/>
      <w:lvlJc w:val="left"/>
      <w:pPr>
        <w:tabs>
          <w:tab w:val="num" w:pos="1965"/>
        </w:tabs>
        <w:ind w:left="1965" w:hanging="360"/>
      </w:pPr>
      <w:rPr>
        <w:rFonts w:ascii="Symbol" w:hAnsi="Symbol" w:hint="default"/>
      </w:rPr>
    </w:lvl>
  </w:abstractNum>
  <w:abstractNum w:abstractNumId="1" w15:restartNumberingAfterBreak="0">
    <w:nsid w:val="370C0661"/>
    <w:multiLevelType w:val="singleLevel"/>
    <w:tmpl w:val="D128A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" w15:restartNumberingAfterBreak="0">
    <w:nsid w:val="4DF750C9"/>
    <w:multiLevelType w:val="hybridMultilevel"/>
    <w:tmpl w:val="E4D0A6B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10E"/>
    <w:rsid w:val="00041CBE"/>
    <w:rsid w:val="001020B3"/>
    <w:rsid w:val="001241BA"/>
    <w:rsid w:val="00262EEE"/>
    <w:rsid w:val="00292486"/>
    <w:rsid w:val="002F51EF"/>
    <w:rsid w:val="003C3313"/>
    <w:rsid w:val="004810D8"/>
    <w:rsid w:val="004E2AB2"/>
    <w:rsid w:val="00505AB8"/>
    <w:rsid w:val="005B368D"/>
    <w:rsid w:val="006776FA"/>
    <w:rsid w:val="006C375F"/>
    <w:rsid w:val="008A1B52"/>
    <w:rsid w:val="008B210E"/>
    <w:rsid w:val="008B6DBB"/>
    <w:rsid w:val="008D62F3"/>
    <w:rsid w:val="0091018F"/>
    <w:rsid w:val="00945A28"/>
    <w:rsid w:val="009C0A02"/>
    <w:rsid w:val="00A2154B"/>
    <w:rsid w:val="00C33A20"/>
    <w:rsid w:val="00E37505"/>
    <w:rsid w:val="00E67E79"/>
    <w:rsid w:val="00EA61DC"/>
    <w:rsid w:val="00EB060D"/>
    <w:rsid w:val="00F263EE"/>
    <w:rsid w:val="00F738F2"/>
    <w:rsid w:val="00F931D6"/>
    <w:rsid w:val="00FB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C49F58"/>
  <w14:defaultImageDpi w14:val="0"/>
  <w15:docId w15:val="{E0F5CC3E-E117-4A4E-9635-75384E08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sz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sz w:val="24"/>
      <w:u w:val="single"/>
      <w:lang w:val="en-GB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jc w:val="center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</w:rPr>
  </w:style>
  <w:style w:type="paragraph" w:styleId="Revision">
    <w:name w:val="Revision"/>
    <w:hidden/>
    <w:uiPriority w:val="99"/>
    <w:semiHidden/>
    <w:rPr>
      <w:sz w:val="22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241BA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22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tdavis@colmers.sch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A14C304A3E3408FA47F3B2AA96C35" ma:contentTypeVersion="13" ma:contentTypeDescription="Create a new document." ma:contentTypeScope="" ma:versionID="7e0e623f8e05af055fc3aaac7fb465a0">
  <xsd:schema xmlns:xsd="http://www.w3.org/2001/XMLSchema" xmlns:xs="http://www.w3.org/2001/XMLSchema" xmlns:p="http://schemas.microsoft.com/office/2006/metadata/properties" xmlns:ns3="52aff513-55b2-490a-b276-fe9e9315ed82" xmlns:ns4="ea3e66f5-4b52-4ee9-84bf-12da0eba8cd6" targetNamespace="http://schemas.microsoft.com/office/2006/metadata/properties" ma:root="true" ma:fieldsID="9277f0a3e30ae3fb30f49b6e1ccbb712" ns3:_="" ns4:_="">
    <xsd:import namespace="52aff513-55b2-490a-b276-fe9e9315ed82"/>
    <xsd:import namespace="ea3e66f5-4b52-4ee9-84bf-12da0eba8cd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aff513-55b2-490a-b276-fe9e9315ed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e66f5-4b52-4ee9-84bf-12da0eba8cd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158A75-D965-4F49-B2CC-B72C0D1F71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593CA6-BAB3-4F06-B6B4-A6C0B07927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785C75-04A9-48F1-9CBF-7F356132FC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aff513-55b2-490a-b276-fe9e9315ed82"/>
    <ds:schemaRef ds:uri="ea3e66f5-4b52-4ee9-84bf-12da0eba8c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jea/vac7/tesfax</vt:lpstr>
    </vt:vector>
  </TitlesOfParts>
  <Company>Colmers Farm School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jea/vac7/tesfax</dc:title>
  <dc:creator>Any Authorised User</dc:creator>
  <cp:lastModifiedBy>T Davis</cp:lastModifiedBy>
  <cp:revision>9</cp:revision>
  <cp:lastPrinted>2021-03-23T09:18:00Z</cp:lastPrinted>
  <dcterms:created xsi:type="dcterms:W3CDTF">2021-03-05T14:35:00Z</dcterms:created>
  <dcterms:modified xsi:type="dcterms:W3CDTF">2021-03-25T09:51:00Z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0x0101005B1A14C304A3E3408FA47F3B2AA96C35</vt:lpwstr>
  </property>
</Properties>
</file>