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34F" w:rsidRDefault="000D24E2">
      <w:r w:rsidRPr="007A134F">
        <w:rPr>
          <w:noProof/>
          <w:lang w:eastAsia="en-GB"/>
        </w:rPr>
        <w:drawing>
          <wp:anchor distT="0" distB="0" distL="114300" distR="114300" simplePos="0" relativeHeight="251665408" behindDoc="1" locked="0" layoutInCell="1" allowOverlap="1" wp14:anchorId="14505904" wp14:editId="6973B123">
            <wp:simplePos x="0" y="0"/>
            <wp:positionH relativeFrom="column">
              <wp:posOffset>895350</wp:posOffset>
            </wp:positionH>
            <wp:positionV relativeFrom="paragraph">
              <wp:posOffset>-228600</wp:posOffset>
            </wp:positionV>
            <wp:extent cx="881173" cy="949837"/>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0764" cy="9601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51B">
        <w:rPr>
          <w:noProof/>
          <w:lang w:eastAsia="en-GB"/>
        </w:rPr>
        <mc:AlternateContent>
          <mc:Choice Requires="wps">
            <w:drawing>
              <wp:anchor distT="0" distB="0" distL="114300" distR="114300" simplePos="0" relativeHeight="251659264" behindDoc="1" locked="0" layoutInCell="1" allowOverlap="1" wp14:anchorId="5B693DF5" wp14:editId="6F7AD14B">
                <wp:simplePos x="0" y="0"/>
                <wp:positionH relativeFrom="column">
                  <wp:posOffset>-485775</wp:posOffset>
                </wp:positionH>
                <wp:positionV relativeFrom="paragraph">
                  <wp:posOffset>-581026</wp:posOffset>
                </wp:positionV>
                <wp:extent cx="3691255" cy="1743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80"/>
                              </a:solidFill>
                              <a:miter lim="800000"/>
                              <a:headEnd/>
                              <a:tailEnd/>
                            </a14:hiddenLine>
                          </a:ext>
                        </a:extLst>
                      </wps:spPr>
                      <wps:txbx>
                        <w:txbxContent>
                          <w:p w:rsidR="00E15C8F" w:rsidRPr="00A371A0" w:rsidRDefault="00E15C8F" w:rsidP="007A134F">
                            <w:pPr>
                              <w:jc w:val="center"/>
                              <w:rPr>
                                <w:rFonts w:cs="Arial"/>
                                <w:b/>
                                <w:sz w:val="40"/>
                                <w:szCs w:val="40"/>
                              </w:rPr>
                            </w:pPr>
                            <w:r w:rsidRPr="00A371A0">
                              <w:rPr>
                                <w:rFonts w:cs="Arial"/>
                                <w:b/>
                                <w:sz w:val="40"/>
                                <w:szCs w:val="40"/>
                              </w:rPr>
                              <w:t>CAMBOURNE VILLAGE COLLEGE</w:t>
                            </w:r>
                          </w:p>
                          <w:p w:rsidR="00E15C8F" w:rsidRPr="007A134F" w:rsidRDefault="00E15C8F" w:rsidP="007A134F">
                            <w:pPr>
                              <w:jc w:val="center"/>
                              <w:rPr>
                                <w:rFonts w:ascii="Arial" w:hAnsi="Arial" w:cs="Arial"/>
                                <w:b/>
                                <w:sz w:val="18"/>
                                <w:szCs w:val="18"/>
                              </w:rPr>
                            </w:pPr>
                          </w:p>
                          <w:p w:rsidR="00E15C8F" w:rsidRDefault="00E15C8F" w:rsidP="007A134F">
                            <w:pPr>
                              <w:spacing w:after="0" w:line="240" w:lineRule="auto"/>
                              <w:jc w:val="center"/>
                              <w:rPr>
                                <w:rFonts w:cs="Arial"/>
                                <w:b/>
                                <w:color w:val="01ADED"/>
                              </w:rPr>
                            </w:pPr>
                          </w:p>
                          <w:p w:rsidR="00E15C8F" w:rsidRDefault="00E15C8F" w:rsidP="007A134F">
                            <w:pPr>
                              <w:spacing w:after="0" w:line="240" w:lineRule="auto"/>
                              <w:jc w:val="center"/>
                              <w:rPr>
                                <w:rFonts w:cs="Arial"/>
                                <w:b/>
                                <w:color w:val="01ADED"/>
                              </w:rPr>
                            </w:pPr>
                          </w:p>
                          <w:p w:rsidR="00E15C8F" w:rsidRDefault="00E15C8F" w:rsidP="007A134F">
                            <w:pPr>
                              <w:spacing w:after="0" w:line="240" w:lineRule="auto"/>
                              <w:jc w:val="center"/>
                              <w:rPr>
                                <w:rFonts w:cs="Arial"/>
                                <w:b/>
                                <w:color w:val="01ADED"/>
                              </w:rPr>
                            </w:pPr>
                          </w:p>
                          <w:p w:rsidR="00E15C8F" w:rsidRPr="00E94DAC" w:rsidRDefault="00E15C8F" w:rsidP="007A134F">
                            <w:pPr>
                              <w:spacing w:after="0" w:line="240" w:lineRule="auto"/>
                              <w:jc w:val="center"/>
                              <w:rPr>
                                <w:rFonts w:cs="Arial"/>
                                <w:b/>
                                <w:color w:val="01ADED"/>
                              </w:rPr>
                            </w:pPr>
                            <w:r w:rsidRPr="00E94DAC">
                              <w:rPr>
                                <w:rFonts w:cs="Arial"/>
                                <w:b/>
                                <w:color w:val="01ADED"/>
                              </w:rPr>
                              <w:t>PRINCIPAL: CLAIRE COATES</w:t>
                            </w:r>
                          </w:p>
                          <w:p w:rsidR="00E15C8F" w:rsidRPr="00E94DAC" w:rsidRDefault="00E15C8F" w:rsidP="007A134F">
                            <w:pPr>
                              <w:spacing w:after="0" w:line="240" w:lineRule="auto"/>
                              <w:jc w:val="center"/>
                              <w:rPr>
                                <w:rFonts w:cs="Arial"/>
                                <w:b/>
                                <w:color w:val="01ADED"/>
                              </w:rPr>
                            </w:pPr>
                            <w:r w:rsidRPr="00E94DAC">
                              <w:rPr>
                                <w:rFonts w:eastAsia="Calibri" w:cs="Arial"/>
                                <w:b/>
                                <w:color w:val="01ADED"/>
                                <w:lang w:val="en-US"/>
                              </w:rPr>
                              <w:t>CHIEF EXECUTIVE: STEPHEN MUNDAY CBE MA</w:t>
                            </w:r>
                          </w:p>
                          <w:p w:rsidR="00E15C8F" w:rsidRPr="007C451B" w:rsidRDefault="00E15C8F" w:rsidP="007A134F">
                            <w:pPr>
                              <w:spacing w:after="0" w:line="240" w:lineRule="auto"/>
                              <w:jc w:val="center"/>
                              <w:rPr>
                                <w:rFonts w:cs="Arial"/>
                                <w:b/>
                                <w:color w:val="01ADED"/>
                              </w:rPr>
                            </w:pPr>
                          </w:p>
                          <w:p w:rsidR="00E15C8F" w:rsidRDefault="00E15C8F" w:rsidP="007A134F">
                            <w:pPr>
                              <w:jc w:val="center"/>
                              <w:rPr>
                                <w:rFonts w:ascii="Arial" w:hAnsi="Arial" w:cs="Arial"/>
                                <w:b/>
                                <w:sz w:val="18"/>
                                <w:szCs w:val="18"/>
                              </w:rPr>
                            </w:pPr>
                          </w:p>
                          <w:p w:rsidR="00E15C8F" w:rsidRDefault="00E15C8F" w:rsidP="007A134F">
                            <w:pPr>
                              <w:jc w:val="center"/>
                              <w:rPr>
                                <w:rFonts w:ascii="Arial" w:hAnsi="Arial" w:cs="Arial"/>
                                <w:b/>
                                <w:sz w:val="18"/>
                                <w:szCs w:val="18"/>
                              </w:rPr>
                            </w:pPr>
                          </w:p>
                          <w:p w:rsidR="00E15C8F" w:rsidRDefault="00E15C8F" w:rsidP="007A134F">
                            <w:pPr>
                              <w:tabs>
                                <w:tab w:val="left" w:pos="2552"/>
                              </w:tabs>
                              <w:ind w:right="-458"/>
                              <w:jc w:val="center"/>
                              <w:rPr>
                                <w:rFonts w:ascii="Arial" w:hAnsi="Arial" w:cs="Arial"/>
                                <w:b/>
                                <w:color w:val="01ADED"/>
                                <w:sz w:val="18"/>
                              </w:rPr>
                            </w:pPr>
                          </w:p>
                          <w:p w:rsidR="00E15C8F" w:rsidRPr="00AE6029" w:rsidRDefault="00E15C8F" w:rsidP="007A134F">
                            <w:pPr>
                              <w:tabs>
                                <w:tab w:val="left" w:pos="2552"/>
                              </w:tabs>
                              <w:ind w:right="-458"/>
                              <w:jc w:val="center"/>
                              <w:rPr>
                                <w:rFonts w:ascii="Arial" w:hAnsi="Arial" w:cs="Arial"/>
                                <w:b/>
                                <w:color w:val="01ADED"/>
                                <w:sz w:val="18"/>
                              </w:rPr>
                            </w:pPr>
                            <w:r w:rsidRPr="00AE6029">
                              <w:rPr>
                                <w:rFonts w:ascii="Arial" w:hAnsi="Arial" w:cs="Arial"/>
                                <w:b/>
                                <w:color w:val="01ADED"/>
                                <w:sz w:val="18"/>
                              </w:rPr>
                              <w:t>EXECUTIVE PRINCIPAL: STEPHEN MUNDAY CBE MA</w:t>
                            </w:r>
                          </w:p>
                          <w:p w:rsidR="00E15C8F" w:rsidRPr="00AE6029" w:rsidRDefault="00E15C8F" w:rsidP="007A134F">
                            <w:pPr>
                              <w:jc w:val="center"/>
                              <w:rPr>
                                <w:rFonts w:ascii="Arial" w:hAnsi="Arial" w:cs="Arial"/>
                                <w:b/>
                                <w:color w:val="01ADED"/>
                                <w:sz w:val="18"/>
                                <w:szCs w:val="18"/>
                              </w:rPr>
                            </w:pPr>
                            <w:r w:rsidRPr="00AE6029">
                              <w:rPr>
                                <w:rFonts w:ascii="Arial" w:hAnsi="Arial" w:cs="Arial"/>
                                <w:b/>
                                <w:color w:val="01ADED"/>
                                <w:sz w:val="18"/>
                              </w:rPr>
                              <w:t xml:space="preserve">HEAD OF SCHOOL: PETER LAW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93DF5" id="_x0000_t202" coordsize="21600,21600" o:spt="202" path="m,l,21600r21600,l21600,xe">
                <v:stroke joinstyle="miter"/>
                <v:path gradientshapeok="t" o:connecttype="rect"/>
              </v:shapetype>
              <v:shape id="Text Box 1" o:spid="_x0000_s1026" type="#_x0000_t202" style="position:absolute;margin-left:-38.25pt;margin-top:-45.75pt;width:290.65pt;height:1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" filled="f" stroked="f" strokecolor="navy">
                <v:textbox>
                  <w:txbxContent>
                    <w:p w:rsidR="00E15C8F" w:rsidRPr="00A371A0" w:rsidRDefault="00E15C8F" w:rsidP="007A134F">
                      <w:pPr>
                        <w:jc w:val="center"/>
                        <w:rPr>
                          <w:rFonts w:cs="Arial"/>
                          <w:b/>
                          <w:sz w:val="40"/>
                          <w:szCs w:val="40"/>
                        </w:rPr>
                      </w:pPr>
                      <w:r w:rsidRPr="00A371A0">
                        <w:rPr>
                          <w:rFonts w:cs="Arial"/>
                          <w:b/>
                          <w:sz w:val="40"/>
                          <w:szCs w:val="40"/>
                        </w:rPr>
                        <w:t>CAMBOURNE VILLAGE COLLEGE</w:t>
                      </w:r>
                    </w:p>
                    <w:p w:rsidR="00E15C8F" w:rsidRPr="007A134F" w:rsidRDefault="00E15C8F" w:rsidP="007A134F">
                      <w:pPr>
                        <w:jc w:val="center"/>
                        <w:rPr>
                          <w:rFonts w:ascii="Arial" w:hAnsi="Arial" w:cs="Arial"/>
                          <w:b/>
                          <w:sz w:val="18"/>
                          <w:szCs w:val="18"/>
                        </w:rPr>
                      </w:pPr>
                    </w:p>
                    <w:p w:rsidR="00E15C8F" w:rsidRDefault="00E15C8F" w:rsidP="007A134F">
                      <w:pPr>
                        <w:spacing w:after="0" w:line="240" w:lineRule="auto"/>
                        <w:jc w:val="center"/>
                        <w:rPr>
                          <w:rFonts w:cs="Arial"/>
                          <w:b/>
                          <w:color w:val="01ADED"/>
                        </w:rPr>
                      </w:pPr>
                    </w:p>
                    <w:p w:rsidR="00E15C8F" w:rsidRDefault="00E15C8F" w:rsidP="007A134F">
                      <w:pPr>
                        <w:spacing w:after="0" w:line="240" w:lineRule="auto"/>
                        <w:jc w:val="center"/>
                        <w:rPr>
                          <w:rFonts w:cs="Arial"/>
                          <w:b/>
                          <w:color w:val="01ADED"/>
                        </w:rPr>
                      </w:pPr>
                    </w:p>
                    <w:p w:rsidR="00E15C8F" w:rsidRDefault="00E15C8F" w:rsidP="007A134F">
                      <w:pPr>
                        <w:spacing w:after="0" w:line="240" w:lineRule="auto"/>
                        <w:jc w:val="center"/>
                        <w:rPr>
                          <w:rFonts w:cs="Arial"/>
                          <w:b/>
                          <w:color w:val="01ADED"/>
                        </w:rPr>
                      </w:pPr>
                    </w:p>
                    <w:p w:rsidR="00E15C8F" w:rsidRPr="00E94DAC" w:rsidRDefault="00E15C8F" w:rsidP="007A134F">
                      <w:pPr>
                        <w:spacing w:after="0" w:line="240" w:lineRule="auto"/>
                        <w:jc w:val="center"/>
                        <w:rPr>
                          <w:rFonts w:cs="Arial"/>
                          <w:b/>
                          <w:color w:val="01ADED"/>
                        </w:rPr>
                      </w:pPr>
                      <w:r w:rsidRPr="00E94DAC">
                        <w:rPr>
                          <w:rFonts w:cs="Arial"/>
                          <w:b/>
                          <w:color w:val="01ADED"/>
                        </w:rPr>
                        <w:t>PRINCIPAL: CLAIRE COATES</w:t>
                      </w:r>
                    </w:p>
                    <w:p w:rsidR="00E15C8F" w:rsidRPr="00E94DAC" w:rsidRDefault="00E15C8F" w:rsidP="007A134F">
                      <w:pPr>
                        <w:spacing w:after="0" w:line="240" w:lineRule="auto"/>
                        <w:jc w:val="center"/>
                        <w:rPr>
                          <w:rFonts w:cs="Arial"/>
                          <w:b/>
                          <w:color w:val="01ADED"/>
                        </w:rPr>
                      </w:pPr>
                      <w:r w:rsidRPr="00E94DAC">
                        <w:rPr>
                          <w:rFonts w:eastAsia="Calibri" w:cs="Arial"/>
                          <w:b/>
                          <w:color w:val="01ADED"/>
                          <w:lang w:val="en-US"/>
                        </w:rPr>
                        <w:t>CHIEF EXECUTIVE: STEPHEN MUNDAY CBE MA</w:t>
                      </w:r>
                    </w:p>
                    <w:p w:rsidR="00E15C8F" w:rsidRPr="007C451B" w:rsidRDefault="00E15C8F" w:rsidP="007A134F">
                      <w:pPr>
                        <w:spacing w:after="0" w:line="240" w:lineRule="auto"/>
                        <w:jc w:val="center"/>
                        <w:rPr>
                          <w:rFonts w:cs="Arial"/>
                          <w:b/>
                          <w:color w:val="01ADED"/>
                        </w:rPr>
                      </w:pPr>
                    </w:p>
                    <w:p w:rsidR="00E15C8F" w:rsidRDefault="00E15C8F" w:rsidP="007A134F">
                      <w:pPr>
                        <w:jc w:val="center"/>
                        <w:rPr>
                          <w:rFonts w:ascii="Arial" w:hAnsi="Arial" w:cs="Arial"/>
                          <w:b/>
                          <w:sz w:val="18"/>
                          <w:szCs w:val="18"/>
                        </w:rPr>
                      </w:pPr>
                    </w:p>
                    <w:p w:rsidR="00E15C8F" w:rsidRDefault="00E15C8F" w:rsidP="007A134F">
                      <w:pPr>
                        <w:jc w:val="center"/>
                        <w:rPr>
                          <w:rFonts w:ascii="Arial" w:hAnsi="Arial" w:cs="Arial"/>
                          <w:b/>
                          <w:sz w:val="18"/>
                          <w:szCs w:val="18"/>
                        </w:rPr>
                      </w:pPr>
                    </w:p>
                    <w:p w:rsidR="00E15C8F" w:rsidRDefault="00E15C8F" w:rsidP="007A134F">
                      <w:pPr>
                        <w:tabs>
                          <w:tab w:val="left" w:pos="2552"/>
                        </w:tabs>
                        <w:ind w:right="-458"/>
                        <w:jc w:val="center"/>
                        <w:rPr>
                          <w:rFonts w:ascii="Arial" w:hAnsi="Arial" w:cs="Arial"/>
                          <w:b/>
                          <w:color w:val="01ADED"/>
                          <w:sz w:val="18"/>
                        </w:rPr>
                      </w:pPr>
                    </w:p>
                    <w:p w:rsidR="00E15C8F" w:rsidRPr="00AE6029" w:rsidRDefault="00E15C8F" w:rsidP="007A134F">
                      <w:pPr>
                        <w:tabs>
                          <w:tab w:val="left" w:pos="2552"/>
                        </w:tabs>
                        <w:ind w:right="-458"/>
                        <w:jc w:val="center"/>
                        <w:rPr>
                          <w:rFonts w:ascii="Arial" w:hAnsi="Arial" w:cs="Arial"/>
                          <w:b/>
                          <w:color w:val="01ADED"/>
                          <w:sz w:val="18"/>
                        </w:rPr>
                      </w:pPr>
                      <w:r w:rsidRPr="00AE6029">
                        <w:rPr>
                          <w:rFonts w:ascii="Arial" w:hAnsi="Arial" w:cs="Arial"/>
                          <w:b/>
                          <w:color w:val="01ADED"/>
                          <w:sz w:val="18"/>
                        </w:rPr>
                        <w:t>EXECUTIVE PRINCIPAL: STEPHEN MUNDAY CBE MA</w:t>
                      </w:r>
                    </w:p>
                    <w:p w:rsidR="00E15C8F" w:rsidRPr="00AE6029" w:rsidRDefault="00E15C8F" w:rsidP="007A134F">
                      <w:pPr>
                        <w:jc w:val="center"/>
                        <w:rPr>
                          <w:rFonts w:ascii="Arial" w:hAnsi="Arial" w:cs="Arial"/>
                          <w:b/>
                          <w:color w:val="01ADED"/>
                          <w:sz w:val="18"/>
                          <w:szCs w:val="18"/>
                        </w:rPr>
                      </w:pPr>
                      <w:r w:rsidRPr="00AE6029">
                        <w:rPr>
                          <w:rFonts w:ascii="Arial" w:hAnsi="Arial" w:cs="Arial"/>
                          <w:b/>
                          <w:color w:val="01ADED"/>
                          <w:sz w:val="18"/>
                        </w:rPr>
                        <w:t xml:space="preserve">HEAD OF SCHOOL: PETER LAW </w:t>
                      </w:r>
                    </w:p>
                  </w:txbxContent>
                </v:textbox>
              </v:shape>
            </w:pict>
          </mc:Fallback>
        </mc:AlternateContent>
      </w:r>
      <w:r w:rsidR="002E744D" w:rsidRPr="007C451B">
        <w:rPr>
          <w:noProof/>
          <w:lang w:eastAsia="en-GB"/>
        </w:rPr>
        <mc:AlternateContent>
          <mc:Choice Requires="wps">
            <w:drawing>
              <wp:anchor distT="0" distB="0" distL="114300" distR="114300" simplePos="0" relativeHeight="251663360" behindDoc="0" locked="0" layoutInCell="1" allowOverlap="1" wp14:anchorId="7CBCAF32" wp14:editId="6D9A0081">
                <wp:simplePos x="0" y="0"/>
                <wp:positionH relativeFrom="column">
                  <wp:posOffset>3994785</wp:posOffset>
                </wp:positionH>
                <wp:positionV relativeFrom="paragraph">
                  <wp:posOffset>-466725</wp:posOffset>
                </wp:positionV>
                <wp:extent cx="2170430" cy="285750"/>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C8F" w:rsidRPr="00A371A0" w:rsidRDefault="00E15C8F" w:rsidP="007A134F">
                            <w:pPr>
                              <w:jc w:val="right"/>
                              <w:rPr>
                                <w:rFonts w:cs="Arial"/>
                                <w:b/>
                              </w:rPr>
                            </w:pPr>
                            <w:r w:rsidRPr="00A371A0">
                              <w:rPr>
                                <w:rFonts w:cs="Arial"/>
                                <w:b/>
                              </w:rPr>
                              <w:t xml:space="preserve">An Academy of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AF32" id="Text Box 4" o:spid="_x0000_s1027" type="#_x0000_t202" style="position:absolute;margin-left:314.55pt;margin-top:-36.75pt;width:170.9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QDhAIAABY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" stroked="f">
                <v:textbox>
                  <w:txbxContent>
                    <w:p w:rsidR="00E15C8F" w:rsidRPr="00A371A0" w:rsidRDefault="00E15C8F" w:rsidP="007A134F">
                      <w:pPr>
                        <w:jc w:val="right"/>
                        <w:rPr>
                          <w:rFonts w:cs="Arial"/>
                          <w:b/>
                        </w:rPr>
                      </w:pPr>
                      <w:r w:rsidRPr="00A371A0">
                        <w:rPr>
                          <w:rFonts w:cs="Arial"/>
                          <w:b/>
                        </w:rPr>
                        <w:t xml:space="preserve">An Academy of </w:t>
                      </w:r>
                    </w:p>
                  </w:txbxContent>
                </v:textbox>
              </v:shape>
            </w:pict>
          </mc:Fallback>
        </mc:AlternateContent>
      </w:r>
      <w:r w:rsidR="00E94DAC">
        <w:rPr>
          <w:noProof/>
          <w:lang w:eastAsia="en-GB"/>
        </w:rPr>
        <w:drawing>
          <wp:anchor distT="0" distB="0" distL="114300" distR="114300" simplePos="0" relativeHeight="251666432" behindDoc="0" locked="0" layoutInCell="1" allowOverlap="1" wp14:anchorId="55BC1CA9" wp14:editId="2CA46752">
            <wp:simplePos x="0" y="0"/>
            <wp:positionH relativeFrom="column">
              <wp:posOffset>5305425</wp:posOffset>
            </wp:positionH>
            <wp:positionV relativeFrom="paragraph">
              <wp:posOffset>-228600</wp:posOffset>
            </wp:positionV>
            <wp:extent cx="859790" cy="7251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725170"/>
                    </a:xfrm>
                    <a:prstGeom prst="rect">
                      <a:avLst/>
                    </a:prstGeom>
                    <a:noFill/>
                  </pic:spPr>
                </pic:pic>
              </a:graphicData>
            </a:graphic>
          </wp:anchor>
        </w:drawing>
      </w:r>
      <w:r w:rsidR="007A134F">
        <w:tab/>
      </w:r>
      <w:r w:rsidR="007A134F">
        <w:tab/>
      </w:r>
      <w:r w:rsidR="007A134F">
        <w:tab/>
      </w:r>
      <w:r w:rsidR="007A134F">
        <w:tab/>
      </w:r>
      <w:r w:rsidR="007A134F">
        <w:tab/>
      </w:r>
      <w:r w:rsidR="007A134F">
        <w:tab/>
      </w:r>
      <w:r w:rsidR="007A134F">
        <w:tab/>
      </w:r>
      <w:r w:rsidR="007A134F">
        <w:tab/>
      </w:r>
      <w:r w:rsidR="007A134F">
        <w:tab/>
      </w:r>
    </w:p>
    <w:p w:rsidR="007A134F" w:rsidRPr="007A134F" w:rsidRDefault="00E94DAC" w:rsidP="007A134F">
      <w:r w:rsidRPr="007C451B">
        <w:rPr>
          <w:noProof/>
          <w:sz w:val="20"/>
          <w:lang w:eastAsia="en-GB"/>
        </w:rPr>
        <mc:AlternateContent>
          <mc:Choice Requires="wps">
            <w:drawing>
              <wp:anchor distT="0" distB="0" distL="114300" distR="114300" simplePos="0" relativeHeight="251661312" behindDoc="0" locked="0" layoutInCell="1" allowOverlap="1" wp14:anchorId="6212CBF6" wp14:editId="062781C0">
                <wp:simplePos x="0" y="0"/>
                <wp:positionH relativeFrom="column">
                  <wp:posOffset>4248150</wp:posOffset>
                </wp:positionH>
                <wp:positionV relativeFrom="paragraph">
                  <wp:posOffset>172085</wp:posOffset>
                </wp:positionV>
                <wp:extent cx="1995170" cy="990600"/>
                <wp:effectExtent l="0" t="0" r="508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C8F" w:rsidRPr="00E94DAC" w:rsidRDefault="00E15C8F" w:rsidP="007A134F">
                            <w:pPr>
                              <w:spacing w:after="0" w:line="240" w:lineRule="auto"/>
                              <w:jc w:val="right"/>
                              <w:rPr>
                                <w:rFonts w:cs="Arial"/>
                              </w:rPr>
                            </w:pPr>
                            <w:r w:rsidRPr="00E94DAC">
                              <w:rPr>
                                <w:rFonts w:cs="Arial"/>
                              </w:rPr>
                              <w:t>Sheepfold Lane, Cambourne, Cambridge CB23 6FR</w:t>
                            </w:r>
                          </w:p>
                          <w:p w:rsidR="00E15C8F" w:rsidRPr="00E94DAC" w:rsidRDefault="00E15C8F" w:rsidP="007A134F">
                            <w:pPr>
                              <w:spacing w:after="0" w:line="240" w:lineRule="auto"/>
                              <w:jc w:val="right"/>
                              <w:rPr>
                                <w:rFonts w:cs="Arial"/>
                              </w:rPr>
                            </w:pPr>
                            <w:r w:rsidRPr="00E94DAC">
                              <w:rPr>
                                <w:rFonts w:cs="Arial"/>
                              </w:rPr>
                              <w:t>(01954) 284000</w:t>
                            </w:r>
                          </w:p>
                          <w:p w:rsidR="00E15C8F" w:rsidRPr="00E94DAC" w:rsidRDefault="004F52E6" w:rsidP="007A134F">
                            <w:pPr>
                              <w:spacing w:after="0" w:line="240" w:lineRule="auto"/>
                              <w:jc w:val="right"/>
                              <w:rPr>
                                <w:rFonts w:cs="Arial"/>
                              </w:rPr>
                            </w:pPr>
                            <w:hyperlink r:id="rId9" w:history="1">
                              <w:r w:rsidR="00E15C8F" w:rsidRPr="00E94DAC">
                                <w:rPr>
                                  <w:rStyle w:val="Hyperlink"/>
                                  <w:rFonts w:cs="Arial"/>
                                </w:rPr>
                                <w:t>enquiries@cambournevc.org</w:t>
                              </w:r>
                            </w:hyperlink>
                            <w:r w:rsidR="00E15C8F" w:rsidRPr="00E94DAC">
                              <w:rPr>
                                <w:rFonts w:cs="Arial"/>
                              </w:rPr>
                              <w:t xml:space="preserve"> </w:t>
                            </w:r>
                          </w:p>
                          <w:p w:rsidR="00E15C8F" w:rsidRPr="00E94DAC" w:rsidRDefault="004F52E6" w:rsidP="007A134F">
                            <w:pPr>
                              <w:spacing w:after="0" w:line="240" w:lineRule="auto"/>
                              <w:jc w:val="right"/>
                              <w:rPr>
                                <w:rFonts w:cs="Arial"/>
                              </w:rPr>
                            </w:pPr>
                            <w:hyperlink r:id="rId10" w:history="1">
                              <w:r w:rsidR="00E15C8F" w:rsidRPr="00E94DAC">
                                <w:rPr>
                                  <w:rStyle w:val="Hyperlink"/>
                                  <w:rFonts w:cs="Arial"/>
                                </w:rPr>
                                <w:t>www.cambournevc.org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2CBF6" id="Text Box 27" o:spid="_x0000_s1028" type="#_x0000_t202" style="position:absolute;margin-left:334.5pt;margin-top:13.55pt;width:157.1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r/hQIAABc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" stroked="f">
                <v:textbox>
                  <w:txbxContent>
                    <w:p w:rsidR="00E15C8F" w:rsidRPr="00E94DAC" w:rsidRDefault="00E15C8F" w:rsidP="007A134F">
                      <w:pPr>
                        <w:spacing w:after="0" w:line="240" w:lineRule="auto"/>
                        <w:jc w:val="right"/>
                        <w:rPr>
                          <w:rFonts w:cs="Arial"/>
                        </w:rPr>
                      </w:pPr>
                      <w:r w:rsidRPr="00E94DAC">
                        <w:rPr>
                          <w:rFonts w:cs="Arial"/>
                        </w:rPr>
                        <w:t>Sheepfold Lane, Cambourne, Cambridge CB23 6FR</w:t>
                      </w:r>
                    </w:p>
                    <w:p w:rsidR="00E15C8F" w:rsidRPr="00E94DAC" w:rsidRDefault="00E15C8F" w:rsidP="007A134F">
                      <w:pPr>
                        <w:spacing w:after="0" w:line="240" w:lineRule="auto"/>
                        <w:jc w:val="right"/>
                        <w:rPr>
                          <w:rFonts w:cs="Arial"/>
                        </w:rPr>
                      </w:pPr>
                      <w:r w:rsidRPr="00E94DAC">
                        <w:rPr>
                          <w:rFonts w:cs="Arial"/>
                        </w:rPr>
                        <w:t>(01954) 284000</w:t>
                      </w:r>
                    </w:p>
                    <w:p w:rsidR="00E15C8F" w:rsidRPr="00E94DAC" w:rsidRDefault="004F52E6" w:rsidP="007A134F">
                      <w:pPr>
                        <w:spacing w:after="0" w:line="240" w:lineRule="auto"/>
                        <w:jc w:val="right"/>
                        <w:rPr>
                          <w:rFonts w:cs="Arial"/>
                        </w:rPr>
                      </w:pPr>
                      <w:hyperlink r:id="rId11" w:history="1">
                        <w:r w:rsidR="00E15C8F" w:rsidRPr="00E94DAC">
                          <w:rPr>
                            <w:rStyle w:val="Hyperlink"/>
                            <w:rFonts w:cs="Arial"/>
                          </w:rPr>
                          <w:t>enquiries@cambournevc.org</w:t>
                        </w:r>
                      </w:hyperlink>
                      <w:r w:rsidR="00E15C8F" w:rsidRPr="00E94DAC">
                        <w:rPr>
                          <w:rFonts w:cs="Arial"/>
                        </w:rPr>
                        <w:t xml:space="preserve"> </w:t>
                      </w:r>
                    </w:p>
                    <w:p w:rsidR="00E15C8F" w:rsidRPr="00E94DAC" w:rsidRDefault="004F52E6" w:rsidP="007A134F">
                      <w:pPr>
                        <w:spacing w:after="0" w:line="240" w:lineRule="auto"/>
                        <w:jc w:val="right"/>
                        <w:rPr>
                          <w:rFonts w:cs="Arial"/>
                        </w:rPr>
                      </w:pPr>
                      <w:hyperlink r:id="rId12" w:history="1">
                        <w:r w:rsidR="00E15C8F" w:rsidRPr="00E94DAC">
                          <w:rPr>
                            <w:rStyle w:val="Hyperlink"/>
                            <w:rFonts w:cs="Arial"/>
                          </w:rPr>
                          <w:t>www.cambournevc.org</w:t>
                        </w:r>
                      </w:hyperlink>
                    </w:p>
                  </w:txbxContent>
                </v:textbox>
              </v:shape>
            </w:pict>
          </mc:Fallback>
        </mc:AlternateContent>
      </w:r>
    </w:p>
    <w:p w:rsidR="007A134F" w:rsidRDefault="007A134F" w:rsidP="007A134F"/>
    <w:p w:rsidR="007A134F" w:rsidRDefault="007A134F" w:rsidP="000D24E2">
      <w:pPr>
        <w:tabs>
          <w:tab w:val="left" w:pos="6900"/>
        </w:tabs>
        <w:jc w:val="center"/>
      </w:pPr>
    </w:p>
    <w:p w:rsidR="000D24E2" w:rsidRDefault="000D24E2" w:rsidP="001F0C69">
      <w:pPr>
        <w:spacing w:after="0" w:line="240" w:lineRule="auto"/>
        <w:rPr>
          <w:rFonts w:ascii="Calibri" w:hAnsi="Calibri" w:cs="Arial"/>
          <w:b/>
          <w:sz w:val="26"/>
          <w:szCs w:val="26"/>
        </w:rPr>
      </w:pPr>
      <w:r w:rsidRPr="001F0C69">
        <w:rPr>
          <w:rFonts w:ascii="Calibri" w:hAnsi="Calibri" w:cs="Arial"/>
          <w:b/>
          <w:sz w:val="26"/>
          <w:szCs w:val="26"/>
        </w:rPr>
        <w:t>Vacancy: Teacher</w:t>
      </w:r>
      <w:r w:rsidR="00A91C3A">
        <w:rPr>
          <w:rFonts w:ascii="Calibri" w:hAnsi="Calibri" w:cs="Arial"/>
          <w:b/>
          <w:sz w:val="26"/>
          <w:szCs w:val="26"/>
        </w:rPr>
        <w:t xml:space="preserve"> of </w:t>
      </w:r>
      <w:r w:rsidR="004F52E6">
        <w:rPr>
          <w:rFonts w:ascii="Calibri" w:hAnsi="Calibri" w:cs="Arial"/>
          <w:b/>
          <w:sz w:val="26"/>
          <w:szCs w:val="26"/>
        </w:rPr>
        <w:t xml:space="preserve">Spanish </w:t>
      </w:r>
      <w:r w:rsidR="001F0C69">
        <w:rPr>
          <w:rFonts w:ascii="Calibri" w:hAnsi="Calibri" w:cs="Arial"/>
          <w:b/>
          <w:sz w:val="26"/>
          <w:szCs w:val="26"/>
        </w:rPr>
        <w:t>(</w:t>
      </w:r>
      <w:r w:rsidR="004F52E6">
        <w:rPr>
          <w:rFonts w:ascii="Calibri" w:hAnsi="Calibri" w:cs="Arial"/>
          <w:b/>
          <w:sz w:val="26"/>
          <w:szCs w:val="26"/>
        </w:rPr>
        <w:t>part-time- 40%</w:t>
      </w:r>
      <w:r w:rsidR="001F0C69">
        <w:rPr>
          <w:rFonts w:ascii="Calibri" w:hAnsi="Calibri" w:cs="Arial"/>
          <w:b/>
          <w:sz w:val="26"/>
          <w:szCs w:val="26"/>
        </w:rPr>
        <w:t>)</w:t>
      </w:r>
    </w:p>
    <w:p w:rsidR="001F0C69" w:rsidRDefault="003D104E" w:rsidP="001F0C69">
      <w:pPr>
        <w:spacing w:after="0" w:line="240" w:lineRule="auto"/>
        <w:rPr>
          <w:rFonts w:ascii="Calibri" w:hAnsi="Calibri" w:cs="Arial"/>
          <w:b/>
          <w:sz w:val="26"/>
          <w:szCs w:val="26"/>
        </w:rPr>
      </w:pPr>
      <w:r>
        <w:rPr>
          <w:rFonts w:ascii="Calibri" w:hAnsi="Calibri" w:cs="Arial"/>
          <w:b/>
          <w:sz w:val="26"/>
          <w:szCs w:val="26"/>
        </w:rPr>
        <w:t>To start: September 2018</w:t>
      </w:r>
    </w:p>
    <w:p w:rsidR="001F0C69" w:rsidRDefault="001F0C69" w:rsidP="001F0C69">
      <w:pPr>
        <w:spacing w:after="0" w:line="240" w:lineRule="auto"/>
        <w:rPr>
          <w:rFonts w:ascii="Calibri" w:hAnsi="Calibri" w:cs="Arial"/>
          <w:b/>
          <w:sz w:val="26"/>
          <w:szCs w:val="26"/>
        </w:rPr>
      </w:pPr>
      <w:r>
        <w:rPr>
          <w:rFonts w:ascii="Calibri" w:hAnsi="Calibri" w:cs="Arial"/>
          <w:b/>
          <w:sz w:val="26"/>
          <w:szCs w:val="26"/>
        </w:rPr>
        <w:t>Salary: MPS or UPS</w:t>
      </w:r>
    </w:p>
    <w:p w:rsidR="003D104E" w:rsidRDefault="003D104E" w:rsidP="001F0C69">
      <w:pPr>
        <w:spacing w:after="0" w:line="240" w:lineRule="auto"/>
        <w:rPr>
          <w:rFonts w:ascii="Calibri" w:hAnsi="Calibri" w:cs="Arial"/>
          <w:b/>
          <w:sz w:val="26"/>
          <w:szCs w:val="26"/>
        </w:rPr>
      </w:pPr>
      <w:r>
        <w:rPr>
          <w:rFonts w:ascii="Calibri" w:hAnsi="Calibri" w:cs="Arial"/>
          <w:b/>
          <w:sz w:val="26"/>
          <w:szCs w:val="26"/>
        </w:rPr>
        <w:t>Contract: Permanent</w:t>
      </w:r>
    </w:p>
    <w:p w:rsidR="004F52E6" w:rsidRDefault="004F52E6" w:rsidP="001F0C69">
      <w:pPr>
        <w:spacing w:after="0" w:line="240" w:lineRule="auto"/>
        <w:rPr>
          <w:rFonts w:ascii="Calibri" w:hAnsi="Calibri" w:cs="Arial"/>
          <w:b/>
          <w:sz w:val="26"/>
          <w:szCs w:val="26"/>
        </w:rPr>
      </w:pPr>
      <w:r>
        <w:rPr>
          <w:rFonts w:ascii="Calibri" w:hAnsi="Calibri" w:cs="Arial"/>
          <w:b/>
          <w:sz w:val="26"/>
          <w:szCs w:val="26"/>
        </w:rPr>
        <w:t xml:space="preserve">NQT: Welcome </w:t>
      </w:r>
    </w:p>
    <w:p w:rsidR="001F0C69" w:rsidRDefault="001F0C69" w:rsidP="001F0C69">
      <w:pPr>
        <w:spacing w:after="0" w:line="240" w:lineRule="auto"/>
        <w:rPr>
          <w:rFonts w:ascii="Calibri" w:hAnsi="Calibri" w:cs="Arial"/>
          <w:b/>
          <w:sz w:val="26"/>
          <w:szCs w:val="26"/>
        </w:rPr>
      </w:pPr>
    </w:p>
    <w:p w:rsidR="003D104E" w:rsidRPr="00A90AF5" w:rsidRDefault="003D104E" w:rsidP="003D104E">
      <w:pPr>
        <w:rPr>
          <w:rFonts w:ascii="Calibri" w:hAnsi="Calibri" w:cs="Arial"/>
          <w:b/>
          <w:sz w:val="26"/>
          <w:szCs w:val="26"/>
        </w:rPr>
      </w:pPr>
      <w:bookmarkStart w:id="0" w:name="_GoBack"/>
      <w:bookmarkEnd w:id="0"/>
      <w:r w:rsidRPr="00A90AF5">
        <w:rPr>
          <w:rFonts w:ascii="Calibri" w:hAnsi="Calibri" w:cs="Arial"/>
          <w:b/>
          <w:sz w:val="26"/>
          <w:szCs w:val="26"/>
        </w:rPr>
        <w:t xml:space="preserve">General Information for Applicants </w:t>
      </w:r>
    </w:p>
    <w:p w:rsidR="003D104E" w:rsidRPr="00A90AF5" w:rsidRDefault="003D104E" w:rsidP="003D104E">
      <w:pPr>
        <w:spacing w:after="0" w:line="240" w:lineRule="auto"/>
        <w:rPr>
          <w:rFonts w:ascii="Calibri" w:hAnsi="Calibri" w:cs="Arial"/>
          <w:b/>
          <w:u w:val="single"/>
        </w:rPr>
      </w:pPr>
      <w:r w:rsidRPr="00A90AF5">
        <w:rPr>
          <w:rFonts w:ascii="Calibri" w:hAnsi="Calibri" w:cs="Arial"/>
          <w:b/>
          <w:u w:val="single"/>
        </w:rPr>
        <w:t>The College</w:t>
      </w:r>
    </w:p>
    <w:p w:rsidR="003D104E" w:rsidRPr="00A90AF5" w:rsidRDefault="003D104E" w:rsidP="003D104E">
      <w:pPr>
        <w:spacing w:after="0" w:line="240" w:lineRule="auto"/>
        <w:jc w:val="both"/>
        <w:rPr>
          <w:rFonts w:ascii="Calibri" w:hAnsi="Calibri" w:cs="Arial"/>
        </w:rPr>
      </w:pPr>
      <w:r w:rsidRPr="00A90AF5">
        <w:rPr>
          <w:rFonts w:ascii="Calibri" w:hAnsi="Calibri" w:cs="Arial"/>
        </w:rPr>
        <w:t>Cambourne Village College opened as a new 11-16 Academy and Free School of the Cam Academy Trust (formerly the Comberton Academy Trust) in September 2013. The College opened with a small cohort of Year 7 pupils and has grown by one new intake each year until reaching capacity in September 2017, with year groups 7 – 11.  Our very first cohort will therefore sit the College’s first set of public examinations in the summer of 2018.  CamVC was initially built for a five-form intake of 750 students, but has expanded rapidly to accommodate seven forms of pupils, with a current roll of approximately 950.   A further building project to increase the size of our premises was completed in the autumn of 2017. The College has rapidly gained the support of the local community and co-operates strongly with its catchment primary schools, all situated in Cambourne.</w:t>
      </w:r>
    </w:p>
    <w:p w:rsidR="003D104E" w:rsidRPr="00A90AF5" w:rsidRDefault="003D104E" w:rsidP="003D104E">
      <w:pPr>
        <w:spacing w:after="0" w:line="240" w:lineRule="auto"/>
        <w:jc w:val="both"/>
        <w:rPr>
          <w:rFonts w:ascii="Calibri" w:hAnsi="Calibri" w:cs="Arial"/>
        </w:rPr>
      </w:pPr>
    </w:p>
    <w:p w:rsidR="003D104E" w:rsidRPr="00A90AF5" w:rsidRDefault="003D104E" w:rsidP="003D104E">
      <w:pPr>
        <w:spacing w:after="0" w:line="240" w:lineRule="auto"/>
        <w:jc w:val="both"/>
        <w:rPr>
          <w:rFonts w:ascii="Calibri" w:hAnsi="Calibri" w:cs="Arial"/>
        </w:rPr>
      </w:pPr>
      <w:r w:rsidRPr="00A90AF5">
        <w:rPr>
          <w:rFonts w:ascii="Calibri" w:hAnsi="Calibri" w:cs="Arial"/>
        </w:rPr>
        <w:t xml:space="preserve">Cambourne is a new settlement west of Cambridge.  It is already a significant community and it continues to grow as further new housing is completed.  Four, 420-place primary schools have been established.  Cambourne West, a new, substantial development of approximately 2400 homes, is due to be built on land adjacent to the College, necessitating a new secondary school which will be run as a second campus of Cambourne Village College at some point after 2020.   </w:t>
      </w:r>
    </w:p>
    <w:p w:rsidR="003D104E" w:rsidRPr="00A90AF5" w:rsidRDefault="003D104E" w:rsidP="003D104E">
      <w:pPr>
        <w:spacing w:after="0" w:line="240" w:lineRule="auto"/>
        <w:jc w:val="both"/>
        <w:rPr>
          <w:rFonts w:ascii="Calibri" w:hAnsi="Calibri" w:cs="Arial"/>
        </w:rPr>
      </w:pPr>
    </w:p>
    <w:p w:rsidR="003D104E" w:rsidRPr="00A90AF5" w:rsidRDefault="003D104E" w:rsidP="003D104E">
      <w:pPr>
        <w:spacing w:after="0" w:line="240" w:lineRule="auto"/>
        <w:rPr>
          <w:rFonts w:ascii="Calibri" w:hAnsi="Calibri" w:cs="Arial"/>
          <w:b/>
          <w:u w:val="single"/>
        </w:rPr>
      </w:pPr>
      <w:r w:rsidRPr="00A90AF5">
        <w:rPr>
          <w:rFonts w:ascii="Calibri" w:hAnsi="Calibri" w:cs="Arial"/>
          <w:b/>
          <w:u w:val="single"/>
        </w:rPr>
        <w:t>The CAM Academy Trust</w:t>
      </w:r>
    </w:p>
    <w:p w:rsidR="003D104E" w:rsidRPr="00A90AF5" w:rsidRDefault="003D104E" w:rsidP="003D104E">
      <w:pPr>
        <w:spacing w:after="0" w:line="240" w:lineRule="auto"/>
        <w:rPr>
          <w:rFonts w:ascii="Calibri" w:hAnsi="Calibri" w:cs="Arial"/>
        </w:rPr>
      </w:pPr>
      <w:r w:rsidRPr="00A90AF5">
        <w:rPr>
          <w:rFonts w:ascii="Calibri" w:hAnsi="Calibri" w:cs="Arial"/>
        </w:rPr>
        <w:t xml:space="preserve">All staff at Cambourne Village College, along with those at Comberton Village College, Melbourn Village College and St Peters, Huntingdon, are employees of the Cam Academy Trust, whose Chief Executive is Stephen Munday.  The Trust has recently become significantly cross-phase with the membership of five primary schools under negotiation.  The schools share a number of high-level executive Trust staff, for example in Finance, IT and HR, and are working towards ever-closer educational cooperation.  Cambourne Village College has worked in particularly close partnership with Comberton Village College from the outset.  Most members of Cambourne staff were initially based at Comberton and many worked across the two sites for the first two years of opening, allowing subject specialists to deliver the vast majority of teaching. </w:t>
      </w:r>
    </w:p>
    <w:p w:rsidR="003D104E" w:rsidRPr="00A90AF5" w:rsidRDefault="003D104E" w:rsidP="003D104E">
      <w:pPr>
        <w:spacing w:after="0" w:line="240" w:lineRule="auto"/>
        <w:rPr>
          <w:rFonts w:ascii="Calibri" w:hAnsi="Calibri" w:cs="Arial"/>
        </w:rPr>
      </w:pPr>
    </w:p>
    <w:p w:rsidR="003D104E" w:rsidRPr="00A90AF5" w:rsidRDefault="003D104E" w:rsidP="003D104E">
      <w:pPr>
        <w:spacing w:after="0" w:line="240" w:lineRule="auto"/>
        <w:rPr>
          <w:rFonts w:ascii="Calibri" w:hAnsi="Calibri" w:cs="Arial"/>
          <w:b/>
          <w:u w:val="single"/>
        </w:rPr>
      </w:pPr>
      <w:r w:rsidRPr="00A90AF5">
        <w:rPr>
          <w:rFonts w:ascii="Calibri" w:hAnsi="Calibri" w:cs="Arial"/>
          <w:b/>
          <w:u w:val="single"/>
        </w:rPr>
        <w:t>Designations</w:t>
      </w:r>
    </w:p>
    <w:p w:rsidR="003D104E" w:rsidRPr="00A90AF5" w:rsidRDefault="003D104E" w:rsidP="003D104E">
      <w:pPr>
        <w:spacing w:after="0" w:line="240" w:lineRule="auto"/>
        <w:rPr>
          <w:rFonts w:ascii="Calibri" w:hAnsi="Calibri" w:cs="Arial"/>
        </w:rPr>
      </w:pPr>
      <w:r w:rsidRPr="00A90AF5">
        <w:rPr>
          <w:rFonts w:ascii="Calibri" w:hAnsi="Calibri" w:cs="Arial"/>
        </w:rPr>
        <w:t xml:space="preserve">Following its first, very successful, Ofsted inspection, the College gained </w:t>
      </w:r>
      <w:r w:rsidRPr="00A90AF5">
        <w:rPr>
          <w:rFonts w:ascii="Calibri" w:hAnsi="Calibri" w:cs="Arial"/>
          <w:b/>
        </w:rPr>
        <w:t>Leading Edge</w:t>
      </w:r>
      <w:r w:rsidRPr="00A90AF5">
        <w:rPr>
          <w:rFonts w:ascii="Calibri" w:hAnsi="Calibri" w:cs="Arial"/>
        </w:rPr>
        <w:t xml:space="preserve"> status and successfully bid to become a </w:t>
      </w:r>
      <w:r w:rsidRPr="00A90AF5">
        <w:rPr>
          <w:rFonts w:ascii="Calibri" w:hAnsi="Calibri" w:cs="Arial"/>
          <w:b/>
        </w:rPr>
        <w:t>Teaching School</w:t>
      </w:r>
      <w:r w:rsidRPr="00A90AF5">
        <w:rPr>
          <w:rFonts w:ascii="Calibri" w:hAnsi="Calibri" w:cs="Arial"/>
        </w:rPr>
        <w:t xml:space="preserve">, a designation it holds jointly with Comberton Village College, within the Cambridge Area Teaching Schools Alliance.  We are actively developing our work with trainee teachers, and employ a number of Specialist Leaders of Education, to increase our capacity to take on school-to-school support work.  The College encourages research, with a number </w:t>
      </w:r>
      <w:r w:rsidRPr="00A90AF5">
        <w:rPr>
          <w:rFonts w:ascii="Calibri" w:hAnsi="Calibri" w:cs="Arial"/>
        </w:rPr>
        <w:lastRenderedPageBreak/>
        <w:t xml:space="preserve">of staff participating at a range of levels.  We are seeking continually to develop our CPL offer for our staff, with many teachers participating in Trust based programmes.  </w:t>
      </w:r>
    </w:p>
    <w:p w:rsidR="003D104E" w:rsidRPr="00A90AF5" w:rsidRDefault="003D104E" w:rsidP="003D104E">
      <w:pPr>
        <w:spacing w:after="0" w:line="240" w:lineRule="auto"/>
        <w:rPr>
          <w:rFonts w:ascii="Calibri" w:hAnsi="Calibri" w:cs="Arial"/>
        </w:rPr>
      </w:pPr>
    </w:p>
    <w:p w:rsidR="003D104E" w:rsidRPr="00A90AF5" w:rsidRDefault="003D104E" w:rsidP="003D104E">
      <w:pPr>
        <w:spacing w:after="0" w:line="240" w:lineRule="auto"/>
        <w:rPr>
          <w:rFonts w:ascii="Calibri" w:hAnsi="Calibri" w:cs="Arial"/>
          <w:b/>
          <w:u w:val="single"/>
        </w:rPr>
      </w:pPr>
      <w:r w:rsidRPr="00A90AF5">
        <w:rPr>
          <w:rFonts w:ascii="Calibri" w:hAnsi="Calibri" w:cs="Arial"/>
          <w:b/>
          <w:u w:val="single"/>
        </w:rPr>
        <w:t>Standards</w:t>
      </w:r>
    </w:p>
    <w:p w:rsidR="003D104E" w:rsidRPr="00A90AF5" w:rsidRDefault="003D104E" w:rsidP="003D104E">
      <w:pPr>
        <w:spacing w:after="0" w:line="240" w:lineRule="auto"/>
        <w:rPr>
          <w:rFonts w:ascii="Calibri" w:hAnsi="Calibri" w:cs="Arial"/>
          <w:b/>
          <w:u w:val="single"/>
        </w:rPr>
      </w:pPr>
      <w:r w:rsidRPr="00A90AF5">
        <w:rPr>
          <w:rFonts w:ascii="Calibri" w:hAnsi="Calibri" w:cs="Arial"/>
        </w:rPr>
        <w:t xml:space="preserve">Extremely high standards of achievement and pastoral care have been quickly established, as recognised by the ‘Outstanding’ grade in all four Ofsted inspection categories, awarded to the College in May 2015 – a rare achievement for a new secondary school in its fifth term of opening.  The report noted: </w:t>
      </w:r>
    </w:p>
    <w:p w:rsidR="003D104E" w:rsidRPr="00A90AF5" w:rsidRDefault="003D104E" w:rsidP="003D104E">
      <w:pPr>
        <w:spacing w:after="0" w:line="240" w:lineRule="auto"/>
        <w:rPr>
          <w:rFonts w:ascii="Calibri" w:hAnsi="Calibri" w:cs="Arial"/>
        </w:rPr>
      </w:pPr>
    </w:p>
    <w:p w:rsidR="003D104E" w:rsidRPr="00A90AF5" w:rsidRDefault="003D104E" w:rsidP="003D104E">
      <w:pPr>
        <w:rPr>
          <w:rFonts w:ascii="Calibri" w:hAnsi="Calibri" w:cs="Arial"/>
        </w:rPr>
      </w:pPr>
      <w:r w:rsidRPr="00A90AF5">
        <w:rPr>
          <w:rFonts w:ascii="Calibri" w:hAnsi="Calibri" w:cs="Arial"/>
        </w:rPr>
        <w:t>‘The progress of students is rapid and sustained, regardless of their prior attainment. Most students are already working at levels that would be typical for their age, and a significant proportion are on track to exceed these standards.’</w:t>
      </w:r>
    </w:p>
    <w:p w:rsidR="003D104E" w:rsidRPr="00A90AF5" w:rsidRDefault="003D104E" w:rsidP="003D104E">
      <w:pPr>
        <w:rPr>
          <w:rFonts w:ascii="Calibri" w:hAnsi="Calibri" w:cs="Arial"/>
        </w:rPr>
      </w:pPr>
      <w:r w:rsidRPr="00A90AF5">
        <w:rPr>
          <w:rFonts w:ascii="Calibri" w:hAnsi="Calibri" w:cs="Arial"/>
        </w:rPr>
        <w:t>‘Teaching is outstanding, and consistently effective. Teachers see no barriers to rapid progress for any student and positive relationships encourage students to realise these high aspirations.’</w:t>
      </w:r>
    </w:p>
    <w:p w:rsidR="003D104E" w:rsidRPr="00A90AF5" w:rsidRDefault="003D104E" w:rsidP="003D104E">
      <w:pPr>
        <w:rPr>
          <w:rFonts w:ascii="Calibri" w:hAnsi="Calibri" w:cs="Arial"/>
        </w:rPr>
      </w:pPr>
      <w:r w:rsidRPr="00A90AF5">
        <w:rPr>
          <w:rFonts w:ascii="Calibri" w:hAnsi="Calibri" w:cs="Arial"/>
        </w:rPr>
        <w:t>‘Students’ behaviour in lessons is exemplary. They are enthusiastic about their learning and work confidently without interruption.’</w:t>
      </w:r>
    </w:p>
    <w:p w:rsidR="003D104E" w:rsidRPr="00A90AF5" w:rsidRDefault="003D104E" w:rsidP="003D104E">
      <w:pPr>
        <w:rPr>
          <w:rFonts w:ascii="Calibri" w:hAnsi="Calibri" w:cs="Arial"/>
        </w:rPr>
      </w:pPr>
      <w:r w:rsidRPr="00A90AF5">
        <w:rPr>
          <w:rFonts w:ascii="Calibri" w:hAnsi="Calibri" w:cs="Arial"/>
        </w:rPr>
        <w:t xml:space="preserve">An annual Cross-Trust Review process confirms these high standards are being maintained.  </w:t>
      </w:r>
    </w:p>
    <w:p w:rsidR="003D104E" w:rsidRPr="00A90AF5" w:rsidRDefault="003D104E" w:rsidP="003D104E">
      <w:pPr>
        <w:spacing w:after="0" w:line="240" w:lineRule="auto"/>
        <w:rPr>
          <w:rFonts w:ascii="Calibri" w:hAnsi="Calibri" w:cs="Arial"/>
          <w:b/>
          <w:u w:val="single"/>
        </w:rPr>
      </w:pPr>
      <w:r w:rsidRPr="00A90AF5">
        <w:rPr>
          <w:rFonts w:ascii="Calibri" w:hAnsi="Calibri" w:cs="Arial"/>
          <w:b/>
          <w:u w:val="single"/>
        </w:rPr>
        <w:t>Broad Education</w:t>
      </w:r>
    </w:p>
    <w:p w:rsidR="003D104E" w:rsidRPr="00A90AF5" w:rsidRDefault="003D104E" w:rsidP="003D104E">
      <w:pPr>
        <w:spacing w:after="0" w:line="240" w:lineRule="auto"/>
        <w:rPr>
          <w:rFonts w:ascii="Calibri" w:hAnsi="Calibri" w:cs="Arial"/>
        </w:rPr>
      </w:pPr>
      <w:r w:rsidRPr="00A90AF5">
        <w:rPr>
          <w:rFonts w:ascii="Calibri" w:hAnsi="Calibri" w:cs="Arial"/>
        </w:rPr>
        <w:t xml:space="preserve">The school’s formal day runs from 8.35am to 3.00pm with 6 timetabled lessons of 50 minutes each day, run over a two-week cycle.  Details of the curriculum taught in each subject can be found on our website under the Parent, Carer and Student Information tab.  Pupils see their tutors daily and have a weekly assembly.   However, we believe that true education is broad and should give opportunities to develop individual interests.  Given this, many teachers also offer activities within a very full and wide-ranging extra-curricular programme that runs each day from 3.00 p.m.  There are many school trips and visits, both national and international, supported by a central Trips Administrator.      </w:t>
      </w:r>
    </w:p>
    <w:p w:rsidR="003D104E" w:rsidRPr="00A90AF5" w:rsidRDefault="003D104E" w:rsidP="003D104E">
      <w:pPr>
        <w:spacing w:after="0" w:line="240" w:lineRule="auto"/>
        <w:rPr>
          <w:rFonts w:ascii="Calibri" w:hAnsi="Calibri" w:cs="Arial"/>
        </w:rPr>
      </w:pPr>
      <w:r w:rsidRPr="00A90AF5">
        <w:rPr>
          <w:rFonts w:ascii="Calibri" w:hAnsi="Calibri" w:cs="Arial"/>
        </w:rPr>
        <w:t xml:space="preserve">The outlook and ethos of Cambourne Village College are fully in line with the tradition of Village Colleges established as the vision of Henry Morris in the first part of the twentieth century for community-based schooling.  Cambourne Village College has, from the outset, sought to be at the heart of its community and to serve the needs of the whole village, not just our 11-16 year olds during the designated school day.  The College is open on almost every evening and weekend for adult educations classes and community use of our excellent facilities. </w:t>
      </w:r>
    </w:p>
    <w:p w:rsidR="003D104E" w:rsidRPr="00A90AF5" w:rsidRDefault="003D104E" w:rsidP="003D104E">
      <w:pPr>
        <w:spacing w:after="0" w:line="240" w:lineRule="auto"/>
        <w:rPr>
          <w:rFonts w:ascii="Calibri" w:hAnsi="Calibri" w:cs="Arial"/>
        </w:rPr>
      </w:pPr>
    </w:p>
    <w:p w:rsidR="003D104E" w:rsidRPr="00A90AF5" w:rsidRDefault="003D104E" w:rsidP="003D104E">
      <w:pPr>
        <w:spacing w:after="0" w:line="240" w:lineRule="auto"/>
        <w:rPr>
          <w:rFonts w:ascii="Calibri" w:hAnsi="Calibri" w:cs="Arial"/>
          <w:b/>
          <w:u w:val="single"/>
        </w:rPr>
      </w:pPr>
      <w:r w:rsidRPr="00A90AF5">
        <w:rPr>
          <w:rFonts w:ascii="Calibri" w:hAnsi="Calibri" w:cs="Arial"/>
          <w:b/>
          <w:u w:val="single"/>
        </w:rPr>
        <w:t>Pastoral Organisation</w:t>
      </w:r>
    </w:p>
    <w:p w:rsidR="003D104E" w:rsidRPr="00A90AF5" w:rsidRDefault="003D104E" w:rsidP="003D104E">
      <w:pPr>
        <w:spacing w:after="0" w:line="240" w:lineRule="auto"/>
        <w:rPr>
          <w:rFonts w:ascii="Calibri" w:hAnsi="Calibri" w:cs="Arial"/>
        </w:rPr>
      </w:pPr>
      <w:r w:rsidRPr="00A90AF5">
        <w:rPr>
          <w:rFonts w:ascii="Calibri" w:hAnsi="Calibri" w:cs="Arial"/>
        </w:rPr>
        <w:t xml:space="preserve">Pastoral care in the College is overseen by the Deputy and Assistant Principals responsible for the supervision of the year teams.  Each Year Team consists of a Head of Year, Assistant Head of Year, administrative support, and a team of tutors.  Most teaching staff will have responsibility for a tutor group and most teachers carry out 4 duties around school over the two-week cycle. </w:t>
      </w:r>
    </w:p>
    <w:p w:rsidR="003D104E" w:rsidRPr="00A90AF5" w:rsidRDefault="003D104E" w:rsidP="003D104E">
      <w:pPr>
        <w:spacing w:after="0" w:line="240" w:lineRule="auto"/>
        <w:rPr>
          <w:rFonts w:ascii="Calibri" w:hAnsi="Calibri" w:cs="Arial"/>
        </w:rPr>
      </w:pPr>
    </w:p>
    <w:p w:rsidR="003D104E" w:rsidRPr="00A90AF5" w:rsidRDefault="003D104E" w:rsidP="003D104E">
      <w:pPr>
        <w:spacing w:after="0" w:line="240" w:lineRule="auto"/>
        <w:rPr>
          <w:rFonts w:ascii="Calibri" w:hAnsi="Calibri" w:cs="Arial"/>
          <w:b/>
          <w:u w:val="single"/>
        </w:rPr>
      </w:pPr>
      <w:r w:rsidRPr="00A90AF5">
        <w:rPr>
          <w:rFonts w:ascii="Calibri" w:hAnsi="Calibri" w:cs="Arial"/>
          <w:b/>
          <w:u w:val="single"/>
        </w:rPr>
        <w:t>The Premises</w:t>
      </w:r>
    </w:p>
    <w:p w:rsidR="003D104E" w:rsidRPr="00A90AF5" w:rsidRDefault="003D104E" w:rsidP="003D104E">
      <w:pPr>
        <w:spacing w:after="0" w:line="240" w:lineRule="auto"/>
        <w:rPr>
          <w:rFonts w:ascii="Calibri" w:hAnsi="Calibri" w:cs="Arial"/>
        </w:rPr>
      </w:pPr>
      <w:r w:rsidRPr="00A90AF5">
        <w:rPr>
          <w:rFonts w:ascii="Calibri" w:hAnsi="Calibri" w:cs="Arial"/>
        </w:rPr>
        <w:t xml:space="preserve">We are fortunate to work in a newly-built school, furnished, decorated and equipped to a high standard, with excellent facilities for teaching and learning, including excellent sports and performance facilities. High speed broadband, good access to computers and sets of class iPads enhance learning.   Since its outset, the College has employed a full-time, qualified librarian.  The library is a vibrant learning space and is highly valued by pupils and staff. </w:t>
      </w:r>
    </w:p>
    <w:p w:rsidR="003D104E" w:rsidRPr="00A90AF5" w:rsidRDefault="003D104E" w:rsidP="003D104E">
      <w:pPr>
        <w:spacing w:after="0" w:line="240" w:lineRule="auto"/>
        <w:rPr>
          <w:rFonts w:ascii="Calibri" w:hAnsi="Calibri" w:cs="Arial"/>
        </w:rPr>
      </w:pPr>
    </w:p>
    <w:p w:rsidR="003D104E" w:rsidRPr="00A90AF5" w:rsidRDefault="003D104E" w:rsidP="003D104E">
      <w:pPr>
        <w:spacing w:after="0" w:line="240" w:lineRule="auto"/>
        <w:rPr>
          <w:rFonts w:ascii="Calibri" w:hAnsi="Calibri" w:cs="Arial"/>
          <w:b/>
        </w:rPr>
      </w:pPr>
      <w:r w:rsidRPr="00A90AF5">
        <w:rPr>
          <w:rFonts w:ascii="Calibri" w:hAnsi="Calibri" w:cs="Arial"/>
          <w:b/>
          <w:u w:val="single"/>
        </w:rPr>
        <w:t>The Staff</w:t>
      </w:r>
    </w:p>
    <w:p w:rsidR="003D104E" w:rsidRPr="00A90AF5" w:rsidRDefault="003D104E" w:rsidP="003D104E">
      <w:pPr>
        <w:spacing w:after="0" w:line="240" w:lineRule="auto"/>
        <w:rPr>
          <w:rFonts w:ascii="Calibri" w:hAnsi="Calibri" w:cs="Arial"/>
        </w:rPr>
      </w:pPr>
      <w:r w:rsidRPr="00A90AF5">
        <w:rPr>
          <w:rFonts w:ascii="Calibri" w:hAnsi="Calibri" w:cs="Arial"/>
        </w:rPr>
        <w:lastRenderedPageBreak/>
        <w:t xml:space="preserve">Our staff are highly skilled, highly committed, innovative, mutually supportive and sociable.   Joining Cambourne Village College represents a remarkable and exciting professional opportunity.  It offers the chance to help to establish a new and rapidly growing school whilst working within a wider high-quality Academy Trust which gives excellent possibilities for professional and career development.  Staff morale is extremely high, evidenced in our Investors in People report:  ‘People describe high levels of camaraderie and teamwork, also the opportunity to influence change. There is shared motivation to achieve and people are loyal and enthusiastic about the Academy.  There is a culture of praise and recognition, which people buy in to’.  In our most recent staff survey, (November 2017) 97% of all staff agreed or strongly agreed with the statement: ‘I am proud to work at Cambourne Village College.’ </w:t>
      </w:r>
    </w:p>
    <w:p w:rsidR="003D104E" w:rsidRPr="00A90AF5" w:rsidRDefault="003D104E" w:rsidP="003D104E">
      <w:pPr>
        <w:spacing w:after="0" w:line="240" w:lineRule="auto"/>
        <w:rPr>
          <w:rFonts w:ascii="Calibri" w:hAnsi="Calibri" w:cs="Arial"/>
        </w:rPr>
      </w:pPr>
    </w:p>
    <w:p w:rsidR="003D104E" w:rsidRPr="00A90AF5" w:rsidRDefault="003D104E" w:rsidP="003D104E">
      <w:pPr>
        <w:spacing w:after="0" w:line="240" w:lineRule="auto"/>
        <w:rPr>
          <w:b/>
          <w:u w:val="single"/>
        </w:rPr>
      </w:pPr>
      <w:r w:rsidRPr="00A90AF5">
        <w:rPr>
          <w:b/>
          <w:u w:val="single"/>
        </w:rPr>
        <w:t>School Ethos</w:t>
      </w:r>
    </w:p>
    <w:p w:rsidR="003D104E" w:rsidRPr="00A90AF5" w:rsidRDefault="003D104E" w:rsidP="003D104E">
      <w:pPr>
        <w:spacing w:after="0" w:line="240" w:lineRule="auto"/>
      </w:pPr>
      <w:r w:rsidRPr="00A90AF5">
        <w:t xml:space="preserve">All of our work is carried out in the context of our Ethos Statement, to which all members of the College were invited to contribute in the summer of 2017: </w:t>
      </w:r>
    </w:p>
    <w:p w:rsidR="003D104E" w:rsidRPr="00A90AF5" w:rsidRDefault="003D104E" w:rsidP="003D104E">
      <w:pPr>
        <w:spacing w:after="0" w:line="240" w:lineRule="auto"/>
      </w:pPr>
    </w:p>
    <w:p w:rsidR="003D104E" w:rsidRPr="00A90AF5" w:rsidRDefault="003D104E" w:rsidP="003D104E">
      <w:pPr>
        <w:ind w:left="1080"/>
        <w:jc w:val="center"/>
        <w:rPr>
          <w:b/>
          <w:i/>
          <w:sz w:val="28"/>
          <w:szCs w:val="28"/>
        </w:rPr>
      </w:pPr>
      <w:r w:rsidRPr="00A90AF5">
        <w:rPr>
          <w:b/>
          <w:i/>
          <w:sz w:val="28"/>
          <w:szCs w:val="28"/>
        </w:rPr>
        <w:t>Cam VC:  Aspiring to Excellence</w:t>
      </w:r>
    </w:p>
    <w:p w:rsidR="003D104E" w:rsidRPr="00A90AF5" w:rsidRDefault="003D104E" w:rsidP="003D104E">
      <w:pPr>
        <w:numPr>
          <w:ilvl w:val="1"/>
          <w:numId w:val="11"/>
        </w:numPr>
        <w:spacing w:after="160" w:line="259" w:lineRule="auto"/>
        <w:contextualSpacing/>
        <w:rPr>
          <w:i/>
        </w:rPr>
      </w:pPr>
      <w:r w:rsidRPr="00A90AF5">
        <w:rPr>
          <w:i/>
        </w:rPr>
        <w:t>We are a dynamic, innovative and outward-looking school.</w:t>
      </w:r>
    </w:p>
    <w:p w:rsidR="003D104E" w:rsidRPr="00A90AF5" w:rsidRDefault="003D104E" w:rsidP="003D104E">
      <w:pPr>
        <w:numPr>
          <w:ilvl w:val="1"/>
          <w:numId w:val="11"/>
        </w:numPr>
        <w:spacing w:after="160" w:line="259" w:lineRule="auto"/>
        <w:contextualSpacing/>
        <w:rPr>
          <w:i/>
        </w:rPr>
      </w:pPr>
      <w:r w:rsidRPr="00A90AF5">
        <w:rPr>
          <w:i/>
        </w:rPr>
        <w:t>We value every individual and seek the best possible outcomes for each one.</w:t>
      </w:r>
    </w:p>
    <w:p w:rsidR="003D104E" w:rsidRPr="00A90AF5" w:rsidRDefault="003D104E" w:rsidP="003D104E">
      <w:pPr>
        <w:numPr>
          <w:ilvl w:val="1"/>
          <w:numId w:val="11"/>
        </w:numPr>
        <w:spacing w:after="160" w:line="259" w:lineRule="auto"/>
        <w:contextualSpacing/>
        <w:rPr>
          <w:i/>
        </w:rPr>
      </w:pPr>
      <w:r w:rsidRPr="00A90AF5">
        <w:rPr>
          <w:i/>
        </w:rPr>
        <w:t>Our staff is highly qualified, exceptionally committed and continually learning.</w:t>
      </w:r>
    </w:p>
    <w:p w:rsidR="003D104E" w:rsidRPr="00A90AF5" w:rsidRDefault="003D104E" w:rsidP="003D104E">
      <w:pPr>
        <w:numPr>
          <w:ilvl w:val="1"/>
          <w:numId w:val="11"/>
        </w:numPr>
        <w:spacing w:after="160" w:line="259" w:lineRule="auto"/>
        <w:contextualSpacing/>
        <w:rPr>
          <w:i/>
        </w:rPr>
      </w:pPr>
      <w:r w:rsidRPr="00A90AF5">
        <w:rPr>
          <w:i/>
        </w:rPr>
        <w:t>We nurture mutually-beneficial partnerships which enhance our pupils’ opportunities and well-being.</w:t>
      </w:r>
    </w:p>
    <w:p w:rsidR="003D104E" w:rsidRPr="00A90AF5" w:rsidRDefault="003D104E" w:rsidP="003D104E">
      <w:pPr>
        <w:numPr>
          <w:ilvl w:val="1"/>
          <w:numId w:val="11"/>
        </w:numPr>
        <w:spacing w:after="160" w:line="259" w:lineRule="auto"/>
        <w:contextualSpacing/>
        <w:rPr>
          <w:i/>
        </w:rPr>
      </w:pPr>
      <w:r w:rsidRPr="00A90AF5">
        <w:rPr>
          <w:i/>
        </w:rPr>
        <w:t xml:space="preserve">We are sustained by collaboration, mutual support and trusting relationships. </w:t>
      </w:r>
    </w:p>
    <w:p w:rsidR="003D104E" w:rsidRPr="00A90AF5" w:rsidRDefault="003D104E" w:rsidP="003D104E">
      <w:pPr>
        <w:numPr>
          <w:ilvl w:val="1"/>
          <w:numId w:val="11"/>
        </w:numPr>
        <w:spacing w:after="160" w:line="259" w:lineRule="auto"/>
        <w:contextualSpacing/>
        <w:rPr>
          <w:i/>
        </w:rPr>
      </w:pPr>
      <w:r w:rsidRPr="00A90AF5">
        <w:rPr>
          <w:i/>
        </w:rPr>
        <w:t>We are an open, friendly school, where all people feel they belong.</w:t>
      </w:r>
    </w:p>
    <w:p w:rsidR="003D104E" w:rsidRPr="00A90AF5" w:rsidRDefault="003D104E" w:rsidP="003D104E">
      <w:pPr>
        <w:numPr>
          <w:ilvl w:val="1"/>
          <w:numId w:val="11"/>
        </w:numPr>
        <w:spacing w:after="160" w:line="259" w:lineRule="auto"/>
        <w:contextualSpacing/>
        <w:rPr>
          <w:i/>
        </w:rPr>
      </w:pPr>
      <w:r w:rsidRPr="00A90AF5">
        <w:rPr>
          <w:i/>
        </w:rPr>
        <w:t>We are proud to serve our community of Cambourne and want Cambourne to be proud of us.</w:t>
      </w:r>
    </w:p>
    <w:p w:rsidR="003D104E" w:rsidRPr="00A90AF5" w:rsidRDefault="003D104E" w:rsidP="003D104E">
      <w:pPr>
        <w:spacing w:after="160" w:line="259" w:lineRule="auto"/>
        <w:ind w:left="720"/>
        <w:contextualSpacing/>
        <w:rPr>
          <w:i/>
        </w:rPr>
      </w:pPr>
    </w:p>
    <w:p w:rsidR="003D104E" w:rsidRPr="00A90AF5" w:rsidRDefault="003D104E" w:rsidP="003D104E">
      <w:pPr>
        <w:spacing w:after="160" w:line="259" w:lineRule="auto"/>
        <w:rPr>
          <w:b/>
          <w:i/>
        </w:rPr>
      </w:pPr>
      <w:r w:rsidRPr="00A90AF5">
        <w:rPr>
          <w:b/>
          <w:i/>
        </w:rPr>
        <w:t>Teaching and Learning</w:t>
      </w:r>
    </w:p>
    <w:p w:rsidR="003D104E" w:rsidRPr="00A90AF5" w:rsidRDefault="003D104E" w:rsidP="003D104E">
      <w:pPr>
        <w:numPr>
          <w:ilvl w:val="0"/>
          <w:numId w:val="10"/>
        </w:numPr>
        <w:spacing w:after="160" w:line="259" w:lineRule="auto"/>
        <w:contextualSpacing/>
        <w:rPr>
          <w:i/>
        </w:rPr>
      </w:pPr>
      <w:r w:rsidRPr="00A90AF5">
        <w:rPr>
          <w:i/>
        </w:rPr>
        <w:t xml:space="preserve">We have the highest aspirations for all pupils and the utmost belief in each individual. </w:t>
      </w:r>
    </w:p>
    <w:p w:rsidR="003D104E" w:rsidRPr="00A90AF5" w:rsidRDefault="003D104E" w:rsidP="003D104E">
      <w:pPr>
        <w:numPr>
          <w:ilvl w:val="0"/>
          <w:numId w:val="10"/>
        </w:numPr>
        <w:spacing w:after="160" w:line="259" w:lineRule="auto"/>
        <w:contextualSpacing/>
        <w:rPr>
          <w:i/>
        </w:rPr>
      </w:pPr>
      <w:r w:rsidRPr="00A90AF5">
        <w:rPr>
          <w:i/>
        </w:rPr>
        <w:t xml:space="preserve">We deliver a rich and diverse curriculum, rooted in the needs of our pupils. </w:t>
      </w:r>
    </w:p>
    <w:p w:rsidR="003D104E" w:rsidRPr="00A90AF5" w:rsidRDefault="003D104E" w:rsidP="003D104E">
      <w:pPr>
        <w:numPr>
          <w:ilvl w:val="0"/>
          <w:numId w:val="7"/>
        </w:numPr>
        <w:spacing w:after="160" w:line="259" w:lineRule="auto"/>
        <w:contextualSpacing/>
        <w:rPr>
          <w:i/>
        </w:rPr>
      </w:pPr>
      <w:r w:rsidRPr="00A90AF5">
        <w:rPr>
          <w:i/>
        </w:rPr>
        <w:t>We strive to remove all barriers to learning and refuse to allow disability or social disadvantage to limit our expectations or the achievements of our pupils.</w:t>
      </w:r>
    </w:p>
    <w:p w:rsidR="003D104E" w:rsidRPr="00A90AF5" w:rsidRDefault="003D104E" w:rsidP="003D104E">
      <w:pPr>
        <w:numPr>
          <w:ilvl w:val="0"/>
          <w:numId w:val="7"/>
        </w:numPr>
        <w:spacing w:after="160" w:line="259" w:lineRule="auto"/>
        <w:contextualSpacing/>
        <w:rPr>
          <w:i/>
        </w:rPr>
      </w:pPr>
      <w:r w:rsidRPr="00A90AF5">
        <w:rPr>
          <w:i/>
        </w:rPr>
        <w:t>We inspire our pupils through excellent teaching.</w:t>
      </w:r>
    </w:p>
    <w:p w:rsidR="003D104E" w:rsidRPr="00A90AF5" w:rsidRDefault="003D104E" w:rsidP="003D104E">
      <w:pPr>
        <w:numPr>
          <w:ilvl w:val="0"/>
          <w:numId w:val="7"/>
        </w:numPr>
        <w:spacing w:after="160" w:line="259" w:lineRule="auto"/>
        <w:contextualSpacing/>
        <w:rPr>
          <w:i/>
        </w:rPr>
      </w:pPr>
      <w:r w:rsidRPr="00A90AF5">
        <w:rPr>
          <w:i/>
        </w:rPr>
        <w:t>We value the expertise of our subject specialists, entrusting them to hone pupils’ skills and to ensure access to powerful knowledge.</w:t>
      </w:r>
    </w:p>
    <w:p w:rsidR="003D104E" w:rsidRPr="00A90AF5" w:rsidRDefault="003D104E" w:rsidP="003D104E">
      <w:pPr>
        <w:numPr>
          <w:ilvl w:val="0"/>
          <w:numId w:val="7"/>
        </w:numPr>
        <w:spacing w:after="160" w:line="259" w:lineRule="auto"/>
        <w:contextualSpacing/>
        <w:rPr>
          <w:i/>
        </w:rPr>
      </w:pPr>
      <w:r w:rsidRPr="00A90AF5">
        <w:rPr>
          <w:i/>
        </w:rPr>
        <w:t>We access technology for optimum impact.</w:t>
      </w:r>
    </w:p>
    <w:p w:rsidR="003D104E" w:rsidRPr="00A90AF5" w:rsidRDefault="003D104E" w:rsidP="003D104E">
      <w:pPr>
        <w:numPr>
          <w:ilvl w:val="0"/>
          <w:numId w:val="7"/>
        </w:numPr>
        <w:spacing w:after="160" w:line="259" w:lineRule="auto"/>
        <w:contextualSpacing/>
        <w:rPr>
          <w:i/>
        </w:rPr>
      </w:pPr>
      <w:r w:rsidRPr="00A90AF5">
        <w:rPr>
          <w:i/>
        </w:rPr>
        <w:t>Our teaching is underpinned by meaningful data and rigorous, accurate assessment.</w:t>
      </w:r>
    </w:p>
    <w:p w:rsidR="003D104E" w:rsidRPr="00A90AF5" w:rsidRDefault="003D104E" w:rsidP="003D104E">
      <w:pPr>
        <w:numPr>
          <w:ilvl w:val="0"/>
          <w:numId w:val="7"/>
        </w:numPr>
        <w:spacing w:after="160" w:line="259" w:lineRule="auto"/>
        <w:contextualSpacing/>
        <w:rPr>
          <w:i/>
        </w:rPr>
      </w:pPr>
      <w:r w:rsidRPr="00A90AF5">
        <w:rPr>
          <w:i/>
        </w:rPr>
        <w:t>We work together and across departments, sharing good practice to enhance performance and relationships.</w:t>
      </w:r>
    </w:p>
    <w:p w:rsidR="003D104E" w:rsidRDefault="003D104E" w:rsidP="003D104E">
      <w:pPr>
        <w:numPr>
          <w:ilvl w:val="0"/>
          <w:numId w:val="7"/>
        </w:numPr>
        <w:spacing w:after="160" w:line="259" w:lineRule="auto"/>
        <w:contextualSpacing/>
        <w:rPr>
          <w:i/>
        </w:rPr>
      </w:pPr>
      <w:r w:rsidRPr="00A90AF5">
        <w:rPr>
          <w:i/>
        </w:rPr>
        <w:t>We create opportunities for research and professional learning for all members of staff, through our Teaching School and wider partnerships.</w:t>
      </w:r>
    </w:p>
    <w:p w:rsidR="003D104E" w:rsidRPr="00AD16BE" w:rsidRDefault="003D104E" w:rsidP="003D104E">
      <w:pPr>
        <w:spacing w:after="160" w:line="259" w:lineRule="auto"/>
        <w:ind w:left="720"/>
        <w:contextualSpacing/>
        <w:rPr>
          <w:i/>
        </w:rPr>
      </w:pPr>
    </w:p>
    <w:p w:rsidR="003D104E" w:rsidRPr="00A90AF5" w:rsidRDefault="003D104E" w:rsidP="003D104E">
      <w:pPr>
        <w:spacing w:after="160" w:line="259" w:lineRule="auto"/>
        <w:rPr>
          <w:b/>
          <w:i/>
        </w:rPr>
      </w:pPr>
      <w:r w:rsidRPr="00A90AF5">
        <w:rPr>
          <w:b/>
          <w:i/>
        </w:rPr>
        <w:t>Our Pupils</w:t>
      </w:r>
    </w:p>
    <w:p w:rsidR="003D104E" w:rsidRPr="00A90AF5" w:rsidRDefault="003D104E" w:rsidP="003D104E">
      <w:pPr>
        <w:numPr>
          <w:ilvl w:val="0"/>
          <w:numId w:val="12"/>
        </w:numPr>
        <w:spacing w:after="160" w:line="259" w:lineRule="auto"/>
        <w:contextualSpacing/>
        <w:rPr>
          <w:i/>
        </w:rPr>
      </w:pPr>
      <w:r w:rsidRPr="00A90AF5">
        <w:rPr>
          <w:i/>
        </w:rPr>
        <w:t>Our pupils enjoy school.  They engage actively in their learning, inspired by excellent teaching and a sense of shared purpose.</w:t>
      </w:r>
    </w:p>
    <w:p w:rsidR="003D104E" w:rsidRPr="00A90AF5" w:rsidRDefault="003D104E" w:rsidP="003D104E">
      <w:pPr>
        <w:numPr>
          <w:ilvl w:val="0"/>
          <w:numId w:val="12"/>
        </w:numPr>
        <w:spacing w:after="160" w:line="259" w:lineRule="auto"/>
        <w:contextualSpacing/>
        <w:rPr>
          <w:i/>
        </w:rPr>
      </w:pPr>
      <w:r w:rsidRPr="00A90AF5">
        <w:rPr>
          <w:i/>
        </w:rPr>
        <w:t>Our pupils are confident learners; they build self-esteem and are willing to challenge themselves, take risks and learn from mistakes.</w:t>
      </w:r>
    </w:p>
    <w:p w:rsidR="003D104E" w:rsidRPr="00A90AF5" w:rsidRDefault="003D104E" w:rsidP="003D104E">
      <w:pPr>
        <w:numPr>
          <w:ilvl w:val="0"/>
          <w:numId w:val="12"/>
        </w:numPr>
        <w:spacing w:after="160" w:line="259" w:lineRule="auto"/>
        <w:contextualSpacing/>
        <w:rPr>
          <w:i/>
        </w:rPr>
      </w:pPr>
      <w:r w:rsidRPr="00A90AF5">
        <w:rPr>
          <w:i/>
        </w:rPr>
        <w:lastRenderedPageBreak/>
        <w:t xml:space="preserve">Our </w:t>
      </w:r>
      <w:r w:rsidRPr="00506597">
        <w:rPr>
          <w:i/>
        </w:rPr>
        <w:t>pupils attain standards which</w:t>
      </w:r>
      <w:r w:rsidRPr="00A90AF5">
        <w:rPr>
          <w:i/>
        </w:rPr>
        <w:t xml:space="preserve"> reflect their full academic potential.</w:t>
      </w:r>
    </w:p>
    <w:p w:rsidR="003D104E" w:rsidRPr="00A90AF5" w:rsidRDefault="003D104E" w:rsidP="003D104E">
      <w:pPr>
        <w:numPr>
          <w:ilvl w:val="0"/>
          <w:numId w:val="12"/>
        </w:numPr>
        <w:spacing w:after="160" w:line="259" w:lineRule="auto"/>
        <w:contextualSpacing/>
        <w:rPr>
          <w:i/>
        </w:rPr>
      </w:pPr>
      <w:r w:rsidRPr="00A90AF5">
        <w:rPr>
          <w:i/>
        </w:rPr>
        <w:t xml:space="preserve">We foster imagination, adaptability, resilience and ambition. </w:t>
      </w:r>
    </w:p>
    <w:p w:rsidR="003D104E" w:rsidRPr="00A90AF5" w:rsidRDefault="003D104E" w:rsidP="003D104E">
      <w:pPr>
        <w:numPr>
          <w:ilvl w:val="0"/>
          <w:numId w:val="12"/>
        </w:numPr>
        <w:spacing w:after="160" w:line="259" w:lineRule="auto"/>
        <w:contextualSpacing/>
        <w:rPr>
          <w:i/>
        </w:rPr>
      </w:pPr>
      <w:r w:rsidRPr="00A90AF5">
        <w:rPr>
          <w:i/>
        </w:rPr>
        <w:t>We create opportunities for every pupil to build independence, teamwork and leadership.</w:t>
      </w:r>
    </w:p>
    <w:p w:rsidR="003D104E" w:rsidRPr="00A90AF5" w:rsidRDefault="003D104E" w:rsidP="003D104E">
      <w:pPr>
        <w:numPr>
          <w:ilvl w:val="0"/>
          <w:numId w:val="12"/>
        </w:numPr>
        <w:spacing w:after="160" w:line="259" w:lineRule="auto"/>
        <w:contextualSpacing/>
        <w:rPr>
          <w:i/>
        </w:rPr>
      </w:pPr>
      <w:r w:rsidRPr="00A90AF5">
        <w:rPr>
          <w:i/>
        </w:rPr>
        <w:t>Pupils treat each other and staff with respect and consideration.</w:t>
      </w:r>
    </w:p>
    <w:p w:rsidR="003D104E" w:rsidRPr="00A90AF5" w:rsidRDefault="003D104E" w:rsidP="003D104E">
      <w:pPr>
        <w:numPr>
          <w:ilvl w:val="0"/>
          <w:numId w:val="12"/>
        </w:numPr>
        <w:spacing w:after="160" w:line="259" w:lineRule="auto"/>
        <w:contextualSpacing/>
        <w:rPr>
          <w:i/>
        </w:rPr>
      </w:pPr>
      <w:r w:rsidRPr="00A90AF5">
        <w:rPr>
          <w:i/>
        </w:rPr>
        <w:t>Positive behaviour is an inherent expectation.</w:t>
      </w:r>
    </w:p>
    <w:p w:rsidR="003D104E" w:rsidRPr="00A90AF5" w:rsidRDefault="003D104E" w:rsidP="003D104E">
      <w:pPr>
        <w:spacing w:after="160" w:line="259" w:lineRule="auto"/>
        <w:ind w:left="720"/>
        <w:contextualSpacing/>
        <w:rPr>
          <w:i/>
        </w:rPr>
      </w:pPr>
    </w:p>
    <w:p w:rsidR="003D104E" w:rsidRPr="00A90AF5" w:rsidRDefault="003D104E" w:rsidP="003D104E">
      <w:pPr>
        <w:spacing w:after="160" w:line="259" w:lineRule="auto"/>
        <w:rPr>
          <w:b/>
          <w:i/>
        </w:rPr>
      </w:pPr>
      <w:r w:rsidRPr="00A90AF5">
        <w:rPr>
          <w:b/>
          <w:i/>
        </w:rPr>
        <w:t>Leadership</w:t>
      </w:r>
    </w:p>
    <w:p w:rsidR="003D104E" w:rsidRPr="00A90AF5" w:rsidRDefault="003D104E" w:rsidP="003D104E">
      <w:pPr>
        <w:numPr>
          <w:ilvl w:val="0"/>
          <w:numId w:val="9"/>
        </w:numPr>
        <w:spacing w:after="160" w:line="259" w:lineRule="auto"/>
        <w:contextualSpacing/>
        <w:rPr>
          <w:i/>
        </w:rPr>
      </w:pPr>
      <w:r w:rsidRPr="00A90AF5">
        <w:rPr>
          <w:i/>
        </w:rPr>
        <w:t>Our leadership teams guide the school with vision and discernment.</w:t>
      </w:r>
    </w:p>
    <w:p w:rsidR="003D104E" w:rsidRPr="00A90AF5" w:rsidRDefault="003D104E" w:rsidP="003D104E">
      <w:pPr>
        <w:numPr>
          <w:ilvl w:val="0"/>
          <w:numId w:val="9"/>
        </w:numPr>
        <w:spacing w:after="160" w:line="259" w:lineRule="auto"/>
        <w:contextualSpacing/>
        <w:rPr>
          <w:i/>
        </w:rPr>
      </w:pPr>
      <w:r w:rsidRPr="00A90AF5">
        <w:rPr>
          <w:i/>
        </w:rPr>
        <w:t>All leaders are role models: they act with integrity, are highly visible, and are approachable by all.</w:t>
      </w:r>
    </w:p>
    <w:p w:rsidR="003D104E" w:rsidRPr="00A90AF5" w:rsidRDefault="003D104E" w:rsidP="003D104E">
      <w:pPr>
        <w:numPr>
          <w:ilvl w:val="0"/>
          <w:numId w:val="9"/>
        </w:numPr>
        <w:spacing w:after="160" w:line="259" w:lineRule="auto"/>
        <w:contextualSpacing/>
        <w:rPr>
          <w:i/>
        </w:rPr>
      </w:pPr>
      <w:r w:rsidRPr="00A90AF5">
        <w:rPr>
          <w:i/>
        </w:rPr>
        <w:t>Teaching and learning is at the heart of all decision-making.</w:t>
      </w:r>
    </w:p>
    <w:p w:rsidR="003D104E" w:rsidRPr="00A90AF5" w:rsidRDefault="003D104E" w:rsidP="003D104E">
      <w:pPr>
        <w:numPr>
          <w:ilvl w:val="0"/>
          <w:numId w:val="9"/>
        </w:numPr>
        <w:spacing w:after="160" w:line="259" w:lineRule="auto"/>
        <w:contextualSpacing/>
        <w:rPr>
          <w:i/>
        </w:rPr>
      </w:pPr>
      <w:r w:rsidRPr="00A90AF5">
        <w:rPr>
          <w:i/>
        </w:rPr>
        <w:t>We believe in devolved leadership; middle leaders are highly trusted and empowered to have impact.</w:t>
      </w:r>
    </w:p>
    <w:p w:rsidR="003D104E" w:rsidRPr="00A90AF5" w:rsidRDefault="003D104E" w:rsidP="003D104E">
      <w:pPr>
        <w:numPr>
          <w:ilvl w:val="0"/>
          <w:numId w:val="9"/>
        </w:numPr>
        <w:spacing w:after="160" w:line="259" w:lineRule="auto"/>
        <w:contextualSpacing/>
        <w:rPr>
          <w:i/>
        </w:rPr>
      </w:pPr>
      <w:r w:rsidRPr="00A90AF5">
        <w:rPr>
          <w:i/>
        </w:rPr>
        <w:t>All staff have opportunities to contribute their expertise to strategic school decisions.</w:t>
      </w:r>
    </w:p>
    <w:p w:rsidR="003D104E" w:rsidRPr="00A90AF5" w:rsidRDefault="003D104E" w:rsidP="003D104E">
      <w:pPr>
        <w:numPr>
          <w:ilvl w:val="0"/>
          <w:numId w:val="9"/>
        </w:numPr>
        <w:spacing w:after="160" w:line="259" w:lineRule="auto"/>
        <w:contextualSpacing/>
        <w:rPr>
          <w:i/>
        </w:rPr>
      </w:pPr>
      <w:r w:rsidRPr="00A90AF5">
        <w:rPr>
          <w:i/>
        </w:rPr>
        <w:t xml:space="preserve">Communication across the school is direct and timely. </w:t>
      </w:r>
    </w:p>
    <w:p w:rsidR="003D104E" w:rsidRPr="00A90AF5" w:rsidRDefault="003D104E" w:rsidP="003D104E">
      <w:pPr>
        <w:numPr>
          <w:ilvl w:val="0"/>
          <w:numId w:val="9"/>
        </w:numPr>
        <w:spacing w:after="160" w:line="259" w:lineRule="auto"/>
        <w:contextualSpacing/>
        <w:rPr>
          <w:i/>
        </w:rPr>
      </w:pPr>
      <w:r w:rsidRPr="00A90AF5">
        <w:rPr>
          <w:i/>
        </w:rPr>
        <w:t xml:space="preserve">Our leaders know the staff, communicate how much they are valued, and seek to sustain their well-being. </w:t>
      </w:r>
    </w:p>
    <w:p w:rsidR="003D104E" w:rsidRPr="00A90AF5" w:rsidRDefault="003D104E" w:rsidP="003D104E">
      <w:pPr>
        <w:spacing w:after="160" w:line="259" w:lineRule="auto"/>
        <w:ind w:left="720"/>
        <w:contextualSpacing/>
        <w:rPr>
          <w:i/>
        </w:rPr>
      </w:pPr>
    </w:p>
    <w:p w:rsidR="003D104E" w:rsidRPr="00A90AF5" w:rsidRDefault="003D104E" w:rsidP="003D104E">
      <w:pPr>
        <w:spacing w:after="160" w:line="259" w:lineRule="auto"/>
        <w:jc w:val="both"/>
        <w:rPr>
          <w:b/>
          <w:i/>
        </w:rPr>
      </w:pPr>
      <w:r w:rsidRPr="00A90AF5">
        <w:rPr>
          <w:b/>
          <w:i/>
        </w:rPr>
        <w:t>Parents</w:t>
      </w:r>
    </w:p>
    <w:p w:rsidR="003D104E" w:rsidRPr="00A90AF5" w:rsidRDefault="003D104E" w:rsidP="003D104E">
      <w:pPr>
        <w:numPr>
          <w:ilvl w:val="0"/>
          <w:numId w:val="6"/>
        </w:numPr>
        <w:spacing w:after="160" w:line="259" w:lineRule="auto"/>
        <w:contextualSpacing/>
        <w:rPr>
          <w:i/>
        </w:rPr>
      </w:pPr>
      <w:r w:rsidRPr="00A90AF5">
        <w:rPr>
          <w:i/>
        </w:rPr>
        <w:t xml:space="preserve">We seek to engage with all parents in relationships based on mutual trust and respect. </w:t>
      </w:r>
    </w:p>
    <w:p w:rsidR="003D104E" w:rsidRPr="00A90AF5" w:rsidRDefault="003D104E" w:rsidP="003D104E">
      <w:pPr>
        <w:numPr>
          <w:ilvl w:val="0"/>
          <w:numId w:val="6"/>
        </w:numPr>
        <w:spacing w:after="160" w:line="259" w:lineRule="auto"/>
        <w:contextualSpacing/>
        <w:rPr>
          <w:i/>
        </w:rPr>
      </w:pPr>
      <w:r w:rsidRPr="00A90AF5">
        <w:rPr>
          <w:i/>
        </w:rPr>
        <w:t>We believe in frequent and open communication, aiming to work with parents to maximise each child’s school experience</w:t>
      </w:r>
    </w:p>
    <w:p w:rsidR="003D104E" w:rsidRPr="00A90AF5" w:rsidRDefault="003D104E" w:rsidP="003D104E">
      <w:pPr>
        <w:numPr>
          <w:ilvl w:val="0"/>
          <w:numId w:val="6"/>
        </w:numPr>
        <w:spacing w:after="160" w:line="259" w:lineRule="auto"/>
        <w:contextualSpacing/>
        <w:rPr>
          <w:i/>
        </w:rPr>
      </w:pPr>
      <w:r w:rsidRPr="00A90AF5">
        <w:rPr>
          <w:i/>
        </w:rPr>
        <w:t>We have policies that are clear and easily understood, encouraging parental engagement and support.</w:t>
      </w:r>
    </w:p>
    <w:p w:rsidR="003D104E" w:rsidRPr="00A90AF5" w:rsidRDefault="003D104E" w:rsidP="003D104E">
      <w:pPr>
        <w:numPr>
          <w:ilvl w:val="0"/>
          <w:numId w:val="6"/>
        </w:numPr>
        <w:spacing w:after="160" w:line="259" w:lineRule="auto"/>
        <w:contextualSpacing/>
        <w:rPr>
          <w:i/>
        </w:rPr>
      </w:pPr>
      <w:r w:rsidRPr="00A90AF5">
        <w:rPr>
          <w:i/>
        </w:rPr>
        <w:t>We maximise the use of technology to ensure full and swift communication.</w:t>
      </w:r>
    </w:p>
    <w:p w:rsidR="003D104E" w:rsidRPr="00A90AF5" w:rsidRDefault="003D104E" w:rsidP="003D104E">
      <w:pPr>
        <w:spacing w:after="160" w:line="259" w:lineRule="auto"/>
        <w:ind w:left="720"/>
        <w:contextualSpacing/>
        <w:rPr>
          <w:i/>
        </w:rPr>
      </w:pPr>
    </w:p>
    <w:p w:rsidR="003D104E" w:rsidRPr="00A90AF5" w:rsidRDefault="003D104E" w:rsidP="003D104E">
      <w:pPr>
        <w:spacing w:after="160" w:line="259" w:lineRule="auto"/>
        <w:rPr>
          <w:b/>
          <w:i/>
        </w:rPr>
      </w:pPr>
      <w:r w:rsidRPr="00A90AF5">
        <w:rPr>
          <w:b/>
          <w:i/>
        </w:rPr>
        <w:t>Community and Partnership</w:t>
      </w:r>
    </w:p>
    <w:p w:rsidR="003D104E" w:rsidRPr="00A90AF5" w:rsidRDefault="003D104E" w:rsidP="003D104E">
      <w:pPr>
        <w:numPr>
          <w:ilvl w:val="0"/>
          <w:numId w:val="8"/>
        </w:numPr>
        <w:spacing w:after="160" w:line="259" w:lineRule="auto"/>
        <w:contextualSpacing/>
        <w:rPr>
          <w:i/>
        </w:rPr>
      </w:pPr>
      <w:r w:rsidRPr="00A90AF5">
        <w:rPr>
          <w:i/>
        </w:rPr>
        <w:t>We are a Village College and embody this ethos.</w:t>
      </w:r>
    </w:p>
    <w:p w:rsidR="003D104E" w:rsidRPr="00A90AF5" w:rsidRDefault="003D104E" w:rsidP="003D104E">
      <w:pPr>
        <w:numPr>
          <w:ilvl w:val="0"/>
          <w:numId w:val="8"/>
        </w:numPr>
        <w:spacing w:after="160" w:line="259" w:lineRule="auto"/>
        <w:contextualSpacing/>
        <w:rPr>
          <w:i/>
        </w:rPr>
      </w:pPr>
      <w:r w:rsidRPr="00A90AF5">
        <w:rPr>
          <w:i/>
        </w:rPr>
        <w:t>We work in full co-operation with our Trust partners to enhance all our pupils’ education.</w:t>
      </w:r>
    </w:p>
    <w:p w:rsidR="003D104E" w:rsidRPr="00A90AF5" w:rsidRDefault="003D104E" w:rsidP="003D104E">
      <w:pPr>
        <w:numPr>
          <w:ilvl w:val="0"/>
          <w:numId w:val="8"/>
        </w:numPr>
        <w:spacing w:after="160" w:line="259" w:lineRule="auto"/>
        <w:contextualSpacing/>
        <w:rPr>
          <w:i/>
        </w:rPr>
      </w:pPr>
      <w:r w:rsidRPr="00A90AF5">
        <w:rPr>
          <w:i/>
        </w:rPr>
        <w:t>We build local partnerships across all phases of schooling to ensure cohesive educational experiences.</w:t>
      </w:r>
    </w:p>
    <w:p w:rsidR="003D104E" w:rsidRPr="00A90AF5" w:rsidRDefault="003D104E" w:rsidP="003D104E">
      <w:pPr>
        <w:numPr>
          <w:ilvl w:val="0"/>
          <w:numId w:val="8"/>
        </w:numPr>
        <w:spacing w:after="160" w:line="259" w:lineRule="auto"/>
        <w:contextualSpacing/>
        <w:rPr>
          <w:i/>
        </w:rPr>
      </w:pPr>
      <w:r w:rsidRPr="00A90AF5">
        <w:rPr>
          <w:i/>
        </w:rPr>
        <w:t xml:space="preserve">We engage with our local business community to sustain growth and opportunities for our mutual benefit. </w:t>
      </w:r>
    </w:p>
    <w:p w:rsidR="003D104E" w:rsidRPr="00A90AF5" w:rsidRDefault="003D104E" w:rsidP="003D104E">
      <w:pPr>
        <w:numPr>
          <w:ilvl w:val="0"/>
          <w:numId w:val="8"/>
        </w:numPr>
        <w:spacing w:after="160" w:line="259" w:lineRule="auto"/>
        <w:contextualSpacing/>
        <w:rPr>
          <w:i/>
        </w:rPr>
      </w:pPr>
      <w:r w:rsidRPr="00A90AF5">
        <w:rPr>
          <w:i/>
        </w:rPr>
        <w:t xml:space="preserve">We work with our Locality Team, social and health workers, and all other relevant agencies to integrate support and sustain our pupils’ well-being. </w:t>
      </w:r>
    </w:p>
    <w:p w:rsidR="003D104E" w:rsidRDefault="003D104E" w:rsidP="003D104E">
      <w:pPr>
        <w:numPr>
          <w:ilvl w:val="0"/>
          <w:numId w:val="8"/>
        </w:numPr>
        <w:spacing w:after="160" w:line="259" w:lineRule="auto"/>
        <w:contextualSpacing/>
        <w:rPr>
          <w:i/>
        </w:rPr>
      </w:pPr>
      <w:r w:rsidRPr="00A90AF5">
        <w:rPr>
          <w:i/>
        </w:rPr>
        <w:t>We seek international partnerships to widen our pupils’ understanding of their place in our world.</w:t>
      </w:r>
    </w:p>
    <w:p w:rsidR="001F0C69" w:rsidRPr="00C305DE" w:rsidRDefault="001F0C69" w:rsidP="001F0C69">
      <w:pPr>
        <w:spacing w:after="0" w:line="240" w:lineRule="auto"/>
        <w:rPr>
          <w:rFonts w:ascii="Calibri" w:hAnsi="Calibri" w:cs="Arial"/>
        </w:rPr>
      </w:pPr>
    </w:p>
    <w:p w:rsidR="004F52E6" w:rsidRPr="00E6163A" w:rsidRDefault="004F52E6" w:rsidP="004F52E6">
      <w:pPr>
        <w:rPr>
          <w:rFonts w:ascii="Calibri" w:hAnsi="Calibri" w:cs="Arial"/>
          <w:b/>
          <w:u w:val="single"/>
        </w:rPr>
      </w:pPr>
      <w:r w:rsidRPr="00E6163A">
        <w:rPr>
          <w:rFonts w:ascii="Calibri" w:hAnsi="Calibri" w:cs="Arial"/>
          <w:b/>
          <w:sz w:val="26"/>
          <w:szCs w:val="26"/>
          <w:u w:val="single"/>
        </w:rPr>
        <w:t>The Vacanc</w:t>
      </w:r>
      <w:r>
        <w:rPr>
          <w:rFonts w:ascii="Calibri" w:hAnsi="Calibri" w:cs="Arial"/>
          <w:b/>
          <w:sz w:val="26"/>
          <w:szCs w:val="26"/>
          <w:u w:val="single"/>
        </w:rPr>
        <w:t>y</w:t>
      </w:r>
      <w:r w:rsidRPr="00E6163A">
        <w:rPr>
          <w:rFonts w:ascii="Calibri" w:hAnsi="Calibri" w:cs="Arial"/>
          <w:b/>
          <w:sz w:val="26"/>
          <w:szCs w:val="26"/>
          <w:u w:val="single"/>
        </w:rPr>
        <w:t xml:space="preserve">: </w:t>
      </w:r>
    </w:p>
    <w:p w:rsidR="004F52E6" w:rsidRPr="00DC70B5" w:rsidRDefault="004F52E6" w:rsidP="004F52E6">
      <w:pPr>
        <w:pStyle w:val="ListParagraph"/>
        <w:numPr>
          <w:ilvl w:val="0"/>
          <w:numId w:val="13"/>
        </w:numPr>
        <w:spacing w:after="0" w:line="240" w:lineRule="auto"/>
        <w:rPr>
          <w:rFonts w:cs="Arial"/>
          <w:b/>
        </w:rPr>
      </w:pPr>
      <w:r w:rsidRPr="00DC70B5">
        <w:rPr>
          <w:rFonts w:cs="Arial"/>
          <w:b/>
        </w:rPr>
        <w:t>Teacher of Spanish</w:t>
      </w:r>
      <w:r>
        <w:rPr>
          <w:rFonts w:cs="Arial"/>
          <w:b/>
        </w:rPr>
        <w:t xml:space="preserve"> (part-time</w:t>
      </w:r>
      <w:r>
        <w:rPr>
          <w:rFonts w:cs="Arial"/>
          <w:b/>
        </w:rPr>
        <w:t>- 40%</w:t>
      </w:r>
      <w:r>
        <w:rPr>
          <w:rFonts w:cs="Arial"/>
          <w:b/>
        </w:rPr>
        <w:t>)</w:t>
      </w:r>
      <w:r w:rsidRPr="00DC70B5">
        <w:rPr>
          <w:rFonts w:cs="Arial"/>
          <w:b/>
        </w:rPr>
        <w:t xml:space="preserve"> - Cambourne Village College</w:t>
      </w:r>
    </w:p>
    <w:p w:rsidR="004F52E6" w:rsidRDefault="004F52E6" w:rsidP="004F52E6">
      <w:pPr>
        <w:spacing w:after="0" w:line="240" w:lineRule="auto"/>
        <w:rPr>
          <w:rFonts w:cs="Arial"/>
          <w:b/>
        </w:rPr>
      </w:pPr>
    </w:p>
    <w:p w:rsidR="004F52E6" w:rsidRDefault="004F52E6" w:rsidP="004F52E6">
      <w:r>
        <w:t xml:space="preserve">We are seeking to </w:t>
      </w:r>
      <w:r w:rsidRPr="004F52E6">
        <w:t>appoint a</w:t>
      </w:r>
      <w:r w:rsidRPr="004F52E6">
        <w:rPr>
          <w:rFonts w:cs="Arial"/>
        </w:rPr>
        <w:t>n</w:t>
      </w:r>
      <w:r>
        <w:rPr>
          <w:rFonts w:cs="Arial"/>
          <w:b/>
        </w:rPr>
        <w:t xml:space="preserve"> </w:t>
      </w:r>
      <w:r w:rsidRPr="004F52E6">
        <w:rPr>
          <w:rFonts w:cs="Arial"/>
        </w:rPr>
        <w:t xml:space="preserve">ambitious and innovative </w:t>
      </w:r>
      <w:r w:rsidRPr="004F52E6">
        <w:rPr>
          <w:rFonts w:cs="Arial"/>
          <w:b/>
        </w:rPr>
        <w:t>part-time</w:t>
      </w:r>
      <w:r w:rsidRPr="004F52E6">
        <w:t xml:space="preserve"> </w:t>
      </w:r>
      <w:r w:rsidRPr="004F52E6">
        <w:rPr>
          <w:b/>
        </w:rPr>
        <w:t>t</w:t>
      </w:r>
      <w:r w:rsidRPr="004F52E6">
        <w:rPr>
          <w:b/>
        </w:rPr>
        <w:t>eacher of Spanish</w:t>
      </w:r>
      <w:r w:rsidRPr="004F52E6">
        <w:t xml:space="preserve"> </w:t>
      </w:r>
      <w:r>
        <w:t>to teach KS3 and KS4, and to participate in our outreach programme teaching KS2 Spanish in our catchment primary schools.   The ability to offer French and or German to GCSE would be an advantage.</w:t>
      </w:r>
    </w:p>
    <w:p w:rsidR="004F52E6" w:rsidRPr="00DC70B5" w:rsidRDefault="004F52E6" w:rsidP="004F52E6">
      <w:pPr>
        <w:spacing w:after="0" w:line="240" w:lineRule="auto"/>
        <w:rPr>
          <w:rFonts w:cs="Arial"/>
          <w:b/>
        </w:rPr>
      </w:pPr>
      <w:r w:rsidRPr="00514623">
        <w:rPr>
          <w:rFonts w:cs="Arial"/>
        </w:rPr>
        <w:lastRenderedPageBreak/>
        <w:t>The Modern Languages Department is already well established with high standards of teaching and learning across Years 7-10; we are expanding the department as we extend our teaching into Year 11. We enjoy new classrooms with excellent facilities and equipment in each: (whiteboard, projector, audio/visual facilities,</w:t>
      </w:r>
      <w:r>
        <w:rPr>
          <w:rFonts w:cs="Arial"/>
        </w:rPr>
        <w:t xml:space="preserve"> class sets of textbooks and dictionaries, </w:t>
      </w:r>
      <w:r w:rsidRPr="00514623">
        <w:rPr>
          <w:rFonts w:cs="Arial"/>
        </w:rPr>
        <w:t xml:space="preserve">use of IT rooms and iPads) and our pupils are courteous and keen to learn.  </w:t>
      </w:r>
    </w:p>
    <w:p w:rsidR="004F52E6" w:rsidRPr="00514623" w:rsidRDefault="004F52E6" w:rsidP="004F52E6">
      <w:pPr>
        <w:spacing w:after="0" w:line="240" w:lineRule="auto"/>
        <w:rPr>
          <w:rFonts w:cs="Arial"/>
        </w:rPr>
      </w:pPr>
    </w:p>
    <w:p w:rsidR="004F52E6" w:rsidRPr="00514623" w:rsidRDefault="004F52E6" w:rsidP="004F52E6">
      <w:pPr>
        <w:spacing w:after="0" w:line="240" w:lineRule="auto"/>
        <w:rPr>
          <w:rFonts w:cs="Arial"/>
        </w:rPr>
      </w:pPr>
      <w:r>
        <w:rPr>
          <w:rFonts w:cs="Arial"/>
        </w:rPr>
        <w:t>During</w:t>
      </w:r>
      <w:r w:rsidRPr="00514623">
        <w:rPr>
          <w:rFonts w:cs="Arial"/>
        </w:rPr>
        <w:t xml:space="preserve"> the first term of Year 7, pupils are set according to ability. All pupils study Spanish only until the end of Year 7, when the most able also begin to learn German or French. At the end of Year 9, pupils choose to study Spanish or French/German or two languages, which can be Spanish and German or Spanish and French at GCSE. </w:t>
      </w:r>
    </w:p>
    <w:p w:rsidR="004F52E6" w:rsidRPr="00514623" w:rsidRDefault="004F52E6" w:rsidP="004F52E6">
      <w:pPr>
        <w:spacing w:after="0" w:line="240" w:lineRule="auto"/>
        <w:rPr>
          <w:rFonts w:cs="Arial"/>
        </w:rPr>
      </w:pPr>
    </w:p>
    <w:p w:rsidR="004F52E6" w:rsidRPr="00514623" w:rsidRDefault="004F52E6" w:rsidP="004F52E6">
      <w:pPr>
        <w:spacing w:after="0" w:line="240" w:lineRule="auto"/>
        <w:rPr>
          <w:rFonts w:cs="Arial"/>
        </w:rPr>
      </w:pPr>
      <w:r w:rsidRPr="00514623">
        <w:rPr>
          <w:rFonts w:cs="Arial"/>
        </w:rPr>
        <w:t xml:space="preserve">We strive to enhance our teaching with a wide range of extra-curricular opportunities, which currently include trips and exchanges to Spain and Germany, the Language Leader Award, and a Spanish penpal project as well as curriculum-based projects that involve all Year 7 pupils: Spelling Bee, Spanglovision and the International Talent Evening. Part of our on-going development work also includes close liaison with our feeder primary schools to deliver Spanish at KS2.  </w:t>
      </w:r>
    </w:p>
    <w:p w:rsidR="004F52E6" w:rsidRPr="00514623" w:rsidRDefault="004F52E6" w:rsidP="004F52E6">
      <w:pPr>
        <w:spacing w:after="0" w:line="240" w:lineRule="auto"/>
        <w:rPr>
          <w:rFonts w:cs="Arial"/>
        </w:rPr>
      </w:pPr>
    </w:p>
    <w:p w:rsidR="004F52E6" w:rsidRDefault="004F52E6" w:rsidP="004F52E6">
      <w:pPr>
        <w:spacing w:after="0" w:line="240" w:lineRule="auto"/>
        <w:rPr>
          <w:rFonts w:cs="Arial"/>
        </w:rPr>
      </w:pPr>
      <w:r>
        <w:rPr>
          <w:rFonts w:cs="Arial"/>
        </w:rPr>
        <w:t xml:space="preserve">Our Schemes of Work are based around the </w:t>
      </w:r>
      <w:r w:rsidRPr="00514623">
        <w:rPr>
          <w:rFonts w:cs="Arial"/>
          <w:i/>
        </w:rPr>
        <w:t>Studio</w:t>
      </w:r>
      <w:r>
        <w:rPr>
          <w:rFonts w:cs="Arial"/>
        </w:rPr>
        <w:t xml:space="preserve">, </w:t>
      </w:r>
      <w:r w:rsidRPr="00514623">
        <w:rPr>
          <w:rFonts w:cs="Arial"/>
          <w:i/>
        </w:rPr>
        <w:t xml:space="preserve">¡Viva! </w:t>
      </w:r>
      <w:r w:rsidRPr="00514623">
        <w:rPr>
          <w:rFonts w:cs="Arial"/>
        </w:rPr>
        <w:t>and</w:t>
      </w:r>
      <w:r w:rsidRPr="00514623">
        <w:rPr>
          <w:rFonts w:cs="Arial"/>
          <w:i/>
        </w:rPr>
        <w:t xml:space="preserve"> Stimmt!</w:t>
      </w:r>
      <w:r>
        <w:rPr>
          <w:rFonts w:cs="Arial"/>
        </w:rPr>
        <w:t xml:space="preserve"> courses at KS3, and we teach the AQA GCSE in Spanish, French and German at KS4. </w:t>
      </w:r>
      <w:r>
        <w:rPr>
          <w:rFonts w:ascii="Calibri" w:hAnsi="Calibri" w:cs="Arial"/>
        </w:rPr>
        <w:t xml:space="preserve">The full current curriculum for all year groups can be viewed on the College website: </w:t>
      </w:r>
      <w:r w:rsidRPr="00851ED3">
        <w:rPr>
          <w:rFonts w:ascii="Calibri" w:hAnsi="Calibri" w:cs="Arial"/>
        </w:rPr>
        <w:t xml:space="preserve"> </w:t>
      </w:r>
      <w:hyperlink r:id="rId13" w:history="1">
        <w:r w:rsidRPr="00851ED3">
          <w:rPr>
            <w:rFonts w:ascii="Calibri" w:hAnsi="Calibri" w:cs="Arial"/>
            <w:color w:val="0000FF"/>
            <w:u w:val="single"/>
          </w:rPr>
          <w:t>http://www.cambournevc.org/Whole-School-Information</w:t>
        </w:r>
      </w:hyperlink>
    </w:p>
    <w:p w:rsidR="004F52E6" w:rsidRPr="00514623" w:rsidRDefault="004F52E6" w:rsidP="004F52E6">
      <w:pPr>
        <w:spacing w:after="0" w:line="240" w:lineRule="auto"/>
        <w:rPr>
          <w:rFonts w:cs="Arial"/>
        </w:rPr>
      </w:pPr>
    </w:p>
    <w:p w:rsidR="004F52E6" w:rsidRPr="00851ED3" w:rsidRDefault="004F52E6" w:rsidP="004F52E6">
      <w:pPr>
        <w:rPr>
          <w:rFonts w:ascii="Calibri" w:hAnsi="Calibri" w:cs="Arial"/>
        </w:rPr>
      </w:pPr>
      <w:r>
        <w:rPr>
          <w:rFonts w:ascii="Calibri" w:hAnsi="Calibri" w:cs="Arial"/>
        </w:rPr>
        <w:t xml:space="preserve">Please see the Job Description and Person Specification for further details.  </w:t>
      </w:r>
    </w:p>
    <w:p w:rsidR="003D104E" w:rsidRDefault="003D104E" w:rsidP="003D104E">
      <w:pPr>
        <w:rPr>
          <w:rFonts w:ascii="Calibri" w:hAnsi="Calibri" w:cs="Arial"/>
        </w:rPr>
      </w:pPr>
      <w:r>
        <w:rPr>
          <w:rFonts w:ascii="Calibri" w:hAnsi="Calibri" w:cs="Arial"/>
        </w:rPr>
        <w:t xml:space="preserve">The current curriculum for all year groups can be viewed on the College website: </w:t>
      </w:r>
      <w:r w:rsidRPr="00851ED3">
        <w:rPr>
          <w:rFonts w:ascii="Calibri" w:hAnsi="Calibri" w:cs="Arial"/>
        </w:rPr>
        <w:t xml:space="preserve"> </w:t>
      </w:r>
      <w:hyperlink r:id="rId14" w:history="1">
        <w:r w:rsidRPr="00851ED3">
          <w:rPr>
            <w:rFonts w:ascii="Calibri" w:hAnsi="Calibri" w:cs="Arial"/>
            <w:color w:val="0000FF"/>
            <w:u w:val="single"/>
          </w:rPr>
          <w:t>http://www.cambournevc.org/Whole-School-Information</w:t>
        </w:r>
      </w:hyperlink>
      <w:r>
        <w:rPr>
          <w:rFonts w:ascii="Calibri" w:hAnsi="Calibri" w:cs="Arial"/>
        </w:rPr>
        <w:t xml:space="preserve">  </w:t>
      </w:r>
    </w:p>
    <w:p w:rsidR="003D104E" w:rsidRPr="003D104E" w:rsidRDefault="004F52E6" w:rsidP="003D104E">
      <w:pPr>
        <w:rPr>
          <w:rFonts w:ascii="Calibri" w:hAnsi="Calibri" w:cs="Arial"/>
        </w:rPr>
      </w:pPr>
      <w:r>
        <w:rPr>
          <w:rFonts w:ascii="Calibri" w:hAnsi="Calibri" w:cs="Arial"/>
        </w:rPr>
        <w:t xml:space="preserve">Pre-application visits to the College are welcomed. </w:t>
      </w:r>
      <w:r w:rsidR="003D104E" w:rsidRPr="004F52E6">
        <w:rPr>
          <w:rFonts w:ascii="Calibri" w:hAnsi="Calibri" w:cs="Arial"/>
        </w:rPr>
        <w:t>For further information, and to arrange a visit,</w:t>
      </w:r>
      <w:r w:rsidR="003D104E" w:rsidRPr="00A45132">
        <w:rPr>
          <w:rFonts w:ascii="Calibri" w:hAnsi="Calibri" w:cs="Arial"/>
        </w:rPr>
        <w:t xml:space="preserve"> please contact the </w:t>
      </w:r>
      <w:r w:rsidR="003D104E">
        <w:rPr>
          <w:rFonts w:ascii="Calibri" w:hAnsi="Calibri" w:cs="Arial"/>
        </w:rPr>
        <w:t>HR Officer</w:t>
      </w:r>
      <w:r w:rsidR="003D104E" w:rsidRPr="00A45132">
        <w:rPr>
          <w:rFonts w:ascii="Calibri" w:hAnsi="Calibri" w:cs="Arial"/>
        </w:rPr>
        <w:t>, Josephine Jenkins</w:t>
      </w:r>
      <w:r w:rsidR="003D104E">
        <w:rPr>
          <w:rFonts w:ascii="Calibri" w:hAnsi="Calibri" w:cs="Arial"/>
        </w:rPr>
        <w:t xml:space="preserve">, on </w:t>
      </w:r>
      <w:hyperlink r:id="rId15" w:history="1">
        <w:r w:rsidR="003D104E" w:rsidRPr="00A45132">
          <w:rPr>
            <w:rStyle w:val="Hyperlink"/>
            <w:rFonts w:ascii="Calibri" w:hAnsi="Calibri" w:cs="Arial"/>
          </w:rPr>
          <w:t>jjenkins@cambournevc.org</w:t>
        </w:r>
      </w:hyperlink>
    </w:p>
    <w:p w:rsidR="00A91C3A" w:rsidRPr="00F96EAF" w:rsidRDefault="00A91C3A" w:rsidP="00A91C3A">
      <w:pPr>
        <w:rPr>
          <w:rFonts w:cs="Arial"/>
          <w:sz w:val="26"/>
          <w:szCs w:val="26"/>
        </w:rPr>
      </w:pPr>
      <w:r w:rsidRPr="00F96EAF">
        <w:rPr>
          <w:rFonts w:cs="Arial"/>
          <w:b/>
          <w:sz w:val="26"/>
          <w:szCs w:val="26"/>
        </w:rPr>
        <w:t>How to apply:</w:t>
      </w:r>
    </w:p>
    <w:p w:rsidR="00A91C3A" w:rsidRPr="00E15C8F" w:rsidRDefault="00A91C3A" w:rsidP="00A91C3A">
      <w:pPr>
        <w:rPr>
          <w:rFonts w:ascii="Calibri" w:hAnsi="Calibri" w:cs="Arial"/>
        </w:rPr>
      </w:pPr>
      <w:r w:rsidRPr="00E15C8F">
        <w:rPr>
          <w:rFonts w:ascii="Calibri" w:hAnsi="Calibri" w:cs="Arial"/>
        </w:rPr>
        <w:t>Please complete the Teacher Application Form located on the Cambourne Village College website (</w:t>
      </w:r>
      <w:hyperlink r:id="rId16" w:history="1">
        <w:r w:rsidRPr="00E15C8F">
          <w:rPr>
            <w:rFonts w:ascii="Calibri" w:hAnsi="Calibri" w:cs="Arial"/>
            <w:color w:val="0000FF"/>
            <w:u w:val="single"/>
          </w:rPr>
          <w:t>www.cambournevc.org</w:t>
        </w:r>
      </w:hyperlink>
      <w:r w:rsidRPr="00E15C8F">
        <w:rPr>
          <w:rFonts w:ascii="Calibri" w:hAnsi="Calibri" w:cs="Arial"/>
        </w:rPr>
        <w:t>) or TES Portal, and attach a letter of application (consisting of no more than 2 sides of A4 when printed). In your letter of application, please explain:</w:t>
      </w:r>
    </w:p>
    <w:p w:rsidR="00A91C3A" w:rsidRPr="00E15C8F" w:rsidRDefault="00A91C3A" w:rsidP="00A91C3A">
      <w:pPr>
        <w:numPr>
          <w:ilvl w:val="0"/>
          <w:numId w:val="3"/>
        </w:numPr>
        <w:rPr>
          <w:rFonts w:ascii="Calibri" w:hAnsi="Calibri" w:cs="Arial"/>
        </w:rPr>
      </w:pPr>
      <w:r w:rsidRPr="00E15C8F">
        <w:rPr>
          <w:rFonts w:ascii="Calibri" w:hAnsi="Calibri" w:cs="Arial"/>
        </w:rPr>
        <w:t>The reason for your interest</w:t>
      </w:r>
    </w:p>
    <w:p w:rsidR="00A91C3A" w:rsidRPr="00E15C8F" w:rsidRDefault="00A91C3A" w:rsidP="00A91C3A">
      <w:pPr>
        <w:numPr>
          <w:ilvl w:val="0"/>
          <w:numId w:val="3"/>
        </w:numPr>
        <w:rPr>
          <w:rFonts w:ascii="Calibri" w:hAnsi="Calibri" w:cs="Arial"/>
        </w:rPr>
      </w:pPr>
      <w:r w:rsidRPr="00E15C8F">
        <w:rPr>
          <w:rFonts w:ascii="Calibri" w:hAnsi="Calibri" w:cs="Arial"/>
        </w:rPr>
        <w:t>Your relevant track record that confirms you could fulfil the expectations of the role</w:t>
      </w:r>
    </w:p>
    <w:p w:rsidR="00A91C3A" w:rsidRPr="00E15C8F" w:rsidRDefault="00A91C3A" w:rsidP="00A91C3A">
      <w:pPr>
        <w:numPr>
          <w:ilvl w:val="0"/>
          <w:numId w:val="3"/>
        </w:numPr>
        <w:rPr>
          <w:rFonts w:ascii="Calibri" w:hAnsi="Calibri" w:cs="Arial"/>
        </w:rPr>
      </w:pPr>
      <w:r w:rsidRPr="00E15C8F">
        <w:rPr>
          <w:rFonts w:ascii="Calibri" w:hAnsi="Calibri" w:cs="Arial"/>
        </w:rPr>
        <w:t>Your reflections on how you could contribute to the further development of Cambourne Village College as a truly excellent school</w:t>
      </w:r>
    </w:p>
    <w:p w:rsidR="00A91C3A" w:rsidRPr="00E15C8F" w:rsidRDefault="00A91C3A" w:rsidP="00A91C3A">
      <w:pPr>
        <w:rPr>
          <w:rFonts w:ascii="Calibri" w:hAnsi="Calibri" w:cs="Arial"/>
          <w:b/>
          <w:sz w:val="26"/>
          <w:szCs w:val="26"/>
        </w:rPr>
      </w:pPr>
      <w:r w:rsidRPr="00E15C8F">
        <w:rPr>
          <w:rFonts w:ascii="Calibri" w:hAnsi="Calibri" w:cs="Arial"/>
          <w:b/>
          <w:sz w:val="26"/>
          <w:szCs w:val="26"/>
        </w:rPr>
        <w:t>Applications should be submitted to:</w:t>
      </w:r>
    </w:p>
    <w:p w:rsidR="00A91C3A" w:rsidRPr="00E15C8F" w:rsidRDefault="003D104E" w:rsidP="00A91C3A">
      <w:pPr>
        <w:rPr>
          <w:rFonts w:ascii="Calibri" w:hAnsi="Calibri" w:cs="Arial"/>
        </w:rPr>
      </w:pPr>
      <w:r>
        <w:rPr>
          <w:rFonts w:ascii="Calibri" w:hAnsi="Calibri" w:cs="Arial"/>
        </w:rPr>
        <w:t xml:space="preserve">Mrs Josephine Jenkins, HR Officer </w:t>
      </w:r>
      <w:r w:rsidR="00A91C3A" w:rsidRPr="00E15C8F">
        <w:rPr>
          <w:rFonts w:ascii="Calibri" w:hAnsi="Calibri" w:cs="Arial"/>
        </w:rPr>
        <w:t xml:space="preserve">via email: </w:t>
      </w:r>
      <w:hyperlink r:id="rId17" w:history="1">
        <w:r w:rsidR="00A91C3A" w:rsidRPr="00E15C8F">
          <w:rPr>
            <w:rFonts w:ascii="Calibri" w:hAnsi="Calibri" w:cs="Arial"/>
            <w:color w:val="0000FF"/>
            <w:u w:val="single"/>
          </w:rPr>
          <w:t>jjenkins@cambournevc.org</w:t>
        </w:r>
      </w:hyperlink>
      <w:r w:rsidR="00A91C3A" w:rsidRPr="00E15C8F">
        <w:rPr>
          <w:rFonts w:ascii="Calibri" w:hAnsi="Calibri" w:cs="Arial"/>
        </w:rPr>
        <w:t xml:space="preserve"> Tel 01954 2840</w:t>
      </w:r>
      <w:r>
        <w:rPr>
          <w:rFonts w:ascii="Calibri" w:hAnsi="Calibri" w:cs="Arial"/>
        </w:rPr>
        <w:t>34</w:t>
      </w:r>
      <w:r w:rsidR="00A91C3A" w:rsidRPr="00E15C8F">
        <w:rPr>
          <w:rFonts w:ascii="Calibri" w:hAnsi="Calibri" w:cs="Arial"/>
        </w:rPr>
        <w:t xml:space="preserve"> or submitted on the TES Portal</w:t>
      </w:r>
      <w:r>
        <w:rPr>
          <w:rFonts w:ascii="Calibri" w:hAnsi="Calibri" w:cs="Arial"/>
        </w:rPr>
        <w:t>.</w:t>
      </w:r>
    </w:p>
    <w:p w:rsidR="00143D16" w:rsidRDefault="00A91C3A" w:rsidP="00A91C3A">
      <w:pPr>
        <w:rPr>
          <w:rFonts w:ascii="Calibri" w:hAnsi="Calibri" w:cs="Arial"/>
          <w:b/>
          <w:sz w:val="26"/>
          <w:szCs w:val="26"/>
        </w:rPr>
      </w:pPr>
      <w:r w:rsidRPr="00E15C8F">
        <w:rPr>
          <w:rFonts w:ascii="Calibri" w:hAnsi="Calibri" w:cs="Arial"/>
          <w:b/>
          <w:sz w:val="26"/>
          <w:szCs w:val="26"/>
        </w:rPr>
        <w:t xml:space="preserve">Closing Date for Applications: </w:t>
      </w:r>
      <w:r w:rsidR="00061A7B">
        <w:rPr>
          <w:rFonts w:ascii="Calibri" w:hAnsi="Calibri" w:cs="Arial"/>
          <w:b/>
        </w:rPr>
        <w:t xml:space="preserve">Noon on </w:t>
      </w:r>
      <w:r w:rsidR="004F52E6">
        <w:rPr>
          <w:rFonts w:ascii="Calibri" w:hAnsi="Calibri" w:cs="Arial"/>
          <w:b/>
        </w:rPr>
        <w:t>Friday 9 February 2018.  Interviews w/c 19 February 2018</w:t>
      </w:r>
    </w:p>
    <w:p w:rsidR="00A91C3A" w:rsidRPr="00EB0634" w:rsidRDefault="00A91C3A" w:rsidP="00A91C3A">
      <w:pPr>
        <w:ind w:right="14"/>
        <w:rPr>
          <w:rFonts w:ascii="Calibri" w:hAnsi="Calibri"/>
        </w:rPr>
      </w:pPr>
      <w:r w:rsidRPr="00E15C8F">
        <w:rPr>
          <w:rFonts w:ascii="Calibri" w:hAnsi="Calibri" w:cs="Arial"/>
          <w:i/>
          <w:sz w:val="20"/>
        </w:rPr>
        <w:lastRenderedPageBreak/>
        <w:t>The Governing Body is committed to safeguarding and promoting the welfare of children and young people and expects all staff and volunteers to share this commitment.  An Enhanced DBS check will be carried out for the successful candidate.</w:t>
      </w:r>
      <w:r w:rsidRPr="00EB0634">
        <w:rPr>
          <w:rFonts w:ascii="Calibri" w:hAnsi="Calibri" w:cs="Arial"/>
          <w:i/>
          <w:sz w:val="20"/>
        </w:rPr>
        <w:t xml:space="preserve">  </w:t>
      </w:r>
    </w:p>
    <w:p w:rsidR="00017D18" w:rsidRDefault="00017D18" w:rsidP="00017D18">
      <w:pPr>
        <w:rPr>
          <w:rFonts w:ascii="Calibri" w:hAnsi="Calibri" w:cs="Calibri"/>
        </w:rPr>
      </w:pPr>
    </w:p>
    <w:sectPr w:rsidR="00017D18" w:rsidSect="001F0C69">
      <w:footerReference w:type="default" r:id="rId18"/>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DA" w:rsidRDefault="00247FDA" w:rsidP="007A134F">
      <w:pPr>
        <w:spacing w:after="0" w:line="240" w:lineRule="auto"/>
      </w:pPr>
      <w:r>
        <w:separator/>
      </w:r>
    </w:p>
  </w:endnote>
  <w:endnote w:type="continuationSeparator" w:id="0">
    <w:p w:rsidR="00247FDA" w:rsidRDefault="00247FDA" w:rsidP="007A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C8F" w:rsidRPr="001F0C69" w:rsidRDefault="00E15C8F">
    <w:pPr>
      <w:pStyle w:val="Footer"/>
      <w:jc w:val="center"/>
      <w:rPr>
        <w:caps/>
        <w:noProof/>
      </w:rPr>
    </w:pPr>
    <w:r w:rsidRPr="001F0C69">
      <w:rPr>
        <w:caps/>
      </w:rPr>
      <w:fldChar w:fldCharType="begin"/>
    </w:r>
    <w:r w:rsidRPr="001F0C69">
      <w:rPr>
        <w:caps/>
      </w:rPr>
      <w:instrText xml:space="preserve"> PAGE   \* MERGEFORMAT </w:instrText>
    </w:r>
    <w:r w:rsidRPr="001F0C69">
      <w:rPr>
        <w:caps/>
      </w:rPr>
      <w:fldChar w:fldCharType="separate"/>
    </w:r>
    <w:r w:rsidR="004F52E6">
      <w:rPr>
        <w:caps/>
        <w:noProof/>
      </w:rPr>
      <w:t>6</w:t>
    </w:r>
    <w:r w:rsidRPr="001F0C69">
      <w:rPr>
        <w:caps/>
        <w:noProof/>
      </w:rPr>
      <w:fldChar w:fldCharType="end"/>
    </w:r>
  </w:p>
  <w:p w:rsidR="00E15C8F" w:rsidRDefault="00E15C8F" w:rsidP="007A134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DA" w:rsidRDefault="00247FDA" w:rsidP="007A134F">
      <w:pPr>
        <w:spacing w:after="0" w:line="240" w:lineRule="auto"/>
      </w:pPr>
      <w:r>
        <w:separator/>
      </w:r>
    </w:p>
  </w:footnote>
  <w:footnote w:type="continuationSeparator" w:id="0">
    <w:p w:rsidR="00247FDA" w:rsidRDefault="00247FDA" w:rsidP="007A1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469"/>
    <w:multiLevelType w:val="hybridMultilevel"/>
    <w:tmpl w:val="D6400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D3D2B"/>
    <w:multiLevelType w:val="hybridMultilevel"/>
    <w:tmpl w:val="A26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5348B"/>
    <w:multiLevelType w:val="multilevel"/>
    <w:tmpl w:val="F0DA6BD0"/>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BB3C44"/>
    <w:multiLevelType w:val="hybridMultilevel"/>
    <w:tmpl w:val="69CE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0165C"/>
    <w:multiLevelType w:val="hybridMultilevel"/>
    <w:tmpl w:val="039E0DC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B96AA7"/>
    <w:multiLevelType w:val="hybridMultilevel"/>
    <w:tmpl w:val="BF829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E12C5"/>
    <w:multiLevelType w:val="hybridMultilevel"/>
    <w:tmpl w:val="6862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03BCF"/>
    <w:multiLevelType w:val="hybridMultilevel"/>
    <w:tmpl w:val="6240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4F60"/>
    <w:multiLevelType w:val="hybridMultilevel"/>
    <w:tmpl w:val="96CA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BC6C69"/>
    <w:multiLevelType w:val="hybridMultilevel"/>
    <w:tmpl w:val="A246D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0B233E"/>
    <w:multiLevelType w:val="hybridMultilevel"/>
    <w:tmpl w:val="7658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294429"/>
    <w:multiLevelType w:val="hybridMultilevel"/>
    <w:tmpl w:val="358E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BC3F30"/>
    <w:multiLevelType w:val="hybridMultilevel"/>
    <w:tmpl w:val="A73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10"/>
  </w:num>
  <w:num w:numId="8">
    <w:abstractNumId w:val="11"/>
  </w:num>
  <w:num w:numId="9">
    <w:abstractNumId w:val="7"/>
  </w:num>
  <w:num w:numId="10">
    <w:abstractNumId w:val="5"/>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4F"/>
    <w:rsid w:val="00010243"/>
    <w:rsid w:val="00017D18"/>
    <w:rsid w:val="00061A7B"/>
    <w:rsid w:val="00081E0A"/>
    <w:rsid w:val="00087150"/>
    <w:rsid w:val="000A0AC2"/>
    <w:rsid w:val="000D24E2"/>
    <w:rsid w:val="001129B8"/>
    <w:rsid w:val="00112DA8"/>
    <w:rsid w:val="00143D16"/>
    <w:rsid w:val="00164652"/>
    <w:rsid w:val="001A56CF"/>
    <w:rsid w:val="001E0687"/>
    <w:rsid w:val="001F0C69"/>
    <w:rsid w:val="0022096B"/>
    <w:rsid w:val="002441A3"/>
    <w:rsid w:val="00247FDA"/>
    <w:rsid w:val="0025207E"/>
    <w:rsid w:val="002C15F1"/>
    <w:rsid w:val="002C225E"/>
    <w:rsid w:val="002E744D"/>
    <w:rsid w:val="0032190A"/>
    <w:rsid w:val="00367179"/>
    <w:rsid w:val="003D104E"/>
    <w:rsid w:val="003D724A"/>
    <w:rsid w:val="003F02A3"/>
    <w:rsid w:val="0041318B"/>
    <w:rsid w:val="00427084"/>
    <w:rsid w:val="00470D03"/>
    <w:rsid w:val="004902A2"/>
    <w:rsid w:val="004B31C4"/>
    <w:rsid w:val="004F52E6"/>
    <w:rsid w:val="00506597"/>
    <w:rsid w:val="00514623"/>
    <w:rsid w:val="00570E30"/>
    <w:rsid w:val="005B1055"/>
    <w:rsid w:val="005C0FFE"/>
    <w:rsid w:val="00666218"/>
    <w:rsid w:val="00763F02"/>
    <w:rsid w:val="007A134F"/>
    <w:rsid w:val="007B5A68"/>
    <w:rsid w:val="007D011A"/>
    <w:rsid w:val="007E55D1"/>
    <w:rsid w:val="00806CCC"/>
    <w:rsid w:val="0081716B"/>
    <w:rsid w:val="00887917"/>
    <w:rsid w:val="008E4A4C"/>
    <w:rsid w:val="00910921"/>
    <w:rsid w:val="00913DDD"/>
    <w:rsid w:val="00945B93"/>
    <w:rsid w:val="009555D8"/>
    <w:rsid w:val="0097254C"/>
    <w:rsid w:val="009B59B6"/>
    <w:rsid w:val="00A346D9"/>
    <w:rsid w:val="00A3529D"/>
    <w:rsid w:val="00A91C3A"/>
    <w:rsid w:val="00A96309"/>
    <w:rsid w:val="00AF04D8"/>
    <w:rsid w:val="00AF3BAD"/>
    <w:rsid w:val="00B43F9A"/>
    <w:rsid w:val="00B66243"/>
    <w:rsid w:val="00B67F84"/>
    <w:rsid w:val="00B7716B"/>
    <w:rsid w:val="00BC52FF"/>
    <w:rsid w:val="00BC79EB"/>
    <w:rsid w:val="00C305DE"/>
    <w:rsid w:val="00CA3BC7"/>
    <w:rsid w:val="00CF6C57"/>
    <w:rsid w:val="00D741A4"/>
    <w:rsid w:val="00DC67BB"/>
    <w:rsid w:val="00DF51CB"/>
    <w:rsid w:val="00E15C8F"/>
    <w:rsid w:val="00E55C4A"/>
    <w:rsid w:val="00E62311"/>
    <w:rsid w:val="00E840EC"/>
    <w:rsid w:val="00E844E8"/>
    <w:rsid w:val="00E84E49"/>
    <w:rsid w:val="00E94DAC"/>
    <w:rsid w:val="00E96717"/>
    <w:rsid w:val="00EC2FB1"/>
    <w:rsid w:val="00F558C3"/>
    <w:rsid w:val="00F968C8"/>
    <w:rsid w:val="00F96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A71A3C6-330E-486E-B5B7-41CB5423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34F"/>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7716B"/>
    <w:pPr>
      <w:numPr>
        <w:numId w:val="1"/>
      </w:numPr>
    </w:pPr>
  </w:style>
  <w:style w:type="character" w:styleId="Hyperlink">
    <w:name w:val="Hyperlink"/>
    <w:rsid w:val="007A134F"/>
    <w:rPr>
      <w:color w:val="0000FF"/>
      <w:u w:val="single"/>
    </w:rPr>
  </w:style>
  <w:style w:type="paragraph" w:styleId="Header">
    <w:name w:val="header"/>
    <w:basedOn w:val="Normal"/>
    <w:link w:val="HeaderChar"/>
    <w:uiPriority w:val="99"/>
    <w:unhideWhenUsed/>
    <w:rsid w:val="007A1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34F"/>
  </w:style>
  <w:style w:type="paragraph" w:styleId="Footer">
    <w:name w:val="footer"/>
    <w:basedOn w:val="Normal"/>
    <w:link w:val="FooterChar"/>
    <w:uiPriority w:val="99"/>
    <w:unhideWhenUsed/>
    <w:rsid w:val="007A1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34F"/>
  </w:style>
  <w:style w:type="paragraph" w:styleId="NoSpacing">
    <w:name w:val="No Spacing"/>
    <w:uiPriority w:val="1"/>
    <w:qFormat/>
    <w:rsid w:val="00A3529D"/>
    <w:pPr>
      <w:ind w:left="0" w:firstLine="0"/>
    </w:pPr>
  </w:style>
  <w:style w:type="paragraph" w:styleId="BalloonText">
    <w:name w:val="Balloon Text"/>
    <w:basedOn w:val="Normal"/>
    <w:link w:val="BalloonTextChar"/>
    <w:uiPriority w:val="99"/>
    <w:semiHidden/>
    <w:unhideWhenUsed/>
    <w:rsid w:val="00470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D03"/>
    <w:rPr>
      <w:rFonts w:ascii="Segoe UI" w:hAnsi="Segoe UI" w:cs="Segoe UI"/>
      <w:sz w:val="18"/>
      <w:szCs w:val="18"/>
    </w:rPr>
  </w:style>
  <w:style w:type="character" w:styleId="FollowedHyperlink">
    <w:name w:val="FollowedHyperlink"/>
    <w:basedOn w:val="DefaultParagraphFont"/>
    <w:uiPriority w:val="99"/>
    <w:semiHidden/>
    <w:unhideWhenUsed/>
    <w:rsid w:val="00514623"/>
    <w:rPr>
      <w:color w:val="954F72" w:themeColor="followedHyperlink"/>
      <w:u w:val="single"/>
    </w:rPr>
  </w:style>
  <w:style w:type="paragraph" w:styleId="ListParagraph">
    <w:name w:val="List Paragraph"/>
    <w:basedOn w:val="Normal"/>
    <w:uiPriority w:val="34"/>
    <w:qFormat/>
    <w:rsid w:val="00A91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mbournevc.org/Whole-School-Informa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cambournevc.org" TargetMode="External"/><Relationship Id="rId17" Type="http://schemas.openxmlformats.org/officeDocument/2006/relationships/hyperlink" Target="mailto:jjenkins@cambournevc.org" TargetMode="External"/><Relationship Id="rId2" Type="http://schemas.openxmlformats.org/officeDocument/2006/relationships/styles" Target="styles.xml"/><Relationship Id="rId16" Type="http://schemas.openxmlformats.org/officeDocument/2006/relationships/hyperlink" Target="http://www.cambournevc.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cambournevc.org" TargetMode="External"/><Relationship Id="rId5" Type="http://schemas.openxmlformats.org/officeDocument/2006/relationships/footnotes" Target="footnotes.xml"/><Relationship Id="rId15" Type="http://schemas.openxmlformats.org/officeDocument/2006/relationships/hyperlink" Target="mailto:jjenkins@cambournevc.org" TargetMode="External"/><Relationship Id="rId10" Type="http://schemas.openxmlformats.org/officeDocument/2006/relationships/hyperlink" Target="http://www.cambournev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cambournevc.org" TargetMode="External"/><Relationship Id="rId14" Type="http://schemas.openxmlformats.org/officeDocument/2006/relationships/hyperlink" Target="http://www.cambournevc.org/Whole-Schoo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E6F8F366</Template>
  <TotalTime>0</TotalTime>
  <Pages>6</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Comberton Academy Trust</Company>
  <LinksUpToDate>false</LinksUpToDate>
  <CharactersWithSpaces>14549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Jenkins</dc:creator>
  <cp:lastModifiedBy>Josephine Jenkins</cp:lastModifiedBy>
  <cp:revision>2</cp:revision>
  <cp:lastPrinted>2016-12-08T18:23:00Z</cp:lastPrinted>
  <dcterms:created xsi:type="dcterms:W3CDTF">2018-01-25T18:45:00Z</dcterms:created>
  <dcterms:modified xsi:type="dcterms:W3CDTF">2018-01-25T18:45:00Z</dcterms:modified>
</cp:coreProperties>
</file>