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01"/>
        <w:tblW w:w="10046" w:type="dxa"/>
        <w:tblLook w:val="04A0" w:firstRow="1" w:lastRow="0" w:firstColumn="1" w:lastColumn="0" w:noHBand="0" w:noVBand="1"/>
      </w:tblPr>
      <w:tblGrid>
        <w:gridCol w:w="2270"/>
        <w:gridCol w:w="7776"/>
      </w:tblGrid>
      <w:tr w:rsidR="00C64CFB" w:rsidRPr="00702686" w:rsidTr="009362B4">
        <w:trPr>
          <w:trHeight w:val="765"/>
        </w:trPr>
        <w:tc>
          <w:tcPr>
            <w:tcW w:w="10046" w:type="dxa"/>
            <w:gridSpan w:val="2"/>
          </w:tcPr>
          <w:p w:rsidR="00C64CFB" w:rsidRDefault="00C64CFB" w:rsidP="00C64CFB">
            <w:pPr>
              <w:jc w:val="center"/>
              <w:rPr>
                <w:rFonts w:ascii="Arial" w:hAnsi="Arial" w:cs="Arial"/>
                <w:b/>
                <w:sz w:val="24"/>
                <w:szCs w:val="1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12"/>
              </w:rPr>
              <w:t xml:space="preserve">JOB DESCRIPTION </w:t>
            </w:r>
          </w:p>
          <w:p w:rsidR="00C64CFB" w:rsidRPr="00C64CFB" w:rsidRDefault="00DD4DE0" w:rsidP="00AB428C">
            <w:pPr>
              <w:jc w:val="center"/>
              <w:rPr>
                <w:rFonts w:ascii="Arial" w:hAnsi="Arial" w:cs="Arial"/>
                <w:b/>
                <w:sz w:val="24"/>
                <w:szCs w:val="12"/>
              </w:rPr>
            </w:pPr>
            <w:r>
              <w:rPr>
                <w:rFonts w:ascii="Arial" w:hAnsi="Arial" w:cs="Arial"/>
                <w:b/>
                <w:sz w:val="24"/>
                <w:szCs w:val="12"/>
              </w:rPr>
              <w:t xml:space="preserve">YEAR </w:t>
            </w:r>
            <w:r w:rsidR="00AB428C">
              <w:rPr>
                <w:rFonts w:ascii="Arial" w:hAnsi="Arial" w:cs="Arial"/>
                <w:b/>
                <w:sz w:val="24"/>
                <w:szCs w:val="12"/>
              </w:rPr>
              <w:t>4</w:t>
            </w:r>
            <w:r>
              <w:rPr>
                <w:rFonts w:ascii="Arial" w:hAnsi="Arial" w:cs="Arial"/>
                <w:b/>
                <w:sz w:val="24"/>
                <w:szCs w:val="12"/>
              </w:rPr>
              <w:t xml:space="preserve"> CLASS TEACHER</w:t>
            </w:r>
            <w:r w:rsidR="00C64CFB" w:rsidRPr="00C64CFB">
              <w:rPr>
                <w:rFonts w:ascii="Arial" w:hAnsi="Arial" w:cs="Arial"/>
                <w:b/>
                <w:sz w:val="24"/>
                <w:szCs w:val="12"/>
              </w:rPr>
              <w:t xml:space="preserve"> AND MATHS LEADERSHIP </w:t>
            </w:r>
          </w:p>
        </w:tc>
      </w:tr>
      <w:tr w:rsidR="00702686" w:rsidRPr="00702686" w:rsidTr="00702686">
        <w:trPr>
          <w:trHeight w:val="765"/>
        </w:trPr>
        <w:tc>
          <w:tcPr>
            <w:tcW w:w="2270" w:type="dxa"/>
          </w:tcPr>
          <w:p w:rsidR="00702686" w:rsidRPr="00702686" w:rsidRDefault="00702686" w:rsidP="004F4705">
            <w:pPr>
              <w:rPr>
                <w:rFonts w:ascii="Arial" w:hAnsi="Arial" w:cs="Arial"/>
                <w:b/>
                <w:sz w:val="28"/>
              </w:rPr>
            </w:pPr>
            <w:r w:rsidRPr="00702686">
              <w:rPr>
                <w:rFonts w:ascii="Arial" w:hAnsi="Arial" w:cs="Arial"/>
                <w:b/>
                <w:sz w:val="28"/>
              </w:rPr>
              <w:t xml:space="preserve">Post title &amp; grade </w:t>
            </w:r>
          </w:p>
        </w:tc>
        <w:tc>
          <w:tcPr>
            <w:tcW w:w="7776" w:type="dxa"/>
          </w:tcPr>
          <w:p w:rsidR="00702686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</w:p>
          <w:p w:rsidR="00702686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>
              <w:rPr>
                <w:rFonts w:ascii="Arial" w:hAnsi="Arial" w:cs="Arial"/>
                <w:sz w:val="24"/>
                <w:szCs w:val="12"/>
              </w:rPr>
              <w:t xml:space="preserve">Year </w:t>
            </w:r>
            <w:r w:rsidR="00AB428C">
              <w:rPr>
                <w:rFonts w:ascii="Arial" w:hAnsi="Arial" w:cs="Arial"/>
                <w:sz w:val="24"/>
                <w:szCs w:val="12"/>
              </w:rPr>
              <w:t>4 class teacher</w:t>
            </w:r>
            <w:r>
              <w:rPr>
                <w:rFonts w:ascii="Arial" w:hAnsi="Arial" w:cs="Arial"/>
                <w:sz w:val="24"/>
                <w:szCs w:val="12"/>
              </w:rPr>
              <w:t xml:space="preserve"> and Maths Subject Leader </w:t>
            </w:r>
          </w:p>
          <w:p w:rsidR="004F4705" w:rsidRPr="00702686" w:rsidRDefault="004F4705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>MPS/UPS</w:t>
            </w:r>
            <w:r w:rsidR="00604231">
              <w:rPr>
                <w:rFonts w:ascii="Arial" w:hAnsi="Arial" w:cs="Arial"/>
                <w:sz w:val="24"/>
                <w:szCs w:val="12"/>
              </w:rPr>
              <w:t xml:space="preserve"> with TLR</w:t>
            </w:r>
          </w:p>
        </w:tc>
      </w:tr>
      <w:tr w:rsidR="00702686" w:rsidRPr="00702686" w:rsidTr="00702686">
        <w:trPr>
          <w:trHeight w:val="765"/>
        </w:trPr>
        <w:tc>
          <w:tcPr>
            <w:tcW w:w="2270" w:type="dxa"/>
          </w:tcPr>
          <w:p w:rsidR="00702686" w:rsidRPr="00702686" w:rsidRDefault="00702686" w:rsidP="00702686">
            <w:pPr>
              <w:rPr>
                <w:rFonts w:ascii="Arial" w:hAnsi="Arial" w:cs="Arial"/>
                <w:b/>
                <w:sz w:val="28"/>
              </w:rPr>
            </w:pPr>
            <w:r w:rsidRPr="00702686">
              <w:rPr>
                <w:rFonts w:ascii="Arial" w:hAnsi="Arial" w:cs="Arial"/>
                <w:b/>
                <w:sz w:val="28"/>
              </w:rPr>
              <w:t>Job purpose</w:t>
            </w:r>
          </w:p>
        </w:tc>
        <w:tc>
          <w:tcPr>
            <w:tcW w:w="7776" w:type="dxa"/>
          </w:tcPr>
          <w:p w:rsidR="00702686" w:rsidRPr="00702686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 xml:space="preserve">To deliver high quality teaching for </w:t>
            </w:r>
            <w:r w:rsidR="00604231">
              <w:rPr>
                <w:rFonts w:ascii="Arial" w:hAnsi="Arial" w:cs="Arial"/>
                <w:sz w:val="24"/>
                <w:szCs w:val="12"/>
              </w:rPr>
              <w:t>Y</w:t>
            </w:r>
            <w:r>
              <w:rPr>
                <w:rFonts w:ascii="Arial" w:hAnsi="Arial" w:cs="Arial"/>
                <w:sz w:val="24"/>
                <w:szCs w:val="12"/>
              </w:rPr>
              <w:t xml:space="preserve">ear </w:t>
            </w:r>
            <w:r w:rsidR="00AB428C">
              <w:rPr>
                <w:rFonts w:ascii="Arial" w:hAnsi="Arial" w:cs="Arial"/>
                <w:sz w:val="24"/>
                <w:szCs w:val="12"/>
              </w:rPr>
              <w:t>4</w:t>
            </w:r>
            <w:r w:rsidRPr="00702686">
              <w:rPr>
                <w:rFonts w:ascii="Arial" w:hAnsi="Arial" w:cs="Arial"/>
                <w:sz w:val="24"/>
                <w:szCs w:val="12"/>
              </w:rPr>
              <w:t xml:space="preserve"> as described in the</w:t>
            </w:r>
          </w:p>
          <w:p w:rsidR="00702686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>Teachers’ Standards</w:t>
            </w:r>
            <w:r>
              <w:rPr>
                <w:rFonts w:ascii="Arial" w:hAnsi="Arial" w:cs="Arial"/>
                <w:sz w:val="24"/>
                <w:szCs w:val="12"/>
              </w:rPr>
              <w:t xml:space="preserve"> </w:t>
            </w:r>
          </w:p>
          <w:p w:rsidR="00702686" w:rsidRPr="00702686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</w:p>
          <w:p w:rsidR="00702686" w:rsidRPr="00702686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 xml:space="preserve">To lead the teaching of </w:t>
            </w:r>
            <w:r>
              <w:rPr>
                <w:rFonts w:ascii="Arial" w:hAnsi="Arial" w:cs="Arial"/>
                <w:sz w:val="24"/>
                <w:szCs w:val="12"/>
              </w:rPr>
              <w:t>Maths</w:t>
            </w:r>
            <w:r w:rsidRPr="00702686">
              <w:rPr>
                <w:rFonts w:ascii="Arial" w:hAnsi="Arial" w:cs="Arial"/>
                <w:sz w:val="24"/>
                <w:szCs w:val="12"/>
              </w:rPr>
              <w:t>, in order to secure high quality</w:t>
            </w:r>
          </w:p>
          <w:p w:rsidR="00702686" w:rsidRPr="00702686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>teaching and learning and the effective use of resources to bring</w:t>
            </w:r>
          </w:p>
          <w:p w:rsidR="00702686" w:rsidRPr="00702686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>about improved standards of achievement for all pupils.</w:t>
            </w:r>
          </w:p>
        </w:tc>
      </w:tr>
      <w:tr w:rsidR="00702686" w:rsidRPr="00702686" w:rsidTr="004F4705">
        <w:trPr>
          <w:trHeight w:val="1743"/>
        </w:trPr>
        <w:tc>
          <w:tcPr>
            <w:tcW w:w="2270" w:type="dxa"/>
          </w:tcPr>
          <w:p w:rsidR="00702686" w:rsidRPr="00702686" w:rsidRDefault="00702686" w:rsidP="00702686">
            <w:pPr>
              <w:rPr>
                <w:rFonts w:ascii="Arial" w:hAnsi="Arial" w:cs="Arial"/>
                <w:b/>
                <w:sz w:val="28"/>
              </w:rPr>
            </w:pPr>
            <w:r w:rsidRPr="00702686">
              <w:rPr>
                <w:rFonts w:ascii="Arial" w:hAnsi="Arial" w:cs="Arial"/>
                <w:b/>
                <w:sz w:val="24"/>
              </w:rPr>
              <w:t>To whom the postholder reports</w:t>
            </w:r>
          </w:p>
        </w:tc>
        <w:tc>
          <w:tcPr>
            <w:tcW w:w="7776" w:type="dxa"/>
          </w:tcPr>
          <w:p w:rsidR="004829BE" w:rsidRDefault="00702686" w:rsidP="00702686">
            <w:pPr>
              <w:rPr>
                <w:rFonts w:ascii="Arial" w:hAnsi="Arial" w:cs="Arial"/>
                <w:sz w:val="24"/>
              </w:rPr>
            </w:pPr>
            <w:r w:rsidRPr="00702686">
              <w:rPr>
                <w:rFonts w:ascii="Arial" w:hAnsi="Arial" w:cs="Arial"/>
                <w:sz w:val="24"/>
              </w:rPr>
              <w:t>The postholder is responsible to the:</w:t>
            </w:r>
          </w:p>
          <w:p w:rsidR="00702686" w:rsidRPr="004829BE" w:rsidRDefault="00AB428C" w:rsidP="004829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Headteacher in all matters (Or a member of SLT)</w:t>
            </w:r>
          </w:p>
          <w:p w:rsidR="00702686" w:rsidRPr="00702686" w:rsidRDefault="00702686" w:rsidP="000B2354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</w:rPr>
              <w:t xml:space="preserve">The postholder </w:t>
            </w:r>
            <w:r w:rsidR="000B2354">
              <w:rPr>
                <w:rFonts w:ascii="Arial" w:hAnsi="Arial" w:cs="Arial"/>
                <w:sz w:val="24"/>
              </w:rPr>
              <w:t>should work collaboratively with colleagues</w:t>
            </w:r>
            <w:r w:rsidRPr="00702686">
              <w:rPr>
                <w:rFonts w:ascii="Arial" w:hAnsi="Arial" w:cs="Arial"/>
                <w:sz w:val="24"/>
              </w:rPr>
              <w:t xml:space="preserve"> in order to promote a shared understanding of the school curriculum and the teaching of </w:t>
            </w:r>
            <w:r w:rsidR="00D203E0"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</w:rPr>
              <w:t>aths</w:t>
            </w:r>
            <w:r w:rsidRPr="00702686">
              <w:rPr>
                <w:rFonts w:ascii="Arial" w:hAnsi="Arial" w:cs="Arial"/>
                <w:sz w:val="24"/>
              </w:rPr>
              <w:t>, with the aim of improving teaching and learning across the school.</w:t>
            </w:r>
          </w:p>
        </w:tc>
      </w:tr>
      <w:tr w:rsidR="00702686" w:rsidRPr="00702686" w:rsidTr="004F4705">
        <w:trPr>
          <w:trHeight w:val="1272"/>
        </w:trPr>
        <w:tc>
          <w:tcPr>
            <w:tcW w:w="2270" w:type="dxa"/>
          </w:tcPr>
          <w:p w:rsidR="00702686" w:rsidRPr="00702686" w:rsidRDefault="00702686" w:rsidP="00702686">
            <w:pPr>
              <w:rPr>
                <w:rFonts w:ascii="Arial" w:hAnsi="Arial" w:cs="Arial"/>
                <w:b/>
                <w:sz w:val="24"/>
              </w:rPr>
            </w:pPr>
            <w:r w:rsidRPr="00702686">
              <w:rPr>
                <w:rFonts w:ascii="Arial" w:hAnsi="Arial" w:cs="Arial"/>
                <w:b/>
                <w:sz w:val="24"/>
              </w:rPr>
              <w:t>The persons line</w:t>
            </w:r>
          </w:p>
          <w:p w:rsidR="00702686" w:rsidRPr="00702686" w:rsidRDefault="00702686" w:rsidP="00702686">
            <w:pPr>
              <w:rPr>
                <w:rFonts w:ascii="Arial" w:hAnsi="Arial" w:cs="Arial"/>
                <w:b/>
                <w:sz w:val="24"/>
              </w:rPr>
            </w:pPr>
            <w:r w:rsidRPr="00702686">
              <w:rPr>
                <w:rFonts w:ascii="Arial" w:hAnsi="Arial" w:cs="Arial"/>
                <w:b/>
                <w:sz w:val="24"/>
              </w:rPr>
              <w:t>managed by the</w:t>
            </w:r>
          </w:p>
          <w:p w:rsidR="00702686" w:rsidRPr="00702686" w:rsidRDefault="00702686" w:rsidP="00702686">
            <w:pPr>
              <w:rPr>
                <w:rFonts w:ascii="Arial" w:hAnsi="Arial" w:cs="Arial"/>
                <w:b/>
                <w:sz w:val="24"/>
              </w:rPr>
            </w:pPr>
            <w:r w:rsidRPr="00702686">
              <w:rPr>
                <w:rFonts w:ascii="Arial" w:hAnsi="Arial" w:cs="Arial"/>
                <w:b/>
                <w:sz w:val="24"/>
              </w:rPr>
              <w:t>postholder</w:t>
            </w:r>
          </w:p>
        </w:tc>
        <w:tc>
          <w:tcPr>
            <w:tcW w:w="7776" w:type="dxa"/>
          </w:tcPr>
          <w:p w:rsidR="00702686" w:rsidRDefault="00702686" w:rsidP="00702686">
            <w:pPr>
              <w:rPr>
                <w:rFonts w:ascii="Arial" w:hAnsi="Arial" w:cs="Arial"/>
                <w:sz w:val="24"/>
              </w:rPr>
            </w:pPr>
            <w:r w:rsidRPr="00702686">
              <w:rPr>
                <w:rFonts w:ascii="Arial" w:hAnsi="Arial" w:cs="Arial"/>
                <w:sz w:val="24"/>
              </w:rPr>
              <w:t>The postholder is responsible for:</w:t>
            </w:r>
          </w:p>
          <w:p w:rsidR="00702686" w:rsidRPr="00702686" w:rsidRDefault="00702686" w:rsidP="00702686">
            <w:pPr>
              <w:rPr>
                <w:rFonts w:ascii="Arial" w:hAnsi="Arial" w:cs="Arial"/>
                <w:sz w:val="24"/>
              </w:rPr>
            </w:pPr>
          </w:p>
          <w:p w:rsidR="00702686" w:rsidRPr="00702686" w:rsidRDefault="00702686" w:rsidP="004D118F">
            <w:pPr>
              <w:rPr>
                <w:rFonts w:ascii="Arial" w:hAnsi="Arial" w:cs="Arial"/>
                <w:sz w:val="24"/>
              </w:rPr>
            </w:pPr>
            <w:r w:rsidRPr="00702686">
              <w:rPr>
                <w:rFonts w:ascii="Arial" w:hAnsi="Arial" w:cs="Arial"/>
                <w:sz w:val="24"/>
              </w:rPr>
              <w:t>The development of staff with regard</w:t>
            </w:r>
            <w:r w:rsidR="004829BE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t</w:t>
            </w:r>
            <w:r w:rsidRPr="00702686">
              <w:rPr>
                <w:rFonts w:ascii="Arial" w:hAnsi="Arial" w:cs="Arial"/>
                <w:sz w:val="24"/>
              </w:rPr>
              <w:t>o</w:t>
            </w:r>
            <w:r>
              <w:rPr>
                <w:rFonts w:ascii="Arial" w:hAnsi="Arial" w:cs="Arial"/>
                <w:sz w:val="24"/>
              </w:rPr>
              <w:t xml:space="preserve"> Maths</w:t>
            </w:r>
            <w:r w:rsidRPr="00702686">
              <w:rPr>
                <w:rFonts w:ascii="Arial" w:hAnsi="Arial" w:cs="Arial"/>
                <w:sz w:val="24"/>
              </w:rPr>
              <w:t xml:space="preserve"> teaching.</w:t>
            </w:r>
          </w:p>
        </w:tc>
      </w:tr>
      <w:tr w:rsidR="00702686" w:rsidRPr="00702686" w:rsidTr="00702686">
        <w:trPr>
          <w:trHeight w:val="5315"/>
        </w:trPr>
        <w:tc>
          <w:tcPr>
            <w:tcW w:w="2270" w:type="dxa"/>
          </w:tcPr>
          <w:p w:rsidR="00702686" w:rsidRPr="00702686" w:rsidRDefault="00702686" w:rsidP="00702686">
            <w:pPr>
              <w:rPr>
                <w:rFonts w:ascii="Arial" w:hAnsi="Arial" w:cs="Arial"/>
                <w:b/>
                <w:sz w:val="28"/>
              </w:rPr>
            </w:pPr>
            <w:r w:rsidRPr="00702686">
              <w:rPr>
                <w:rFonts w:ascii="Arial" w:hAnsi="Arial" w:cs="Arial"/>
                <w:b/>
                <w:sz w:val="28"/>
              </w:rPr>
              <w:t>Duties and responsibilities specific to the post</w:t>
            </w:r>
          </w:p>
        </w:tc>
        <w:tc>
          <w:tcPr>
            <w:tcW w:w="7776" w:type="dxa"/>
          </w:tcPr>
          <w:p w:rsidR="002D4B0D" w:rsidRDefault="002D4B0D" w:rsidP="002D4B0D">
            <w:pPr>
              <w:rPr>
                <w:rFonts w:ascii="Arial" w:hAnsi="Arial" w:cs="Arial"/>
                <w:sz w:val="24"/>
                <w:szCs w:val="12"/>
              </w:rPr>
            </w:pPr>
            <w:r w:rsidRPr="00EB24B2">
              <w:rPr>
                <w:rFonts w:ascii="Arial" w:hAnsi="Arial" w:cs="Arial"/>
                <w:b/>
                <w:sz w:val="24"/>
                <w:szCs w:val="12"/>
              </w:rPr>
              <w:t>Class teaching</w:t>
            </w:r>
            <w:r w:rsidRPr="00702686">
              <w:rPr>
                <w:rFonts w:ascii="Arial" w:hAnsi="Arial" w:cs="Arial"/>
                <w:sz w:val="24"/>
                <w:szCs w:val="12"/>
              </w:rPr>
              <w:t xml:space="preserve"> </w:t>
            </w:r>
          </w:p>
          <w:p w:rsidR="00D203E0" w:rsidRDefault="002D4B0D" w:rsidP="002D4B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Set high expectations which inspire, motivate and challenge pupils </w:t>
            </w:r>
          </w:p>
          <w:p w:rsidR="002D4B0D" w:rsidRPr="004F4705" w:rsidRDefault="002D4B0D" w:rsidP="002D4B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Promote good progress and outcomes by pupils </w:t>
            </w:r>
          </w:p>
          <w:p w:rsidR="002D4B0D" w:rsidRPr="004F4705" w:rsidRDefault="002D4B0D" w:rsidP="002D4B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Demonstrate good subject and curriculum knowledge </w:t>
            </w:r>
          </w:p>
          <w:p w:rsidR="002D4B0D" w:rsidRPr="004F4705" w:rsidRDefault="002D4B0D" w:rsidP="002D4B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Plan and teach </w:t>
            </w:r>
            <w:r w:rsidR="00D203E0" w:rsidRPr="004F4705">
              <w:rPr>
                <w:rFonts w:ascii="Arial" w:hAnsi="Arial" w:cs="Arial"/>
                <w:sz w:val="24"/>
                <w:szCs w:val="12"/>
              </w:rPr>
              <w:t>well-structured</w:t>
            </w:r>
            <w:r w:rsidR="00AB428C">
              <w:rPr>
                <w:rFonts w:ascii="Arial" w:hAnsi="Arial" w:cs="Arial"/>
                <w:sz w:val="24"/>
                <w:szCs w:val="12"/>
              </w:rPr>
              <w:t>, differentiated</w:t>
            </w:r>
            <w:r w:rsidRPr="004F4705">
              <w:rPr>
                <w:rFonts w:ascii="Arial" w:hAnsi="Arial" w:cs="Arial"/>
                <w:sz w:val="24"/>
                <w:szCs w:val="12"/>
              </w:rPr>
              <w:t xml:space="preserve"> lessons </w:t>
            </w:r>
          </w:p>
          <w:p w:rsidR="002D4B0D" w:rsidRDefault="002D4B0D" w:rsidP="002D4B0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>Adapt teaching to respond to the strengths and needs of all pupils</w:t>
            </w:r>
          </w:p>
          <w:p w:rsidR="002D4B0D" w:rsidRPr="004F4705" w:rsidRDefault="002D4B0D" w:rsidP="002D4B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Make accurate and productive use of assessment </w:t>
            </w:r>
          </w:p>
          <w:p w:rsidR="002D4B0D" w:rsidRPr="004F4705" w:rsidRDefault="002D4B0D" w:rsidP="002D4B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>Manage behaviour effectively to ensure a good and safe learning environment</w:t>
            </w:r>
          </w:p>
          <w:p w:rsidR="002D4B0D" w:rsidRPr="004F4705" w:rsidRDefault="002D4B0D" w:rsidP="002D4B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>Fulfil wider professional responsibilities: make a positive contribution to the wider life and ethos of the school</w:t>
            </w:r>
          </w:p>
          <w:p w:rsidR="002D4B0D" w:rsidRDefault="002D4B0D" w:rsidP="002D4B0D">
            <w:pPr>
              <w:rPr>
                <w:rFonts w:ascii="Arial" w:hAnsi="Arial" w:cs="Arial"/>
                <w:sz w:val="24"/>
                <w:szCs w:val="12"/>
              </w:rPr>
            </w:pPr>
          </w:p>
          <w:p w:rsidR="00EB24B2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EB24B2">
              <w:rPr>
                <w:rFonts w:ascii="Arial" w:hAnsi="Arial" w:cs="Arial"/>
                <w:b/>
                <w:sz w:val="24"/>
                <w:szCs w:val="12"/>
              </w:rPr>
              <w:t>Strategic Direction:</w:t>
            </w:r>
            <w:r w:rsidRPr="00702686">
              <w:rPr>
                <w:rFonts w:ascii="Arial" w:hAnsi="Arial" w:cs="Arial"/>
                <w:sz w:val="24"/>
                <w:szCs w:val="12"/>
              </w:rPr>
              <w:t xml:space="preserve"> </w:t>
            </w:r>
          </w:p>
          <w:p w:rsidR="00EB24B2" w:rsidRDefault="00702686" w:rsidP="00EB24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12"/>
              </w:rPr>
            </w:pPr>
            <w:r w:rsidRPr="00EB24B2">
              <w:rPr>
                <w:rFonts w:ascii="Arial" w:hAnsi="Arial" w:cs="Arial"/>
                <w:sz w:val="24"/>
                <w:szCs w:val="12"/>
              </w:rPr>
              <w:t xml:space="preserve">Develop, implement, monitor and maintain </w:t>
            </w:r>
            <w:r w:rsidR="002D4B0D">
              <w:rPr>
                <w:rFonts w:ascii="Arial" w:hAnsi="Arial" w:cs="Arial"/>
                <w:sz w:val="24"/>
                <w:szCs w:val="12"/>
              </w:rPr>
              <w:t>Maths</w:t>
            </w:r>
            <w:r w:rsidRPr="00EB24B2">
              <w:rPr>
                <w:rFonts w:ascii="Arial" w:hAnsi="Arial" w:cs="Arial"/>
                <w:sz w:val="24"/>
                <w:szCs w:val="12"/>
              </w:rPr>
              <w:t xml:space="preserve"> teaching policies and practices which reflect the school’s commitment to high achievement and which are consistent with national and school strategies and policies. </w:t>
            </w:r>
          </w:p>
          <w:p w:rsidR="00384D14" w:rsidRPr="00EB24B2" w:rsidRDefault="00384D14" w:rsidP="00EB24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12"/>
              </w:rPr>
            </w:pPr>
            <w:r>
              <w:rPr>
                <w:rFonts w:ascii="Arial" w:hAnsi="Arial" w:cs="Arial"/>
                <w:sz w:val="24"/>
                <w:szCs w:val="12"/>
              </w:rPr>
              <w:t>Drive up standards and increase attainment and achievement</w:t>
            </w:r>
          </w:p>
          <w:p w:rsidR="00EB24B2" w:rsidRPr="00EB24B2" w:rsidRDefault="00702686" w:rsidP="00EB24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12"/>
              </w:rPr>
            </w:pPr>
            <w:r w:rsidRPr="00EB24B2">
              <w:rPr>
                <w:rFonts w:ascii="Arial" w:hAnsi="Arial" w:cs="Arial"/>
                <w:sz w:val="24"/>
                <w:szCs w:val="12"/>
              </w:rPr>
              <w:t>Establish plans for the development and resourcing of</w:t>
            </w:r>
            <w:r w:rsidR="002D4B0D">
              <w:rPr>
                <w:rFonts w:ascii="Arial" w:hAnsi="Arial" w:cs="Arial"/>
                <w:sz w:val="24"/>
                <w:szCs w:val="12"/>
              </w:rPr>
              <w:t xml:space="preserve"> Maths</w:t>
            </w:r>
            <w:r w:rsidRPr="00EB24B2">
              <w:rPr>
                <w:rFonts w:ascii="Arial" w:hAnsi="Arial" w:cs="Arial"/>
                <w:sz w:val="24"/>
                <w:szCs w:val="12"/>
              </w:rPr>
              <w:t xml:space="preserve"> teaching. </w:t>
            </w:r>
          </w:p>
          <w:p w:rsidR="00EB24B2" w:rsidRPr="00EB24B2" w:rsidRDefault="00702686" w:rsidP="00EB24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12"/>
              </w:rPr>
            </w:pPr>
            <w:r w:rsidRPr="00EB24B2">
              <w:rPr>
                <w:rFonts w:ascii="Arial" w:hAnsi="Arial" w:cs="Arial"/>
                <w:sz w:val="24"/>
                <w:szCs w:val="12"/>
              </w:rPr>
              <w:t xml:space="preserve">Monitor the progress made in achieving plans and targets, and evaluate the impact on teaching and learning. </w:t>
            </w:r>
          </w:p>
          <w:p w:rsidR="00EB24B2" w:rsidRPr="00EB24B2" w:rsidRDefault="00702686" w:rsidP="00EB24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12"/>
              </w:rPr>
            </w:pPr>
            <w:r w:rsidRPr="00EB24B2">
              <w:rPr>
                <w:rFonts w:ascii="Arial" w:hAnsi="Arial" w:cs="Arial"/>
                <w:sz w:val="24"/>
                <w:szCs w:val="12"/>
              </w:rPr>
              <w:t xml:space="preserve">Manage the professional development of </w:t>
            </w:r>
            <w:r w:rsidR="002D4B0D">
              <w:rPr>
                <w:rFonts w:ascii="Arial" w:hAnsi="Arial" w:cs="Arial"/>
                <w:sz w:val="24"/>
                <w:szCs w:val="12"/>
              </w:rPr>
              <w:t>Maths</w:t>
            </w:r>
            <w:r w:rsidRPr="00EB24B2">
              <w:rPr>
                <w:rFonts w:ascii="Arial" w:hAnsi="Arial" w:cs="Arial"/>
                <w:sz w:val="24"/>
                <w:szCs w:val="12"/>
              </w:rPr>
              <w:t xml:space="preserve"> teaching for staff and evaluate the impact on teaching and learning. </w:t>
            </w:r>
          </w:p>
          <w:p w:rsidR="00EB24B2" w:rsidRDefault="00702686" w:rsidP="0070268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12"/>
              </w:rPr>
            </w:pPr>
            <w:r w:rsidRPr="00D203E0">
              <w:rPr>
                <w:rFonts w:ascii="Arial" w:hAnsi="Arial" w:cs="Arial"/>
                <w:sz w:val="24"/>
                <w:szCs w:val="12"/>
              </w:rPr>
              <w:lastRenderedPageBreak/>
              <w:t xml:space="preserve">Disseminate good practice in </w:t>
            </w:r>
            <w:r w:rsidR="002D4B0D" w:rsidRPr="00D203E0">
              <w:rPr>
                <w:rFonts w:ascii="Arial" w:hAnsi="Arial" w:cs="Arial"/>
                <w:sz w:val="24"/>
                <w:szCs w:val="12"/>
              </w:rPr>
              <w:t>Maths</w:t>
            </w:r>
            <w:r w:rsidRPr="00D203E0">
              <w:rPr>
                <w:rFonts w:ascii="Arial" w:hAnsi="Arial" w:cs="Arial"/>
                <w:sz w:val="24"/>
                <w:szCs w:val="12"/>
              </w:rPr>
              <w:t xml:space="preserve"> through INSET</w:t>
            </w:r>
          </w:p>
          <w:p w:rsidR="00D203E0" w:rsidRPr="00D203E0" w:rsidRDefault="00D203E0" w:rsidP="009362B4">
            <w:pPr>
              <w:pStyle w:val="ListParagraph"/>
              <w:rPr>
                <w:rFonts w:ascii="Arial" w:hAnsi="Arial" w:cs="Arial"/>
                <w:sz w:val="24"/>
                <w:szCs w:val="12"/>
              </w:rPr>
            </w:pPr>
          </w:p>
          <w:p w:rsidR="00EB24B2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EB24B2">
              <w:rPr>
                <w:rFonts w:ascii="Arial" w:hAnsi="Arial" w:cs="Arial"/>
                <w:b/>
                <w:sz w:val="24"/>
                <w:szCs w:val="12"/>
              </w:rPr>
              <w:t>Teaching and Learning:</w:t>
            </w:r>
            <w:r w:rsidRPr="00702686">
              <w:rPr>
                <w:rFonts w:ascii="Arial" w:hAnsi="Arial" w:cs="Arial"/>
                <w:sz w:val="24"/>
                <w:szCs w:val="12"/>
              </w:rPr>
              <w:t xml:space="preserve"> </w:t>
            </w:r>
          </w:p>
          <w:p w:rsidR="00EB24B2" w:rsidRPr="004F4705" w:rsidRDefault="00702686" w:rsidP="004F47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>Provide guidance on a ch</w:t>
            </w:r>
            <w:r w:rsidR="008D571F">
              <w:rPr>
                <w:rFonts w:ascii="Arial" w:hAnsi="Arial" w:cs="Arial"/>
                <w:sz w:val="24"/>
                <w:szCs w:val="12"/>
              </w:rPr>
              <w:t>oice of appropriate teaching,</w:t>
            </w:r>
            <w:r w:rsidRPr="004F4705">
              <w:rPr>
                <w:rFonts w:ascii="Arial" w:hAnsi="Arial" w:cs="Arial"/>
                <w:sz w:val="24"/>
                <w:szCs w:val="12"/>
              </w:rPr>
              <w:t xml:space="preserve"> learning</w:t>
            </w:r>
            <w:r w:rsidR="008D571F">
              <w:rPr>
                <w:rFonts w:ascii="Arial" w:hAnsi="Arial" w:cs="Arial"/>
                <w:sz w:val="24"/>
                <w:szCs w:val="12"/>
              </w:rPr>
              <w:t xml:space="preserve"> and resourcing</w:t>
            </w:r>
            <w:r w:rsidRPr="004F4705">
              <w:rPr>
                <w:rFonts w:ascii="Arial" w:hAnsi="Arial" w:cs="Arial"/>
                <w:sz w:val="24"/>
                <w:szCs w:val="12"/>
              </w:rPr>
              <w:t xml:space="preserve"> methods including modelling good practice.</w:t>
            </w:r>
          </w:p>
          <w:p w:rsidR="002D4B0D" w:rsidRDefault="00702686" w:rsidP="004F47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Ensure schemes of work offer appropriate challenge, demonstrate good progress and evaluate their impact on teaching and learning. </w:t>
            </w:r>
          </w:p>
          <w:p w:rsidR="00EB24B2" w:rsidRPr="004F4705" w:rsidRDefault="00702686" w:rsidP="004F470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Evaluate the quality of teaching and standards of achievement /attainment for pupils in </w:t>
            </w:r>
            <w:r w:rsidR="002D4B0D">
              <w:rPr>
                <w:rFonts w:ascii="Arial" w:hAnsi="Arial" w:cs="Arial"/>
                <w:sz w:val="24"/>
                <w:szCs w:val="12"/>
              </w:rPr>
              <w:t>Maths</w:t>
            </w:r>
            <w:r w:rsidRPr="004F4705">
              <w:rPr>
                <w:rFonts w:ascii="Arial" w:hAnsi="Arial" w:cs="Arial"/>
                <w:sz w:val="24"/>
                <w:szCs w:val="12"/>
              </w:rPr>
              <w:t xml:space="preserve"> and set targets for quality controlled improvement.</w:t>
            </w:r>
          </w:p>
          <w:p w:rsidR="00EB24B2" w:rsidRDefault="00EB24B2" w:rsidP="00702686">
            <w:pPr>
              <w:rPr>
                <w:rFonts w:ascii="Arial" w:hAnsi="Arial" w:cs="Arial"/>
                <w:sz w:val="24"/>
                <w:szCs w:val="12"/>
              </w:rPr>
            </w:pPr>
          </w:p>
          <w:p w:rsidR="00EB24B2" w:rsidRDefault="00702686" w:rsidP="00702686">
            <w:pPr>
              <w:rPr>
                <w:rFonts w:ascii="Arial" w:hAnsi="Arial" w:cs="Arial"/>
                <w:b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 xml:space="preserve"> </w:t>
            </w:r>
            <w:r w:rsidRPr="00EB24B2">
              <w:rPr>
                <w:rFonts w:ascii="Arial" w:hAnsi="Arial" w:cs="Arial"/>
                <w:b/>
                <w:sz w:val="24"/>
                <w:szCs w:val="12"/>
              </w:rPr>
              <w:t>Leading and Managing Staff:</w:t>
            </w:r>
          </w:p>
          <w:p w:rsidR="00EB24B2" w:rsidRPr="004F4705" w:rsidRDefault="00702686" w:rsidP="004F47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Support staff to develop an inspiring and engaging </w:t>
            </w:r>
            <w:r w:rsidR="002D4B0D">
              <w:rPr>
                <w:rFonts w:ascii="Arial" w:hAnsi="Arial" w:cs="Arial"/>
                <w:sz w:val="24"/>
                <w:szCs w:val="12"/>
              </w:rPr>
              <w:t>Maths</w:t>
            </w:r>
            <w:r w:rsidRPr="004F4705">
              <w:rPr>
                <w:rFonts w:ascii="Arial" w:hAnsi="Arial" w:cs="Arial"/>
                <w:sz w:val="24"/>
                <w:szCs w:val="12"/>
              </w:rPr>
              <w:t xml:space="preserve"> curriculum which enables children to acquire excellent </w:t>
            </w:r>
            <w:r w:rsidR="002D4B0D">
              <w:rPr>
                <w:rFonts w:ascii="Arial" w:hAnsi="Arial" w:cs="Arial"/>
                <w:sz w:val="24"/>
                <w:szCs w:val="12"/>
              </w:rPr>
              <w:t xml:space="preserve">numeracy </w:t>
            </w:r>
            <w:r w:rsidRPr="004F4705">
              <w:rPr>
                <w:rFonts w:ascii="Arial" w:hAnsi="Arial" w:cs="Arial"/>
                <w:sz w:val="24"/>
                <w:szCs w:val="12"/>
              </w:rPr>
              <w:t>skills.</w:t>
            </w:r>
          </w:p>
          <w:p w:rsidR="00EB24B2" w:rsidRPr="004F4705" w:rsidRDefault="00702686" w:rsidP="004F47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Implement systems to support and develop staff teaching </w:t>
            </w:r>
            <w:r w:rsidR="002D4B0D">
              <w:rPr>
                <w:rFonts w:ascii="Arial" w:hAnsi="Arial" w:cs="Arial"/>
                <w:sz w:val="24"/>
                <w:szCs w:val="12"/>
              </w:rPr>
              <w:t>Maths</w:t>
            </w:r>
            <w:r w:rsidRPr="004F4705">
              <w:rPr>
                <w:rFonts w:ascii="Arial" w:hAnsi="Arial" w:cs="Arial"/>
                <w:sz w:val="24"/>
                <w:szCs w:val="12"/>
              </w:rPr>
              <w:t>.</w:t>
            </w:r>
          </w:p>
          <w:p w:rsidR="00EB24B2" w:rsidRPr="004F4705" w:rsidRDefault="00702686" w:rsidP="004F47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Promote a creative and collaborative working environment. </w:t>
            </w:r>
          </w:p>
          <w:p w:rsidR="00EB24B2" w:rsidRPr="004F4705" w:rsidRDefault="00702686" w:rsidP="004F470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Create, maintain and enhance effective relationships. </w:t>
            </w:r>
          </w:p>
          <w:p w:rsidR="00EB24B2" w:rsidRDefault="00EB24B2" w:rsidP="00702686">
            <w:pPr>
              <w:rPr>
                <w:rFonts w:ascii="Arial" w:hAnsi="Arial" w:cs="Arial"/>
                <w:sz w:val="24"/>
                <w:szCs w:val="12"/>
              </w:rPr>
            </w:pPr>
          </w:p>
          <w:p w:rsidR="00131DA8" w:rsidRDefault="00131DA8" w:rsidP="00131DA8">
            <w:pPr>
              <w:rPr>
                <w:rFonts w:ascii="Arial" w:hAnsi="Arial" w:cs="Arial"/>
                <w:sz w:val="24"/>
                <w:szCs w:val="12"/>
              </w:rPr>
            </w:pPr>
            <w:r w:rsidRPr="00EB24B2">
              <w:rPr>
                <w:rFonts w:ascii="Arial" w:hAnsi="Arial" w:cs="Arial"/>
                <w:b/>
                <w:sz w:val="24"/>
                <w:szCs w:val="12"/>
              </w:rPr>
              <w:t>Resource Management:</w:t>
            </w:r>
            <w:r w:rsidRPr="00702686">
              <w:rPr>
                <w:rFonts w:ascii="Arial" w:hAnsi="Arial" w:cs="Arial"/>
                <w:sz w:val="24"/>
                <w:szCs w:val="12"/>
              </w:rPr>
              <w:t xml:space="preserve"> </w:t>
            </w:r>
          </w:p>
          <w:p w:rsidR="004F4705" w:rsidRDefault="00131DA8" w:rsidP="004F470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Identify resources needed to meet the needs of the </w:t>
            </w:r>
            <w:r w:rsidR="002D4B0D">
              <w:rPr>
                <w:rFonts w:ascii="Arial" w:hAnsi="Arial" w:cs="Arial"/>
                <w:sz w:val="24"/>
                <w:szCs w:val="12"/>
              </w:rPr>
              <w:t>Maths</w:t>
            </w:r>
            <w:r w:rsidRPr="004F4705">
              <w:rPr>
                <w:rFonts w:ascii="Arial" w:hAnsi="Arial" w:cs="Arial"/>
                <w:sz w:val="24"/>
                <w:szCs w:val="12"/>
              </w:rPr>
              <w:t xml:space="preserve"> curriculum and advise the Headteacher &amp; Governing Body of priorities for expenditure.</w:t>
            </w:r>
          </w:p>
          <w:p w:rsidR="00131DA8" w:rsidRPr="004F4705" w:rsidRDefault="00131DA8" w:rsidP="004F470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 Monitor and control the use of these resources. </w:t>
            </w:r>
          </w:p>
          <w:p w:rsidR="00131DA8" w:rsidRPr="00702686" w:rsidRDefault="00131DA8" w:rsidP="00702686">
            <w:pPr>
              <w:rPr>
                <w:rFonts w:ascii="Arial" w:hAnsi="Arial" w:cs="Arial"/>
                <w:sz w:val="24"/>
                <w:szCs w:val="12"/>
              </w:rPr>
            </w:pPr>
          </w:p>
        </w:tc>
      </w:tr>
      <w:tr w:rsidR="00702686" w:rsidRPr="00702686" w:rsidTr="00702686">
        <w:trPr>
          <w:trHeight w:val="765"/>
        </w:trPr>
        <w:tc>
          <w:tcPr>
            <w:tcW w:w="2270" w:type="dxa"/>
          </w:tcPr>
          <w:p w:rsidR="00702686" w:rsidRPr="00702686" w:rsidRDefault="00702686" w:rsidP="00702686">
            <w:pPr>
              <w:rPr>
                <w:rFonts w:ascii="Arial" w:hAnsi="Arial" w:cs="Arial"/>
                <w:b/>
                <w:sz w:val="28"/>
              </w:rPr>
            </w:pPr>
            <w:r w:rsidRPr="00702686">
              <w:rPr>
                <w:rFonts w:ascii="Arial" w:hAnsi="Arial" w:cs="Arial"/>
                <w:b/>
                <w:sz w:val="28"/>
              </w:rPr>
              <w:lastRenderedPageBreak/>
              <w:t>Generic duties and responsibilities</w:t>
            </w:r>
          </w:p>
        </w:tc>
        <w:tc>
          <w:tcPr>
            <w:tcW w:w="7776" w:type="dxa"/>
          </w:tcPr>
          <w:p w:rsidR="004F4705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>To work within the framework of national legislation and in accordance with the provisions of the School Teachers Pay and Conditions Document.</w:t>
            </w:r>
          </w:p>
          <w:p w:rsidR="004F4705" w:rsidRDefault="00702686" w:rsidP="00702686">
            <w:pPr>
              <w:rPr>
                <w:rFonts w:ascii="Arial" w:hAnsi="Arial" w:cs="Arial"/>
                <w:sz w:val="24"/>
                <w:szCs w:val="12"/>
              </w:rPr>
            </w:pPr>
            <w:r w:rsidRPr="00702686">
              <w:rPr>
                <w:rFonts w:ascii="Arial" w:hAnsi="Arial" w:cs="Arial"/>
                <w:sz w:val="24"/>
                <w:szCs w:val="12"/>
              </w:rPr>
              <w:t xml:space="preserve">In addition the post is subject to compliance with: </w:t>
            </w:r>
          </w:p>
          <w:p w:rsidR="004F4705" w:rsidRPr="004F4705" w:rsidRDefault="00702686" w:rsidP="004F47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School policies and guidelines on the curriculum and school organisation </w:t>
            </w:r>
          </w:p>
          <w:p w:rsidR="004F4705" w:rsidRPr="004F4705" w:rsidRDefault="00702686" w:rsidP="004F47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Teachers’ Standards </w:t>
            </w:r>
          </w:p>
          <w:p w:rsidR="004F4705" w:rsidRPr="004F4705" w:rsidRDefault="00702686" w:rsidP="004F47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 xml:space="preserve">SEN Code of Practice </w:t>
            </w:r>
          </w:p>
          <w:p w:rsidR="00702686" w:rsidRDefault="00702686" w:rsidP="004F47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12"/>
              </w:rPr>
            </w:pPr>
            <w:r w:rsidRPr="004F4705">
              <w:rPr>
                <w:rFonts w:ascii="Arial" w:hAnsi="Arial" w:cs="Arial"/>
                <w:sz w:val="24"/>
                <w:szCs w:val="12"/>
              </w:rPr>
              <w:t>National Curriculum 2014</w:t>
            </w:r>
          </w:p>
          <w:p w:rsidR="00AB428C" w:rsidRPr="004F4705" w:rsidRDefault="00AB428C" w:rsidP="004F470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12"/>
              </w:rPr>
            </w:pPr>
            <w:r>
              <w:rPr>
                <w:rFonts w:ascii="Arial" w:hAnsi="Arial" w:cs="Arial"/>
                <w:sz w:val="24"/>
                <w:szCs w:val="12"/>
              </w:rPr>
              <w:t>Keeping Children Safe in Education 2015</w:t>
            </w:r>
          </w:p>
        </w:tc>
      </w:tr>
    </w:tbl>
    <w:p w:rsidR="00051121" w:rsidRDefault="00051121" w:rsidP="00702686">
      <w:pPr>
        <w:rPr>
          <w:b/>
        </w:rPr>
      </w:pPr>
    </w:p>
    <w:p w:rsidR="00051121" w:rsidRDefault="00051121" w:rsidP="00702686">
      <w:pPr>
        <w:rPr>
          <w:b/>
        </w:rPr>
      </w:pPr>
    </w:p>
    <w:p w:rsidR="00051121" w:rsidRDefault="00051121" w:rsidP="00702686">
      <w:pPr>
        <w:rPr>
          <w:b/>
        </w:rPr>
      </w:pPr>
    </w:p>
    <w:p w:rsidR="00051121" w:rsidRDefault="00051121" w:rsidP="00702686">
      <w:pPr>
        <w:rPr>
          <w:b/>
        </w:rPr>
      </w:pPr>
    </w:p>
    <w:p w:rsidR="00051121" w:rsidRDefault="00051121" w:rsidP="00702686">
      <w:pPr>
        <w:rPr>
          <w:b/>
        </w:rPr>
      </w:pPr>
    </w:p>
    <w:p w:rsidR="00051121" w:rsidRPr="00702686" w:rsidRDefault="00051121" w:rsidP="00702686">
      <w:pPr>
        <w:rPr>
          <w:b/>
        </w:rPr>
      </w:pPr>
    </w:p>
    <w:sectPr w:rsidR="00051121" w:rsidRPr="00702686" w:rsidSect="00702686">
      <w:headerReference w:type="default" r:id="rId8"/>
      <w:pgSz w:w="11906" w:h="16838"/>
      <w:pgMar w:top="1440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31" w:rsidRDefault="00604231" w:rsidP="008626CD">
      <w:pPr>
        <w:spacing w:after="0" w:line="240" w:lineRule="auto"/>
      </w:pPr>
      <w:r>
        <w:separator/>
      </w:r>
    </w:p>
  </w:endnote>
  <w:endnote w:type="continuationSeparator" w:id="0">
    <w:p w:rsidR="00604231" w:rsidRDefault="00604231" w:rsidP="0086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31" w:rsidRDefault="00604231" w:rsidP="008626CD">
      <w:pPr>
        <w:spacing w:after="0" w:line="240" w:lineRule="auto"/>
      </w:pPr>
      <w:r>
        <w:separator/>
      </w:r>
    </w:p>
  </w:footnote>
  <w:footnote w:type="continuationSeparator" w:id="0">
    <w:p w:rsidR="00604231" w:rsidRDefault="00604231" w:rsidP="0086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231" w:rsidRPr="008626CD" w:rsidRDefault="00604231">
    <w:pPr>
      <w:pStyle w:val="Header"/>
      <w:rPr>
        <w:b/>
        <w:sz w:val="24"/>
      </w:rPr>
    </w:pPr>
    <w:r>
      <w:rPr>
        <w:b/>
        <w:sz w:val="24"/>
      </w:rPr>
      <w:t>Christ Church Primary School, NW1</w:t>
    </w:r>
  </w:p>
  <w:p w:rsidR="00604231" w:rsidRPr="008626CD" w:rsidRDefault="00604231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714"/>
    <w:multiLevelType w:val="hybridMultilevel"/>
    <w:tmpl w:val="FDECD8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BB7C50"/>
    <w:multiLevelType w:val="hybridMultilevel"/>
    <w:tmpl w:val="CF8C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6EFD"/>
    <w:multiLevelType w:val="hybridMultilevel"/>
    <w:tmpl w:val="772C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27B3F"/>
    <w:multiLevelType w:val="hybridMultilevel"/>
    <w:tmpl w:val="E1E0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F0144"/>
    <w:multiLevelType w:val="hybridMultilevel"/>
    <w:tmpl w:val="59B03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073C"/>
    <w:multiLevelType w:val="hybridMultilevel"/>
    <w:tmpl w:val="6AB4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13089"/>
    <w:multiLevelType w:val="hybridMultilevel"/>
    <w:tmpl w:val="83CA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B0D4D"/>
    <w:multiLevelType w:val="hybridMultilevel"/>
    <w:tmpl w:val="EA0C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10"/>
    <w:rsid w:val="00051121"/>
    <w:rsid w:val="000B2354"/>
    <w:rsid w:val="00131DA8"/>
    <w:rsid w:val="002279C1"/>
    <w:rsid w:val="002D4B0D"/>
    <w:rsid w:val="00384D14"/>
    <w:rsid w:val="003D0EFD"/>
    <w:rsid w:val="00477AF3"/>
    <w:rsid w:val="004829BE"/>
    <w:rsid w:val="004D118F"/>
    <w:rsid w:val="004F4705"/>
    <w:rsid w:val="00554010"/>
    <w:rsid w:val="00574C37"/>
    <w:rsid w:val="00604231"/>
    <w:rsid w:val="00702686"/>
    <w:rsid w:val="00737D4A"/>
    <w:rsid w:val="007C3C45"/>
    <w:rsid w:val="008626CD"/>
    <w:rsid w:val="008D571F"/>
    <w:rsid w:val="0090688E"/>
    <w:rsid w:val="009362B4"/>
    <w:rsid w:val="0099307E"/>
    <w:rsid w:val="009B217D"/>
    <w:rsid w:val="00AB428C"/>
    <w:rsid w:val="00B5277A"/>
    <w:rsid w:val="00BB54AD"/>
    <w:rsid w:val="00C64CFB"/>
    <w:rsid w:val="00C83AE2"/>
    <w:rsid w:val="00C84AB2"/>
    <w:rsid w:val="00C8767D"/>
    <w:rsid w:val="00D203E0"/>
    <w:rsid w:val="00DD4DE0"/>
    <w:rsid w:val="00EB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2854BE2E-9E62-43B6-BF9C-E964813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6CD"/>
  </w:style>
  <w:style w:type="paragraph" w:styleId="Footer">
    <w:name w:val="footer"/>
    <w:basedOn w:val="Normal"/>
    <w:link w:val="FooterChar"/>
    <w:uiPriority w:val="99"/>
    <w:unhideWhenUsed/>
    <w:rsid w:val="00862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6CD"/>
  </w:style>
  <w:style w:type="paragraph" w:styleId="BalloonText">
    <w:name w:val="Balloon Text"/>
    <w:basedOn w:val="Normal"/>
    <w:link w:val="BalloonTextChar"/>
    <w:uiPriority w:val="99"/>
    <w:semiHidden/>
    <w:unhideWhenUsed/>
    <w:rsid w:val="0086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9A284-BF8B-42CC-8768-53EBB77E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SITSS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Puttick</dc:creator>
  <cp:lastModifiedBy>Jean Smith</cp:lastModifiedBy>
  <cp:revision>2</cp:revision>
  <cp:lastPrinted>2018-02-19T12:02:00Z</cp:lastPrinted>
  <dcterms:created xsi:type="dcterms:W3CDTF">2018-02-19T12:50:00Z</dcterms:created>
  <dcterms:modified xsi:type="dcterms:W3CDTF">2018-02-19T12:50:00Z</dcterms:modified>
</cp:coreProperties>
</file>