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506B6" w14:textId="77777777" w:rsidR="007E1CCA" w:rsidRPr="007E1CCA" w:rsidRDefault="007E1CCA" w:rsidP="007E1CCA">
      <w:pPr>
        <w:jc w:val="center"/>
        <w:rPr>
          <w:b/>
        </w:rPr>
      </w:pPr>
      <w:r w:rsidRPr="007E1CCA">
        <w:rPr>
          <w:b/>
        </w:rPr>
        <w:t>Fred Longworth High School</w:t>
      </w:r>
    </w:p>
    <w:p w14:paraId="0EFF2785" w14:textId="77777777" w:rsidR="007E1CCA" w:rsidRPr="007E1CCA" w:rsidRDefault="007E1CCA" w:rsidP="007E1CCA">
      <w:pPr>
        <w:jc w:val="center"/>
        <w:rPr>
          <w:b/>
        </w:rPr>
      </w:pPr>
    </w:p>
    <w:p w14:paraId="6D9BE404" w14:textId="77777777" w:rsidR="007E1CCA" w:rsidRDefault="007E1CCA" w:rsidP="007E1CCA">
      <w:pPr>
        <w:jc w:val="center"/>
        <w:rPr>
          <w:b/>
        </w:rPr>
      </w:pPr>
      <w:r w:rsidRPr="007E1CCA">
        <w:rPr>
          <w:b/>
        </w:rPr>
        <w:t>Job Description</w:t>
      </w:r>
    </w:p>
    <w:p w14:paraId="10877155" w14:textId="77777777" w:rsidR="004A429C" w:rsidRDefault="004A429C" w:rsidP="007E1CCA">
      <w:pPr>
        <w:jc w:val="center"/>
        <w:rPr>
          <w:b/>
        </w:rPr>
      </w:pPr>
    </w:p>
    <w:p w14:paraId="3713715E" w14:textId="77777777" w:rsidR="00AF687D" w:rsidRDefault="00AF687D" w:rsidP="007E1CCA">
      <w:pPr>
        <w:jc w:val="center"/>
        <w:rPr>
          <w:b/>
        </w:rPr>
      </w:pPr>
      <w:r>
        <w:rPr>
          <w:b/>
        </w:rPr>
        <w:t>Assistant Headteacher:</w:t>
      </w:r>
    </w:p>
    <w:p w14:paraId="7FF0F26B" w14:textId="11330604" w:rsidR="00AF687D" w:rsidRPr="007E1CCA" w:rsidRDefault="004A429C" w:rsidP="00AF687D">
      <w:pPr>
        <w:jc w:val="center"/>
        <w:rPr>
          <w:b/>
        </w:rPr>
      </w:pPr>
      <w:r>
        <w:rPr>
          <w:b/>
        </w:rPr>
        <w:t xml:space="preserve">Director of </w:t>
      </w:r>
      <w:r w:rsidR="00DC77C9">
        <w:rPr>
          <w:b/>
        </w:rPr>
        <w:t>Inclusion</w:t>
      </w:r>
    </w:p>
    <w:tbl>
      <w:tblPr>
        <w:tblpPr w:leftFromText="180" w:rightFromText="180" w:vertAnchor="text" w:horzAnchor="margin" w:tblpY="1514"/>
        <w:tblW w:w="0" w:type="auto"/>
        <w:tblLook w:val="01E0" w:firstRow="1" w:lastRow="1" w:firstColumn="1" w:lastColumn="1" w:noHBand="0" w:noVBand="0"/>
      </w:tblPr>
      <w:tblGrid>
        <w:gridCol w:w="648"/>
        <w:gridCol w:w="1620"/>
        <w:gridCol w:w="6254"/>
      </w:tblGrid>
      <w:tr w:rsidR="007E1CCA" w14:paraId="28EC158A" w14:textId="77777777" w:rsidTr="00A060DD">
        <w:tc>
          <w:tcPr>
            <w:tcW w:w="2268" w:type="dxa"/>
            <w:gridSpan w:val="2"/>
            <w:shd w:val="clear" w:color="auto" w:fill="auto"/>
          </w:tcPr>
          <w:p w14:paraId="5990F9D1" w14:textId="77777777" w:rsidR="007E1CCA" w:rsidRPr="00A060DD" w:rsidRDefault="007E1CCA" w:rsidP="00A060DD">
            <w:pPr>
              <w:rPr>
                <w:b/>
              </w:rPr>
            </w:pPr>
            <w:r w:rsidRPr="00A060DD">
              <w:rPr>
                <w:b/>
              </w:rPr>
              <w:t>Responsible for:</w:t>
            </w:r>
          </w:p>
        </w:tc>
        <w:tc>
          <w:tcPr>
            <w:tcW w:w="6254" w:type="dxa"/>
            <w:shd w:val="clear" w:color="auto" w:fill="auto"/>
          </w:tcPr>
          <w:p w14:paraId="29CCA603" w14:textId="0E4145EE" w:rsidR="007E1CCA" w:rsidRDefault="004A429C" w:rsidP="00A060DD">
            <w:r>
              <w:t>The strategic</w:t>
            </w:r>
            <w:r w:rsidR="007F3A27">
              <w:t xml:space="preserve"> leadership of inclusion, including SEND</w:t>
            </w:r>
            <w:r w:rsidR="00460C27">
              <w:t>, and</w:t>
            </w:r>
            <w:r w:rsidR="00444139">
              <w:t xml:space="preserve"> work with the Pastoral Deputy Head on behaviour programmes</w:t>
            </w:r>
            <w:r>
              <w:t>;</w:t>
            </w:r>
          </w:p>
          <w:p w14:paraId="04A42BAB" w14:textId="77777777" w:rsidR="00444139" w:rsidRDefault="00444139" w:rsidP="00A060DD"/>
          <w:p w14:paraId="292BE436" w14:textId="5C70E93E" w:rsidR="00444139" w:rsidRDefault="00444139" w:rsidP="00A060DD">
            <w:r>
              <w:t xml:space="preserve">Championing provision for improving mental health; </w:t>
            </w:r>
          </w:p>
          <w:p w14:paraId="2B0987D3" w14:textId="77777777" w:rsidR="004A429C" w:rsidRDefault="004A429C" w:rsidP="00A060DD"/>
          <w:p w14:paraId="27AC6F1D" w14:textId="79246784" w:rsidR="004A429C" w:rsidRDefault="004A429C" w:rsidP="00A060DD">
            <w:r>
              <w:t>The provision of line management for</w:t>
            </w:r>
            <w:r w:rsidR="007F3A27">
              <w:t xml:space="preserve"> inclusion staff (including TAs);</w:t>
            </w:r>
          </w:p>
          <w:p w14:paraId="1D2F6DA0" w14:textId="77777777" w:rsidR="004A429C" w:rsidRDefault="004A429C" w:rsidP="00A060DD"/>
          <w:p w14:paraId="7D64BA65" w14:textId="0F75FB51" w:rsidR="007F3A27" w:rsidRDefault="007F3A27" w:rsidP="00A060DD">
            <w:r>
              <w:t>Strategic leadership and development of the School’s inclusion facility;</w:t>
            </w:r>
          </w:p>
          <w:p w14:paraId="2B0B05E9" w14:textId="77777777" w:rsidR="00805F6B" w:rsidRDefault="00805F6B" w:rsidP="00A060DD"/>
          <w:p w14:paraId="60EE8632" w14:textId="5FCCA6E9" w:rsidR="004A429C" w:rsidRDefault="00805F6B" w:rsidP="00A060DD">
            <w:r>
              <w:t>Further whole school responsibilities as agreed with the Headteacher</w:t>
            </w:r>
            <w:r w:rsidR="00444139">
              <w:t>, potentially to include leading on the development of Student Voice and acting as Education Visits Co-ordinator</w:t>
            </w:r>
            <w:r>
              <w:t>.</w:t>
            </w:r>
            <w:r w:rsidR="00403C49">
              <w:t xml:space="preserve"> </w:t>
            </w:r>
          </w:p>
          <w:p w14:paraId="399F221A" w14:textId="77777777" w:rsidR="004A429C" w:rsidRDefault="004A429C" w:rsidP="00A060DD"/>
        </w:tc>
      </w:tr>
      <w:tr w:rsidR="007E1CCA" w14:paraId="617741D8" w14:textId="77777777" w:rsidTr="00A060DD">
        <w:tc>
          <w:tcPr>
            <w:tcW w:w="2268" w:type="dxa"/>
            <w:gridSpan w:val="2"/>
            <w:shd w:val="clear" w:color="auto" w:fill="auto"/>
          </w:tcPr>
          <w:p w14:paraId="04031DA9" w14:textId="77777777" w:rsidR="007E1CCA" w:rsidRPr="00A060DD" w:rsidRDefault="007E1CCA" w:rsidP="00A060DD">
            <w:pPr>
              <w:rPr>
                <w:b/>
              </w:rPr>
            </w:pPr>
            <w:r w:rsidRPr="00A060DD">
              <w:rPr>
                <w:b/>
              </w:rPr>
              <w:t>Line Managed by:</w:t>
            </w:r>
          </w:p>
        </w:tc>
        <w:tc>
          <w:tcPr>
            <w:tcW w:w="6254" w:type="dxa"/>
            <w:shd w:val="clear" w:color="auto" w:fill="auto"/>
          </w:tcPr>
          <w:p w14:paraId="06959DA9" w14:textId="77777777" w:rsidR="007E1CCA" w:rsidRDefault="00805F6B" w:rsidP="00A060DD">
            <w:r>
              <w:t>Headteacher</w:t>
            </w:r>
          </w:p>
          <w:p w14:paraId="34CE17E3" w14:textId="77777777" w:rsidR="00403C49" w:rsidRDefault="00403C49" w:rsidP="00A060DD"/>
        </w:tc>
      </w:tr>
      <w:tr w:rsidR="007E1CCA" w14:paraId="3D8C013D" w14:textId="77777777" w:rsidTr="00A060DD">
        <w:tc>
          <w:tcPr>
            <w:tcW w:w="2268" w:type="dxa"/>
            <w:gridSpan w:val="2"/>
            <w:shd w:val="clear" w:color="auto" w:fill="auto"/>
          </w:tcPr>
          <w:p w14:paraId="3725E844" w14:textId="77777777" w:rsidR="007E1CCA" w:rsidRPr="00A060DD" w:rsidRDefault="007E1CCA" w:rsidP="00A060DD">
            <w:pPr>
              <w:rPr>
                <w:b/>
              </w:rPr>
            </w:pPr>
            <w:r w:rsidRPr="00A060DD">
              <w:rPr>
                <w:b/>
              </w:rPr>
              <w:t>Liaising with:</w:t>
            </w:r>
          </w:p>
        </w:tc>
        <w:tc>
          <w:tcPr>
            <w:tcW w:w="6254" w:type="dxa"/>
            <w:shd w:val="clear" w:color="auto" w:fill="auto"/>
          </w:tcPr>
          <w:p w14:paraId="2805E5F5" w14:textId="0EAFCDF2" w:rsidR="007E1CCA" w:rsidRDefault="007F3A27" w:rsidP="007F3A27">
            <w:r>
              <w:t>Other members of SLT</w:t>
            </w:r>
            <w:r w:rsidR="004A429C">
              <w:t xml:space="preserve">, </w:t>
            </w:r>
            <w:r>
              <w:t>inclusion staff.</w:t>
            </w:r>
          </w:p>
          <w:p w14:paraId="444C48A7" w14:textId="1A436EFF" w:rsidR="007F3A27" w:rsidRDefault="007F3A27" w:rsidP="007F3A27"/>
        </w:tc>
      </w:tr>
      <w:tr w:rsidR="007E1CCA" w14:paraId="255F158D" w14:textId="77777777" w:rsidTr="00A060DD">
        <w:tc>
          <w:tcPr>
            <w:tcW w:w="8522" w:type="dxa"/>
            <w:gridSpan w:val="3"/>
            <w:shd w:val="clear" w:color="auto" w:fill="B3B3B3"/>
          </w:tcPr>
          <w:p w14:paraId="3F186172" w14:textId="0553C020" w:rsidR="007E1CCA" w:rsidRDefault="007E1CCA" w:rsidP="00A060DD">
            <w:r w:rsidRPr="00A060DD">
              <w:rPr>
                <w:b/>
              </w:rPr>
              <w:t>Job Purpose</w:t>
            </w:r>
          </w:p>
        </w:tc>
      </w:tr>
      <w:tr w:rsidR="007E1CCA" w14:paraId="7B52E1A1" w14:textId="77777777" w:rsidTr="00A060DD">
        <w:tc>
          <w:tcPr>
            <w:tcW w:w="648" w:type="dxa"/>
            <w:shd w:val="clear" w:color="auto" w:fill="auto"/>
          </w:tcPr>
          <w:p w14:paraId="4BCA9278" w14:textId="77777777" w:rsidR="007E1CCA" w:rsidRPr="00A060DD" w:rsidRDefault="007E1CCA" w:rsidP="00A060DD">
            <w:pPr>
              <w:rPr>
                <w:b/>
              </w:rPr>
            </w:pPr>
          </w:p>
        </w:tc>
        <w:tc>
          <w:tcPr>
            <w:tcW w:w="7874" w:type="dxa"/>
            <w:gridSpan w:val="2"/>
            <w:shd w:val="clear" w:color="auto" w:fill="auto"/>
          </w:tcPr>
          <w:p w14:paraId="09DBF36F" w14:textId="69E44E2A" w:rsidR="007E1CCA" w:rsidRDefault="007F3A27" w:rsidP="00460C27">
            <w:pPr>
              <w:pStyle w:val="ListParagraph"/>
              <w:numPr>
                <w:ilvl w:val="0"/>
                <w:numId w:val="7"/>
              </w:numPr>
            </w:pPr>
            <w:r>
              <w:t>Provide strategic leadership of inclusion</w:t>
            </w:r>
            <w:r w:rsidR="00460C27">
              <w:t xml:space="preserve"> </w:t>
            </w:r>
            <w:r>
              <w:t>to ensure that all our students are able to achieve their best</w:t>
            </w:r>
            <w:r w:rsidR="00B019F2">
              <w:t xml:space="preserve"> across the school</w:t>
            </w:r>
            <w:r w:rsidR="00444139">
              <w:t>, including those most at risk of exclusion</w:t>
            </w:r>
            <w:r w:rsidR="007E1CCA">
              <w:t>;</w:t>
            </w:r>
          </w:p>
          <w:p w14:paraId="5616ADF5" w14:textId="77777777" w:rsidR="004A429C" w:rsidRDefault="004A429C" w:rsidP="00A060DD"/>
          <w:p w14:paraId="4248BBCB" w14:textId="285919FE" w:rsidR="003C32F9" w:rsidRDefault="007F3A27" w:rsidP="007F3A27">
            <w:pPr>
              <w:pStyle w:val="ListParagraph"/>
              <w:numPr>
                <w:ilvl w:val="0"/>
                <w:numId w:val="4"/>
              </w:numPr>
            </w:pPr>
            <w:r>
              <w:t>Lead and manage the inclusion facility, including deployment of staff and oversight of the referral system;</w:t>
            </w:r>
          </w:p>
          <w:p w14:paraId="0D875CC1" w14:textId="77777777" w:rsidR="007F3A27" w:rsidRDefault="007F3A27" w:rsidP="007F3A27">
            <w:pPr>
              <w:pStyle w:val="ListParagraph"/>
            </w:pPr>
          </w:p>
          <w:p w14:paraId="54E06D62" w14:textId="492C15C8" w:rsidR="00B019F2" w:rsidRDefault="00AF687D" w:rsidP="00A060DD">
            <w:pPr>
              <w:numPr>
                <w:ilvl w:val="0"/>
                <w:numId w:val="1"/>
              </w:numPr>
            </w:pPr>
            <w:r>
              <w:t>Ensure that SLT and Governors are</w:t>
            </w:r>
            <w:r w:rsidR="003C32F9">
              <w:t xml:space="preserve"> informed about </w:t>
            </w:r>
            <w:r w:rsidR="00450B91">
              <w:t xml:space="preserve">national and local </w:t>
            </w:r>
            <w:r w:rsidR="003C32F9">
              <w:t xml:space="preserve">developments in </w:t>
            </w:r>
            <w:r w:rsidR="00B019F2">
              <w:t>provision for SEND students</w:t>
            </w:r>
            <w:r w:rsidR="00444139">
              <w:t>, for those with behavioural difficulties</w:t>
            </w:r>
            <w:r w:rsidR="00B019F2">
              <w:t xml:space="preserve"> and for inclusion;</w:t>
            </w:r>
          </w:p>
          <w:p w14:paraId="5BBD5F44" w14:textId="77777777" w:rsidR="00B019F2" w:rsidRDefault="00B019F2" w:rsidP="00B019F2">
            <w:pPr>
              <w:ind w:left="720"/>
            </w:pPr>
          </w:p>
          <w:p w14:paraId="336F85A5" w14:textId="7C4A8F1C" w:rsidR="00450B91" w:rsidRDefault="00B019F2" w:rsidP="00B019F2">
            <w:pPr>
              <w:pStyle w:val="ListParagraph"/>
              <w:numPr>
                <w:ilvl w:val="0"/>
                <w:numId w:val="4"/>
              </w:numPr>
            </w:pPr>
            <w:r>
              <w:t>Develop the School as a centre of excellence</w:t>
            </w:r>
            <w:r w:rsidR="00D93D4C">
              <w:t xml:space="preserve"> for the provision of inclusion;</w:t>
            </w:r>
          </w:p>
          <w:p w14:paraId="76151AE9" w14:textId="77777777" w:rsidR="00B03459" w:rsidRDefault="00B03459" w:rsidP="00B03459">
            <w:pPr>
              <w:pStyle w:val="ListParagraph"/>
            </w:pPr>
          </w:p>
          <w:p w14:paraId="53611CD5" w14:textId="4FCC40F1" w:rsidR="00D93D4C" w:rsidRDefault="00D93D4C" w:rsidP="00B019F2">
            <w:pPr>
              <w:pStyle w:val="ListParagraph"/>
              <w:numPr>
                <w:ilvl w:val="0"/>
                <w:numId w:val="4"/>
              </w:numPr>
            </w:pPr>
            <w:r>
              <w:t xml:space="preserve">Reduce fixed term exclusions </w:t>
            </w:r>
            <w:r w:rsidR="00444139">
              <w:t xml:space="preserve">by developing </w:t>
            </w:r>
            <w:r w:rsidR="00B03459">
              <w:t>alternatives to exclusion.</w:t>
            </w:r>
          </w:p>
          <w:p w14:paraId="5866D053" w14:textId="77777777" w:rsidR="003C30CC" w:rsidRDefault="003C30CC" w:rsidP="00A060DD"/>
        </w:tc>
      </w:tr>
      <w:tr w:rsidR="007E1CCA" w14:paraId="5F626C26" w14:textId="77777777" w:rsidTr="00A060DD">
        <w:tc>
          <w:tcPr>
            <w:tcW w:w="8522" w:type="dxa"/>
            <w:gridSpan w:val="3"/>
            <w:shd w:val="clear" w:color="auto" w:fill="B3B3B3"/>
          </w:tcPr>
          <w:p w14:paraId="35A6E9C1" w14:textId="4F9BF45D" w:rsidR="007E1CCA" w:rsidRDefault="007E1CCA" w:rsidP="00A060DD">
            <w:r w:rsidRPr="00A060DD">
              <w:rPr>
                <w:b/>
              </w:rPr>
              <w:lastRenderedPageBreak/>
              <w:t>Key Responsibilities</w:t>
            </w:r>
          </w:p>
        </w:tc>
      </w:tr>
      <w:tr w:rsidR="007E1CCA" w14:paraId="6288F59C" w14:textId="77777777" w:rsidTr="00A060DD">
        <w:tc>
          <w:tcPr>
            <w:tcW w:w="8522" w:type="dxa"/>
            <w:gridSpan w:val="3"/>
            <w:shd w:val="clear" w:color="auto" w:fill="B3B3B3"/>
          </w:tcPr>
          <w:p w14:paraId="5DDBE23E" w14:textId="77777777" w:rsidR="00E12494" w:rsidRPr="00A060DD" w:rsidRDefault="00E12494" w:rsidP="00A060DD">
            <w:pPr>
              <w:rPr>
                <w:b/>
              </w:rPr>
            </w:pPr>
          </w:p>
          <w:p w14:paraId="578348B4" w14:textId="77777777" w:rsidR="007E1CCA" w:rsidRPr="00A060DD" w:rsidRDefault="00E94101" w:rsidP="00A060DD">
            <w:pPr>
              <w:rPr>
                <w:b/>
              </w:rPr>
            </w:pPr>
            <w:r w:rsidRPr="00A060DD">
              <w:rPr>
                <w:b/>
              </w:rPr>
              <w:t>1. General Responsibilities</w:t>
            </w:r>
          </w:p>
        </w:tc>
      </w:tr>
      <w:tr w:rsidR="007E1CCA" w14:paraId="61A42C2C" w14:textId="77777777" w:rsidTr="00A060DD">
        <w:tc>
          <w:tcPr>
            <w:tcW w:w="648" w:type="dxa"/>
            <w:shd w:val="clear" w:color="auto" w:fill="auto"/>
          </w:tcPr>
          <w:p w14:paraId="3B4341CE" w14:textId="77777777" w:rsidR="007E1CCA" w:rsidRDefault="007E1CCA" w:rsidP="00A060DD">
            <w:r w:rsidRPr="004E5D91">
              <w:t>1.1</w:t>
            </w:r>
          </w:p>
          <w:p w14:paraId="1E405767" w14:textId="77777777" w:rsidR="00E94101" w:rsidRDefault="00E94101" w:rsidP="00A060DD"/>
          <w:p w14:paraId="2565BC8C" w14:textId="77777777" w:rsidR="00E94101" w:rsidRDefault="00E94101" w:rsidP="00A060DD"/>
          <w:p w14:paraId="4AFF0E31" w14:textId="77777777" w:rsidR="00E94101" w:rsidRDefault="00E94101" w:rsidP="00A060DD">
            <w:r>
              <w:t>1.2</w:t>
            </w:r>
          </w:p>
          <w:p w14:paraId="35D044A5" w14:textId="77777777" w:rsidR="002230E7" w:rsidRDefault="002230E7" w:rsidP="00A060DD"/>
          <w:p w14:paraId="11E6356D" w14:textId="77777777" w:rsidR="003249E0" w:rsidRDefault="003249E0" w:rsidP="00A060DD"/>
          <w:p w14:paraId="479C5503" w14:textId="77777777" w:rsidR="003249E0" w:rsidRDefault="003249E0" w:rsidP="00A060DD"/>
          <w:p w14:paraId="537639B1" w14:textId="77777777" w:rsidR="002230E7" w:rsidRDefault="002230E7" w:rsidP="00A060DD">
            <w:r>
              <w:t>1.3</w:t>
            </w:r>
          </w:p>
          <w:p w14:paraId="799020D3" w14:textId="77777777" w:rsidR="00E12494" w:rsidRDefault="00E12494" w:rsidP="00A060DD"/>
          <w:p w14:paraId="29484394" w14:textId="77777777" w:rsidR="00450B91" w:rsidRDefault="00450B91" w:rsidP="00A060DD"/>
          <w:p w14:paraId="5455413B" w14:textId="77777777" w:rsidR="00E12494" w:rsidRDefault="00E12494" w:rsidP="00A060DD">
            <w:r>
              <w:t>1.4</w:t>
            </w:r>
          </w:p>
          <w:p w14:paraId="65B464AD" w14:textId="77777777" w:rsidR="00E12494" w:rsidRDefault="00E12494" w:rsidP="00A060DD"/>
          <w:p w14:paraId="54871E6F" w14:textId="77777777" w:rsidR="00E12494" w:rsidRDefault="00E12494" w:rsidP="00A060DD">
            <w:r>
              <w:t>1.5</w:t>
            </w:r>
          </w:p>
          <w:p w14:paraId="5EA75D24" w14:textId="77777777" w:rsidR="00D223DD" w:rsidRDefault="00D223DD" w:rsidP="00A060DD"/>
          <w:p w14:paraId="55AD1F98" w14:textId="77777777" w:rsidR="00906343" w:rsidRDefault="00906343" w:rsidP="00A060DD"/>
          <w:p w14:paraId="4DA1FB57" w14:textId="77777777" w:rsidR="00D223DD" w:rsidRDefault="00D223DD" w:rsidP="00A060DD">
            <w:r>
              <w:t>1.6</w:t>
            </w:r>
          </w:p>
          <w:p w14:paraId="5A340B1A" w14:textId="77777777" w:rsidR="003249E0" w:rsidRDefault="003249E0" w:rsidP="00A060DD"/>
          <w:p w14:paraId="199ABDC3" w14:textId="77777777" w:rsidR="003249E0" w:rsidRDefault="003249E0" w:rsidP="00A060DD"/>
          <w:p w14:paraId="1059F3F5" w14:textId="77777777" w:rsidR="003249E0" w:rsidRDefault="003249E0" w:rsidP="00A060DD">
            <w:r>
              <w:t>1.7</w:t>
            </w:r>
          </w:p>
          <w:p w14:paraId="65F0C99B" w14:textId="77777777" w:rsidR="003249E0" w:rsidRDefault="003249E0" w:rsidP="00A060DD"/>
          <w:p w14:paraId="192DE63F" w14:textId="77777777" w:rsidR="00D02769" w:rsidRDefault="00D02769" w:rsidP="00A060DD">
            <w:r>
              <w:t>1.8</w:t>
            </w:r>
          </w:p>
          <w:p w14:paraId="10E6AC4C" w14:textId="77777777" w:rsidR="003249E0" w:rsidRDefault="003249E0" w:rsidP="00A060DD"/>
          <w:p w14:paraId="62699ECB" w14:textId="77777777" w:rsidR="003249E0" w:rsidRDefault="003249E0" w:rsidP="00A060DD"/>
          <w:p w14:paraId="7C6C95EE" w14:textId="08FDCDC2" w:rsidR="00A82913" w:rsidRPr="004E5D91" w:rsidRDefault="00A82913" w:rsidP="00A060DD">
            <w:r>
              <w:t>1.9</w:t>
            </w:r>
          </w:p>
        </w:tc>
        <w:tc>
          <w:tcPr>
            <w:tcW w:w="7874" w:type="dxa"/>
            <w:gridSpan w:val="2"/>
            <w:shd w:val="clear" w:color="auto" w:fill="auto"/>
          </w:tcPr>
          <w:p w14:paraId="6CC0BFBF" w14:textId="77777777" w:rsidR="007E1CCA" w:rsidRDefault="00F6617C" w:rsidP="00A060DD">
            <w:r>
              <w:t>Undertake an appropriate programme of teaching in accordance with the duties of a teacher</w:t>
            </w:r>
            <w:r w:rsidR="00E94101">
              <w:t>;</w:t>
            </w:r>
          </w:p>
          <w:p w14:paraId="3988FEFE" w14:textId="77777777" w:rsidR="00E94101" w:rsidRDefault="00E94101" w:rsidP="00A060DD"/>
          <w:p w14:paraId="57AB32CF" w14:textId="77777777" w:rsidR="003249E0" w:rsidRDefault="003249E0" w:rsidP="00450B91">
            <w:r>
              <w:t>Under the reasonable direction of the Headteacher, be a member of SLT &amp; carry out the professional duties of a school leader as set out in the current pay and conditions document;</w:t>
            </w:r>
          </w:p>
          <w:p w14:paraId="5DC9158D" w14:textId="77777777" w:rsidR="003249E0" w:rsidRDefault="003249E0" w:rsidP="00450B91"/>
          <w:p w14:paraId="064CA0B6" w14:textId="77777777" w:rsidR="00450B91" w:rsidRDefault="003249E0" w:rsidP="00450B91">
            <w:r>
              <w:t>Contribute to whole school policy developments and, as an SLT member, i</w:t>
            </w:r>
            <w:r w:rsidR="00E94101">
              <w:t xml:space="preserve">mplement </w:t>
            </w:r>
            <w:r w:rsidR="00450B91">
              <w:t>and champion school policies and procedures;</w:t>
            </w:r>
          </w:p>
          <w:p w14:paraId="44BE1B77" w14:textId="77777777" w:rsidR="00450B91" w:rsidRDefault="00450B91" w:rsidP="00450B91"/>
          <w:p w14:paraId="4C308AA8" w14:textId="7697A1AF" w:rsidR="00AF687D" w:rsidRDefault="00AF687D" w:rsidP="00A060DD">
            <w:r>
              <w:t xml:space="preserve">Provide effective line management for </w:t>
            </w:r>
            <w:r w:rsidR="00460C27">
              <w:t>inclusion staff;</w:t>
            </w:r>
          </w:p>
          <w:p w14:paraId="7D44347B" w14:textId="77777777" w:rsidR="00AF687D" w:rsidRDefault="00AF687D" w:rsidP="00A060DD"/>
          <w:p w14:paraId="3C9E50A3" w14:textId="32229D27" w:rsidR="00906343" w:rsidRDefault="003249E0" w:rsidP="00A060DD">
            <w:r>
              <w:t xml:space="preserve">Have accountability for the performance management of </w:t>
            </w:r>
            <w:r w:rsidR="00AF687D">
              <w:t xml:space="preserve">the </w:t>
            </w:r>
            <w:r w:rsidR="00B019F2">
              <w:t>inclusion team;</w:t>
            </w:r>
          </w:p>
          <w:p w14:paraId="20886418" w14:textId="77777777" w:rsidR="00AF687D" w:rsidRDefault="00AF687D" w:rsidP="00A060DD"/>
          <w:p w14:paraId="367435D8" w14:textId="62C1ECFD" w:rsidR="00AE49AB" w:rsidRDefault="00B019F2" w:rsidP="00A060DD">
            <w:r>
              <w:t>Lead on the provision of CPD and other support for staff (including TAs) in developing best practice in the provision of effective inclusion;</w:t>
            </w:r>
          </w:p>
          <w:p w14:paraId="7FC27912" w14:textId="77777777" w:rsidR="00A82913" w:rsidRDefault="00A82913" w:rsidP="00A060DD"/>
          <w:p w14:paraId="62ABA258" w14:textId="6D7FFF14" w:rsidR="00A82913" w:rsidRDefault="00A82913" w:rsidP="00A060DD">
            <w:r>
              <w:t>Take on the role of Mental Health Champion in school;</w:t>
            </w:r>
          </w:p>
          <w:p w14:paraId="722528D4" w14:textId="77777777" w:rsidR="00B019F2" w:rsidRDefault="00B019F2" w:rsidP="00A060DD"/>
          <w:p w14:paraId="23426228" w14:textId="77777777" w:rsidR="00D223DD" w:rsidRDefault="00E12494" w:rsidP="00A060DD">
            <w:r>
              <w:t xml:space="preserve">Take a proactive approach to own professional development and liaise with </w:t>
            </w:r>
            <w:r w:rsidR="003C30CC">
              <w:t xml:space="preserve">SLT line manager </w:t>
            </w:r>
            <w:r>
              <w:t>to identif</w:t>
            </w:r>
            <w:r w:rsidR="00D223DD">
              <w:t>y future development activities;</w:t>
            </w:r>
          </w:p>
          <w:p w14:paraId="44BC6555" w14:textId="77777777" w:rsidR="00D223DD" w:rsidRDefault="00D223DD" w:rsidP="00A060DD"/>
          <w:p w14:paraId="0A884EB1" w14:textId="77777777" w:rsidR="00D223DD" w:rsidRDefault="00D223DD" w:rsidP="00A060DD">
            <w:r>
              <w:t xml:space="preserve">Under the reasonable direction of the Headteacher, </w:t>
            </w:r>
            <w:r w:rsidR="00FD35F1">
              <w:t xml:space="preserve">to carry out other duties </w:t>
            </w:r>
            <w:r w:rsidR="003249E0">
              <w:t>in line with the responsibilities of a senior leader.</w:t>
            </w:r>
          </w:p>
          <w:p w14:paraId="2A3F837D" w14:textId="77777777" w:rsidR="00E94101" w:rsidRPr="004E5D91" w:rsidRDefault="00E94101" w:rsidP="00A060DD"/>
        </w:tc>
      </w:tr>
      <w:tr w:rsidR="00F6617C" w14:paraId="09E0213D" w14:textId="77777777" w:rsidTr="00A060DD">
        <w:tc>
          <w:tcPr>
            <w:tcW w:w="8522" w:type="dxa"/>
            <w:gridSpan w:val="3"/>
            <w:shd w:val="clear" w:color="auto" w:fill="B3B3B3"/>
          </w:tcPr>
          <w:p w14:paraId="723F850C" w14:textId="169C5145" w:rsidR="00F6617C" w:rsidRPr="00A060DD" w:rsidRDefault="00F6617C" w:rsidP="00C81BEB">
            <w:pPr>
              <w:rPr>
                <w:b/>
              </w:rPr>
            </w:pPr>
            <w:r w:rsidRPr="00A060DD">
              <w:rPr>
                <w:b/>
              </w:rPr>
              <w:t xml:space="preserve">2. </w:t>
            </w:r>
            <w:r w:rsidR="00482637" w:rsidRPr="00A060DD">
              <w:rPr>
                <w:b/>
              </w:rPr>
              <w:t>Specific Responsibilities</w:t>
            </w:r>
            <w:r w:rsidR="00E12494" w:rsidRPr="00A060DD">
              <w:rPr>
                <w:b/>
              </w:rPr>
              <w:t>: Curriculum</w:t>
            </w:r>
            <w:r w:rsidR="00C81BEB">
              <w:rPr>
                <w:b/>
              </w:rPr>
              <w:t>, Teaching and Learning</w:t>
            </w:r>
          </w:p>
        </w:tc>
      </w:tr>
      <w:tr w:rsidR="00F6617C" w14:paraId="07ED6A9E" w14:textId="77777777" w:rsidTr="00A060DD">
        <w:trPr>
          <w:trHeight w:val="180"/>
        </w:trPr>
        <w:tc>
          <w:tcPr>
            <w:tcW w:w="648" w:type="dxa"/>
            <w:shd w:val="clear" w:color="auto" w:fill="auto"/>
          </w:tcPr>
          <w:p w14:paraId="7667C8A5" w14:textId="77777777" w:rsidR="00F6617C" w:rsidRDefault="006C2443" w:rsidP="00A060DD">
            <w:r>
              <w:t>2.1</w:t>
            </w:r>
          </w:p>
          <w:p w14:paraId="06895795" w14:textId="77777777" w:rsidR="006C2443" w:rsidRDefault="006C2443" w:rsidP="00A060DD"/>
          <w:p w14:paraId="1F4DBCE4" w14:textId="77777777" w:rsidR="007F6885" w:rsidRDefault="007F6885" w:rsidP="00A060DD"/>
          <w:p w14:paraId="045428E2" w14:textId="77777777" w:rsidR="007F6885" w:rsidRDefault="007F6885" w:rsidP="00A060DD"/>
          <w:p w14:paraId="750ABC0E" w14:textId="77777777" w:rsidR="00D93D4C" w:rsidRDefault="00D93D4C" w:rsidP="00A060DD"/>
          <w:p w14:paraId="1B005A16" w14:textId="77777777" w:rsidR="006C2443" w:rsidRDefault="006C2443" w:rsidP="00A060DD">
            <w:r>
              <w:t>2.2</w:t>
            </w:r>
          </w:p>
          <w:p w14:paraId="778CB583" w14:textId="77777777" w:rsidR="006C2443" w:rsidRDefault="006C2443" w:rsidP="00A060DD"/>
          <w:p w14:paraId="6C1C5348" w14:textId="77777777" w:rsidR="006C2443" w:rsidRDefault="006C2443" w:rsidP="00A060DD"/>
          <w:p w14:paraId="2E935DF8" w14:textId="77777777" w:rsidR="006C2443" w:rsidRDefault="006C2443" w:rsidP="00A060DD">
            <w:r>
              <w:t>2.3</w:t>
            </w:r>
          </w:p>
          <w:p w14:paraId="6688C776" w14:textId="77777777" w:rsidR="00482637" w:rsidRDefault="00482637" w:rsidP="00A060DD"/>
          <w:p w14:paraId="2858E7F0" w14:textId="77777777" w:rsidR="0037207C" w:rsidRDefault="0037207C" w:rsidP="00A060DD"/>
          <w:p w14:paraId="75C6B581" w14:textId="77777777" w:rsidR="00482637" w:rsidRDefault="00482637" w:rsidP="00A060DD">
            <w:r>
              <w:t>2.4</w:t>
            </w:r>
          </w:p>
          <w:p w14:paraId="632E1577" w14:textId="77777777" w:rsidR="00482637" w:rsidRDefault="00482637" w:rsidP="00A060DD"/>
          <w:p w14:paraId="79FA5CF4" w14:textId="77777777" w:rsidR="0037207C" w:rsidRDefault="0037207C" w:rsidP="00A060DD"/>
          <w:p w14:paraId="77C472A3" w14:textId="12DC7BBE" w:rsidR="00482637" w:rsidRDefault="001F5358" w:rsidP="00A060DD">
            <w:r>
              <w:t>2.5</w:t>
            </w:r>
          </w:p>
          <w:p w14:paraId="466EE1FB" w14:textId="77777777" w:rsidR="00482637" w:rsidRDefault="00482637" w:rsidP="00A060DD"/>
          <w:p w14:paraId="26E0434F" w14:textId="77777777" w:rsidR="002230E7" w:rsidRDefault="002230E7" w:rsidP="00A060DD"/>
          <w:p w14:paraId="17B6EF4B" w14:textId="4190AD78" w:rsidR="00FD35F1" w:rsidRDefault="001F5358" w:rsidP="00A060DD">
            <w:r>
              <w:t>2.6</w:t>
            </w:r>
          </w:p>
          <w:p w14:paraId="6006BCD4" w14:textId="77777777" w:rsidR="00EA3351" w:rsidRPr="004E5D91" w:rsidRDefault="00EA3351" w:rsidP="00A060DD"/>
        </w:tc>
        <w:tc>
          <w:tcPr>
            <w:tcW w:w="7874" w:type="dxa"/>
            <w:gridSpan w:val="2"/>
            <w:shd w:val="clear" w:color="auto" w:fill="auto"/>
          </w:tcPr>
          <w:p w14:paraId="00C4A15B" w14:textId="2A403554" w:rsidR="0037207C" w:rsidRDefault="0037207C" w:rsidP="001B1980">
            <w:r>
              <w:t xml:space="preserve">Provide strategic leadership for </w:t>
            </w:r>
            <w:r w:rsidR="00B019F2">
              <w:t xml:space="preserve">inclusion </w:t>
            </w:r>
            <w:r>
              <w:t>a</w:t>
            </w:r>
            <w:r w:rsidR="007F6885">
              <w:t>cross all faculties</w:t>
            </w:r>
            <w:r w:rsidR="00097DA1">
              <w:t xml:space="preserve">, including </w:t>
            </w:r>
            <w:r w:rsidR="001F5358">
              <w:t>leading whole-school CPD</w:t>
            </w:r>
            <w:r w:rsidR="00B019F2">
              <w:t>, so that</w:t>
            </w:r>
            <w:r w:rsidR="00D93D4C">
              <w:t xml:space="preserve"> teachers and TAs are confident in providing effective classroom support for students with barriers to learning;</w:t>
            </w:r>
          </w:p>
          <w:p w14:paraId="6BBF94A0" w14:textId="77777777" w:rsidR="001F5358" w:rsidRDefault="001F5358" w:rsidP="001B1980"/>
          <w:p w14:paraId="1A222FC6" w14:textId="77777777" w:rsidR="00B03459" w:rsidRDefault="00B03459" w:rsidP="0037207C">
            <w:r>
              <w:t>With the Curriculum Deputy, explore curriculum structures to support students with barriers to learning;</w:t>
            </w:r>
          </w:p>
          <w:p w14:paraId="16640E9C" w14:textId="77777777" w:rsidR="00B03459" w:rsidRDefault="00B03459" w:rsidP="0037207C"/>
          <w:p w14:paraId="41B7AE52" w14:textId="2884AD59" w:rsidR="00D93D4C" w:rsidRDefault="00D93D4C" w:rsidP="0037207C">
            <w:r>
              <w:t>Develop effective schemes of learning and bespoke programmes of support for students within the inclusion facility;</w:t>
            </w:r>
          </w:p>
          <w:p w14:paraId="3EA76757" w14:textId="77777777" w:rsidR="00D93D4C" w:rsidRDefault="00D93D4C" w:rsidP="0037207C"/>
          <w:p w14:paraId="37344F7F" w14:textId="45F3E8FD" w:rsidR="00D93D4C" w:rsidRDefault="00B03459" w:rsidP="0037207C">
            <w:r>
              <w:t>Provide bespoke support for faculties in the development of teaching and learning for students with barriers to learning;</w:t>
            </w:r>
          </w:p>
          <w:p w14:paraId="6CDA7B46" w14:textId="77777777" w:rsidR="00D93D4C" w:rsidRDefault="00D93D4C" w:rsidP="0037207C"/>
          <w:p w14:paraId="0A87EA86" w14:textId="32FEBE6B" w:rsidR="0037207C" w:rsidRDefault="00097DA1" w:rsidP="0037207C">
            <w:r>
              <w:t>Explore opportunities for development through keeping up to date with the latest research on provis</w:t>
            </w:r>
            <w:r w:rsidR="00641D5E">
              <w:t>ion</w:t>
            </w:r>
            <w:r w:rsidR="00B019F2">
              <w:t xml:space="preserve"> for inclusion and SEND</w:t>
            </w:r>
            <w:r w:rsidR="00641D5E">
              <w:t>;</w:t>
            </w:r>
          </w:p>
          <w:p w14:paraId="1B3CC596" w14:textId="77777777" w:rsidR="00641D5E" w:rsidRDefault="00641D5E" w:rsidP="0037207C"/>
          <w:p w14:paraId="3A154D4F" w14:textId="77777777" w:rsidR="00641D5E" w:rsidRDefault="00641D5E" w:rsidP="00B019F2">
            <w:r>
              <w:t xml:space="preserve">Provide an expert voice on SLT to ensure that </w:t>
            </w:r>
            <w:r w:rsidR="00B03459">
              <w:t xml:space="preserve">the </w:t>
            </w:r>
            <w:r w:rsidR="00B019F2">
              <w:t>inclusion across the school is</w:t>
            </w:r>
            <w:r>
              <w:t xml:space="preserve"> at the cutting edge of practice.</w:t>
            </w:r>
          </w:p>
          <w:p w14:paraId="74F3AE44" w14:textId="77777777" w:rsidR="002836A7" w:rsidRDefault="002836A7" w:rsidP="00B019F2"/>
          <w:p w14:paraId="56F81FEB" w14:textId="393DFD10" w:rsidR="00444139" w:rsidRDefault="00444139" w:rsidP="00B019F2"/>
        </w:tc>
      </w:tr>
      <w:tr w:rsidR="00E12494" w14:paraId="74DF3694" w14:textId="77777777" w:rsidTr="00A060DD">
        <w:tc>
          <w:tcPr>
            <w:tcW w:w="8522" w:type="dxa"/>
            <w:gridSpan w:val="3"/>
            <w:shd w:val="clear" w:color="auto" w:fill="B3B3B3"/>
          </w:tcPr>
          <w:p w14:paraId="3A1FE69F" w14:textId="2C8F740E" w:rsidR="00E12494" w:rsidRPr="00A060DD" w:rsidRDefault="00E12494" w:rsidP="00A060DD">
            <w:pPr>
              <w:rPr>
                <w:b/>
              </w:rPr>
            </w:pPr>
            <w:r w:rsidRPr="00A060DD">
              <w:rPr>
                <w:b/>
              </w:rPr>
              <w:lastRenderedPageBreak/>
              <w:t xml:space="preserve">3. Specific Responsibilities: </w:t>
            </w:r>
            <w:r w:rsidR="00906343" w:rsidRPr="00A060DD">
              <w:rPr>
                <w:b/>
              </w:rPr>
              <w:t xml:space="preserve">Raising Achievement </w:t>
            </w:r>
          </w:p>
        </w:tc>
      </w:tr>
      <w:tr w:rsidR="00F6617C" w14:paraId="2B340564" w14:textId="77777777" w:rsidTr="00A060DD">
        <w:tc>
          <w:tcPr>
            <w:tcW w:w="648" w:type="dxa"/>
            <w:shd w:val="clear" w:color="auto" w:fill="auto"/>
          </w:tcPr>
          <w:p w14:paraId="323DBD48" w14:textId="77777777" w:rsidR="00F6617C" w:rsidRDefault="00906343" w:rsidP="00A060DD">
            <w:r>
              <w:t>3.1</w:t>
            </w:r>
          </w:p>
          <w:p w14:paraId="05935431" w14:textId="77777777" w:rsidR="00906343" w:rsidRDefault="00906343" w:rsidP="00A060DD"/>
          <w:p w14:paraId="001197E6" w14:textId="77777777" w:rsidR="000B2938" w:rsidRDefault="000B2938" w:rsidP="00A060DD"/>
          <w:p w14:paraId="3DFCF998" w14:textId="77777777" w:rsidR="00641D5E" w:rsidRDefault="00641D5E" w:rsidP="00A060DD"/>
          <w:p w14:paraId="2D00080D" w14:textId="77777777" w:rsidR="00906343" w:rsidRDefault="00906343" w:rsidP="00A060DD">
            <w:r>
              <w:t>3.2</w:t>
            </w:r>
          </w:p>
          <w:p w14:paraId="754194F0" w14:textId="77777777" w:rsidR="00906343" w:rsidRDefault="00906343" w:rsidP="00A060DD"/>
          <w:p w14:paraId="6FFBC08F" w14:textId="77777777" w:rsidR="00641D5E" w:rsidRDefault="00641D5E" w:rsidP="00A060DD"/>
          <w:p w14:paraId="1302302C" w14:textId="77777777" w:rsidR="00444139" w:rsidRDefault="00444139" w:rsidP="00A060DD"/>
          <w:p w14:paraId="28171414" w14:textId="77777777" w:rsidR="00906343" w:rsidRDefault="00906343" w:rsidP="00A060DD">
            <w:r>
              <w:t>3.3</w:t>
            </w:r>
          </w:p>
          <w:p w14:paraId="186A0CEC" w14:textId="77777777" w:rsidR="00906343" w:rsidRDefault="00906343" w:rsidP="00A060DD"/>
          <w:p w14:paraId="377E826A" w14:textId="77777777" w:rsidR="00906343" w:rsidRDefault="00906343" w:rsidP="00A060DD"/>
          <w:p w14:paraId="15FBBF82" w14:textId="77777777" w:rsidR="005B72EC" w:rsidRDefault="005B72EC" w:rsidP="00A060DD"/>
          <w:p w14:paraId="2FDA3955" w14:textId="77777777" w:rsidR="00906343" w:rsidRDefault="00906343" w:rsidP="00A060DD">
            <w:r>
              <w:t>3.4</w:t>
            </w:r>
          </w:p>
          <w:p w14:paraId="61D63709" w14:textId="77777777" w:rsidR="00906343" w:rsidRDefault="00906343" w:rsidP="00A060DD"/>
          <w:p w14:paraId="720A4735" w14:textId="77777777" w:rsidR="000B2938" w:rsidRDefault="000B2938" w:rsidP="00A060DD"/>
          <w:p w14:paraId="5E439528" w14:textId="77777777" w:rsidR="002836A7" w:rsidRDefault="002836A7" w:rsidP="00A060DD"/>
          <w:p w14:paraId="24E5FE4F" w14:textId="77777777" w:rsidR="000B2938" w:rsidRDefault="000B2938" w:rsidP="00A060DD">
            <w:r>
              <w:t>3.5</w:t>
            </w:r>
          </w:p>
          <w:p w14:paraId="2659D5F2" w14:textId="77777777" w:rsidR="00D223DD" w:rsidRDefault="00D223DD" w:rsidP="00A060DD"/>
          <w:p w14:paraId="61BE07FB" w14:textId="77777777" w:rsidR="00D223DD" w:rsidRDefault="00D223DD" w:rsidP="00A060DD"/>
          <w:p w14:paraId="69B340C4" w14:textId="77777777" w:rsidR="002836A7" w:rsidRDefault="002836A7" w:rsidP="00A060DD"/>
          <w:p w14:paraId="5F71760F" w14:textId="006124F8" w:rsidR="002836A7" w:rsidRPr="004E5D91" w:rsidRDefault="002836A7" w:rsidP="00A060DD"/>
        </w:tc>
        <w:tc>
          <w:tcPr>
            <w:tcW w:w="7874" w:type="dxa"/>
            <w:gridSpan w:val="2"/>
            <w:shd w:val="clear" w:color="auto" w:fill="auto"/>
          </w:tcPr>
          <w:p w14:paraId="05BADA77" w14:textId="47DCAA9A" w:rsidR="00641D5E" w:rsidRDefault="00D93D4C" w:rsidP="00097DA1">
            <w:r>
              <w:t xml:space="preserve">With inclusion staff, devise and implement strategies to ensure that students with barriers to learning </w:t>
            </w:r>
            <w:r w:rsidR="00C27916">
              <w:t xml:space="preserve">(including those with mental health challenges) </w:t>
            </w:r>
            <w:r>
              <w:t>can gain access to effective development and support;</w:t>
            </w:r>
          </w:p>
          <w:p w14:paraId="1240498E" w14:textId="77777777" w:rsidR="00460C27" w:rsidRDefault="00460C27" w:rsidP="00097DA1"/>
          <w:p w14:paraId="1526F0A5" w14:textId="072BA2D3" w:rsidR="002836A7" w:rsidRDefault="00444139" w:rsidP="00097DA1">
            <w:r>
              <w:t xml:space="preserve">Co-ordinate the development of behavioural support programmes for our most at risk students, including </w:t>
            </w:r>
            <w:r w:rsidR="00C27916">
              <w:t xml:space="preserve">provision for students on </w:t>
            </w:r>
            <w:r>
              <w:t>Pastoral Support and B</w:t>
            </w:r>
            <w:r w:rsidR="00C27916">
              <w:t>ehaviour Improvement Programmes;</w:t>
            </w:r>
          </w:p>
          <w:p w14:paraId="43716362" w14:textId="77777777" w:rsidR="00444139" w:rsidRDefault="00444139" w:rsidP="00097DA1"/>
          <w:p w14:paraId="025EB1B2" w14:textId="42F0C65E" w:rsidR="005B72EC" w:rsidRDefault="005B72EC" w:rsidP="00097DA1">
            <w:r>
              <w:t xml:space="preserve">Ensure that the work of the inclusion facility has maximum impact through the effective deployment of staff, oversight of programme delivery and entry and exit procedures; </w:t>
            </w:r>
          </w:p>
          <w:p w14:paraId="5B0A1686" w14:textId="77777777" w:rsidR="00460C27" w:rsidRDefault="00460C27" w:rsidP="00097DA1"/>
          <w:p w14:paraId="6759E37C" w14:textId="05D398D7" w:rsidR="00D93D4C" w:rsidRDefault="00D93D4C" w:rsidP="00097DA1">
            <w:r>
              <w:t>Work closely with our associated primary schools to identify students who will need support on transition from Key Stage 2 and to devise appropriate programmes of support;</w:t>
            </w:r>
          </w:p>
          <w:p w14:paraId="718BA9BE" w14:textId="77777777" w:rsidR="005B72EC" w:rsidRDefault="005B72EC" w:rsidP="00097DA1"/>
          <w:p w14:paraId="45FDEFE3" w14:textId="41A73D04" w:rsidR="00D93D4C" w:rsidRDefault="00D93D4C" w:rsidP="00097DA1">
            <w:r>
              <w:t>Liaise with Key Stage 5 and training providers to ensure that students with barriers</w:t>
            </w:r>
            <w:r w:rsidR="00C27916">
              <w:t xml:space="preserve"> to learning do not become NEET.</w:t>
            </w:r>
          </w:p>
          <w:p w14:paraId="19CB66D0" w14:textId="77777777" w:rsidR="00641D5E" w:rsidRDefault="00641D5E" w:rsidP="00097DA1"/>
        </w:tc>
      </w:tr>
      <w:tr w:rsidR="00906343" w14:paraId="23747A31" w14:textId="77777777" w:rsidTr="00A060DD">
        <w:tc>
          <w:tcPr>
            <w:tcW w:w="8522" w:type="dxa"/>
            <w:gridSpan w:val="3"/>
            <w:shd w:val="clear" w:color="auto" w:fill="B3B3B3"/>
          </w:tcPr>
          <w:p w14:paraId="05BFA047" w14:textId="6FFE8A07" w:rsidR="00906343" w:rsidRDefault="00906343" w:rsidP="00A060DD">
            <w:r w:rsidRPr="00A060DD">
              <w:rPr>
                <w:b/>
              </w:rPr>
              <w:t xml:space="preserve">4. </w:t>
            </w:r>
            <w:r w:rsidR="001F6FE5" w:rsidRPr="00A060DD">
              <w:rPr>
                <w:b/>
              </w:rPr>
              <w:t xml:space="preserve">Specific Responsibilities: </w:t>
            </w:r>
            <w:r w:rsidRPr="00A060DD">
              <w:rPr>
                <w:b/>
              </w:rPr>
              <w:t>Quality Assurance</w:t>
            </w:r>
          </w:p>
        </w:tc>
      </w:tr>
      <w:tr w:rsidR="00906343" w14:paraId="7822E30C" w14:textId="77777777" w:rsidTr="00A060DD">
        <w:tc>
          <w:tcPr>
            <w:tcW w:w="648" w:type="dxa"/>
            <w:shd w:val="clear" w:color="auto" w:fill="auto"/>
          </w:tcPr>
          <w:p w14:paraId="46807EB2" w14:textId="77777777" w:rsidR="00906343" w:rsidRDefault="006A5E7F" w:rsidP="00A060DD">
            <w:r>
              <w:t>4.1</w:t>
            </w:r>
          </w:p>
          <w:p w14:paraId="4A8944C9" w14:textId="77777777" w:rsidR="000B2938" w:rsidRDefault="000B2938" w:rsidP="00A060DD"/>
          <w:p w14:paraId="0F20AFDC" w14:textId="77777777" w:rsidR="00EC6E66" w:rsidRDefault="00EC6E66" w:rsidP="00A060DD"/>
          <w:p w14:paraId="553F3D3C" w14:textId="637F69AE" w:rsidR="000B2938" w:rsidRDefault="001F5358" w:rsidP="00A060DD">
            <w:r>
              <w:t>4.2</w:t>
            </w:r>
          </w:p>
          <w:p w14:paraId="761D0414" w14:textId="77777777" w:rsidR="00FD35F1" w:rsidRDefault="00FD35F1" w:rsidP="00A060DD"/>
          <w:p w14:paraId="523278F0" w14:textId="77777777" w:rsidR="00FD35F1" w:rsidRDefault="00FD35F1" w:rsidP="00A060DD"/>
          <w:p w14:paraId="75EE9DD6" w14:textId="77777777" w:rsidR="005B72EC" w:rsidRDefault="005B72EC" w:rsidP="00A060DD"/>
          <w:p w14:paraId="4C7C6DE9" w14:textId="77777777" w:rsidR="00FD35F1" w:rsidRDefault="001F5358" w:rsidP="00A060DD">
            <w:r>
              <w:t>4.3</w:t>
            </w:r>
          </w:p>
          <w:p w14:paraId="5C9156F7" w14:textId="77777777" w:rsidR="00460C27" w:rsidRDefault="00460C27" w:rsidP="00A060DD"/>
          <w:p w14:paraId="4EC21AF8" w14:textId="77777777" w:rsidR="00460C27" w:rsidRDefault="00460C27" w:rsidP="00A060DD"/>
          <w:p w14:paraId="079182C0" w14:textId="7451AD61" w:rsidR="00460C27" w:rsidRDefault="00460C27" w:rsidP="00A060DD">
            <w:r>
              <w:t>4.4</w:t>
            </w:r>
          </w:p>
          <w:p w14:paraId="524509F7" w14:textId="77777777" w:rsidR="00460C27" w:rsidRDefault="00460C27" w:rsidP="00A060DD"/>
          <w:p w14:paraId="3D9C2425" w14:textId="77777777" w:rsidR="002836A7" w:rsidRDefault="002836A7" w:rsidP="00A060DD"/>
          <w:p w14:paraId="75566AD2" w14:textId="2A2369FF" w:rsidR="002836A7" w:rsidRPr="004E5D91" w:rsidRDefault="002836A7" w:rsidP="00A060DD">
            <w:r>
              <w:t>4.5</w:t>
            </w:r>
          </w:p>
        </w:tc>
        <w:tc>
          <w:tcPr>
            <w:tcW w:w="7874" w:type="dxa"/>
            <w:gridSpan w:val="2"/>
            <w:shd w:val="clear" w:color="auto" w:fill="auto"/>
          </w:tcPr>
          <w:p w14:paraId="3075FDD0" w14:textId="2ACC13A2" w:rsidR="005B72EC" w:rsidRDefault="005B72EC" w:rsidP="00097DA1">
            <w:r>
              <w:t>Contribute to the development of whole school self evaluation, improvement planning and quality assurance;</w:t>
            </w:r>
          </w:p>
          <w:p w14:paraId="6CEEA67A" w14:textId="77777777" w:rsidR="005B72EC" w:rsidRDefault="005B72EC" w:rsidP="00097DA1"/>
          <w:p w14:paraId="4DC8698F" w14:textId="7AECA3E0" w:rsidR="005B72EC" w:rsidRDefault="005B72EC" w:rsidP="00097DA1">
            <w:r>
              <w:t xml:space="preserve">Quality assure the work of the inclusion centre, including </w:t>
            </w:r>
            <w:r w:rsidR="00C27916">
              <w:t xml:space="preserve">monitoring the </w:t>
            </w:r>
            <w:r>
              <w:t>impact for individuals and groups and the production of regular reports on the facility’s overall impact;</w:t>
            </w:r>
          </w:p>
          <w:p w14:paraId="6CBD6AE8" w14:textId="77777777" w:rsidR="005B72EC" w:rsidRDefault="005B72EC" w:rsidP="00097DA1"/>
          <w:p w14:paraId="53641AB7" w14:textId="7D96A007" w:rsidR="00C81BEB" w:rsidRDefault="005B72EC" w:rsidP="00097DA1">
            <w:r>
              <w:t xml:space="preserve">Provide effective </w:t>
            </w:r>
            <w:r w:rsidR="00444139">
              <w:t xml:space="preserve">performance </w:t>
            </w:r>
            <w:r>
              <w:t>management for inclusion staff so that areas for development are identified and acted upon;</w:t>
            </w:r>
          </w:p>
          <w:p w14:paraId="4261B1E0" w14:textId="77777777" w:rsidR="00460C27" w:rsidRDefault="00460C27" w:rsidP="00097DA1"/>
          <w:p w14:paraId="2C4BCAE1" w14:textId="77777777" w:rsidR="00460C27" w:rsidRDefault="00460C27" w:rsidP="00460C27">
            <w:r>
              <w:t>Quality assure inclusion across the school through learning walks, work scrutiny and affective use of student voice;</w:t>
            </w:r>
          </w:p>
          <w:p w14:paraId="51FE7710" w14:textId="77777777" w:rsidR="00460C27" w:rsidRDefault="00460C27" w:rsidP="00460C27"/>
          <w:p w14:paraId="56DD0558" w14:textId="07CD9451" w:rsidR="00460C27" w:rsidRDefault="00444139" w:rsidP="00444139">
            <w:r>
              <w:t xml:space="preserve">Quality assure the effectiveness of behaviour support programmes and take a strategic lead in developing innovative approaches to improving the behaviour of those students most at risk of exclusion. </w:t>
            </w:r>
          </w:p>
        </w:tc>
      </w:tr>
    </w:tbl>
    <w:p w14:paraId="6D6D3AA5" w14:textId="72B2D767" w:rsidR="007E1CCA" w:rsidRPr="007E1CCA" w:rsidRDefault="007E1CCA" w:rsidP="007E1CCA">
      <w:pPr>
        <w:jc w:val="center"/>
        <w:rPr>
          <w:b/>
        </w:rPr>
      </w:pPr>
    </w:p>
    <w:p w14:paraId="126FAC61" w14:textId="77777777" w:rsidR="007E1CCA" w:rsidRDefault="007E1CCA" w:rsidP="00EF06EF">
      <w:pPr>
        <w:jc w:val="center"/>
        <w:rPr>
          <w:b/>
        </w:rPr>
      </w:pPr>
    </w:p>
    <w:p w14:paraId="6134B005" w14:textId="77777777" w:rsidR="007E1CCA" w:rsidRDefault="007E1CCA" w:rsidP="00EF06EF">
      <w:pPr>
        <w:jc w:val="center"/>
        <w:rPr>
          <w:b/>
        </w:rPr>
      </w:pPr>
    </w:p>
    <w:p w14:paraId="0039B43F" w14:textId="77838C1E" w:rsidR="007E1CCA" w:rsidRDefault="00444139" w:rsidP="00444139">
      <w:pPr>
        <w:rPr>
          <w:b/>
        </w:rPr>
      </w:pPr>
      <w:r>
        <w:rPr>
          <w:b/>
        </w:rPr>
        <w:t>Revised February 2019</w:t>
      </w:r>
    </w:p>
    <w:p w14:paraId="40C477A7" w14:textId="77777777" w:rsidR="007E1CCA" w:rsidRDefault="007E1CCA" w:rsidP="00EF06EF">
      <w:pPr>
        <w:jc w:val="center"/>
        <w:rPr>
          <w:b/>
        </w:rPr>
      </w:pPr>
    </w:p>
    <w:p w14:paraId="4C2F264C" w14:textId="77777777" w:rsidR="007E1CCA" w:rsidRDefault="007E1CCA" w:rsidP="00EF06EF">
      <w:pPr>
        <w:jc w:val="center"/>
        <w:rPr>
          <w:b/>
        </w:rPr>
      </w:pPr>
    </w:p>
    <w:p w14:paraId="137A282B" w14:textId="77777777" w:rsidR="007E1CCA" w:rsidRDefault="007E1CCA" w:rsidP="00460523">
      <w:pPr>
        <w:rPr>
          <w:b/>
        </w:rPr>
      </w:pPr>
      <w:bookmarkStart w:id="0" w:name="_GoBack"/>
      <w:bookmarkEnd w:id="0"/>
    </w:p>
    <w:sectPr w:rsidR="007E1C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6536D"/>
    <w:multiLevelType w:val="hybridMultilevel"/>
    <w:tmpl w:val="3326B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B70FB"/>
    <w:multiLevelType w:val="hybridMultilevel"/>
    <w:tmpl w:val="76F62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A5DCF"/>
    <w:multiLevelType w:val="hybridMultilevel"/>
    <w:tmpl w:val="7CD8F6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F02BF"/>
    <w:multiLevelType w:val="hybridMultilevel"/>
    <w:tmpl w:val="0ED0A9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D1326"/>
    <w:multiLevelType w:val="hybridMultilevel"/>
    <w:tmpl w:val="862238F8"/>
    <w:lvl w:ilvl="0" w:tplc="040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5" w15:restartNumberingAfterBreak="0">
    <w:nsid w:val="4B913C41"/>
    <w:multiLevelType w:val="hybridMultilevel"/>
    <w:tmpl w:val="6E925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F0B8F"/>
    <w:multiLevelType w:val="hybridMultilevel"/>
    <w:tmpl w:val="3FD08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6EF"/>
    <w:rsid w:val="00040763"/>
    <w:rsid w:val="00045265"/>
    <w:rsid w:val="00097DA1"/>
    <w:rsid w:val="000B2938"/>
    <w:rsid w:val="001B1980"/>
    <w:rsid w:val="001F5358"/>
    <w:rsid w:val="001F6FE5"/>
    <w:rsid w:val="002230E7"/>
    <w:rsid w:val="002836A7"/>
    <w:rsid w:val="002D7148"/>
    <w:rsid w:val="003120F5"/>
    <w:rsid w:val="003152E0"/>
    <w:rsid w:val="003249E0"/>
    <w:rsid w:val="0037207C"/>
    <w:rsid w:val="003C30CC"/>
    <w:rsid w:val="003C32F9"/>
    <w:rsid w:val="00403C49"/>
    <w:rsid w:val="00433E91"/>
    <w:rsid w:val="00444139"/>
    <w:rsid w:val="00450B91"/>
    <w:rsid w:val="00460523"/>
    <w:rsid w:val="00460C27"/>
    <w:rsid w:val="00482637"/>
    <w:rsid w:val="004A429C"/>
    <w:rsid w:val="004E5D91"/>
    <w:rsid w:val="005B72EC"/>
    <w:rsid w:val="005C35F1"/>
    <w:rsid w:val="00641D5E"/>
    <w:rsid w:val="00657B1C"/>
    <w:rsid w:val="006A5E7F"/>
    <w:rsid w:val="006C2443"/>
    <w:rsid w:val="006F23CE"/>
    <w:rsid w:val="007A022D"/>
    <w:rsid w:val="007E1CCA"/>
    <w:rsid w:val="007F3A27"/>
    <w:rsid w:val="007F6885"/>
    <w:rsid w:val="00805F6B"/>
    <w:rsid w:val="008427CB"/>
    <w:rsid w:val="00846310"/>
    <w:rsid w:val="00906343"/>
    <w:rsid w:val="00993DE0"/>
    <w:rsid w:val="009C6766"/>
    <w:rsid w:val="00A060DD"/>
    <w:rsid w:val="00A444E8"/>
    <w:rsid w:val="00A82913"/>
    <w:rsid w:val="00AE49AB"/>
    <w:rsid w:val="00AF687D"/>
    <w:rsid w:val="00B019F2"/>
    <w:rsid w:val="00B03459"/>
    <w:rsid w:val="00B07DE2"/>
    <w:rsid w:val="00B272BC"/>
    <w:rsid w:val="00C27916"/>
    <w:rsid w:val="00C81BEB"/>
    <w:rsid w:val="00C948BA"/>
    <w:rsid w:val="00CC221F"/>
    <w:rsid w:val="00D02769"/>
    <w:rsid w:val="00D223DD"/>
    <w:rsid w:val="00D85B31"/>
    <w:rsid w:val="00D93D4C"/>
    <w:rsid w:val="00D95607"/>
    <w:rsid w:val="00DC77C9"/>
    <w:rsid w:val="00E12494"/>
    <w:rsid w:val="00E53DE2"/>
    <w:rsid w:val="00E94101"/>
    <w:rsid w:val="00EA3351"/>
    <w:rsid w:val="00EC6E66"/>
    <w:rsid w:val="00EF06EF"/>
    <w:rsid w:val="00F20832"/>
    <w:rsid w:val="00F6617C"/>
    <w:rsid w:val="00FD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A9079C"/>
  <w14:defaultImageDpi w14:val="300"/>
  <w15:docId w15:val="{774DAF3C-D145-C64A-B817-6BCCB737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0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7DA1"/>
    <w:pPr>
      <w:ind w:left="720"/>
      <w:contextualSpacing/>
    </w:pPr>
    <w:rPr>
      <w:rFonts w:eastAsia="MS Mincho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Responsible for:</vt:lpstr>
    </vt:vector>
  </TitlesOfParts>
  <Company>Fred Longworth High School</Company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Responsible for:</dc:title>
  <dc:subject/>
  <dc:creator>Any authorised user</dc:creator>
  <cp:keywords/>
  <dc:description/>
  <cp:lastModifiedBy>D Marland</cp:lastModifiedBy>
  <cp:revision>9</cp:revision>
  <cp:lastPrinted>2012-04-23T10:58:00Z</cp:lastPrinted>
  <dcterms:created xsi:type="dcterms:W3CDTF">2016-05-26T09:05:00Z</dcterms:created>
  <dcterms:modified xsi:type="dcterms:W3CDTF">2019-02-11T12:20:00Z</dcterms:modified>
</cp:coreProperties>
</file>