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2D22C" w14:textId="5996DC2B" w:rsidR="00BE077A" w:rsidRPr="00BE077A" w:rsidRDefault="00877163" w:rsidP="00BE077A">
      <w:pPr>
        <w:pStyle w:val="DefaultText"/>
        <w:overflowPunct/>
        <w:autoSpaceDE/>
        <w:autoSpaceDN/>
        <w:adjustRightInd/>
        <w:jc w:val="center"/>
        <w:textAlignment w:val="auto"/>
        <w:rPr>
          <w:rFonts w:asciiTheme="minorHAnsi" w:hAnsiTheme="minorHAnsi"/>
          <w:b/>
          <w:sz w:val="28"/>
          <w:szCs w:val="28"/>
        </w:rPr>
      </w:pPr>
      <w:r w:rsidRPr="00BE077A">
        <w:rPr>
          <w:rFonts w:asciiTheme="minorHAnsi" w:hAnsiTheme="minorHAnsi"/>
          <w:noProof/>
          <w:lang w:eastAsia="en-GB"/>
        </w:rPr>
        <w:drawing>
          <wp:anchor distT="0" distB="0" distL="114300" distR="114300" simplePos="0" relativeHeight="251657728" behindDoc="1" locked="0" layoutInCell="1" allowOverlap="1" wp14:anchorId="49CA7257" wp14:editId="61685914">
            <wp:simplePos x="0" y="0"/>
            <wp:positionH relativeFrom="column">
              <wp:posOffset>0</wp:posOffset>
            </wp:positionH>
            <wp:positionV relativeFrom="paragraph">
              <wp:posOffset>0</wp:posOffset>
            </wp:positionV>
            <wp:extent cx="7571105" cy="1407160"/>
            <wp:effectExtent l="0" t="0" r="0" b="0"/>
            <wp:wrapTight wrapText="bothSides">
              <wp:wrapPolygon edited="0">
                <wp:start x="0" y="0"/>
                <wp:lineTo x="0" y="21054"/>
                <wp:lineTo x="21522" y="21054"/>
                <wp:lineTo x="21522" y="0"/>
                <wp:lineTo x="0" y="0"/>
              </wp:wrapPolygon>
            </wp:wrapTight>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71105" cy="140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77A" w:rsidRPr="00BE077A">
        <w:rPr>
          <w:rFonts w:asciiTheme="minorHAnsi" w:hAnsiTheme="minorHAnsi" w:cs="Calibri"/>
          <w:b/>
          <w:sz w:val="32"/>
          <w:szCs w:val="32"/>
        </w:rPr>
        <w:t>TEACHER OF PHYSICS</w:t>
      </w:r>
    </w:p>
    <w:p w14:paraId="36E5B275" w14:textId="4E515E97" w:rsidR="00BE077A" w:rsidRPr="00BE077A" w:rsidRDefault="00C21EB8" w:rsidP="00BE077A">
      <w:pPr>
        <w:jc w:val="center"/>
        <w:rPr>
          <w:rFonts w:asciiTheme="minorHAnsi" w:hAnsiTheme="minorHAnsi" w:cs="Calibri"/>
          <w:b/>
          <w:sz w:val="32"/>
          <w:szCs w:val="32"/>
        </w:rPr>
      </w:pPr>
      <w:r>
        <w:rPr>
          <w:rFonts w:asciiTheme="minorHAnsi" w:hAnsiTheme="minorHAnsi" w:cs="Calibri"/>
          <w:b/>
          <w:sz w:val="32"/>
          <w:szCs w:val="32"/>
        </w:rPr>
        <w:t>MPR</w:t>
      </w:r>
    </w:p>
    <w:p w14:paraId="24FC0F7E" w14:textId="77777777" w:rsidR="00BE077A" w:rsidRPr="00C21EB8" w:rsidRDefault="00BE077A" w:rsidP="00BE077A">
      <w:pPr>
        <w:jc w:val="center"/>
        <w:rPr>
          <w:rFonts w:asciiTheme="minorHAnsi" w:hAnsiTheme="minorHAnsi" w:cs="Calibri"/>
          <w:b/>
          <w:sz w:val="28"/>
          <w:szCs w:val="28"/>
        </w:rPr>
      </w:pPr>
      <w:r w:rsidRPr="00C21EB8">
        <w:rPr>
          <w:rFonts w:asciiTheme="minorHAnsi" w:hAnsiTheme="minorHAnsi" w:cs="Calibri"/>
          <w:b/>
          <w:sz w:val="28"/>
          <w:szCs w:val="28"/>
        </w:rPr>
        <w:t xml:space="preserve">Full-Time </w:t>
      </w:r>
    </w:p>
    <w:p w14:paraId="74EB1835" w14:textId="7F4417DD" w:rsidR="00BE077A" w:rsidRPr="00BE077A" w:rsidRDefault="00BE077A" w:rsidP="00BE077A">
      <w:pPr>
        <w:jc w:val="center"/>
        <w:rPr>
          <w:rFonts w:asciiTheme="minorHAnsi" w:hAnsiTheme="minorHAnsi" w:cs="Calibri"/>
          <w:i/>
        </w:rPr>
      </w:pPr>
      <w:r w:rsidRPr="00BE077A">
        <w:rPr>
          <w:rFonts w:asciiTheme="minorHAnsi" w:hAnsiTheme="minorHAnsi" w:cs="Calibri"/>
          <w:i/>
        </w:rPr>
        <w:t>Required for 1 September</w:t>
      </w:r>
      <w:r>
        <w:rPr>
          <w:rFonts w:asciiTheme="minorHAnsi" w:hAnsiTheme="minorHAnsi" w:cs="Calibri"/>
          <w:i/>
        </w:rPr>
        <w:t xml:space="preserve"> 2018</w:t>
      </w:r>
    </w:p>
    <w:p w14:paraId="4FCB61E9" w14:textId="77777777" w:rsidR="00BE077A" w:rsidRPr="00BE077A" w:rsidRDefault="00BE077A" w:rsidP="00BE077A">
      <w:pPr>
        <w:jc w:val="center"/>
        <w:rPr>
          <w:rFonts w:asciiTheme="minorHAnsi" w:hAnsiTheme="minorHAnsi" w:cs="Calibri"/>
          <w:i/>
        </w:rPr>
      </w:pPr>
    </w:p>
    <w:p w14:paraId="4877FFFC" w14:textId="77777777" w:rsidR="00BE077A" w:rsidRPr="00BE077A" w:rsidRDefault="00BE077A" w:rsidP="00BE077A">
      <w:pPr>
        <w:rPr>
          <w:rFonts w:asciiTheme="minorHAnsi" w:hAnsiTheme="minorHAnsi" w:cs="Calibri"/>
        </w:rPr>
      </w:pPr>
      <w:r w:rsidRPr="00BE077A">
        <w:rPr>
          <w:rFonts w:asciiTheme="minorHAnsi" w:hAnsiTheme="minorHAnsi" w:cs="Calibri"/>
        </w:rPr>
        <w:t>The Bright Futures Educational Trust (BFET) is a partnership of schools based in the North West.  The Trust’s core aim is to offer a quality education that guarantees choices for every one of our pupils.  There are currently eight schools within the Trust.  Our values of hard work, passion and integrity are at the heart of everything we do.</w:t>
      </w:r>
    </w:p>
    <w:p w14:paraId="3EA4464E" w14:textId="77777777" w:rsidR="00BE077A" w:rsidRPr="00BE077A" w:rsidRDefault="00BE077A" w:rsidP="00BE077A">
      <w:pPr>
        <w:rPr>
          <w:rFonts w:asciiTheme="minorHAnsi" w:hAnsiTheme="minorHAnsi" w:cs="Calibri"/>
        </w:rPr>
      </w:pPr>
    </w:p>
    <w:p w14:paraId="3F29FD6C" w14:textId="77777777" w:rsidR="00BE077A" w:rsidRPr="00BE077A" w:rsidRDefault="00BE077A" w:rsidP="00BE077A">
      <w:pPr>
        <w:rPr>
          <w:rFonts w:asciiTheme="minorHAnsi" w:hAnsiTheme="minorHAnsi" w:cs="Calibri"/>
        </w:rPr>
      </w:pPr>
      <w:r w:rsidRPr="00BE077A">
        <w:rPr>
          <w:rFonts w:asciiTheme="minorHAnsi" w:hAnsiTheme="minorHAnsi" w:cs="Calibri"/>
        </w:rPr>
        <w:t>BFET is committed to providing all staff with the training and support they need to be the best in their profession.  Benefits include: working cross-phase, knowledge exchange between our schools, the opportunity to work with some of the most inspiring colleagues in their profession.</w:t>
      </w:r>
    </w:p>
    <w:p w14:paraId="48EBDEF7" w14:textId="77777777" w:rsidR="00BE077A" w:rsidRPr="00BE077A" w:rsidRDefault="00BE077A" w:rsidP="00BE077A">
      <w:pPr>
        <w:rPr>
          <w:rFonts w:asciiTheme="minorHAnsi" w:hAnsiTheme="minorHAnsi" w:cs="Arial"/>
          <w:i/>
        </w:rPr>
      </w:pPr>
    </w:p>
    <w:p w14:paraId="1BD5958E" w14:textId="77777777" w:rsidR="00BE077A" w:rsidRPr="00BE077A" w:rsidRDefault="00BE077A" w:rsidP="00BE077A">
      <w:pPr>
        <w:rPr>
          <w:rFonts w:asciiTheme="minorHAnsi" w:hAnsiTheme="minorHAnsi"/>
        </w:rPr>
      </w:pPr>
      <w:r w:rsidRPr="00BE077A">
        <w:rPr>
          <w:rFonts w:asciiTheme="minorHAnsi" w:hAnsiTheme="minorHAnsi"/>
        </w:rPr>
        <w:t>Altrincham Grammar School for Girls (AGGS) was in the first cohort of schools to be designated a National Teaching School in 2011. AGGS is the lead school in the “Alliance for Learning”. Our teaching school alliance comprises schools of every type and phase, plus universities, throughout a wide geographical area. The impact of teaching school activities is felt within the Trust and far beyond.  We have a reputation for excellence regionally and nationally, of which we are very proud.</w:t>
      </w:r>
    </w:p>
    <w:p w14:paraId="6BD72AAC" w14:textId="77777777" w:rsidR="00BE077A" w:rsidRPr="00BE077A" w:rsidRDefault="00BE077A" w:rsidP="00BE077A">
      <w:pPr>
        <w:rPr>
          <w:rFonts w:asciiTheme="minorHAnsi" w:hAnsiTheme="minorHAnsi" w:cs="Arial"/>
          <w:i/>
        </w:rPr>
      </w:pPr>
    </w:p>
    <w:p w14:paraId="388CEA44" w14:textId="77777777" w:rsidR="00BE077A" w:rsidRPr="00BE077A" w:rsidRDefault="00BE077A" w:rsidP="00BE077A">
      <w:pPr>
        <w:rPr>
          <w:rFonts w:asciiTheme="minorHAnsi" w:hAnsiTheme="minorHAnsi" w:cs="Calibri"/>
        </w:rPr>
      </w:pPr>
      <w:r w:rsidRPr="00BE077A">
        <w:rPr>
          <w:rFonts w:asciiTheme="minorHAnsi" w:hAnsiTheme="minorHAnsi" w:cs="Calibri"/>
        </w:rPr>
        <w:t>The governors are seeking to appoint an enthusiastic and experienced teacher who will participate fully in the life of the school.  The successful candidate must be willing to engage in the school’s commitment to developing AGGS as a centre of excellence for teaching and learning.</w:t>
      </w:r>
    </w:p>
    <w:p w14:paraId="11040E32" w14:textId="77777777" w:rsidR="00BE077A" w:rsidRPr="00BE077A" w:rsidRDefault="00BE077A" w:rsidP="00BE077A">
      <w:pPr>
        <w:rPr>
          <w:rFonts w:asciiTheme="minorHAnsi" w:hAnsiTheme="minorHAnsi" w:cs="Arial"/>
          <w:b/>
          <w:sz w:val="32"/>
          <w:szCs w:val="32"/>
        </w:rPr>
      </w:pPr>
    </w:p>
    <w:p w14:paraId="63A13F52" w14:textId="77777777" w:rsidR="00BE077A" w:rsidRPr="00BE077A" w:rsidRDefault="00BE077A" w:rsidP="00BE077A">
      <w:pPr>
        <w:spacing w:line="268" w:lineRule="exact"/>
        <w:rPr>
          <w:rFonts w:asciiTheme="minorHAnsi" w:hAnsiTheme="minorHAnsi" w:cs="Calibri"/>
        </w:rPr>
      </w:pPr>
      <w:r w:rsidRPr="00BE077A">
        <w:rPr>
          <w:rFonts w:asciiTheme="minorHAnsi" w:hAnsiTheme="minorHAnsi" w:cs="Calibri"/>
        </w:rPr>
        <w:t xml:space="preserve">A well-qualified and enthusiastic physicist is required to join the very successful science department within this outstanding selective girls’ grammar school.  The Science Department comprises a Head of Science who is also the Head of Chemistry, a Head of Physics and a Head of Biology.  There are currently four teaching staff in the Physics Department, (including the Head of Physics and Second in Physics) and one full time technician.  </w:t>
      </w:r>
    </w:p>
    <w:p w14:paraId="3C071E9B" w14:textId="77777777" w:rsidR="00BE077A" w:rsidRPr="00BE077A" w:rsidRDefault="00BE077A" w:rsidP="00BE077A">
      <w:pPr>
        <w:spacing w:line="268" w:lineRule="exact"/>
        <w:rPr>
          <w:rFonts w:asciiTheme="minorHAnsi" w:hAnsiTheme="minorHAnsi" w:cs="Calibri"/>
        </w:rPr>
      </w:pPr>
    </w:p>
    <w:p w14:paraId="782DF6C6" w14:textId="65CF828A" w:rsidR="00BE077A" w:rsidRPr="00BE077A" w:rsidRDefault="00BE077A" w:rsidP="00BE077A">
      <w:pPr>
        <w:spacing w:line="283" w:lineRule="exact"/>
        <w:rPr>
          <w:rFonts w:asciiTheme="minorHAnsi" w:hAnsiTheme="minorHAnsi" w:cs="Calibri"/>
        </w:rPr>
      </w:pPr>
      <w:r w:rsidRPr="00BE077A">
        <w:rPr>
          <w:rFonts w:asciiTheme="minorHAnsi" w:hAnsiTheme="minorHAnsi" w:cs="Calibri"/>
        </w:rPr>
        <w:t xml:space="preserve">In Years 7 and 8 all girls follow an integrated science course and physics is taught as a separate subject from Year 9. At KS4 each science discipline is taught by subject specialists and at GCSE the girls are studying either AQA </w:t>
      </w:r>
      <w:r w:rsidR="008F310C">
        <w:rPr>
          <w:rFonts w:asciiTheme="minorHAnsi" w:hAnsiTheme="minorHAnsi" w:cs="Calibri"/>
        </w:rPr>
        <w:t xml:space="preserve">combined </w:t>
      </w:r>
      <w:r w:rsidRPr="00BE077A">
        <w:rPr>
          <w:rFonts w:asciiTheme="minorHAnsi" w:hAnsiTheme="minorHAnsi" w:cs="Calibri"/>
        </w:rPr>
        <w:t>science</w:t>
      </w:r>
      <w:r w:rsidR="008F310C">
        <w:rPr>
          <w:rFonts w:asciiTheme="minorHAnsi" w:hAnsiTheme="minorHAnsi" w:cs="Calibri"/>
        </w:rPr>
        <w:t xml:space="preserve"> (trilogy)</w:t>
      </w:r>
      <w:r w:rsidRPr="00BE077A">
        <w:rPr>
          <w:rFonts w:asciiTheme="minorHAnsi" w:hAnsiTheme="minorHAnsi" w:cs="Calibri"/>
        </w:rPr>
        <w:t xml:space="preserve"> or AQA </w:t>
      </w:r>
      <w:r w:rsidR="008F310C">
        <w:rPr>
          <w:rFonts w:asciiTheme="minorHAnsi" w:hAnsiTheme="minorHAnsi" w:cs="Calibri"/>
        </w:rPr>
        <w:t>separate</w:t>
      </w:r>
      <w:r w:rsidRPr="00BE077A">
        <w:rPr>
          <w:rFonts w:asciiTheme="minorHAnsi" w:hAnsiTheme="minorHAnsi" w:cs="Calibri"/>
        </w:rPr>
        <w:t xml:space="preserve"> sciences.  </w:t>
      </w:r>
    </w:p>
    <w:p w14:paraId="1660FB4D" w14:textId="77777777" w:rsidR="00BE077A" w:rsidRPr="00BE077A" w:rsidRDefault="00BE077A" w:rsidP="00BE077A">
      <w:pPr>
        <w:spacing w:line="283" w:lineRule="exact"/>
        <w:rPr>
          <w:rFonts w:asciiTheme="minorHAnsi" w:hAnsiTheme="minorHAnsi" w:cs="Calibri"/>
        </w:rPr>
      </w:pPr>
    </w:p>
    <w:p w14:paraId="219565B5" w14:textId="77777777" w:rsidR="00BE077A" w:rsidRPr="00BE077A" w:rsidRDefault="00BE077A" w:rsidP="00BE077A">
      <w:pPr>
        <w:spacing w:line="268" w:lineRule="exact"/>
        <w:rPr>
          <w:rFonts w:asciiTheme="minorHAnsi" w:hAnsiTheme="minorHAnsi" w:cs="Calibri"/>
        </w:rPr>
      </w:pPr>
      <w:r w:rsidRPr="00BE077A">
        <w:rPr>
          <w:rFonts w:asciiTheme="minorHAnsi" w:hAnsiTheme="minorHAnsi" w:cs="Calibri"/>
        </w:rPr>
        <w:t>Demand for physics in the sixth form is high. Results at KS5 have been consistently excellent and a number of students elect to follow a physics or engineering related course at university. Extension and support classes are frequently offered to pupils at lunchtime and several pupils enter competitions from the Physics Olympiad.</w:t>
      </w:r>
    </w:p>
    <w:p w14:paraId="7B6B9516" w14:textId="77777777" w:rsidR="00BE077A" w:rsidRPr="00BE077A" w:rsidRDefault="00BE077A" w:rsidP="00BE077A">
      <w:pPr>
        <w:spacing w:line="268" w:lineRule="exact"/>
        <w:rPr>
          <w:rFonts w:asciiTheme="minorHAnsi" w:hAnsiTheme="minorHAnsi" w:cs="Calibri"/>
        </w:rPr>
      </w:pPr>
    </w:p>
    <w:p w14:paraId="69436001" w14:textId="77777777" w:rsidR="00BE077A" w:rsidRPr="00BE077A" w:rsidRDefault="00BE077A" w:rsidP="00BE077A">
      <w:pPr>
        <w:spacing w:line="268" w:lineRule="exact"/>
        <w:rPr>
          <w:rFonts w:asciiTheme="minorHAnsi" w:hAnsiTheme="minorHAnsi" w:cs="Calibri"/>
        </w:rPr>
      </w:pPr>
      <w:r w:rsidRPr="00BE077A">
        <w:rPr>
          <w:rFonts w:asciiTheme="minorHAnsi" w:hAnsiTheme="minorHAnsi" w:cs="Calibri"/>
        </w:rPr>
        <w:t>Girls are encouraged to further their interest in the physical sciences by participating in schemes such as “</w:t>
      </w:r>
      <w:proofErr w:type="spellStart"/>
      <w:r w:rsidRPr="00BE077A">
        <w:rPr>
          <w:rFonts w:asciiTheme="minorHAnsi" w:hAnsiTheme="minorHAnsi" w:cs="Calibri"/>
        </w:rPr>
        <w:t>Headstart</w:t>
      </w:r>
      <w:proofErr w:type="spellEnd"/>
      <w:r w:rsidRPr="00BE077A">
        <w:rPr>
          <w:rFonts w:asciiTheme="minorHAnsi" w:hAnsiTheme="minorHAnsi" w:cs="Calibri"/>
        </w:rPr>
        <w:t>” in Year 12, attending physics and particle physics open days at Manchester university, and attending occasional in-school lectures given by visiting speakers. For many years we have organised a visit for the sixth form to the CERN site in Geneva. Sixth form girls also help to run a science club for pupils in Year 7 and Year 8.</w:t>
      </w:r>
    </w:p>
    <w:p w14:paraId="1734836D" w14:textId="77777777" w:rsidR="00BE077A" w:rsidRDefault="00BE077A" w:rsidP="00BE077A">
      <w:pPr>
        <w:spacing w:line="273" w:lineRule="exact"/>
        <w:rPr>
          <w:rFonts w:asciiTheme="minorHAnsi" w:hAnsiTheme="minorHAnsi" w:cs="Calibri"/>
        </w:rPr>
      </w:pPr>
    </w:p>
    <w:p w14:paraId="1547D1C8" w14:textId="23CD54A2" w:rsidR="00BE077A" w:rsidRPr="00BE077A" w:rsidRDefault="00BE077A" w:rsidP="00BE077A">
      <w:pPr>
        <w:spacing w:line="273" w:lineRule="exact"/>
        <w:rPr>
          <w:rFonts w:asciiTheme="minorHAnsi" w:hAnsiTheme="minorHAnsi" w:cs="Calibri"/>
        </w:rPr>
      </w:pPr>
      <w:r w:rsidRPr="00BE077A">
        <w:rPr>
          <w:rFonts w:asciiTheme="minorHAnsi" w:hAnsiTheme="minorHAnsi" w:cs="Calibri"/>
        </w:rPr>
        <w:lastRenderedPageBreak/>
        <w:t>The Science Department has thirteen laboratories.  There is a science staffroom and each member of staff has an allocated work area.  Each laboratory in the school is equipped with a data projector and a networked computer.  ICT is widely used to effectively enhance teaching and learning.</w:t>
      </w:r>
    </w:p>
    <w:p w14:paraId="7F479C20" w14:textId="77777777" w:rsidR="00BE077A" w:rsidRPr="00BE077A" w:rsidRDefault="00BE077A" w:rsidP="00BE077A">
      <w:pPr>
        <w:rPr>
          <w:rFonts w:asciiTheme="minorHAnsi" w:hAnsiTheme="minorHAnsi" w:cs="Calibri"/>
        </w:rPr>
      </w:pPr>
    </w:p>
    <w:p w14:paraId="793D79D9" w14:textId="77777777" w:rsidR="00BE077A" w:rsidRPr="00BE077A" w:rsidRDefault="00BE077A" w:rsidP="00BE077A">
      <w:pPr>
        <w:rPr>
          <w:rFonts w:asciiTheme="minorHAnsi" w:hAnsiTheme="minorHAnsi" w:cs="Calibri"/>
        </w:rPr>
      </w:pPr>
      <w:r w:rsidRPr="00BE077A">
        <w:rPr>
          <w:rFonts w:asciiTheme="minorHAnsi" w:hAnsiTheme="minorHAnsi" w:cs="Calibri"/>
        </w:rPr>
        <w:t xml:space="preserve">The appointee will be expected to teach science at KS3 and physics at KS4 and KS5.  They should be able to deliver the subject in an engaging way that will actively encourage the development of a real enthusiasm for the subject and a knowledge of the importance of physics and science in today’s society. </w:t>
      </w:r>
    </w:p>
    <w:p w14:paraId="46786E58" w14:textId="77777777" w:rsidR="00BE077A" w:rsidRPr="00BE077A" w:rsidRDefault="00BE077A" w:rsidP="00BE077A">
      <w:pPr>
        <w:rPr>
          <w:rFonts w:asciiTheme="minorHAnsi" w:hAnsiTheme="minorHAnsi" w:cs="Calibri"/>
        </w:rPr>
      </w:pPr>
    </w:p>
    <w:p w14:paraId="152E1132" w14:textId="77777777" w:rsidR="00BE077A" w:rsidRPr="00BE077A" w:rsidRDefault="00BE077A" w:rsidP="00BE077A">
      <w:pPr>
        <w:rPr>
          <w:rFonts w:asciiTheme="minorHAnsi" w:hAnsiTheme="minorHAnsi" w:cs="Calibri"/>
        </w:rPr>
      </w:pPr>
      <w:r w:rsidRPr="00BE077A">
        <w:rPr>
          <w:rFonts w:asciiTheme="minorHAnsi" w:hAnsiTheme="minorHAnsi" w:cs="Calibri"/>
        </w:rPr>
        <w:t>Responsibilities include:</w:t>
      </w:r>
    </w:p>
    <w:p w14:paraId="23565BDF" w14:textId="77777777" w:rsidR="00BE077A" w:rsidRPr="00BE077A" w:rsidRDefault="00BE077A" w:rsidP="00BE077A">
      <w:pPr>
        <w:ind w:left="360"/>
        <w:rPr>
          <w:rFonts w:asciiTheme="minorHAnsi" w:hAnsiTheme="minorHAnsi" w:cs="Calibri"/>
        </w:rPr>
      </w:pPr>
    </w:p>
    <w:p w14:paraId="2AA167B5" w14:textId="51DC22FA" w:rsidR="006D0926" w:rsidRDefault="006D0926" w:rsidP="00BE077A">
      <w:pPr>
        <w:pStyle w:val="DefaultText"/>
        <w:numPr>
          <w:ilvl w:val="0"/>
          <w:numId w:val="14"/>
        </w:numPr>
        <w:textAlignment w:val="auto"/>
        <w:rPr>
          <w:rFonts w:asciiTheme="minorHAnsi" w:hAnsiTheme="minorHAnsi" w:cs="Calibri"/>
          <w:szCs w:val="24"/>
        </w:rPr>
      </w:pPr>
      <w:r>
        <w:rPr>
          <w:rFonts w:asciiTheme="minorHAnsi" w:hAnsiTheme="minorHAnsi" w:cs="Calibri"/>
          <w:szCs w:val="24"/>
        </w:rPr>
        <w:t>Carrying out the role of a form tutor.</w:t>
      </w:r>
    </w:p>
    <w:p w14:paraId="430F3009" w14:textId="3E6B04BC" w:rsidR="00BE077A" w:rsidRPr="00BE077A" w:rsidRDefault="00BE077A" w:rsidP="00BE077A">
      <w:pPr>
        <w:pStyle w:val="DefaultText"/>
        <w:numPr>
          <w:ilvl w:val="0"/>
          <w:numId w:val="14"/>
        </w:numPr>
        <w:textAlignment w:val="auto"/>
        <w:rPr>
          <w:rFonts w:asciiTheme="minorHAnsi" w:hAnsiTheme="minorHAnsi" w:cs="Calibri"/>
          <w:szCs w:val="24"/>
        </w:rPr>
      </w:pPr>
      <w:r w:rsidRPr="00BE077A">
        <w:rPr>
          <w:rFonts w:asciiTheme="minorHAnsi" w:hAnsiTheme="minorHAnsi" w:cs="Calibri"/>
          <w:szCs w:val="24"/>
        </w:rPr>
        <w:t>Supporting the school in its open days, award evenings and entrance examinations.</w:t>
      </w:r>
    </w:p>
    <w:p w14:paraId="38B2A1B0" w14:textId="77777777" w:rsidR="00BE077A" w:rsidRPr="00BE077A" w:rsidRDefault="00BE077A" w:rsidP="00BE077A">
      <w:pPr>
        <w:pStyle w:val="DefaultText"/>
        <w:numPr>
          <w:ilvl w:val="0"/>
          <w:numId w:val="14"/>
        </w:numPr>
        <w:textAlignment w:val="auto"/>
        <w:rPr>
          <w:rFonts w:asciiTheme="minorHAnsi" w:hAnsiTheme="minorHAnsi" w:cs="Calibri"/>
          <w:szCs w:val="24"/>
        </w:rPr>
      </w:pPr>
      <w:r w:rsidRPr="00BE077A">
        <w:rPr>
          <w:rFonts w:asciiTheme="minorHAnsi" w:hAnsiTheme="minorHAnsi" w:cs="Calibri"/>
          <w:szCs w:val="24"/>
        </w:rPr>
        <w:t>Carrying out a share of supervisory duties in accordance with published schedules.</w:t>
      </w:r>
    </w:p>
    <w:p w14:paraId="37F19D4D" w14:textId="77777777" w:rsidR="00BE077A" w:rsidRPr="00BE077A" w:rsidRDefault="00BE077A" w:rsidP="00BE077A">
      <w:pPr>
        <w:pStyle w:val="DefaultText"/>
        <w:numPr>
          <w:ilvl w:val="0"/>
          <w:numId w:val="14"/>
        </w:numPr>
        <w:textAlignment w:val="auto"/>
        <w:rPr>
          <w:rFonts w:asciiTheme="minorHAnsi" w:hAnsiTheme="minorHAnsi" w:cs="Calibri"/>
          <w:szCs w:val="24"/>
        </w:rPr>
      </w:pPr>
      <w:r w:rsidRPr="00BE077A">
        <w:rPr>
          <w:rFonts w:asciiTheme="minorHAnsi" w:hAnsiTheme="minorHAnsi" w:cs="Calibri"/>
          <w:szCs w:val="24"/>
        </w:rPr>
        <w:t>Fulfilling the conditions of employment of school teachers as laid down in the Pay and Conditions Document.</w:t>
      </w:r>
    </w:p>
    <w:p w14:paraId="4B2C6DEF" w14:textId="77777777" w:rsidR="00BE077A" w:rsidRPr="00BE077A" w:rsidRDefault="00BE077A" w:rsidP="00BE077A">
      <w:pPr>
        <w:numPr>
          <w:ilvl w:val="0"/>
          <w:numId w:val="15"/>
        </w:numPr>
        <w:rPr>
          <w:rFonts w:asciiTheme="minorHAnsi" w:hAnsiTheme="minorHAnsi" w:cs="Calibri"/>
        </w:rPr>
      </w:pPr>
      <w:r w:rsidRPr="00BE077A">
        <w:rPr>
          <w:rFonts w:asciiTheme="minorHAnsi" w:hAnsiTheme="minorHAnsi" w:cs="Calibri"/>
        </w:rPr>
        <w:t>Carrying out any other relevant duties requested by the Principal.</w:t>
      </w:r>
    </w:p>
    <w:p w14:paraId="5D5BC08B" w14:textId="77777777" w:rsidR="00BE077A" w:rsidRPr="00BE077A" w:rsidRDefault="00BE077A" w:rsidP="00BE077A">
      <w:pPr>
        <w:ind w:left="340"/>
        <w:rPr>
          <w:rFonts w:asciiTheme="minorHAnsi" w:hAnsiTheme="minorHAnsi"/>
        </w:rPr>
      </w:pPr>
    </w:p>
    <w:p w14:paraId="500D784F" w14:textId="01B97590" w:rsidR="006D0926" w:rsidRPr="0027464E" w:rsidRDefault="006D0926" w:rsidP="006D0926">
      <w:pPr>
        <w:rPr>
          <w:rFonts w:ascii="Calibri" w:hAnsi="Calibri" w:cs="Arial"/>
        </w:rPr>
      </w:pPr>
      <w:r>
        <w:rPr>
          <w:rFonts w:ascii="Calibri" w:hAnsi="Calibri" w:cs="Arial"/>
          <w:bCs/>
        </w:rPr>
        <w:t>Copies of the job description and application forms are available from the school website (www.aggs.trafford.sch.uk) or by email (</w:t>
      </w:r>
      <w:hyperlink r:id="rId8" w:history="1">
        <w:r w:rsidRPr="0030428F">
          <w:rPr>
            <w:rStyle w:val="Hyperlink"/>
            <w:rFonts w:ascii="Calibri" w:hAnsi="Calibri" w:cs="Arial"/>
            <w:bCs/>
          </w:rPr>
          <w:t>recruitment@aggs.bfet.uk</w:t>
        </w:r>
      </w:hyperlink>
      <w:r>
        <w:rPr>
          <w:rFonts w:ascii="Calibri" w:hAnsi="Calibri" w:cs="Arial"/>
          <w:bCs/>
        </w:rPr>
        <w:t xml:space="preserve">).  </w:t>
      </w:r>
      <w:r>
        <w:rPr>
          <w:rFonts w:ascii="Calibri" w:hAnsi="Calibri" w:cs="Calibri"/>
        </w:rPr>
        <w:t>Completed application forms should be returned to Mrs C Williams by email (</w:t>
      </w:r>
      <w:hyperlink r:id="rId9" w:history="1">
        <w:r>
          <w:rPr>
            <w:rStyle w:val="Hyperlink"/>
            <w:rFonts w:ascii="Calibri" w:hAnsi="Calibri" w:cs="Calibri"/>
          </w:rPr>
          <w:t>recruitment@aggs.bfet.uk</w:t>
        </w:r>
      </w:hyperlink>
      <w:r>
        <w:rPr>
          <w:rFonts w:ascii="Calibri" w:hAnsi="Calibri" w:cs="Calibri"/>
        </w:rPr>
        <w:t xml:space="preserve">) or by post by </w:t>
      </w:r>
      <w:r w:rsidR="007C2A9B">
        <w:rPr>
          <w:rFonts w:ascii="Calibri" w:hAnsi="Calibri" w:cs="Calibri"/>
        </w:rPr>
        <w:t>Monday 29 January 2018</w:t>
      </w:r>
      <w:r>
        <w:rPr>
          <w:rFonts w:ascii="Calibri" w:hAnsi="Calibri" w:cs="Calibri"/>
        </w:rPr>
        <w:t xml:space="preserve"> @ 1.30 p.m. Interviews will take </w:t>
      </w:r>
      <w:r w:rsidR="007C2A9B">
        <w:rPr>
          <w:rFonts w:ascii="Calibri" w:hAnsi="Calibri" w:cs="Calibri"/>
        </w:rPr>
        <w:t>place later in that week</w:t>
      </w:r>
      <w:bookmarkStart w:id="0" w:name="_GoBack"/>
      <w:bookmarkEnd w:id="0"/>
      <w:r>
        <w:rPr>
          <w:rFonts w:ascii="Calibri" w:hAnsi="Calibri" w:cs="Calibri"/>
        </w:rPr>
        <w:t>.  Applicants who are not contacted during this period may assume that they have not been successful but are thanked for their interest.  Unfortunately, we are unable to provide feedback to unsuccessful applicants who are not called for interview</w:t>
      </w:r>
    </w:p>
    <w:p w14:paraId="2FCD55F4" w14:textId="77777777" w:rsidR="006D0926" w:rsidRDefault="006D0926" w:rsidP="006D0926">
      <w:pPr>
        <w:pStyle w:val="DefaultText"/>
        <w:rPr>
          <w:rFonts w:ascii="Calibri" w:hAnsi="Calibri" w:cs="Calibri"/>
        </w:rPr>
      </w:pPr>
    </w:p>
    <w:p w14:paraId="73673C1E" w14:textId="77777777" w:rsidR="006D0926" w:rsidRDefault="006D0926" w:rsidP="006D0926">
      <w:pPr>
        <w:rPr>
          <w:rFonts w:ascii="Calibri" w:hAnsi="Calibri" w:cs="Calibri"/>
        </w:rPr>
      </w:pPr>
      <w:r>
        <w:rPr>
          <w:rFonts w:ascii="Calibri" w:hAnsi="Calibri" w:cs="Calibri"/>
        </w:rPr>
        <w:t>If invited for interview, candidates are required to bring original copies of the following documents which we need to have sight of on the interview day:</w:t>
      </w:r>
    </w:p>
    <w:p w14:paraId="5A7A39DE" w14:textId="77777777" w:rsidR="006D0926" w:rsidRDefault="006D0926" w:rsidP="006D0926">
      <w:pPr>
        <w:pStyle w:val="ListParagraph"/>
        <w:numPr>
          <w:ilvl w:val="0"/>
          <w:numId w:val="13"/>
        </w:numPr>
        <w:spacing w:line="276" w:lineRule="auto"/>
        <w:contextualSpacing/>
        <w:rPr>
          <w:rFonts w:ascii="Calibri" w:hAnsi="Calibri" w:cs="Calibri"/>
        </w:rPr>
      </w:pPr>
      <w:r>
        <w:rPr>
          <w:rFonts w:ascii="Calibri" w:hAnsi="Calibri" w:cs="Calibri"/>
        </w:rPr>
        <w:t>Degree Certificate</w:t>
      </w:r>
    </w:p>
    <w:p w14:paraId="1E0AD3F0" w14:textId="77777777" w:rsidR="006D0926" w:rsidRDefault="006D0926" w:rsidP="006D0926">
      <w:pPr>
        <w:pStyle w:val="ListParagraph"/>
        <w:numPr>
          <w:ilvl w:val="0"/>
          <w:numId w:val="13"/>
        </w:numPr>
        <w:spacing w:line="276" w:lineRule="auto"/>
        <w:contextualSpacing/>
        <w:rPr>
          <w:rFonts w:ascii="Calibri" w:hAnsi="Calibri" w:cs="Calibri"/>
        </w:rPr>
      </w:pPr>
      <w:r>
        <w:rPr>
          <w:rFonts w:ascii="Calibri" w:hAnsi="Calibri" w:cs="Calibri"/>
        </w:rPr>
        <w:t>QTS Certificate</w:t>
      </w:r>
    </w:p>
    <w:p w14:paraId="2071734F" w14:textId="77777777" w:rsidR="006D0926" w:rsidRDefault="006D0926" w:rsidP="006D0926">
      <w:pPr>
        <w:pStyle w:val="ListParagraph"/>
        <w:numPr>
          <w:ilvl w:val="0"/>
          <w:numId w:val="13"/>
        </w:numPr>
        <w:spacing w:line="276" w:lineRule="auto"/>
        <w:contextualSpacing/>
        <w:rPr>
          <w:rFonts w:ascii="Calibri" w:hAnsi="Calibri" w:cs="Calibri"/>
        </w:rPr>
      </w:pPr>
      <w:r>
        <w:rPr>
          <w:rFonts w:ascii="Calibri" w:hAnsi="Calibri" w:cs="Calibri"/>
        </w:rPr>
        <w:t>Photo ID (passport and driving licence)</w:t>
      </w:r>
    </w:p>
    <w:p w14:paraId="3B615E5D" w14:textId="77777777" w:rsidR="006D0926" w:rsidRDefault="006D0926" w:rsidP="006D0926">
      <w:pPr>
        <w:pStyle w:val="ListParagraph"/>
        <w:numPr>
          <w:ilvl w:val="0"/>
          <w:numId w:val="13"/>
        </w:numPr>
        <w:spacing w:line="276" w:lineRule="auto"/>
        <w:contextualSpacing/>
        <w:rPr>
          <w:rFonts w:ascii="Calibri" w:hAnsi="Calibri" w:cs="Calibri"/>
        </w:rPr>
      </w:pPr>
      <w:r>
        <w:rPr>
          <w:rFonts w:ascii="Calibri" w:hAnsi="Calibri" w:cs="Calibri"/>
        </w:rPr>
        <w:t xml:space="preserve">Two other forms of identification that verify your name, address and D.O.B. e.g. birth certificate, marriage certificate, bank or credit card statement, utility bill. </w:t>
      </w:r>
    </w:p>
    <w:p w14:paraId="216DE643" w14:textId="77777777" w:rsidR="006D0926" w:rsidRDefault="006D0926" w:rsidP="006D0926">
      <w:pPr>
        <w:pStyle w:val="ListParagraph"/>
        <w:numPr>
          <w:ilvl w:val="0"/>
          <w:numId w:val="13"/>
        </w:numPr>
        <w:spacing w:line="276" w:lineRule="auto"/>
        <w:contextualSpacing/>
        <w:rPr>
          <w:rFonts w:ascii="Calibri" w:hAnsi="Calibri" w:cs="Calibri"/>
        </w:rPr>
      </w:pPr>
      <w:r>
        <w:rPr>
          <w:rFonts w:ascii="Calibri" w:hAnsi="Calibri" w:cs="Calibri"/>
        </w:rPr>
        <w:t>Evidence of MPS - recent payslip and school salary notification letter stating where you are on the pay scale (if applicable)</w:t>
      </w:r>
    </w:p>
    <w:p w14:paraId="10274EF7" w14:textId="77777777" w:rsidR="006D0926" w:rsidRDefault="006D0926" w:rsidP="006D0926">
      <w:pPr>
        <w:pStyle w:val="ListParagraph"/>
        <w:numPr>
          <w:ilvl w:val="0"/>
          <w:numId w:val="13"/>
        </w:numPr>
        <w:spacing w:line="276" w:lineRule="auto"/>
        <w:contextualSpacing/>
        <w:rPr>
          <w:rFonts w:ascii="Calibri" w:hAnsi="Calibri" w:cs="Calibri"/>
        </w:rPr>
      </w:pPr>
      <w:r>
        <w:rPr>
          <w:rFonts w:ascii="Calibri" w:hAnsi="Calibri" w:cs="Calibri"/>
        </w:rPr>
        <w:t>Evidence of Threshold/UPS (if applicable)</w:t>
      </w:r>
    </w:p>
    <w:p w14:paraId="2BBE96B7" w14:textId="77777777" w:rsidR="00BE077A" w:rsidRPr="00BE077A" w:rsidRDefault="00BE077A" w:rsidP="00BE077A">
      <w:pPr>
        <w:pStyle w:val="ListParagraph"/>
        <w:ind w:left="360"/>
        <w:rPr>
          <w:rFonts w:asciiTheme="minorHAnsi" w:hAnsiTheme="minorHAnsi" w:cs="Calibri"/>
        </w:rPr>
      </w:pPr>
    </w:p>
    <w:p w14:paraId="49A8BDBA" w14:textId="77777777" w:rsidR="00BE077A" w:rsidRPr="00BE077A" w:rsidRDefault="00BE077A" w:rsidP="00BE077A">
      <w:pPr>
        <w:pStyle w:val="DefaultText"/>
        <w:jc w:val="center"/>
        <w:rPr>
          <w:rFonts w:asciiTheme="minorHAnsi" w:hAnsiTheme="minorHAnsi" w:cs="Calibri"/>
          <w:b/>
          <w:szCs w:val="24"/>
        </w:rPr>
      </w:pPr>
    </w:p>
    <w:p w14:paraId="69835AD7" w14:textId="77777777" w:rsidR="00BE077A" w:rsidRPr="00F61B87" w:rsidRDefault="00BE077A" w:rsidP="00BE077A">
      <w:pPr>
        <w:pStyle w:val="DefaultText"/>
        <w:jc w:val="center"/>
        <w:rPr>
          <w:rFonts w:asciiTheme="minorHAnsi" w:hAnsiTheme="minorHAnsi" w:cs="Calibri"/>
          <w:sz w:val="28"/>
          <w:szCs w:val="28"/>
        </w:rPr>
      </w:pPr>
      <w:r w:rsidRPr="00F61B87">
        <w:rPr>
          <w:rFonts w:asciiTheme="minorHAnsi" w:hAnsiTheme="minorHAnsi" w:cs="Calibri"/>
          <w:b/>
          <w:sz w:val="28"/>
          <w:szCs w:val="28"/>
        </w:rPr>
        <w:t>Person Specification</w:t>
      </w:r>
    </w:p>
    <w:p w14:paraId="6F40D4E0" w14:textId="77777777" w:rsidR="00BE077A" w:rsidRPr="00BE077A" w:rsidRDefault="00BE077A" w:rsidP="00BE077A">
      <w:pPr>
        <w:pStyle w:val="DefaultText"/>
        <w:rPr>
          <w:rFonts w:asciiTheme="minorHAnsi" w:hAnsiTheme="minorHAnsi" w:cs="Calibri"/>
          <w:szCs w:val="24"/>
        </w:rPr>
      </w:pPr>
    </w:p>
    <w:tbl>
      <w:tblPr>
        <w:tblW w:w="10632" w:type="dxa"/>
        <w:tblInd w:w="-383" w:type="dxa"/>
        <w:tblLayout w:type="fixed"/>
        <w:tblCellMar>
          <w:left w:w="43" w:type="dxa"/>
          <w:right w:w="43" w:type="dxa"/>
        </w:tblCellMar>
        <w:tblLook w:val="0000" w:firstRow="0" w:lastRow="0" w:firstColumn="0" w:lastColumn="0" w:noHBand="0" w:noVBand="0"/>
      </w:tblPr>
      <w:tblGrid>
        <w:gridCol w:w="1651"/>
        <w:gridCol w:w="6288"/>
        <w:gridCol w:w="2693"/>
      </w:tblGrid>
      <w:tr w:rsidR="00BE077A" w:rsidRPr="00BE077A" w14:paraId="0448C6AA" w14:textId="77777777" w:rsidTr="00D72FDC">
        <w:trPr>
          <w:cantSplit/>
        </w:trPr>
        <w:tc>
          <w:tcPr>
            <w:tcW w:w="1651" w:type="dxa"/>
            <w:tcBorders>
              <w:top w:val="single" w:sz="6" w:space="0" w:color="auto"/>
              <w:left w:val="single" w:sz="6" w:space="0" w:color="auto"/>
              <w:bottom w:val="single" w:sz="6" w:space="0" w:color="auto"/>
              <w:right w:val="single" w:sz="6" w:space="0" w:color="auto"/>
            </w:tcBorders>
          </w:tcPr>
          <w:p w14:paraId="25338F5C" w14:textId="77777777" w:rsidR="00BE077A" w:rsidRPr="00BE077A" w:rsidRDefault="00BE077A" w:rsidP="00B0534C">
            <w:pPr>
              <w:pStyle w:val="DefaultText"/>
              <w:rPr>
                <w:rFonts w:asciiTheme="minorHAnsi" w:hAnsiTheme="minorHAnsi" w:cs="Calibri"/>
                <w:szCs w:val="24"/>
              </w:rPr>
            </w:pPr>
          </w:p>
        </w:tc>
        <w:tc>
          <w:tcPr>
            <w:tcW w:w="6288" w:type="dxa"/>
            <w:tcBorders>
              <w:top w:val="single" w:sz="6" w:space="0" w:color="auto"/>
              <w:left w:val="single" w:sz="6" w:space="0" w:color="auto"/>
              <w:bottom w:val="single" w:sz="6" w:space="0" w:color="auto"/>
              <w:right w:val="single" w:sz="6" w:space="0" w:color="auto"/>
            </w:tcBorders>
          </w:tcPr>
          <w:p w14:paraId="460F8B2C" w14:textId="77777777" w:rsidR="00BE077A" w:rsidRPr="00BE077A" w:rsidRDefault="00BE077A" w:rsidP="00B0534C">
            <w:pPr>
              <w:pStyle w:val="TableText"/>
              <w:jc w:val="center"/>
              <w:rPr>
                <w:rFonts w:asciiTheme="minorHAnsi" w:hAnsiTheme="minorHAnsi" w:cs="Calibri"/>
                <w:szCs w:val="24"/>
              </w:rPr>
            </w:pPr>
            <w:r w:rsidRPr="00BE077A">
              <w:rPr>
                <w:rFonts w:asciiTheme="minorHAnsi" w:hAnsiTheme="minorHAnsi" w:cs="Calibri"/>
                <w:b/>
                <w:szCs w:val="24"/>
              </w:rPr>
              <w:t>Essential</w:t>
            </w:r>
          </w:p>
        </w:tc>
        <w:tc>
          <w:tcPr>
            <w:tcW w:w="2693" w:type="dxa"/>
            <w:tcBorders>
              <w:top w:val="single" w:sz="6" w:space="0" w:color="auto"/>
              <w:left w:val="single" w:sz="6" w:space="0" w:color="auto"/>
              <w:bottom w:val="single" w:sz="6" w:space="0" w:color="auto"/>
              <w:right w:val="single" w:sz="6" w:space="0" w:color="auto"/>
            </w:tcBorders>
          </w:tcPr>
          <w:p w14:paraId="5D5AED27" w14:textId="77777777" w:rsidR="00BE077A" w:rsidRPr="00BE077A" w:rsidRDefault="00BE077A" w:rsidP="00B0534C">
            <w:pPr>
              <w:pStyle w:val="TableText"/>
              <w:jc w:val="center"/>
              <w:rPr>
                <w:rFonts w:asciiTheme="minorHAnsi" w:hAnsiTheme="minorHAnsi" w:cs="Calibri"/>
                <w:szCs w:val="24"/>
              </w:rPr>
            </w:pPr>
            <w:r w:rsidRPr="00BE077A">
              <w:rPr>
                <w:rFonts w:asciiTheme="minorHAnsi" w:hAnsiTheme="minorHAnsi" w:cs="Calibri"/>
                <w:b/>
                <w:szCs w:val="24"/>
              </w:rPr>
              <w:t>Desirable</w:t>
            </w:r>
          </w:p>
        </w:tc>
      </w:tr>
      <w:tr w:rsidR="00BE077A" w:rsidRPr="00BE077A" w14:paraId="61EDB186" w14:textId="77777777" w:rsidTr="00D72FDC">
        <w:trPr>
          <w:cantSplit/>
        </w:trPr>
        <w:tc>
          <w:tcPr>
            <w:tcW w:w="1651" w:type="dxa"/>
            <w:tcBorders>
              <w:top w:val="single" w:sz="6" w:space="0" w:color="auto"/>
              <w:left w:val="single" w:sz="6" w:space="0" w:color="auto"/>
              <w:bottom w:val="single" w:sz="6" w:space="0" w:color="auto"/>
              <w:right w:val="single" w:sz="6" w:space="0" w:color="auto"/>
            </w:tcBorders>
          </w:tcPr>
          <w:p w14:paraId="76FA24E5"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Qualifications,</w:t>
            </w:r>
          </w:p>
          <w:p w14:paraId="75666DC8"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Educational,</w:t>
            </w:r>
          </w:p>
          <w:p w14:paraId="758E96F3"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Training</w:t>
            </w:r>
          </w:p>
        </w:tc>
        <w:tc>
          <w:tcPr>
            <w:tcW w:w="6288" w:type="dxa"/>
            <w:tcBorders>
              <w:top w:val="single" w:sz="6" w:space="0" w:color="auto"/>
              <w:left w:val="single" w:sz="6" w:space="0" w:color="auto"/>
              <w:bottom w:val="single" w:sz="6" w:space="0" w:color="auto"/>
              <w:right w:val="single" w:sz="6" w:space="0" w:color="auto"/>
            </w:tcBorders>
          </w:tcPr>
          <w:p w14:paraId="7A41EDDF"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A good honours degree in physics.</w:t>
            </w:r>
          </w:p>
          <w:p w14:paraId="4E4F7F1E"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 xml:space="preserve">QTS. </w:t>
            </w:r>
          </w:p>
          <w:p w14:paraId="5ACC8C85"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Recent relevant in-service training.</w:t>
            </w:r>
          </w:p>
          <w:p w14:paraId="7437B65C" w14:textId="77777777" w:rsidR="00BE077A" w:rsidRPr="00BE077A" w:rsidRDefault="00BE077A" w:rsidP="00B0534C">
            <w:pPr>
              <w:pStyle w:val="TableText"/>
              <w:rPr>
                <w:rFonts w:asciiTheme="minorHAnsi" w:hAnsiTheme="minorHAnsi" w:cs="Calibri"/>
                <w:szCs w:val="24"/>
              </w:rPr>
            </w:pPr>
          </w:p>
        </w:tc>
        <w:tc>
          <w:tcPr>
            <w:tcW w:w="2693" w:type="dxa"/>
            <w:tcBorders>
              <w:top w:val="single" w:sz="6" w:space="0" w:color="auto"/>
              <w:left w:val="single" w:sz="6" w:space="0" w:color="auto"/>
              <w:bottom w:val="single" w:sz="6" w:space="0" w:color="auto"/>
              <w:right w:val="single" w:sz="6" w:space="0" w:color="auto"/>
            </w:tcBorders>
          </w:tcPr>
          <w:p w14:paraId="185BE4C8"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Recent relevant in-service training.</w:t>
            </w:r>
          </w:p>
          <w:p w14:paraId="18647BCA" w14:textId="77777777" w:rsidR="00BE077A" w:rsidRPr="00BE077A" w:rsidRDefault="00BE077A" w:rsidP="00B0534C">
            <w:pPr>
              <w:pStyle w:val="TableText"/>
              <w:rPr>
                <w:rFonts w:asciiTheme="minorHAnsi" w:hAnsiTheme="minorHAnsi" w:cs="Calibri"/>
                <w:szCs w:val="24"/>
              </w:rPr>
            </w:pPr>
          </w:p>
        </w:tc>
      </w:tr>
      <w:tr w:rsidR="00BE077A" w:rsidRPr="00BE077A" w14:paraId="613B4784" w14:textId="77777777" w:rsidTr="00D72FDC">
        <w:trPr>
          <w:cantSplit/>
        </w:trPr>
        <w:tc>
          <w:tcPr>
            <w:tcW w:w="1651" w:type="dxa"/>
            <w:tcBorders>
              <w:top w:val="single" w:sz="6" w:space="0" w:color="auto"/>
              <w:left w:val="single" w:sz="6" w:space="0" w:color="auto"/>
              <w:bottom w:val="single" w:sz="6" w:space="0" w:color="auto"/>
              <w:right w:val="single" w:sz="6" w:space="0" w:color="auto"/>
            </w:tcBorders>
          </w:tcPr>
          <w:p w14:paraId="76C043E8"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 xml:space="preserve">Relevant </w:t>
            </w:r>
          </w:p>
          <w:p w14:paraId="48FA2081"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Experience</w:t>
            </w:r>
          </w:p>
          <w:p w14:paraId="3EBDCD34" w14:textId="77777777" w:rsidR="00BE077A" w:rsidRPr="00BE077A" w:rsidRDefault="00BE077A" w:rsidP="00B0534C">
            <w:pPr>
              <w:pStyle w:val="TableText"/>
              <w:rPr>
                <w:rFonts w:asciiTheme="minorHAnsi" w:hAnsiTheme="minorHAnsi" w:cs="Calibri"/>
                <w:b/>
                <w:i/>
                <w:szCs w:val="24"/>
              </w:rPr>
            </w:pPr>
          </w:p>
        </w:tc>
        <w:tc>
          <w:tcPr>
            <w:tcW w:w="6288" w:type="dxa"/>
            <w:tcBorders>
              <w:top w:val="single" w:sz="6" w:space="0" w:color="auto"/>
              <w:left w:val="single" w:sz="6" w:space="0" w:color="auto"/>
              <w:bottom w:val="single" w:sz="6" w:space="0" w:color="auto"/>
              <w:right w:val="single" w:sz="6" w:space="0" w:color="auto"/>
            </w:tcBorders>
          </w:tcPr>
          <w:p w14:paraId="127623A7" w14:textId="1E5F03F9" w:rsidR="00BE077A" w:rsidRPr="00BE077A" w:rsidRDefault="00BE077A" w:rsidP="00B0534C">
            <w:pPr>
              <w:spacing w:line="288" w:lineRule="exact"/>
              <w:rPr>
                <w:rFonts w:asciiTheme="minorHAnsi" w:hAnsiTheme="minorHAnsi" w:cs="Calibri"/>
              </w:rPr>
            </w:pPr>
            <w:r w:rsidRPr="00BE077A">
              <w:rPr>
                <w:rFonts w:asciiTheme="minorHAnsi" w:hAnsiTheme="minorHAnsi" w:cs="Calibri"/>
              </w:rPr>
              <w:t xml:space="preserve">Successful teaching experience including </w:t>
            </w:r>
            <w:r w:rsidR="004769B3">
              <w:rPr>
                <w:rFonts w:asciiTheme="minorHAnsi" w:hAnsiTheme="minorHAnsi" w:cs="Calibri"/>
              </w:rPr>
              <w:t>the teaching of science/physics at key stages 3 and 4.</w:t>
            </w:r>
          </w:p>
          <w:p w14:paraId="59427663" w14:textId="77777777" w:rsidR="00BE077A" w:rsidRPr="00BE077A" w:rsidRDefault="00BE077A" w:rsidP="00B0534C">
            <w:pPr>
              <w:spacing w:line="288" w:lineRule="exact"/>
              <w:rPr>
                <w:rFonts w:asciiTheme="minorHAnsi" w:hAnsiTheme="minorHAnsi" w:cs="Calibri"/>
              </w:rPr>
            </w:pPr>
          </w:p>
        </w:tc>
        <w:tc>
          <w:tcPr>
            <w:tcW w:w="2693" w:type="dxa"/>
            <w:tcBorders>
              <w:top w:val="single" w:sz="6" w:space="0" w:color="auto"/>
              <w:left w:val="single" w:sz="6" w:space="0" w:color="auto"/>
              <w:bottom w:val="single" w:sz="6" w:space="0" w:color="auto"/>
              <w:right w:val="single" w:sz="6" w:space="0" w:color="auto"/>
            </w:tcBorders>
          </w:tcPr>
          <w:p w14:paraId="65C4A10F" w14:textId="77777777" w:rsidR="00BE077A" w:rsidRPr="00BE077A" w:rsidRDefault="00BE077A" w:rsidP="00B0534C">
            <w:pPr>
              <w:pStyle w:val="DefaultText"/>
              <w:rPr>
                <w:rFonts w:asciiTheme="minorHAnsi" w:hAnsiTheme="minorHAnsi" w:cs="Calibri"/>
                <w:szCs w:val="24"/>
              </w:rPr>
            </w:pPr>
            <w:r w:rsidRPr="00BE077A">
              <w:rPr>
                <w:rFonts w:asciiTheme="minorHAnsi" w:hAnsiTheme="minorHAnsi" w:cs="Calibri"/>
                <w:szCs w:val="24"/>
              </w:rPr>
              <w:t>Experience of teaching of physics at advanced level.</w:t>
            </w:r>
          </w:p>
          <w:p w14:paraId="4363A845" w14:textId="77777777" w:rsidR="00BE077A" w:rsidRPr="00BE077A" w:rsidRDefault="00BE077A" w:rsidP="00B0534C">
            <w:pPr>
              <w:pStyle w:val="DefaultText"/>
              <w:rPr>
                <w:rFonts w:asciiTheme="minorHAnsi" w:hAnsiTheme="minorHAnsi" w:cs="Calibri"/>
                <w:szCs w:val="24"/>
              </w:rPr>
            </w:pPr>
            <w:r w:rsidRPr="00BE077A">
              <w:rPr>
                <w:rFonts w:asciiTheme="minorHAnsi" w:hAnsiTheme="minorHAnsi" w:cs="Calibri"/>
                <w:szCs w:val="24"/>
              </w:rPr>
              <w:t>Experience of being a form tutor.</w:t>
            </w:r>
          </w:p>
        </w:tc>
      </w:tr>
      <w:tr w:rsidR="00BE077A" w:rsidRPr="00BE077A" w14:paraId="4669C375" w14:textId="77777777" w:rsidTr="00D72FDC">
        <w:trPr>
          <w:cantSplit/>
        </w:trPr>
        <w:tc>
          <w:tcPr>
            <w:tcW w:w="1651" w:type="dxa"/>
            <w:tcBorders>
              <w:top w:val="single" w:sz="6" w:space="0" w:color="auto"/>
              <w:left w:val="single" w:sz="6" w:space="0" w:color="auto"/>
              <w:bottom w:val="single" w:sz="6" w:space="0" w:color="auto"/>
              <w:right w:val="single" w:sz="6" w:space="0" w:color="auto"/>
            </w:tcBorders>
          </w:tcPr>
          <w:p w14:paraId="3A3374BC"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lastRenderedPageBreak/>
              <w:t>Knowledge, skills,</w:t>
            </w:r>
          </w:p>
          <w:p w14:paraId="63122BB5"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abilities</w:t>
            </w:r>
          </w:p>
          <w:p w14:paraId="4B23AFAC" w14:textId="77777777" w:rsidR="00BE077A" w:rsidRPr="00BE077A" w:rsidRDefault="00BE077A" w:rsidP="00B0534C">
            <w:pPr>
              <w:pStyle w:val="TableText"/>
              <w:rPr>
                <w:rFonts w:asciiTheme="minorHAnsi" w:hAnsiTheme="minorHAnsi" w:cs="Calibri"/>
                <w:b/>
                <w:i/>
                <w:szCs w:val="24"/>
              </w:rPr>
            </w:pPr>
          </w:p>
          <w:p w14:paraId="3317290F" w14:textId="77777777" w:rsidR="00BE077A" w:rsidRPr="00BE077A" w:rsidRDefault="00BE077A" w:rsidP="00B0534C">
            <w:pPr>
              <w:pStyle w:val="TableText"/>
              <w:rPr>
                <w:rFonts w:asciiTheme="minorHAnsi" w:hAnsiTheme="minorHAnsi" w:cs="Calibri"/>
                <w:b/>
                <w:i/>
                <w:szCs w:val="24"/>
              </w:rPr>
            </w:pPr>
          </w:p>
          <w:p w14:paraId="1A8EFA8B" w14:textId="77777777" w:rsidR="00BE077A" w:rsidRPr="00BE077A" w:rsidRDefault="00BE077A" w:rsidP="00B0534C">
            <w:pPr>
              <w:pStyle w:val="TableText"/>
              <w:rPr>
                <w:rFonts w:asciiTheme="minorHAnsi" w:hAnsiTheme="minorHAnsi" w:cs="Calibri"/>
                <w:b/>
                <w:i/>
                <w:szCs w:val="24"/>
              </w:rPr>
            </w:pPr>
          </w:p>
          <w:p w14:paraId="7A2E7505" w14:textId="77777777" w:rsidR="00BE077A" w:rsidRPr="00BE077A" w:rsidRDefault="00BE077A" w:rsidP="00B0534C">
            <w:pPr>
              <w:pStyle w:val="TableText"/>
              <w:rPr>
                <w:rFonts w:asciiTheme="minorHAnsi" w:hAnsiTheme="minorHAnsi" w:cs="Calibri"/>
                <w:b/>
                <w:i/>
                <w:szCs w:val="24"/>
              </w:rPr>
            </w:pPr>
          </w:p>
          <w:p w14:paraId="634C2871" w14:textId="77777777" w:rsidR="00BE077A" w:rsidRPr="00BE077A" w:rsidRDefault="00BE077A" w:rsidP="00B0534C">
            <w:pPr>
              <w:pStyle w:val="TableText"/>
              <w:rPr>
                <w:rFonts w:asciiTheme="minorHAnsi" w:hAnsiTheme="minorHAnsi" w:cs="Calibri"/>
                <w:b/>
                <w:i/>
                <w:szCs w:val="24"/>
              </w:rPr>
            </w:pPr>
          </w:p>
          <w:p w14:paraId="7BB858FB" w14:textId="77777777" w:rsidR="00BE077A" w:rsidRPr="00BE077A" w:rsidRDefault="00BE077A" w:rsidP="00B0534C">
            <w:pPr>
              <w:pStyle w:val="TableText"/>
              <w:rPr>
                <w:rFonts w:asciiTheme="minorHAnsi" w:hAnsiTheme="minorHAnsi" w:cs="Calibri"/>
                <w:b/>
                <w:i/>
                <w:szCs w:val="24"/>
              </w:rPr>
            </w:pPr>
          </w:p>
          <w:p w14:paraId="6A3A7E88" w14:textId="77777777" w:rsidR="00BE077A" w:rsidRPr="00BE077A" w:rsidRDefault="00BE077A" w:rsidP="00B0534C">
            <w:pPr>
              <w:pStyle w:val="TableText"/>
              <w:rPr>
                <w:rFonts w:asciiTheme="minorHAnsi" w:hAnsiTheme="minorHAnsi" w:cs="Calibri"/>
                <w:b/>
                <w:i/>
                <w:szCs w:val="24"/>
              </w:rPr>
            </w:pPr>
          </w:p>
        </w:tc>
        <w:tc>
          <w:tcPr>
            <w:tcW w:w="6288" w:type="dxa"/>
            <w:tcBorders>
              <w:top w:val="single" w:sz="6" w:space="0" w:color="auto"/>
              <w:left w:val="single" w:sz="6" w:space="0" w:color="auto"/>
              <w:bottom w:val="single" w:sz="6" w:space="0" w:color="auto"/>
              <w:right w:val="single" w:sz="6" w:space="0" w:color="auto"/>
            </w:tcBorders>
          </w:tcPr>
          <w:p w14:paraId="6115103B" w14:textId="77777777" w:rsidR="00BE077A" w:rsidRPr="00BE077A" w:rsidRDefault="00BE077A" w:rsidP="00B0534C">
            <w:pPr>
              <w:spacing w:line="307" w:lineRule="exact"/>
              <w:rPr>
                <w:rFonts w:asciiTheme="minorHAnsi" w:hAnsiTheme="minorHAnsi" w:cs="Calibri"/>
              </w:rPr>
            </w:pPr>
            <w:r w:rsidRPr="00BE077A">
              <w:rPr>
                <w:rFonts w:asciiTheme="minorHAnsi" w:hAnsiTheme="minorHAnsi" w:cs="Calibri"/>
              </w:rPr>
              <w:t>Very good oral and written communication skills.</w:t>
            </w:r>
          </w:p>
          <w:p w14:paraId="001C85B3" w14:textId="77777777" w:rsidR="00BE077A" w:rsidRPr="00BE077A" w:rsidRDefault="00BE077A" w:rsidP="00B0534C">
            <w:pPr>
              <w:spacing w:line="283" w:lineRule="exact"/>
              <w:rPr>
                <w:rFonts w:asciiTheme="minorHAnsi" w:hAnsiTheme="minorHAnsi" w:cs="Calibri"/>
              </w:rPr>
            </w:pPr>
            <w:r w:rsidRPr="00BE077A">
              <w:rPr>
                <w:rFonts w:asciiTheme="minorHAnsi" w:hAnsiTheme="minorHAnsi" w:cs="Calibri"/>
              </w:rPr>
              <w:t>Ability to exercise control in the classroom and encourage good behaviour.</w:t>
            </w:r>
          </w:p>
          <w:p w14:paraId="6141C478" w14:textId="33A5E584" w:rsidR="00BE077A" w:rsidRDefault="00BE077A" w:rsidP="00B0534C">
            <w:pPr>
              <w:spacing w:line="278" w:lineRule="exact"/>
              <w:rPr>
                <w:rFonts w:asciiTheme="minorHAnsi" w:hAnsiTheme="minorHAnsi" w:cs="Calibri"/>
              </w:rPr>
            </w:pPr>
            <w:r w:rsidRPr="00BE077A">
              <w:rPr>
                <w:rFonts w:asciiTheme="minorHAnsi" w:hAnsiTheme="minorHAnsi" w:cs="Calibri"/>
              </w:rPr>
              <w:t xml:space="preserve">Ability to generate enthusiasm for </w:t>
            </w:r>
            <w:r w:rsidR="004769B3">
              <w:rPr>
                <w:rFonts w:asciiTheme="minorHAnsi" w:hAnsiTheme="minorHAnsi" w:cs="Calibri"/>
              </w:rPr>
              <w:t>physics and science in general.</w:t>
            </w:r>
          </w:p>
          <w:p w14:paraId="7E62B56B" w14:textId="766F65F2" w:rsidR="004769B3" w:rsidRPr="00BE077A" w:rsidRDefault="004769B3" w:rsidP="00B0534C">
            <w:pPr>
              <w:spacing w:line="278" w:lineRule="exact"/>
              <w:rPr>
                <w:rFonts w:asciiTheme="minorHAnsi" w:hAnsiTheme="minorHAnsi" w:cs="Calibri"/>
              </w:rPr>
            </w:pPr>
            <w:r>
              <w:rPr>
                <w:rFonts w:asciiTheme="minorHAnsi" w:hAnsiTheme="minorHAnsi" w:cs="Calibri"/>
              </w:rPr>
              <w:t>Ability to teach physics at A level.</w:t>
            </w:r>
          </w:p>
          <w:p w14:paraId="331B2263" w14:textId="77777777" w:rsidR="00BE077A" w:rsidRPr="00BE077A" w:rsidRDefault="00BE077A" w:rsidP="00B0534C">
            <w:pPr>
              <w:spacing w:line="278" w:lineRule="exact"/>
              <w:rPr>
                <w:rFonts w:asciiTheme="minorHAnsi" w:hAnsiTheme="minorHAnsi" w:cs="Calibri"/>
              </w:rPr>
            </w:pPr>
            <w:r w:rsidRPr="00BE077A">
              <w:rPr>
                <w:rFonts w:asciiTheme="minorHAnsi" w:hAnsiTheme="minorHAnsi" w:cs="Calibri"/>
              </w:rPr>
              <w:t>Ability to work as part of a team.</w:t>
            </w:r>
          </w:p>
          <w:p w14:paraId="3302FC51"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Competence in the use of scientific apparatus; awareness of safe practice in laboratory lessons.</w:t>
            </w:r>
          </w:p>
          <w:p w14:paraId="6EA3E14B" w14:textId="33B0A8C6"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Excellent ICT skills and evidence of using a range of ICT to enhance teaching and learning.</w:t>
            </w:r>
          </w:p>
        </w:tc>
        <w:tc>
          <w:tcPr>
            <w:tcW w:w="2693" w:type="dxa"/>
            <w:tcBorders>
              <w:top w:val="single" w:sz="6" w:space="0" w:color="auto"/>
              <w:left w:val="single" w:sz="6" w:space="0" w:color="auto"/>
              <w:bottom w:val="single" w:sz="6" w:space="0" w:color="auto"/>
              <w:right w:val="single" w:sz="6" w:space="0" w:color="auto"/>
            </w:tcBorders>
          </w:tcPr>
          <w:p w14:paraId="2006F821" w14:textId="77777777" w:rsidR="00BE077A" w:rsidRPr="00BE077A" w:rsidRDefault="00BE077A" w:rsidP="00B0534C">
            <w:pPr>
              <w:pStyle w:val="TableText"/>
              <w:rPr>
                <w:rFonts w:asciiTheme="minorHAnsi" w:hAnsiTheme="minorHAnsi" w:cs="Calibri"/>
                <w:szCs w:val="24"/>
              </w:rPr>
            </w:pPr>
          </w:p>
        </w:tc>
      </w:tr>
      <w:tr w:rsidR="00BE077A" w:rsidRPr="00BE077A" w14:paraId="017A7B05" w14:textId="77777777" w:rsidTr="00D72FDC">
        <w:trPr>
          <w:cantSplit/>
        </w:trPr>
        <w:tc>
          <w:tcPr>
            <w:tcW w:w="1651" w:type="dxa"/>
            <w:tcBorders>
              <w:top w:val="single" w:sz="6" w:space="0" w:color="auto"/>
              <w:left w:val="single" w:sz="6" w:space="0" w:color="auto"/>
              <w:bottom w:val="single" w:sz="6" w:space="0" w:color="auto"/>
              <w:right w:val="single" w:sz="6" w:space="0" w:color="auto"/>
            </w:tcBorders>
          </w:tcPr>
          <w:p w14:paraId="627C458E"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Teaching School</w:t>
            </w:r>
          </w:p>
        </w:tc>
        <w:tc>
          <w:tcPr>
            <w:tcW w:w="6288" w:type="dxa"/>
            <w:tcBorders>
              <w:top w:val="single" w:sz="6" w:space="0" w:color="auto"/>
              <w:left w:val="single" w:sz="6" w:space="0" w:color="auto"/>
              <w:bottom w:val="single" w:sz="6" w:space="0" w:color="auto"/>
              <w:right w:val="single" w:sz="6" w:space="0" w:color="auto"/>
            </w:tcBorders>
          </w:tcPr>
          <w:p w14:paraId="5485418F"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A commitment to further training and a willingness to participate in the relevant CPD.</w:t>
            </w:r>
          </w:p>
          <w:p w14:paraId="1730F726"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Willingness for lessons to be observed as part of our school monitoring processes and Teaching School brief (e.g. learning walks)</w:t>
            </w:r>
          </w:p>
          <w:p w14:paraId="4C862B5F"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Willingness to be engaged in school to school support where appropriate.</w:t>
            </w:r>
          </w:p>
          <w:p w14:paraId="523AA8B0"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Positive view/ideas on contributions to language college status/teaching school status.</w:t>
            </w:r>
          </w:p>
        </w:tc>
        <w:tc>
          <w:tcPr>
            <w:tcW w:w="2693" w:type="dxa"/>
            <w:tcBorders>
              <w:top w:val="single" w:sz="6" w:space="0" w:color="auto"/>
              <w:left w:val="single" w:sz="6" w:space="0" w:color="auto"/>
              <w:bottom w:val="single" w:sz="6" w:space="0" w:color="auto"/>
              <w:right w:val="single" w:sz="6" w:space="0" w:color="auto"/>
            </w:tcBorders>
          </w:tcPr>
          <w:p w14:paraId="2F664539" w14:textId="77777777" w:rsidR="00BE077A" w:rsidRPr="00BE077A" w:rsidRDefault="00BE077A" w:rsidP="00B0534C">
            <w:pPr>
              <w:pStyle w:val="TableText"/>
              <w:rPr>
                <w:rFonts w:asciiTheme="minorHAnsi" w:hAnsiTheme="minorHAnsi" w:cs="Calibri"/>
                <w:szCs w:val="24"/>
              </w:rPr>
            </w:pPr>
          </w:p>
        </w:tc>
      </w:tr>
      <w:tr w:rsidR="00BE077A" w:rsidRPr="00BE077A" w14:paraId="2873F522" w14:textId="77777777" w:rsidTr="00D72FDC">
        <w:trPr>
          <w:cantSplit/>
        </w:trPr>
        <w:tc>
          <w:tcPr>
            <w:tcW w:w="1651" w:type="dxa"/>
            <w:tcBorders>
              <w:top w:val="single" w:sz="6" w:space="0" w:color="auto"/>
              <w:left w:val="single" w:sz="6" w:space="0" w:color="auto"/>
              <w:bottom w:val="single" w:sz="6" w:space="0" w:color="auto"/>
              <w:right w:val="single" w:sz="6" w:space="0" w:color="auto"/>
            </w:tcBorders>
          </w:tcPr>
          <w:p w14:paraId="52CE2417"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Safeguarding</w:t>
            </w:r>
          </w:p>
        </w:tc>
        <w:tc>
          <w:tcPr>
            <w:tcW w:w="6288" w:type="dxa"/>
            <w:tcBorders>
              <w:top w:val="single" w:sz="6" w:space="0" w:color="auto"/>
              <w:left w:val="single" w:sz="6" w:space="0" w:color="auto"/>
              <w:bottom w:val="single" w:sz="6" w:space="0" w:color="auto"/>
              <w:right w:val="single" w:sz="6" w:space="0" w:color="auto"/>
            </w:tcBorders>
          </w:tcPr>
          <w:p w14:paraId="6C8DD199" w14:textId="2A8E7900" w:rsidR="00BE077A" w:rsidRPr="00BE077A" w:rsidRDefault="00BE077A" w:rsidP="00B0534C">
            <w:pPr>
              <w:spacing w:line="307" w:lineRule="exact"/>
              <w:rPr>
                <w:rFonts w:asciiTheme="minorHAnsi" w:hAnsiTheme="minorHAnsi" w:cs="Calibri"/>
              </w:rPr>
            </w:pPr>
            <w:r w:rsidRPr="00BE077A">
              <w:rPr>
                <w:rFonts w:asciiTheme="minorHAnsi" w:hAnsiTheme="minorHAnsi" w:cs="Calibri"/>
              </w:rPr>
              <w:t>Commitment to demonstrating a responsibility for safeguarding and promoting the welfare of young people.</w:t>
            </w:r>
          </w:p>
        </w:tc>
        <w:tc>
          <w:tcPr>
            <w:tcW w:w="2693" w:type="dxa"/>
            <w:tcBorders>
              <w:top w:val="single" w:sz="6" w:space="0" w:color="auto"/>
              <w:left w:val="single" w:sz="6" w:space="0" w:color="auto"/>
              <w:bottom w:val="single" w:sz="6" w:space="0" w:color="auto"/>
              <w:right w:val="single" w:sz="6" w:space="0" w:color="auto"/>
            </w:tcBorders>
          </w:tcPr>
          <w:p w14:paraId="17AED026" w14:textId="77777777" w:rsidR="00BE077A" w:rsidRPr="00BE077A" w:rsidRDefault="00BE077A" w:rsidP="00B0534C">
            <w:pPr>
              <w:pStyle w:val="TableText"/>
              <w:rPr>
                <w:rFonts w:asciiTheme="minorHAnsi" w:hAnsiTheme="minorHAnsi" w:cs="Calibri"/>
                <w:szCs w:val="24"/>
              </w:rPr>
            </w:pPr>
          </w:p>
        </w:tc>
      </w:tr>
      <w:tr w:rsidR="00BE077A" w:rsidRPr="00BE077A" w14:paraId="26607B61" w14:textId="77777777" w:rsidTr="00D72FDC">
        <w:trPr>
          <w:cantSplit/>
        </w:trPr>
        <w:tc>
          <w:tcPr>
            <w:tcW w:w="1651" w:type="dxa"/>
            <w:tcBorders>
              <w:top w:val="single" w:sz="6" w:space="0" w:color="auto"/>
              <w:left w:val="single" w:sz="6" w:space="0" w:color="auto"/>
              <w:bottom w:val="single" w:sz="6" w:space="0" w:color="auto"/>
              <w:right w:val="single" w:sz="6" w:space="0" w:color="auto"/>
            </w:tcBorders>
          </w:tcPr>
          <w:p w14:paraId="038FDD17" w14:textId="77777777" w:rsidR="00BE077A" w:rsidRPr="00BE077A" w:rsidRDefault="00BE077A" w:rsidP="00B0534C">
            <w:pPr>
              <w:pStyle w:val="TableText"/>
              <w:rPr>
                <w:rFonts w:asciiTheme="minorHAnsi" w:hAnsiTheme="minorHAnsi" w:cs="Calibri"/>
                <w:b/>
                <w:i/>
                <w:szCs w:val="24"/>
              </w:rPr>
            </w:pPr>
            <w:r w:rsidRPr="00BE077A">
              <w:rPr>
                <w:rFonts w:asciiTheme="minorHAnsi" w:hAnsiTheme="minorHAnsi" w:cs="Calibri"/>
                <w:b/>
                <w:i/>
                <w:szCs w:val="24"/>
              </w:rPr>
              <w:t>Others</w:t>
            </w:r>
          </w:p>
          <w:p w14:paraId="412176A0" w14:textId="77777777" w:rsidR="00BE077A" w:rsidRPr="00BE077A" w:rsidRDefault="00BE077A" w:rsidP="00B0534C">
            <w:pPr>
              <w:pStyle w:val="TableText"/>
              <w:rPr>
                <w:rFonts w:asciiTheme="minorHAnsi" w:hAnsiTheme="minorHAnsi" w:cs="Calibri"/>
                <w:szCs w:val="24"/>
              </w:rPr>
            </w:pPr>
          </w:p>
        </w:tc>
        <w:tc>
          <w:tcPr>
            <w:tcW w:w="6288" w:type="dxa"/>
            <w:tcBorders>
              <w:top w:val="single" w:sz="6" w:space="0" w:color="auto"/>
              <w:left w:val="single" w:sz="6" w:space="0" w:color="auto"/>
              <w:bottom w:val="single" w:sz="6" w:space="0" w:color="auto"/>
              <w:right w:val="single" w:sz="6" w:space="0" w:color="auto"/>
            </w:tcBorders>
          </w:tcPr>
          <w:p w14:paraId="3BD0A59A"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Commitment to the aims and ethos of the school.</w:t>
            </w:r>
          </w:p>
          <w:p w14:paraId="165F080B" w14:textId="77777777" w:rsidR="004769B3" w:rsidRDefault="004769B3" w:rsidP="004769B3">
            <w:pPr>
              <w:pStyle w:val="TableText"/>
              <w:rPr>
                <w:rFonts w:ascii="Calibri" w:hAnsi="Calibri" w:cs="Calibri"/>
                <w:szCs w:val="24"/>
              </w:rPr>
            </w:pPr>
            <w:r>
              <w:rPr>
                <w:rFonts w:ascii="Calibri" w:hAnsi="Calibri" w:cs="Calibri"/>
                <w:szCs w:val="24"/>
              </w:rPr>
              <w:t>A passionate commitment to develop the best in young people.</w:t>
            </w:r>
          </w:p>
          <w:p w14:paraId="4E6DD7BE" w14:textId="05897A12"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Involvement in school working parties or research groups.</w:t>
            </w:r>
          </w:p>
          <w:p w14:paraId="66FA62D9"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Willingness to be involved in extra-curricular activities.</w:t>
            </w:r>
          </w:p>
          <w:p w14:paraId="2EAEFBF8" w14:textId="35CD1372" w:rsidR="00BE077A" w:rsidRDefault="00BE077A" w:rsidP="00B0534C">
            <w:pPr>
              <w:pStyle w:val="TableText"/>
              <w:rPr>
                <w:rFonts w:asciiTheme="minorHAnsi" w:hAnsiTheme="minorHAnsi" w:cs="Calibri"/>
                <w:szCs w:val="24"/>
              </w:rPr>
            </w:pPr>
            <w:r w:rsidRPr="00BE077A">
              <w:rPr>
                <w:rFonts w:asciiTheme="minorHAnsi" w:hAnsiTheme="minorHAnsi" w:cs="Calibri"/>
                <w:szCs w:val="24"/>
              </w:rPr>
              <w:t>Commitment to pastoral care.</w:t>
            </w:r>
          </w:p>
          <w:p w14:paraId="3681640C" w14:textId="77777777" w:rsidR="004769B3" w:rsidRDefault="004769B3" w:rsidP="004769B3">
            <w:pPr>
              <w:pStyle w:val="TableText"/>
              <w:rPr>
                <w:rFonts w:ascii="Calibri" w:hAnsi="Calibri" w:cs="Calibri"/>
                <w:szCs w:val="24"/>
              </w:rPr>
            </w:pPr>
            <w:r>
              <w:rPr>
                <w:rFonts w:ascii="Calibri" w:hAnsi="Calibri" w:cs="Calibri"/>
                <w:szCs w:val="24"/>
              </w:rPr>
              <w:t>Willingness to be engaged in partnership and community activities.</w:t>
            </w:r>
          </w:p>
          <w:p w14:paraId="0A052A78" w14:textId="5154A968" w:rsidR="00BE077A" w:rsidRDefault="004769B3" w:rsidP="00B0534C">
            <w:pPr>
              <w:pStyle w:val="TableText"/>
              <w:rPr>
                <w:rFonts w:asciiTheme="minorHAnsi" w:hAnsiTheme="minorHAnsi" w:cs="Calibri"/>
                <w:szCs w:val="24"/>
              </w:rPr>
            </w:pPr>
            <w:r>
              <w:rPr>
                <w:rFonts w:asciiTheme="minorHAnsi" w:hAnsiTheme="minorHAnsi" w:cs="Calibri"/>
                <w:szCs w:val="24"/>
              </w:rPr>
              <w:t>C</w:t>
            </w:r>
            <w:r w:rsidR="00BE077A" w:rsidRPr="00BE077A">
              <w:rPr>
                <w:rFonts w:asciiTheme="minorHAnsi" w:hAnsiTheme="minorHAnsi" w:cs="Calibri"/>
                <w:szCs w:val="24"/>
              </w:rPr>
              <w:t>ommitment to maintaining confidentiality and discretion inside and outside school.</w:t>
            </w:r>
          </w:p>
          <w:p w14:paraId="033AFB1D"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Flexibility and a willingness to be involved in change.</w:t>
            </w:r>
          </w:p>
          <w:p w14:paraId="08C03FE3" w14:textId="77777777"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Commitment to staff development.</w:t>
            </w:r>
          </w:p>
          <w:p w14:paraId="3672131E" w14:textId="5DCE964D" w:rsidR="00BE077A" w:rsidRPr="00BE077A" w:rsidRDefault="00BE077A" w:rsidP="00B0534C">
            <w:pPr>
              <w:pStyle w:val="TableText"/>
              <w:rPr>
                <w:rFonts w:asciiTheme="minorHAnsi" w:hAnsiTheme="minorHAnsi" w:cs="Calibri"/>
                <w:szCs w:val="24"/>
              </w:rPr>
            </w:pPr>
            <w:r w:rsidRPr="00BE077A">
              <w:rPr>
                <w:rFonts w:asciiTheme="minorHAnsi" w:hAnsiTheme="minorHAnsi" w:cs="Calibri"/>
                <w:szCs w:val="24"/>
              </w:rPr>
              <w:t>A positive approach to challenges, which seeks solutions to problems and addresses difficulties with cheerfulness and good humour.</w:t>
            </w:r>
          </w:p>
        </w:tc>
        <w:tc>
          <w:tcPr>
            <w:tcW w:w="2693" w:type="dxa"/>
            <w:tcBorders>
              <w:top w:val="single" w:sz="6" w:space="0" w:color="auto"/>
              <w:left w:val="single" w:sz="6" w:space="0" w:color="auto"/>
              <w:bottom w:val="single" w:sz="6" w:space="0" w:color="auto"/>
              <w:right w:val="single" w:sz="6" w:space="0" w:color="auto"/>
            </w:tcBorders>
          </w:tcPr>
          <w:p w14:paraId="5154341F" w14:textId="77777777" w:rsidR="00BE077A" w:rsidRPr="00BE077A" w:rsidRDefault="00BE077A" w:rsidP="00B0534C">
            <w:pPr>
              <w:pStyle w:val="DefaultText"/>
              <w:rPr>
                <w:rFonts w:asciiTheme="minorHAnsi" w:hAnsiTheme="minorHAnsi" w:cs="Calibri"/>
                <w:szCs w:val="24"/>
              </w:rPr>
            </w:pPr>
          </w:p>
        </w:tc>
      </w:tr>
    </w:tbl>
    <w:p w14:paraId="5E6A0437" w14:textId="77777777" w:rsidR="00BE077A" w:rsidRPr="00BE077A" w:rsidRDefault="00BE077A" w:rsidP="00BE077A">
      <w:pPr>
        <w:rPr>
          <w:rFonts w:asciiTheme="minorHAnsi" w:hAnsiTheme="minorHAnsi" w:cs="Calibri"/>
        </w:rPr>
      </w:pPr>
    </w:p>
    <w:p w14:paraId="767EFCCD" w14:textId="77777777" w:rsidR="00BE077A" w:rsidRPr="00BE077A" w:rsidRDefault="00BE077A" w:rsidP="00BE077A">
      <w:pPr>
        <w:rPr>
          <w:rFonts w:asciiTheme="minorHAnsi" w:hAnsiTheme="minorHAnsi" w:cs="Calibri"/>
        </w:rPr>
      </w:pPr>
      <w:r w:rsidRPr="00BE077A">
        <w:rPr>
          <w:rFonts w:asciiTheme="minorHAnsi" w:hAnsiTheme="minorHAnsi" w:cs="Calibri"/>
        </w:rPr>
        <w:t>The skills and attributes listed above will be assessed through:</w:t>
      </w:r>
    </w:p>
    <w:p w14:paraId="00B5407C" w14:textId="77777777" w:rsidR="00BE077A" w:rsidRPr="00BE077A" w:rsidRDefault="00BE077A" w:rsidP="00BE077A">
      <w:pPr>
        <w:numPr>
          <w:ilvl w:val="0"/>
          <w:numId w:val="7"/>
        </w:numPr>
        <w:rPr>
          <w:rFonts w:asciiTheme="minorHAnsi" w:hAnsiTheme="minorHAnsi" w:cs="Calibri"/>
        </w:rPr>
      </w:pPr>
      <w:r w:rsidRPr="00BE077A">
        <w:rPr>
          <w:rFonts w:asciiTheme="minorHAnsi" w:hAnsiTheme="minorHAnsi" w:cs="Calibri"/>
        </w:rPr>
        <w:t>The application form, a lesson observation and any relevant task.</w:t>
      </w:r>
    </w:p>
    <w:p w14:paraId="447779D6" w14:textId="77777777" w:rsidR="00BE077A" w:rsidRPr="00BE077A" w:rsidRDefault="00BE077A" w:rsidP="00BE077A">
      <w:pPr>
        <w:numPr>
          <w:ilvl w:val="0"/>
          <w:numId w:val="7"/>
        </w:numPr>
        <w:rPr>
          <w:rFonts w:asciiTheme="minorHAnsi" w:hAnsiTheme="minorHAnsi" w:cs="Calibri"/>
        </w:rPr>
      </w:pPr>
      <w:r w:rsidRPr="00BE077A">
        <w:rPr>
          <w:rFonts w:asciiTheme="minorHAnsi" w:hAnsiTheme="minorHAnsi" w:cs="Calibri"/>
        </w:rPr>
        <w:t>A formal interview along with supporting evidence from their referees.</w:t>
      </w:r>
    </w:p>
    <w:p w14:paraId="7FA14351" w14:textId="36289ACE" w:rsidR="006D0926" w:rsidRDefault="006D0926" w:rsidP="006D0926"/>
    <w:p w14:paraId="68A07E5F" w14:textId="77777777" w:rsidR="006D0926" w:rsidRDefault="006D0926" w:rsidP="006D0926">
      <w:pPr>
        <w:rPr>
          <w:rFonts w:ascii="Calibri" w:hAnsi="Calibri" w:cs="Arial"/>
        </w:rPr>
      </w:pPr>
      <w:r>
        <w:rPr>
          <w:rFonts w:ascii="Calibri" w:hAnsi="Calibri" w:cs="Arial"/>
        </w:rPr>
        <w:t>Further information about:</w:t>
      </w:r>
    </w:p>
    <w:p w14:paraId="701CFDC4" w14:textId="77777777" w:rsidR="006D0926" w:rsidRDefault="006D0926" w:rsidP="006D0926">
      <w:pPr>
        <w:numPr>
          <w:ilvl w:val="0"/>
          <w:numId w:val="16"/>
        </w:numPr>
        <w:rPr>
          <w:rFonts w:ascii="Calibri" w:hAnsi="Calibri" w:cs="Arial"/>
        </w:rPr>
      </w:pPr>
      <w:r>
        <w:rPr>
          <w:rFonts w:ascii="Calibri" w:hAnsi="Calibri" w:cs="Arial"/>
        </w:rPr>
        <w:t xml:space="preserve">BFET is available on the Trust’s website </w:t>
      </w:r>
      <w:hyperlink r:id="rId10" w:history="1">
        <w:r>
          <w:rPr>
            <w:rStyle w:val="Hyperlink"/>
            <w:rFonts w:ascii="Calibri" w:hAnsi="Calibri" w:cs="Arial"/>
          </w:rPr>
          <w:t>http://bfet.co.uk/</w:t>
        </w:r>
      </w:hyperlink>
    </w:p>
    <w:p w14:paraId="234040B1" w14:textId="77777777" w:rsidR="006D0926" w:rsidRDefault="006D0926" w:rsidP="006D0926">
      <w:pPr>
        <w:numPr>
          <w:ilvl w:val="0"/>
          <w:numId w:val="16"/>
        </w:numPr>
        <w:rPr>
          <w:rFonts w:ascii="Calibri" w:hAnsi="Calibri" w:cs="Arial"/>
        </w:rPr>
      </w:pPr>
      <w:r>
        <w:rPr>
          <w:rFonts w:ascii="Calibri" w:hAnsi="Calibri" w:cs="Arial"/>
        </w:rPr>
        <w:t xml:space="preserve">AGGS, including a copy of the school’s prospectus and the most recent OFSTED inspection are available from the school’s website </w:t>
      </w:r>
      <w:hyperlink r:id="rId11" w:history="1">
        <w:r>
          <w:rPr>
            <w:rStyle w:val="Hyperlink"/>
            <w:rFonts w:ascii="Calibri" w:hAnsi="Calibri" w:cs="Arial"/>
          </w:rPr>
          <w:t>http://www.aggs.trafford.sch.uk/</w:t>
        </w:r>
      </w:hyperlink>
      <w:r>
        <w:rPr>
          <w:rFonts w:ascii="Calibri" w:hAnsi="Calibri" w:cs="Arial"/>
        </w:rPr>
        <w:t>.</w:t>
      </w:r>
    </w:p>
    <w:p w14:paraId="72FE7CC5" w14:textId="77777777" w:rsidR="006D0926" w:rsidRDefault="006D0926" w:rsidP="006D0926">
      <w:pPr>
        <w:numPr>
          <w:ilvl w:val="0"/>
          <w:numId w:val="16"/>
        </w:numPr>
        <w:rPr>
          <w:rFonts w:ascii="Calibri" w:hAnsi="Calibri" w:cs="Arial"/>
          <w:color w:val="FF0000"/>
        </w:rPr>
      </w:pPr>
      <w:r>
        <w:rPr>
          <w:rFonts w:ascii="Calibri" w:hAnsi="Calibri" w:cs="Arial"/>
        </w:rPr>
        <w:t>The Teaching School: http://allianceforlearning.co.uk/</w:t>
      </w:r>
      <w:r>
        <w:rPr>
          <w:rFonts w:ascii="Calibri" w:hAnsi="Calibri" w:cs="Arial"/>
        </w:rPr>
        <w:br/>
      </w:r>
    </w:p>
    <w:p w14:paraId="5E3F9F2D" w14:textId="2AA6EF33" w:rsidR="00CF723A" w:rsidRPr="00BE077A" w:rsidRDefault="006D0926" w:rsidP="004769B3">
      <w:pPr>
        <w:rPr>
          <w:rFonts w:asciiTheme="minorHAnsi" w:hAnsiTheme="minorHAnsi" w:cs="Calibri"/>
          <w:b/>
          <w:i/>
        </w:rPr>
      </w:pPr>
      <w:r>
        <w:rPr>
          <w:rFonts w:ascii="Calibri" w:hAnsi="Calibri" w:cs="Arial"/>
        </w:rPr>
        <w:t>BFET is committed to safeguarding and promoting the welfare of children and young people and expects all staff to share this commitment.  Any successful applicant will be required to undertake an Enhanced Disclosure check by the Disclosure and Barring Service.  This post is exempt from the Rehabilitation of Offenders Act 1974.</w:t>
      </w:r>
    </w:p>
    <w:sectPr w:rsidR="00CF723A" w:rsidRPr="00BE077A" w:rsidSect="002F134E">
      <w:footerReference w:type="default" r:id="rId12"/>
      <w:pgSz w:w="11909" w:h="16834" w:code="9"/>
      <w:pgMar w:top="454" w:right="964" w:bottom="567" w:left="96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26B66" w14:textId="77777777" w:rsidR="00A03F47" w:rsidRPr="004B1D1A" w:rsidRDefault="00A03F47" w:rsidP="004B1D1A">
      <w:pPr>
        <w:pStyle w:val="TableText"/>
        <w:rPr>
          <w:rFonts w:ascii="Arial" w:hAnsi="Arial"/>
          <w:szCs w:val="24"/>
        </w:rPr>
      </w:pPr>
      <w:r>
        <w:separator/>
      </w:r>
    </w:p>
  </w:endnote>
  <w:endnote w:type="continuationSeparator" w:id="0">
    <w:p w14:paraId="3FAA0FF5" w14:textId="77777777" w:rsidR="00A03F47" w:rsidRPr="004B1D1A" w:rsidRDefault="00A03F47" w:rsidP="004B1D1A">
      <w:pPr>
        <w:pStyle w:val="TableText"/>
        <w:rPr>
          <w:rFonts w:ascii="Arial" w:hAnsi="Arial"/>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B5CA" w14:textId="77777777" w:rsidR="0055262E" w:rsidRDefault="005526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D201A" w14:textId="77777777" w:rsidR="00A03F47" w:rsidRPr="004B1D1A" w:rsidRDefault="00A03F47" w:rsidP="004B1D1A">
      <w:pPr>
        <w:pStyle w:val="TableText"/>
        <w:rPr>
          <w:rFonts w:ascii="Arial" w:hAnsi="Arial"/>
          <w:szCs w:val="24"/>
        </w:rPr>
      </w:pPr>
      <w:r>
        <w:separator/>
      </w:r>
    </w:p>
  </w:footnote>
  <w:footnote w:type="continuationSeparator" w:id="0">
    <w:p w14:paraId="527953BB" w14:textId="77777777" w:rsidR="00A03F47" w:rsidRPr="004B1D1A" w:rsidRDefault="00A03F47" w:rsidP="004B1D1A">
      <w:pPr>
        <w:pStyle w:val="TableText"/>
        <w:rPr>
          <w:rFonts w:ascii="Arial" w:hAnsi="Arial"/>
          <w:szCs w:val="24"/>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7F3"/>
    <w:multiLevelType w:val="hybridMultilevel"/>
    <w:tmpl w:val="4560EA48"/>
    <w:lvl w:ilvl="0" w:tplc="AC24655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12E64472"/>
    <w:multiLevelType w:val="hybridMultilevel"/>
    <w:tmpl w:val="40CAE688"/>
    <w:lvl w:ilvl="0" w:tplc="7F30D6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A85602"/>
    <w:multiLevelType w:val="hybridMultilevel"/>
    <w:tmpl w:val="10E0A7EA"/>
    <w:lvl w:ilvl="0" w:tplc="0AF0EB08">
      <w:start w:val="1"/>
      <w:numFmt w:val="lowerLetter"/>
      <w:lvlText w:val="%1)"/>
      <w:lvlJc w:val="left"/>
      <w:pPr>
        <w:tabs>
          <w:tab w:val="num" w:pos="1080"/>
        </w:tabs>
        <w:ind w:left="1080" w:hanging="72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A925008"/>
    <w:multiLevelType w:val="hybridMultilevel"/>
    <w:tmpl w:val="47E6B77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E92BF7"/>
    <w:multiLevelType w:val="hybridMultilevel"/>
    <w:tmpl w:val="E048E3A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9C03242"/>
    <w:multiLevelType w:val="hybridMultilevel"/>
    <w:tmpl w:val="9188BC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815EBB"/>
    <w:multiLevelType w:val="hybridMultilevel"/>
    <w:tmpl w:val="FFF27D1C"/>
    <w:lvl w:ilvl="0" w:tplc="EF344448">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052F0D"/>
    <w:multiLevelType w:val="hybridMultilevel"/>
    <w:tmpl w:val="7804B4FA"/>
    <w:lvl w:ilvl="0" w:tplc="AC246556">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8" w15:restartNumberingAfterBreak="0">
    <w:nsid w:val="4E071DE9"/>
    <w:multiLevelType w:val="hybridMultilevel"/>
    <w:tmpl w:val="6562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213F8E"/>
    <w:multiLevelType w:val="hybridMultilevel"/>
    <w:tmpl w:val="D1DA3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D694E59"/>
    <w:multiLevelType w:val="hybridMultilevel"/>
    <w:tmpl w:val="CA64FE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40572B"/>
    <w:multiLevelType w:val="hybridMultilevel"/>
    <w:tmpl w:val="CAE0718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427D93"/>
    <w:multiLevelType w:val="hybridMultilevel"/>
    <w:tmpl w:val="7A14D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A5D0EAA"/>
    <w:multiLevelType w:val="hybridMultilevel"/>
    <w:tmpl w:val="345AE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791888"/>
    <w:multiLevelType w:val="hybridMultilevel"/>
    <w:tmpl w:val="81B0DEB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13"/>
  </w:num>
  <w:num w:numId="4">
    <w:abstractNumId w:val="0"/>
  </w:num>
  <w:num w:numId="5">
    <w:abstractNumId w:val="7"/>
  </w:num>
  <w:num w:numId="6">
    <w:abstractNumId w:val="6"/>
  </w:num>
  <w:num w:numId="7">
    <w:abstractNumId w:val="9"/>
  </w:num>
  <w:num w:numId="8">
    <w:abstractNumId w:val="12"/>
  </w:num>
  <w:num w:numId="9">
    <w:abstractNumId w:val="11"/>
  </w:num>
  <w:num w:numId="10">
    <w:abstractNumId w:val="14"/>
  </w:num>
  <w:num w:numId="11">
    <w:abstractNumId w:val="5"/>
  </w:num>
  <w:num w:numId="12">
    <w:abstractNumId w:val="10"/>
  </w:num>
  <w:num w:numId="13">
    <w:abstractNumId w:val="3"/>
  </w:num>
  <w:num w:numId="14">
    <w:abstractNumId w:val="4"/>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FA"/>
    <w:rsid w:val="00017B1A"/>
    <w:rsid w:val="00026A3F"/>
    <w:rsid w:val="0005246C"/>
    <w:rsid w:val="000B0D6D"/>
    <w:rsid w:val="000B56F9"/>
    <w:rsid w:val="000B589C"/>
    <w:rsid w:val="000E7800"/>
    <w:rsid w:val="00115705"/>
    <w:rsid w:val="001662EF"/>
    <w:rsid w:val="001A7BFF"/>
    <w:rsid w:val="001B18E7"/>
    <w:rsid w:val="002014EF"/>
    <w:rsid w:val="00220213"/>
    <w:rsid w:val="0023635C"/>
    <w:rsid w:val="0028035B"/>
    <w:rsid w:val="00293574"/>
    <w:rsid w:val="002B5694"/>
    <w:rsid w:val="002B76C8"/>
    <w:rsid w:val="002D045B"/>
    <w:rsid w:val="002D3E1B"/>
    <w:rsid w:val="002F134E"/>
    <w:rsid w:val="00313400"/>
    <w:rsid w:val="003140FA"/>
    <w:rsid w:val="003836CB"/>
    <w:rsid w:val="003A0A75"/>
    <w:rsid w:val="003B027C"/>
    <w:rsid w:val="003D35FA"/>
    <w:rsid w:val="003E5F68"/>
    <w:rsid w:val="004108A7"/>
    <w:rsid w:val="004157EB"/>
    <w:rsid w:val="00452E65"/>
    <w:rsid w:val="00463218"/>
    <w:rsid w:val="00471506"/>
    <w:rsid w:val="004726F4"/>
    <w:rsid w:val="004769B3"/>
    <w:rsid w:val="004A17EC"/>
    <w:rsid w:val="004A34EC"/>
    <w:rsid w:val="004B1D1A"/>
    <w:rsid w:val="004D18A7"/>
    <w:rsid w:val="004D4EF5"/>
    <w:rsid w:val="00546680"/>
    <w:rsid w:val="0055262E"/>
    <w:rsid w:val="005528FA"/>
    <w:rsid w:val="00553005"/>
    <w:rsid w:val="005A2281"/>
    <w:rsid w:val="005C265A"/>
    <w:rsid w:val="005D1EB4"/>
    <w:rsid w:val="005D75B9"/>
    <w:rsid w:val="006073E7"/>
    <w:rsid w:val="00615056"/>
    <w:rsid w:val="00674A62"/>
    <w:rsid w:val="006A4BDF"/>
    <w:rsid w:val="006D0926"/>
    <w:rsid w:val="006D6237"/>
    <w:rsid w:val="006E04E2"/>
    <w:rsid w:val="006E3329"/>
    <w:rsid w:val="006F0784"/>
    <w:rsid w:val="006F43E8"/>
    <w:rsid w:val="0071266B"/>
    <w:rsid w:val="0073463E"/>
    <w:rsid w:val="00783A54"/>
    <w:rsid w:val="007A5396"/>
    <w:rsid w:val="007C2A9B"/>
    <w:rsid w:val="00800586"/>
    <w:rsid w:val="008064E6"/>
    <w:rsid w:val="008079BC"/>
    <w:rsid w:val="00831050"/>
    <w:rsid w:val="008639DD"/>
    <w:rsid w:val="008640E5"/>
    <w:rsid w:val="008662BF"/>
    <w:rsid w:val="008762B8"/>
    <w:rsid w:val="00877163"/>
    <w:rsid w:val="00887E10"/>
    <w:rsid w:val="008F310C"/>
    <w:rsid w:val="00900676"/>
    <w:rsid w:val="009231B4"/>
    <w:rsid w:val="00932ABD"/>
    <w:rsid w:val="009920C0"/>
    <w:rsid w:val="00A03F47"/>
    <w:rsid w:val="00A10D9E"/>
    <w:rsid w:val="00A92B16"/>
    <w:rsid w:val="00AB666B"/>
    <w:rsid w:val="00AD1678"/>
    <w:rsid w:val="00AF2847"/>
    <w:rsid w:val="00B1780F"/>
    <w:rsid w:val="00B30AFA"/>
    <w:rsid w:val="00B9187F"/>
    <w:rsid w:val="00BA6CB8"/>
    <w:rsid w:val="00BE077A"/>
    <w:rsid w:val="00BE33EA"/>
    <w:rsid w:val="00BE7627"/>
    <w:rsid w:val="00BF3563"/>
    <w:rsid w:val="00C034DD"/>
    <w:rsid w:val="00C11064"/>
    <w:rsid w:val="00C207D2"/>
    <w:rsid w:val="00C21EB8"/>
    <w:rsid w:val="00C56725"/>
    <w:rsid w:val="00CB5C67"/>
    <w:rsid w:val="00CB5CFC"/>
    <w:rsid w:val="00CF723A"/>
    <w:rsid w:val="00D02B1D"/>
    <w:rsid w:val="00D13B8C"/>
    <w:rsid w:val="00D72FDC"/>
    <w:rsid w:val="00D73477"/>
    <w:rsid w:val="00D87608"/>
    <w:rsid w:val="00D913CA"/>
    <w:rsid w:val="00DC0F4D"/>
    <w:rsid w:val="00DC6DDF"/>
    <w:rsid w:val="00DE288B"/>
    <w:rsid w:val="00E13F4C"/>
    <w:rsid w:val="00E24D88"/>
    <w:rsid w:val="00E52BB2"/>
    <w:rsid w:val="00E5654F"/>
    <w:rsid w:val="00E7007A"/>
    <w:rsid w:val="00EC05BE"/>
    <w:rsid w:val="00EC1E6D"/>
    <w:rsid w:val="00ED02DC"/>
    <w:rsid w:val="00ED1A3D"/>
    <w:rsid w:val="00EE2BEA"/>
    <w:rsid w:val="00EF1F13"/>
    <w:rsid w:val="00EF3A9E"/>
    <w:rsid w:val="00F4265A"/>
    <w:rsid w:val="00F61B87"/>
    <w:rsid w:val="00F762DD"/>
    <w:rsid w:val="00F90317"/>
    <w:rsid w:val="00F914D5"/>
    <w:rsid w:val="00FC7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26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rPr>
      <w:rFonts w:ascii="Times New Roman" w:hAnsi="Times New Roman"/>
      <w:szCs w:val="20"/>
    </w:rPr>
  </w:style>
  <w:style w:type="paragraph" w:customStyle="1" w:styleId="TableText">
    <w:name w:val="Table Text"/>
    <w:basedOn w:val="Normal"/>
    <w:pPr>
      <w:tabs>
        <w:tab w:val="decimal" w:pos="0"/>
      </w:tabs>
      <w:overflowPunct w:val="0"/>
      <w:autoSpaceDE w:val="0"/>
      <w:autoSpaceDN w:val="0"/>
      <w:adjustRightInd w:val="0"/>
      <w:textAlignment w:val="baseline"/>
    </w:pPr>
    <w:rPr>
      <w:rFonts w:ascii="Times New Roman" w:hAnsi="Times New Roman"/>
      <w:szCs w:val="20"/>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BE33EA"/>
    <w:rPr>
      <w:rFonts w:ascii="Tahoma" w:hAnsi="Tahoma" w:cs="Tahoma"/>
      <w:sz w:val="16"/>
      <w:szCs w:val="16"/>
    </w:rPr>
  </w:style>
  <w:style w:type="character" w:customStyle="1" w:styleId="BalloonTextChar">
    <w:name w:val="Balloon Text Char"/>
    <w:link w:val="BalloonText"/>
    <w:uiPriority w:val="99"/>
    <w:semiHidden/>
    <w:rsid w:val="00BE33EA"/>
    <w:rPr>
      <w:rFonts w:ascii="Tahoma" w:hAnsi="Tahoma" w:cs="Tahoma"/>
      <w:sz w:val="16"/>
      <w:szCs w:val="16"/>
      <w:lang w:eastAsia="en-US"/>
    </w:rPr>
  </w:style>
  <w:style w:type="paragraph" w:styleId="Header">
    <w:name w:val="header"/>
    <w:basedOn w:val="Normal"/>
    <w:link w:val="HeaderChar"/>
    <w:uiPriority w:val="99"/>
    <w:unhideWhenUsed/>
    <w:rsid w:val="004B1D1A"/>
    <w:pPr>
      <w:tabs>
        <w:tab w:val="center" w:pos="4513"/>
        <w:tab w:val="right" w:pos="9026"/>
      </w:tabs>
    </w:pPr>
  </w:style>
  <w:style w:type="character" w:customStyle="1" w:styleId="HeaderChar">
    <w:name w:val="Header Char"/>
    <w:link w:val="Header"/>
    <w:uiPriority w:val="99"/>
    <w:rsid w:val="004B1D1A"/>
    <w:rPr>
      <w:rFonts w:ascii="Arial" w:hAnsi="Arial"/>
      <w:sz w:val="24"/>
      <w:szCs w:val="24"/>
      <w:lang w:eastAsia="en-US"/>
    </w:rPr>
  </w:style>
  <w:style w:type="paragraph" w:styleId="Footer">
    <w:name w:val="footer"/>
    <w:basedOn w:val="Normal"/>
    <w:link w:val="FooterChar"/>
    <w:uiPriority w:val="99"/>
    <w:unhideWhenUsed/>
    <w:rsid w:val="004B1D1A"/>
    <w:pPr>
      <w:tabs>
        <w:tab w:val="center" w:pos="4513"/>
        <w:tab w:val="right" w:pos="9026"/>
      </w:tabs>
    </w:pPr>
  </w:style>
  <w:style w:type="character" w:customStyle="1" w:styleId="FooterChar">
    <w:name w:val="Footer Char"/>
    <w:link w:val="Footer"/>
    <w:uiPriority w:val="99"/>
    <w:rsid w:val="004B1D1A"/>
    <w:rPr>
      <w:rFonts w:ascii="Arial" w:hAnsi="Arial"/>
      <w:sz w:val="24"/>
      <w:szCs w:val="24"/>
      <w:lang w:eastAsia="en-US"/>
    </w:rPr>
  </w:style>
  <w:style w:type="paragraph" w:styleId="ListParagraph">
    <w:name w:val="List Paragraph"/>
    <w:basedOn w:val="Normal"/>
    <w:uiPriority w:val="34"/>
    <w:qFormat/>
    <w:rsid w:val="008639DD"/>
    <w:pPr>
      <w:ind w:left="720"/>
    </w:pPr>
  </w:style>
  <w:style w:type="paragraph" w:styleId="BodyText">
    <w:name w:val="Body Text"/>
    <w:basedOn w:val="Normal"/>
    <w:link w:val="BodyTextChar"/>
    <w:semiHidden/>
    <w:rsid w:val="0023635C"/>
    <w:pPr>
      <w:jc w:val="center"/>
    </w:pPr>
    <w:rPr>
      <w:b/>
      <w:bCs/>
      <w:sz w:val="28"/>
      <w:u w:val="single"/>
    </w:rPr>
  </w:style>
  <w:style w:type="character" w:customStyle="1" w:styleId="BodyTextChar">
    <w:name w:val="Body Text Char"/>
    <w:link w:val="BodyText"/>
    <w:semiHidden/>
    <w:rsid w:val="0023635C"/>
    <w:rPr>
      <w:rFonts w:ascii="Arial" w:hAnsi="Arial"/>
      <w:b/>
      <w:bCs/>
      <w:sz w:val="28"/>
      <w:szCs w:val="24"/>
      <w:u w:val="single"/>
      <w:lang w:eastAsia="en-US"/>
    </w:rPr>
  </w:style>
  <w:style w:type="paragraph" w:styleId="PlainText">
    <w:name w:val="Plain Text"/>
    <w:basedOn w:val="Normal"/>
    <w:link w:val="PlainTextChar"/>
    <w:rsid w:val="00DC0F4D"/>
    <w:rPr>
      <w:rFonts w:ascii="Courier New" w:hAnsi="Courier New" w:cs="Courier New"/>
      <w:sz w:val="20"/>
      <w:szCs w:val="20"/>
      <w:lang w:eastAsia="en-GB"/>
    </w:rPr>
  </w:style>
  <w:style w:type="character" w:customStyle="1" w:styleId="PlainTextChar">
    <w:name w:val="Plain Text Char"/>
    <w:link w:val="PlainText"/>
    <w:rsid w:val="00DC0F4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ggs.bfet.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gs.trafford.sch.uk/" TargetMode="External"/><Relationship Id="rId5" Type="http://schemas.openxmlformats.org/officeDocument/2006/relationships/footnotes" Target="footnotes.xml"/><Relationship Id="rId10" Type="http://schemas.openxmlformats.org/officeDocument/2006/relationships/hyperlink" Target="http://bfet.co.uk/" TargetMode="External"/><Relationship Id="rId4" Type="http://schemas.openxmlformats.org/officeDocument/2006/relationships/webSettings" Target="webSettings.xml"/><Relationship Id="rId9" Type="http://schemas.openxmlformats.org/officeDocument/2006/relationships/hyperlink" Target="mailto:recruitment@aggs.bfet.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1232</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HEAD OF ENGLISH DEPARTMENT</vt:lpstr>
    </vt:vector>
  </TitlesOfParts>
  <Company>Altrincham Girls Grammar School</Company>
  <LinksUpToDate>false</LinksUpToDate>
  <CharactersWithSpaces>8204</CharactersWithSpaces>
  <SharedDoc>false</SharedDoc>
  <HLinks>
    <vt:vector size="6" baseType="variant">
      <vt:variant>
        <vt:i4>3801089</vt:i4>
      </vt:variant>
      <vt:variant>
        <vt:i4>0</vt:i4>
      </vt:variant>
      <vt:variant>
        <vt:i4>0</vt:i4>
      </vt:variant>
      <vt:variant>
        <vt:i4>5</vt:i4>
      </vt:variant>
      <vt:variant>
        <vt:lpwstr>mailto:recruitment@aggs.trafford.sch.uk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ENGLISH DEPARTMENT</dc:title>
  <dc:subject/>
  <dc:creator>chris</dc:creator>
  <cp:keywords/>
  <cp:lastModifiedBy>Mrs C Williams</cp:lastModifiedBy>
  <cp:revision>8</cp:revision>
  <cp:lastPrinted>2015-02-10T14:09:00Z</cp:lastPrinted>
  <dcterms:created xsi:type="dcterms:W3CDTF">2018-01-17T10:45:00Z</dcterms:created>
  <dcterms:modified xsi:type="dcterms:W3CDTF">2018-01-17T12:50:00Z</dcterms:modified>
</cp:coreProperties>
</file>