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8A1" w:rsidRPr="00443681" w:rsidRDefault="00D07B65" w:rsidP="007C68A1">
      <w:pPr>
        <w:jc w:val="both"/>
        <w:rPr>
          <w:rFonts w:ascii="Palatino Linotype" w:hAnsi="Palatino Linotype"/>
          <w:b/>
        </w:rPr>
      </w:pPr>
      <w:bookmarkStart w:id="0" w:name="_GoBack"/>
      <w:bookmarkEnd w:id="0"/>
      <w:r>
        <w:rPr>
          <w:rFonts w:ascii="Palatino Linotype" w:hAnsi="Palatino Linotype"/>
          <w:b/>
          <w:sz w:val="32"/>
        </w:rPr>
        <w:t>Support Services</w:t>
      </w:r>
      <w:r w:rsidR="008E6932">
        <w:rPr>
          <w:rFonts w:ascii="Palatino Linotype" w:hAnsi="Palatino Linotype"/>
          <w:b/>
          <w:sz w:val="32"/>
        </w:rPr>
        <w:t xml:space="preserve"> </w:t>
      </w:r>
      <w:r w:rsidR="00430491">
        <w:rPr>
          <w:rFonts w:ascii="Palatino Linotype" w:hAnsi="Palatino Linotype"/>
          <w:b/>
          <w:sz w:val="32"/>
        </w:rPr>
        <w:t xml:space="preserve">Manager </w:t>
      </w:r>
      <w:r w:rsidR="007C68A1" w:rsidRPr="00A00E8C">
        <w:rPr>
          <w:rFonts w:ascii="Palatino Linotype" w:hAnsi="Palatino Linotype"/>
          <w:b/>
          <w:sz w:val="32"/>
        </w:rPr>
        <w:t xml:space="preserve">Job Description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8364"/>
      </w:tblGrid>
      <w:tr w:rsidR="007C68A1" w:rsidRPr="006365E8" w:rsidTr="009F3FC8">
        <w:tc>
          <w:tcPr>
            <w:tcW w:w="2376" w:type="dxa"/>
          </w:tcPr>
          <w:p w:rsidR="007C68A1" w:rsidRPr="006365E8" w:rsidRDefault="007C68A1" w:rsidP="00D77E6A">
            <w:pPr>
              <w:tabs>
                <w:tab w:val="left" w:pos="2520"/>
              </w:tabs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b/>
                <w:sz w:val="22"/>
                <w:szCs w:val="22"/>
              </w:rPr>
              <w:t>Job Title</w:t>
            </w:r>
          </w:p>
        </w:tc>
        <w:tc>
          <w:tcPr>
            <w:tcW w:w="8364" w:type="dxa"/>
          </w:tcPr>
          <w:p w:rsidR="00DE25D3" w:rsidRPr="006365E8" w:rsidRDefault="00D07B65" w:rsidP="005F45F4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Support Services</w:t>
            </w:r>
            <w:r w:rsidR="00430491" w:rsidRPr="006365E8">
              <w:rPr>
                <w:rFonts w:ascii="Palatino Linotype" w:hAnsi="Palatino Linotype"/>
                <w:sz w:val="22"/>
                <w:szCs w:val="22"/>
              </w:rPr>
              <w:t xml:space="preserve"> Manager </w:t>
            </w:r>
            <w:r w:rsidR="00736709" w:rsidRPr="006365E8">
              <w:rPr>
                <w:rFonts w:ascii="Palatino Linotype" w:hAnsi="Palatino Linotype"/>
                <w:sz w:val="22"/>
                <w:szCs w:val="22"/>
              </w:rPr>
              <w:t xml:space="preserve">– </w:t>
            </w:r>
            <w:r w:rsidR="00DE25D3" w:rsidRPr="006365E8">
              <w:rPr>
                <w:rFonts w:ascii="Palatino Linotype" w:hAnsi="Palatino Linotype"/>
                <w:sz w:val="22"/>
                <w:szCs w:val="22"/>
              </w:rPr>
              <w:t xml:space="preserve">GLC </w:t>
            </w:r>
            <w:r w:rsidR="00736709" w:rsidRPr="006365E8">
              <w:rPr>
                <w:rFonts w:ascii="Palatino Linotype" w:hAnsi="Palatino Linotype"/>
                <w:sz w:val="22"/>
                <w:szCs w:val="22"/>
              </w:rPr>
              <w:t>Primary</w:t>
            </w:r>
            <w:r w:rsidR="00DE25D3" w:rsidRPr="006365E8">
              <w:rPr>
                <w:rFonts w:ascii="Palatino Linotype" w:hAnsi="Palatino Linotype"/>
                <w:sz w:val="22"/>
                <w:szCs w:val="22"/>
              </w:rPr>
              <w:t xml:space="preserve"> Academy</w:t>
            </w:r>
            <w:r w:rsidR="00736709" w:rsidRPr="006365E8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  <w:tr w:rsidR="007C68A1" w:rsidRPr="006365E8" w:rsidTr="009F3FC8">
        <w:tc>
          <w:tcPr>
            <w:tcW w:w="2376" w:type="dxa"/>
          </w:tcPr>
          <w:p w:rsidR="007C68A1" w:rsidRPr="006365E8" w:rsidRDefault="007C68A1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b/>
                <w:sz w:val="22"/>
                <w:szCs w:val="22"/>
              </w:rPr>
              <w:t>Grade</w:t>
            </w:r>
          </w:p>
        </w:tc>
        <w:tc>
          <w:tcPr>
            <w:tcW w:w="8364" w:type="dxa"/>
          </w:tcPr>
          <w:p w:rsidR="00DE25D3" w:rsidRPr="006365E8" w:rsidRDefault="008651DD" w:rsidP="005F45F4">
            <w:pPr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D63097">
              <w:rPr>
                <w:rFonts w:ascii="Palatino Linotype" w:hAnsi="Palatino Linotype"/>
                <w:sz w:val="22"/>
                <w:szCs w:val="22"/>
              </w:rPr>
              <w:t>LGPS Band</w:t>
            </w:r>
            <w:r w:rsidR="00304473" w:rsidRPr="00D63097">
              <w:rPr>
                <w:rFonts w:ascii="Palatino Linotype" w:hAnsi="Palatino Linotype"/>
                <w:sz w:val="22"/>
                <w:szCs w:val="22"/>
              </w:rPr>
              <w:t xml:space="preserve"> 7, </w:t>
            </w:r>
            <w:r w:rsidR="00910BC7" w:rsidRPr="00D63097">
              <w:rPr>
                <w:rFonts w:ascii="Palatino Linotype" w:hAnsi="Palatino Linotype"/>
                <w:sz w:val="22"/>
                <w:szCs w:val="22"/>
              </w:rPr>
              <w:t>within the range</w:t>
            </w:r>
            <w:r w:rsidR="004B3D68" w:rsidRPr="00D63097">
              <w:rPr>
                <w:rFonts w:ascii="Palatino Linotype" w:hAnsi="Palatino Linotype"/>
                <w:sz w:val="22"/>
                <w:szCs w:val="22"/>
              </w:rPr>
              <w:t xml:space="preserve"> 30-35</w:t>
            </w:r>
            <w:r w:rsidR="00304473" w:rsidRPr="00D63097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88626C" w:rsidRPr="00D63097">
              <w:rPr>
                <w:rFonts w:ascii="Palatino Linotype" w:hAnsi="Palatino Linotype"/>
                <w:sz w:val="22"/>
                <w:szCs w:val="22"/>
              </w:rPr>
              <w:t>[</w:t>
            </w:r>
            <w:r w:rsidR="00A75937" w:rsidRPr="00D63097">
              <w:rPr>
                <w:rFonts w:ascii="Palatino Linotype" w:hAnsi="Palatino Linotype"/>
                <w:sz w:val="22"/>
                <w:szCs w:val="22"/>
              </w:rPr>
              <w:t>£</w:t>
            </w:r>
            <w:r w:rsidR="00143FA3">
              <w:rPr>
                <w:rFonts w:ascii="Palatino Linotype" w:hAnsi="Palatino Linotype"/>
                <w:sz w:val="22"/>
                <w:szCs w:val="22"/>
              </w:rPr>
              <w:t>30,229</w:t>
            </w:r>
            <w:r w:rsidR="0051052D" w:rsidRPr="00D63097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E817F7" w:rsidRPr="00D63097">
              <w:rPr>
                <w:rFonts w:ascii="Palatino Linotype" w:hAnsi="Palatino Linotype"/>
                <w:sz w:val="22"/>
                <w:szCs w:val="22"/>
              </w:rPr>
              <w:t xml:space="preserve">- </w:t>
            </w:r>
            <w:r w:rsidR="00A75937" w:rsidRPr="00D63097">
              <w:rPr>
                <w:rFonts w:ascii="Palatino Linotype" w:hAnsi="Palatino Linotype"/>
                <w:sz w:val="22"/>
                <w:szCs w:val="22"/>
              </w:rPr>
              <w:t>£</w:t>
            </w:r>
            <w:r w:rsidR="00D63097" w:rsidRPr="00D63097">
              <w:rPr>
                <w:rFonts w:ascii="Palatino Linotype" w:hAnsi="Palatino Linotype"/>
                <w:sz w:val="22"/>
                <w:szCs w:val="22"/>
              </w:rPr>
              <w:t>3</w:t>
            </w:r>
            <w:r w:rsidR="00143FA3">
              <w:rPr>
                <w:rFonts w:ascii="Palatino Linotype" w:hAnsi="Palatino Linotype"/>
                <w:sz w:val="22"/>
                <w:szCs w:val="22"/>
              </w:rPr>
              <w:t>5</w:t>
            </w:r>
            <w:r w:rsidR="00D63097" w:rsidRPr="00D63097">
              <w:rPr>
                <w:rFonts w:ascii="Palatino Linotype" w:hAnsi="Palatino Linotype"/>
                <w:sz w:val="22"/>
                <w:szCs w:val="22"/>
              </w:rPr>
              <w:t>,</w:t>
            </w:r>
            <w:r w:rsidR="00143FA3">
              <w:rPr>
                <w:rFonts w:ascii="Palatino Linotype" w:hAnsi="Palatino Linotype"/>
                <w:sz w:val="22"/>
                <w:szCs w:val="22"/>
              </w:rPr>
              <w:t>065</w:t>
            </w:r>
            <w:r w:rsidR="004B3D68" w:rsidRPr="00D63097">
              <w:rPr>
                <w:rFonts w:ascii="Palatino Linotype" w:hAnsi="Palatino Linotype"/>
                <w:sz w:val="22"/>
                <w:szCs w:val="22"/>
              </w:rPr>
              <w:t>]</w:t>
            </w:r>
            <w:r w:rsidR="00A75937" w:rsidRPr="00D63097">
              <w:rPr>
                <w:rFonts w:ascii="Palatino Linotype" w:hAnsi="Palatino Linotype"/>
                <w:sz w:val="22"/>
                <w:szCs w:val="22"/>
              </w:rPr>
              <w:t xml:space="preserve"> pro rata</w:t>
            </w:r>
          </w:p>
        </w:tc>
      </w:tr>
      <w:tr w:rsidR="00A75937" w:rsidRPr="006365E8" w:rsidTr="009F3FC8">
        <w:tc>
          <w:tcPr>
            <w:tcW w:w="2376" w:type="dxa"/>
          </w:tcPr>
          <w:p w:rsidR="00A75937" w:rsidRPr="006365E8" w:rsidRDefault="00A75937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b/>
                <w:sz w:val="22"/>
                <w:szCs w:val="22"/>
              </w:rPr>
              <w:t xml:space="preserve">Contract </w:t>
            </w:r>
          </w:p>
        </w:tc>
        <w:tc>
          <w:tcPr>
            <w:tcW w:w="8364" w:type="dxa"/>
          </w:tcPr>
          <w:p w:rsidR="00D63097" w:rsidRPr="006365E8" w:rsidRDefault="00304473" w:rsidP="005F45F4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37 </w:t>
            </w:r>
            <w:r w:rsidR="00D63097">
              <w:rPr>
                <w:rFonts w:ascii="Palatino Linotype" w:hAnsi="Palatino Linotype"/>
                <w:sz w:val="22"/>
                <w:szCs w:val="22"/>
              </w:rPr>
              <w:t>hours per week, term time, plus negotiable additional weeks</w:t>
            </w:r>
          </w:p>
        </w:tc>
      </w:tr>
      <w:tr w:rsidR="007C68A1" w:rsidRPr="006365E8" w:rsidTr="009F3FC8">
        <w:tc>
          <w:tcPr>
            <w:tcW w:w="2376" w:type="dxa"/>
          </w:tcPr>
          <w:p w:rsidR="007C68A1" w:rsidRPr="006365E8" w:rsidRDefault="007C68A1" w:rsidP="00D77E6A">
            <w:pPr>
              <w:tabs>
                <w:tab w:val="left" w:pos="2520"/>
              </w:tabs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b/>
                <w:sz w:val="22"/>
                <w:szCs w:val="22"/>
              </w:rPr>
              <w:t>Reports to</w:t>
            </w:r>
          </w:p>
        </w:tc>
        <w:tc>
          <w:tcPr>
            <w:tcW w:w="8364" w:type="dxa"/>
          </w:tcPr>
          <w:p w:rsidR="00DE25D3" w:rsidRPr="006365E8" w:rsidRDefault="0088626C" w:rsidP="005F45F4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DE25D3" w:rsidRPr="006365E8">
              <w:rPr>
                <w:rFonts w:ascii="Palatino Linotype" w:hAnsi="Palatino Linotype"/>
                <w:sz w:val="22"/>
                <w:szCs w:val="22"/>
              </w:rPr>
              <w:t>The GLC CEO</w:t>
            </w:r>
          </w:p>
        </w:tc>
      </w:tr>
      <w:tr w:rsidR="005D7114" w:rsidRPr="006365E8" w:rsidTr="009F3FC8">
        <w:tc>
          <w:tcPr>
            <w:tcW w:w="2376" w:type="dxa"/>
          </w:tcPr>
          <w:p w:rsidR="005D7114" w:rsidRPr="006365E8" w:rsidRDefault="005D711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b/>
                <w:sz w:val="22"/>
                <w:szCs w:val="22"/>
              </w:rPr>
              <w:t>Job Purpose</w:t>
            </w:r>
          </w:p>
        </w:tc>
        <w:tc>
          <w:tcPr>
            <w:tcW w:w="8364" w:type="dxa"/>
          </w:tcPr>
          <w:p w:rsidR="00DE25D3" w:rsidRPr="006365E8" w:rsidRDefault="00430491" w:rsidP="00ED6E94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To ensure the efficient and effective running of all </w:t>
            </w:r>
            <w:r w:rsidR="00DE25D3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support services 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throughout </w:t>
            </w:r>
            <w:r w:rsidR="00DE25D3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the academy so that the GLC mission statement and values can be fully achieved;</w:t>
            </w:r>
          </w:p>
          <w:p w:rsidR="00DE25D3" w:rsidRPr="006365E8" w:rsidRDefault="00DE25D3" w:rsidP="00ED6E94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</w:p>
          <w:p w:rsidR="009045CD" w:rsidRPr="006365E8" w:rsidRDefault="00DE25D3" w:rsidP="00DE25D3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work with the Head of School, CEO and Finance Director to contribute</w:t>
            </w:r>
            <w:r w:rsidR="00430491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 to the 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ongoing strategic development of the academy and the wider GLC. </w:t>
            </w:r>
          </w:p>
          <w:p w:rsidR="00DE25D3" w:rsidRPr="006365E8" w:rsidRDefault="00DE25D3" w:rsidP="00DE25D3">
            <w:pPr>
              <w:pStyle w:val="ListParagraph"/>
              <w:spacing w:line="240" w:lineRule="auto"/>
              <w:ind w:left="0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</w:p>
        </w:tc>
      </w:tr>
      <w:tr w:rsidR="00ED6E94" w:rsidRPr="006365E8" w:rsidTr="009F3FC8">
        <w:tc>
          <w:tcPr>
            <w:tcW w:w="2376" w:type="dxa"/>
          </w:tcPr>
          <w:p w:rsidR="00ED6E94" w:rsidRPr="006365E8" w:rsidRDefault="005F45F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Main F</w:t>
            </w:r>
            <w:r w:rsidR="00DE25D3" w:rsidRPr="006365E8">
              <w:rPr>
                <w:rFonts w:ascii="Palatino Linotype" w:hAnsi="Palatino Linotype"/>
                <w:b/>
                <w:sz w:val="22"/>
                <w:szCs w:val="22"/>
              </w:rPr>
              <w:t>unctions</w:t>
            </w:r>
          </w:p>
          <w:p w:rsidR="00ED6E94" w:rsidRPr="006365E8" w:rsidRDefault="00ED6E9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ED6E94" w:rsidRPr="006365E8" w:rsidRDefault="00ED6E9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ED6E94" w:rsidRPr="006365E8" w:rsidRDefault="00ED6E9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</w:p>
          <w:p w:rsidR="00ED6E94" w:rsidRPr="006365E8" w:rsidRDefault="00ED6E9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DE25D3" w:rsidRPr="006365E8" w:rsidRDefault="00DE25D3" w:rsidP="005F45F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Line-</w:t>
            </w:r>
            <w:r w:rsidR="00ED6E94"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manage</w:t>
            </w: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ment as follows: </w:t>
            </w:r>
          </w:p>
          <w:p w:rsidR="00ED6E94" w:rsidRPr="006365E8" w:rsidRDefault="00DE25D3" w:rsidP="005F45F4">
            <w:pPr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O</w:t>
            </w:r>
            <w:r w:rsidR="00ED6E94" w:rsidRPr="006365E8">
              <w:rPr>
                <w:rFonts w:ascii="Palatino Linotype" w:hAnsi="Palatino Linotype"/>
                <w:sz w:val="22"/>
                <w:szCs w:val="22"/>
              </w:rPr>
              <w:t>ffice staff;</w:t>
            </w: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Overseeing all functions and monitoring performance;</w:t>
            </w: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Maintaining job descriptions</w:t>
            </w: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Conducting performance management reviews</w:t>
            </w: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Holding half-termly planning meetings</w:t>
            </w:r>
          </w:p>
          <w:p w:rsidR="00DE25D3" w:rsidRPr="006365E8" w:rsidRDefault="00ED6E94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Holding 1-2-1 meeting as necessary</w:t>
            </w:r>
          </w:p>
          <w:p w:rsidR="00DE25D3" w:rsidRPr="006365E8" w:rsidRDefault="00DE25D3" w:rsidP="005F45F4">
            <w:pPr>
              <w:pStyle w:val="ListParagraph"/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</w:p>
          <w:p w:rsidR="00DE25D3" w:rsidRPr="006365E8" w:rsidRDefault="00DE25D3" w:rsidP="005F45F4">
            <w:pPr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Site staff</w:t>
            </w:r>
            <w:r w:rsidR="00DB3AFD" w:rsidRPr="006365E8">
              <w:rPr>
                <w:rFonts w:ascii="Palatino Linotype" w:hAnsi="Palatino Linotype"/>
                <w:sz w:val="22"/>
                <w:szCs w:val="22"/>
              </w:rPr>
              <w:t xml:space="preserve"> [as appropriate]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Overseeing all functions [including Health and Safety] and monitoring performance;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Maintaining job descriptions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Conducting performance management reviews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Holding half-termly planning meetings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Holding 1-2-1 meeting as necessary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Maintain continuity of service between shifts</w:t>
            </w:r>
          </w:p>
          <w:p w:rsidR="00DE25D3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Conduct w</w:t>
            </w:r>
            <w:r w:rsidR="00DE25D3"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eekly environment</w:t>
            </w: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 xml:space="preserve"> / Heath and Safety</w:t>
            </w:r>
            <w:r w:rsidR="00DE25D3"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 xml:space="preserve"> walk</w:t>
            </w: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 xml:space="preserve">s with the caretaker for the early identification of issues and to ensure the necessary legal compliance; </w:t>
            </w:r>
          </w:p>
          <w:p w:rsidR="00DB3AFD" w:rsidRPr="006365E8" w:rsidRDefault="00DB3AFD" w:rsidP="005F45F4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DB3AFD" w:rsidRPr="006365E8" w:rsidRDefault="00DB3AFD" w:rsidP="005F45F4">
            <w:pPr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Catering staff/ services [as appropriate]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Overseeing all functions and monitoring performance;</w:t>
            </w:r>
          </w:p>
          <w:p w:rsidR="00DB3AFD" w:rsidRPr="006365E8" w:rsidRDefault="00DB3AFD" w:rsidP="005F45F4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DB3AFD" w:rsidRPr="006365E8" w:rsidRDefault="00DB3AFD" w:rsidP="005F45F4">
            <w:pPr>
              <w:ind w:left="360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Cleaning staff/ services [as appropriate]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 w:cs="Times New Roman"/>
                <w:sz w:val="22"/>
                <w:szCs w:val="22"/>
                <w:lang w:eastAsia="en-GB"/>
              </w:rPr>
              <w:t>Overseeing all functions and monitoring performance;</w:t>
            </w:r>
          </w:p>
          <w:p w:rsidR="00DB3AFD" w:rsidRPr="006365E8" w:rsidRDefault="00DB3AFD" w:rsidP="005F45F4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F33D80" w:rsidRPr="006365E8" w:rsidRDefault="00F33D80" w:rsidP="005F45F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Routines</w:t>
            </w:r>
          </w:p>
          <w:p w:rsidR="00F33D80" w:rsidRPr="006365E8" w:rsidRDefault="00F33D80" w:rsidP="005F45F4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maintain accurate daily timetables for the curriculum and each member of staff;</w:t>
            </w:r>
          </w:p>
          <w:p w:rsidR="00F33D80" w:rsidRPr="006365E8" w:rsidRDefault="00F33D80" w:rsidP="005F45F4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To establish duty rotas for before and after school, break and lunchtimes. </w:t>
            </w:r>
          </w:p>
          <w:p w:rsidR="00F33D80" w:rsidRPr="006365E8" w:rsidRDefault="00F33D80" w:rsidP="005F45F4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Brief staff as necessary at the weekly staff briefing;</w:t>
            </w:r>
          </w:p>
          <w:p w:rsidR="00F33D80" w:rsidRPr="006365E8" w:rsidRDefault="00F33D80" w:rsidP="005F45F4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Attend the weekly SLT meeting to discuss operational matters;</w:t>
            </w: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lastRenderedPageBreak/>
              <w:t>Finance</w:t>
            </w: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liaise with the GLC Finance Director as required;</w:t>
            </w: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ensure all aspects of the GLC Financial Regulations are</w:t>
            </w:r>
            <w:r w:rsidR="000800B2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 understood and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 adhered to</w:t>
            </w:r>
            <w:r w:rsidR="000800B2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 as necessary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be responsible for allocated budgets;</w:t>
            </w:r>
          </w:p>
          <w:p w:rsidR="00DB3AFD" w:rsidRPr="006365E8" w:rsidRDefault="00DB3AFD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place orders a</w:t>
            </w:r>
            <w:r w:rsidR="000800B2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s necessary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ensure that the purchase-order system is implemented in-line with GLC requirements;</w:t>
            </w: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oversee the collection of monies and to ensure they are secured safely;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arrange for cash collections as necessary;</w:t>
            </w:r>
          </w:p>
          <w:p w:rsidR="00DB3AFD" w:rsidRPr="006365E8" w:rsidRDefault="00DB3AFD" w:rsidP="005F45F4">
            <w:pPr>
              <w:pStyle w:val="ListParagraph"/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HR</w:t>
            </w: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liaise with the GLC HR Manager as required;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support the recruitment process as required;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operate the SIMs Personnel Software to maintain accurate and comprehensive personnel records;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To maintain the Single Central Record; </w:t>
            </w:r>
          </w:p>
          <w:p w:rsidR="00233A09" w:rsidRPr="006365E8" w:rsidRDefault="00233A09" w:rsidP="005F45F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conduct return to work interviews in-line with the GLC Staff Attendance Improvement Policy;</w:t>
            </w:r>
          </w:p>
          <w:p w:rsidR="000800B2" w:rsidRPr="006365E8" w:rsidRDefault="000800B2" w:rsidP="005F45F4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To provide reports to the HoS and CEO as necessary; </w:t>
            </w:r>
          </w:p>
          <w:p w:rsidR="000800B2" w:rsidRPr="006365E8" w:rsidRDefault="000800B2" w:rsidP="005F45F4">
            <w:pPr>
              <w:pStyle w:val="ListParagraph"/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Cover</w:t>
            </w: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Receive call</w:t>
            </w:r>
            <w:r w:rsidR="00F33D80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s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 from absent staff and set cover as required each day;</w:t>
            </w:r>
          </w:p>
          <w:p w:rsidR="00ED6E94" w:rsidRPr="006365E8" w:rsidRDefault="00ED6E94" w:rsidP="005F45F4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Palatino Linotype" w:hAnsi="Palatino Linotype"/>
                <w:sz w:val="22"/>
                <w:szCs w:val="22"/>
                <w:lang w:eastAsia="en-GB"/>
              </w:rPr>
            </w:pP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To liaise with the HoS regarding leave of absence request</w:t>
            </w:r>
            <w:r w:rsidR="00F33D80"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>s</w:t>
            </w:r>
            <w:r w:rsidRPr="006365E8">
              <w:rPr>
                <w:rFonts w:ascii="Palatino Linotype" w:hAnsi="Palatino Linotype"/>
                <w:sz w:val="22"/>
                <w:szCs w:val="22"/>
                <w:lang w:eastAsia="en-GB"/>
              </w:rPr>
              <w:t xml:space="preserve">;  </w:t>
            </w:r>
          </w:p>
          <w:p w:rsidR="00ED6E94" w:rsidRPr="006365E8" w:rsidRDefault="00ED6E94" w:rsidP="00F33D80">
            <w:pPr>
              <w:pStyle w:val="ListParagraph"/>
              <w:spacing w:line="240" w:lineRule="auto"/>
              <w:ind w:left="36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D7114" w:rsidRPr="006365E8" w:rsidTr="009F3FC8">
        <w:tc>
          <w:tcPr>
            <w:tcW w:w="2376" w:type="dxa"/>
          </w:tcPr>
          <w:p w:rsidR="005D7114" w:rsidRPr="006365E8" w:rsidRDefault="005D7114" w:rsidP="00D77E6A">
            <w:pPr>
              <w:jc w:val="both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b/>
                <w:sz w:val="22"/>
                <w:szCs w:val="22"/>
              </w:rPr>
              <w:lastRenderedPageBreak/>
              <w:t>General</w:t>
            </w:r>
          </w:p>
        </w:tc>
        <w:tc>
          <w:tcPr>
            <w:tcW w:w="8364" w:type="dxa"/>
          </w:tcPr>
          <w:p w:rsidR="005F0993" w:rsidRPr="006365E8" w:rsidRDefault="00202510" w:rsidP="00ED6E94">
            <w:pPr>
              <w:numPr>
                <w:ilvl w:val="0"/>
                <w:numId w:val="20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To understand and apply </w:t>
            </w:r>
            <w:r w:rsidR="00F33D80" w:rsidRPr="006365E8">
              <w:rPr>
                <w:rFonts w:ascii="Palatino Linotype" w:hAnsi="Palatino Linotype"/>
                <w:sz w:val="22"/>
                <w:szCs w:val="22"/>
              </w:rPr>
              <w:t xml:space="preserve">all relevant </w:t>
            </w:r>
            <w:r w:rsidRPr="006365E8">
              <w:rPr>
                <w:rFonts w:ascii="Palatino Linotype" w:hAnsi="Palatino Linotype"/>
                <w:sz w:val="22"/>
                <w:szCs w:val="22"/>
              </w:rPr>
              <w:t>GLC</w:t>
            </w:r>
            <w:r w:rsidR="00F33D80" w:rsidRPr="006365E8">
              <w:rPr>
                <w:rFonts w:ascii="Palatino Linotype" w:hAnsi="Palatino Linotype"/>
                <w:sz w:val="22"/>
                <w:szCs w:val="22"/>
              </w:rPr>
              <w:t xml:space="preserve"> policies; </w:t>
            </w:r>
          </w:p>
          <w:p w:rsidR="00F33D80" w:rsidRPr="006365E8" w:rsidRDefault="00F33D80" w:rsidP="00ED6E94">
            <w:pPr>
              <w:numPr>
                <w:ilvl w:val="0"/>
                <w:numId w:val="20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To act in-line with the GLC values at all times;</w:t>
            </w:r>
          </w:p>
          <w:p w:rsidR="005F0993" w:rsidRPr="006365E8" w:rsidRDefault="00202510" w:rsidP="00ED6E94">
            <w:pPr>
              <w:numPr>
                <w:ilvl w:val="0"/>
                <w:numId w:val="20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Attend relevant </w:t>
            </w:r>
            <w:r w:rsidR="005F0993" w:rsidRPr="006365E8">
              <w:rPr>
                <w:rFonts w:ascii="Palatino Linotype" w:hAnsi="Palatino Linotype"/>
                <w:sz w:val="22"/>
                <w:szCs w:val="22"/>
              </w:rPr>
              <w:t>meetings as required</w:t>
            </w:r>
            <w:r w:rsidRPr="006365E8">
              <w:rPr>
                <w:rFonts w:ascii="Palatino Linotype" w:hAnsi="Palatino Linotype"/>
                <w:sz w:val="22"/>
                <w:szCs w:val="22"/>
              </w:rPr>
              <w:t>;</w:t>
            </w:r>
          </w:p>
          <w:p w:rsidR="006B1010" w:rsidRPr="006365E8" w:rsidRDefault="006B1010" w:rsidP="00ED6E94">
            <w:pPr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To participate in the performance and development review process, taking personal responsibility for identification of learning, development and training opportunities </w:t>
            </w:r>
            <w:r w:rsidR="004C7ACB" w:rsidRPr="006365E8">
              <w:rPr>
                <w:rFonts w:ascii="Palatino Linotype" w:hAnsi="Palatino Linotype"/>
                <w:sz w:val="22"/>
                <w:szCs w:val="22"/>
              </w:rPr>
              <w:t>in discussion with line manager</w:t>
            </w:r>
          </w:p>
          <w:p w:rsidR="006B1010" w:rsidRPr="006365E8" w:rsidRDefault="006B1010" w:rsidP="00ED6E94">
            <w:pPr>
              <w:numPr>
                <w:ilvl w:val="0"/>
                <w:numId w:val="20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To comply with individual responsibilities, in accordance with the role, for health &amp; safety in the workplace</w:t>
            </w:r>
          </w:p>
          <w:p w:rsidR="00D25F1B" w:rsidRPr="006365E8" w:rsidRDefault="00D25F1B" w:rsidP="00ED6E94">
            <w:pPr>
              <w:numPr>
                <w:ilvl w:val="0"/>
                <w:numId w:val="20"/>
              </w:numPr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>Ensure that all duties and services provided a</w:t>
            </w:r>
            <w:r w:rsidR="00202510" w:rsidRPr="006365E8">
              <w:rPr>
                <w:rFonts w:ascii="Palatino Linotype" w:hAnsi="Palatino Linotype"/>
                <w:sz w:val="22"/>
                <w:szCs w:val="22"/>
              </w:rPr>
              <w:t>re in accordance with the GLC</w:t>
            </w:r>
            <w:r w:rsidRPr="006365E8">
              <w:rPr>
                <w:rFonts w:ascii="Palatino Linotype" w:hAnsi="Palatino Linotype"/>
                <w:sz w:val="22"/>
                <w:szCs w:val="22"/>
              </w:rPr>
              <w:t>’s Equal Opportunities Policy</w:t>
            </w:r>
            <w:r w:rsidR="00202510" w:rsidRPr="006365E8">
              <w:rPr>
                <w:rFonts w:ascii="Palatino Linotype" w:hAnsi="Palatino Linotype"/>
                <w:sz w:val="22"/>
                <w:szCs w:val="22"/>
              </w:rPr>
              <w:t xml:space="preserve"> and GLC Safeguarding Policy</w:t>
            </w:r>
          </w:p>
          <w:p w:rsidR="00BA0931" w:rsidRPr="006365E8" w:rsidRDefault="00BA0931" w:rsidP="00ED6E94">
            <w:pPr>
              <w:rPr>
                <w:rFonts w:ascii="Palatino Linotype" w:hAnsi="Palatino Linotype"/>
                <w:sz w:val="22"/>
                <w:szCs w:val="22"/>
              </w:rPr>
            </w:pP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The duties above are neither exclusive nor exhaustive and the </w:t>
            </w:r>
            <w:r w:rsidR="00202510" w:rsidRPr="006365E8">
              <w:rPr>
                <w:rFonts w:ascii="Palatino Linotype" w:hAnsi="Palatino Linotype"/>
                <w:sz w:val="22"/>
                <w:szCs w:val="22"/>
              </w:rPr>
              <w:t>post holder</w:t>
            </w: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 may be required by the </w:t>
            </w:r>
            <w:r w:rsidR="009045CD" w:rsidRPr="006365E8">
              <w:rPr>
                <w:rFonts w:ascii="Palatino Linotype" w:hAnsi="Palatino Linotype"/>
                <w:sz w:val="22"/>
                <w:szCs w:val="22"/>
              </w:rPr>
              <w:t>CEO</w:t>
            </w:r>
            <w:r w:rsidRPr="006365E8">
              <w:rPr>
                <w:rFonts w:ascii="Palatino Linotype" w:hAnsi="Palatino Linotype"/>
                <w:sz w:val="22"/>
                <w:szCs w:val="22"/>
              </w:rPr>
              <w:t xml:space="preserve"> to carry out appropriate duties within the context of the job, skills and grade.</w:t>
            </w:r>
          </w:p>
          <w:p w:rsidR="009045CD" w:rsidRPr="006365E8" w:rsidRDefault="009045CD" w:rsidP="00ED6E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7C68A1" w:rsidRDefault="007C68A1" w:rsidP="007C68A1">
      <w:pPr>
        <w:jc w:val="both"/>
        <w:rPr>
          <w:rFonts w:ascii="Palatino Linotype" w:hAnsi="Palatino Linotype"/>
          <w:b/>
          <w:sz w:val="22"/>
          <w:szCs w:val="22"/>
          <w:u w:val="single"/>
        </w:rPr>
      </w:pPr>
    </w:p>
    <w:p w:rsidR="00EF09F0" w:rsidRDefault="00EF09F0" w:rsidP="007C68A1">
      <w:pPr>
        <w:jc w:val="both"/>
        <w:rPr>
          <w:rFonts w:ascii="Palatino Linotype" w:hAnsi="Palatino Linotype"/>
          <w:b/>
          <w:sz w:val="22"/>
          <w:szCs w:val="22"/>
        </w:rPr>
      </w:pPr>
      <w:r w:rsidRPr="006365E8">
        <w:rPr>
          <w:rFonts w:ascii="Palatino Linotype" w:hAnsi="Palatino Linotype"/>
          <w:b/>
          <w:sz w:val="22"/>
          <w:szCs w:val="22"/>
        </w:rPr>
        <w:t>Signed…………………………………………………………………………………………………………</w:t>
      </w:r>
      <w:r w:rsidR="00055CA4" w:rsidRPr="006365E8">
        <w:rPr>
          <w:rFonts w:ascii="Palatino Linotype" w:hAnsi="Palatino Linotype"/>
          <w:b/>
          <w:sz w:val="22"/>
          <w:szCs w:val="22"/>
        </w:rPr>
        <w:t>…</w:t>
      </w:r>
      <w:r w:rsidR="005F45F4">
        <w:rPr>
          <w:rFonts w:ascii="Palatino Linotype" w:hAnsi="Palatino Linotype"/>
          <w:b/>
          <w:sz w:val="22"/>
          <w:szCs w:val="22"/>
        </w:rPr>
        <w:t>…………..</w:t>
      </w:r>
    </w:p>
    <w:p w:rsidR="00322C7A" w:rsidRPr="006365E8" w:rsidRDefault="00322C7A" w:rsidP="007C68A1">
      <w:pPr>
        <w:jc w:val="both"/>
        <w:rPr>
          <w:rFonts w:ascii="Palatino Linotype" w:hAnsi="Palatino Linotype"/>
          <w:b/>
          <w:sz w:val="22"/>
          <w:szCs w:val="22"/>
        </w:rPr>
      </w:pPr>
    </w:p>
    <w:p w:rsidR="007C68A1" w:rsidRPr="00443681" w:rsidRDefault="00EF09F0" w:rsidP="00D2243F">
      <w:pPr>
        <w:jc w:val="both"/>
        <w:rPr>
          <w:rFonts w:ascii="Palatino Linotype" w:hAnsi="Palatino Linotype"/>
        </w:rPr>
      </w:pPr>
      <w:r w:rsidRPr="006365E8">
        <w:rPr>
          <w:rFonts w:ascii="Palatino Linotype" w:hAnsi="Palatino Linotype"/>
          <w:b/>
          <w:sz w:val="22"/>
          <w:szCs w:val="22"/>
        </w:rPr>
        <w:t>Dated ………………………………………………………</w:t>
      </w:r>
      <w:r w:rsidRPr="00055CA4">
        <w:rPr>
          <w:rFonts w:ascii="Palatino Linotype" w:hAnsi="Palatino Linotype"/>
          <w:b/>
        </w:rPr>
        <w:t>…………………………………………………….</w:t>
      </w:r>
      <w:r w:rsidR="00ED6E94">
        <w:rPr>
          <w:rFonts w:ascii="Palatino Linotype" w:hAnsi="Palatino Linotype"/>
          <w:b/>
        </w:rPr>
        <w:t>..</w:t>
      </w:r>
      <w:r w:rsidR="005F45F4">
        <w:rPr>
          <w:rFonts w:ascii="Palatino Linotype" w:hAnsi="Palatino Linotype"/>
          <w:b/>
        </w:rPr>
        <w:t>........</w:t>
      </w:r>
      <w:r w:rsidRPr="00055CA4">
        <w:rPr>
          <w:rFonts w:ascii="Palatino Linotype" w:hAnsi="Palatino Linotype"/>
          <w:b/>
        </w:rPr>
        <w:t xml:space="preserve"> </w:t>
      </w:r>
    </w:p>
    <w:sectPr w:rsidR="007C68A1" w:rsidRPr="00443681" w:rsidSect="005F45F4">
      <w:headerReference w:type="default" r:id="rId7"/>
      <w:footerReference w:type="default" r:id="rId8"/>
      <w:pgSz w:w="12240" w:h="15840"/>
      <w:pgMar w:top="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DB4" w:rsidRDefault="001A1DB4">
      <w:r>
        <w:separator/>
      </w:r>
    </w:p>
  </w:endnote>
  <w:endnote w:type="continuationSeparator" w:id="0">
    <w:p w:rsidR="001A1DB4" w:rsidRDefault="001A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5F4" w:rsidRDefault="0055516A">
    <w:pPr>
      <w:pStyle w:val="Footer"/>
    </w:pPr>
    <w:r>
      <w:t xml:space="preserve"> </w:t>
    </w:r>
    <w:r w:rsidR="005F45F4" w:rsidRPr="00611606">
      <w:rPr>
        <w:rFonts w:ascii="Brush Script MT" w:hAnsi="Brush Script MT"/>
        <w:noProof/>
        <w:color w:val="7030A0"/>
        <w:sz w:val="52"/>
      </w:rPr>
      <w:drawing>
        <wp:inline distT="0" distB="0" distL="0" distR="0">
          <wp:extent cx="1362075" cy="288926"/>
          <wp:effectExtent l="0" t="0" r="0" b="0"/>
          <wp:docPr id="10" name="Picture 10" descr="GLC_Gateway_Free_Schoo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LC_Gateway_Free_Schoo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64" cy="294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45F4">
      <w:t xml:space="preserve"> </w:t>
    </w:r>
    <w:r>
      <w:t xml:space="preserve">          </w:t>
    </w:r>
    <w:r w:rsidR="005F45F4">
      <w:t xml:space="preserve">  </w:t>
    </w:r>
    <w:r w:rsidR="005F45F4" w:rsidRPr="00611606">
      <w:rPr>
        <w:rFonts w:ascii="Brush Script MT" w:hAnsi="Brush Script MT"/>
        <w:noProof/>
        <w:color w:val="7030A0"/>
        <w:sz w:val="52"/>
      </w:rPr>
      <w:drawing>
        <wp:inline distT="0" distB="0" distL="0" distR="0">
          <wp:extent cx="1276350" cy="271142"/>
          <wp:effectExtent l="0" t="0" r="0" b="0"/>
          <wp:docPr id="11" name="Picture 11" descr="GLC_Herringham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LC_Herringham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405" cy="2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45F4">
      <w:t xml:space="preserve"> </w:t>
    </w:r>
    <w:r>
      <w:t xml:space="preserve">             </w:t>
    </w:r>
    <w:r w:rsidR="005F45F4">
      <w:t xml:space="preserve">  </w:t>
    </w:r>
    <w:r w:rsidR="005F45F4" w:rsidRPr="00611606">
      <w:rPr>
        <w:rFonts w:ascii="Brush Script MT" w:hAnsi="Brush Script MT"/>
        <w:noProof/>
        <w:sz w:val="52"/>
      </w:rPr>
      <w:drawing>
        <wp:inline distT="0" distB="0" distL="0" distR="0">
          <wp:extent cx="1062993" cy="275590"/>
          <wp:effectExtent l="0" t="0" r="3810" b="0"/>
          <wp:docPr id="12" name="Picture 12" descr="GLC_Lansdowne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LC_Lansdowne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637" cy="27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="005F45F4">
      <w:t xml:space="preserve">   </w:t>
    </w:r>
    <w:r w:rsidR="005F45F4" w:rsidRPr="00611606">
      <w:rPr>
        <w:rFonts w:ascii="Brush Script MT" w:hAnsi="Brush Script MT"/>
        <w:noProof/>
        <w:sz w:val="52"/>
      </w:rPr>
      <w:drawing>
        <wp:inline distT="0" distB="0" distL="0" distR="0">
          <wp:extent cx="1087803" cy="323850"/>
          <wp:effectExtent l="0" t="0" r="0" b="0"/>
          <wp:docPr id="13" name="Picture 13" descr="GLC_Tilbury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LC_Tilbury_CMY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634" cy="329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DB4" w:rsidRDefault="001A1DB4">
      <w:r>
        <w:separator/>
      </w:r>
    </w:p>
  </w:footnote>
  <w:footnote w:type="continuationSeparator" w:id="0">
    <w:p w:rsidR="001A1DB4" w:rsidRDefault="001A1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5F4" w:rsidRDefault="005F45F4" w:rsidP="005F45F4">
    <w:pPr>
      <w:pStyle w:val="Header"/>
      <w:jc w:val="right"/>
    </w:pPr>
    <w:r w:rsidRPr="00611606">
      <w:rPr>
        <w:rFonts w:ascii="Brush Script MT" w:hAnsi="Brush Script MT"/>
        <w:noProof/>
        <w:color w:val="7030A0"/>
        <w:sz w:val="52"/>
      </w:rPr>
      <w:drawing>
        <wp:inline distT="0" distB="0" distL="0" distR="0" wp14:anchorId="6E19A604" wp14:editId="6902DC57">
          <wp:extent cx="1818394" cy="380880"/>
          <wp:effectExtent l="0" t="0" r="0" b="635"/>
          <wp:docPr id="8" name="Picture 8" descr="GL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C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420" cy="39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BF6"/>
    <w:multiLevelType w:val="hybridMultilevel"/>
    <w:tmpl w:val="4DAE60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4308"/>
    <w:multiLevelType w:val="hybridMultilevel"/>
    <w:tmpl w:val="857ECF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E07B3"/>
    <w:multiLevelType w:val="singleLevel"/>
    <w:tmpl w:val="CF14B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3" w15:restartNumberingAfterBreak="0">
    <w:nsid w:val="0C694B93"/>
    <w:multiLevelType w:val="hybridMultilevel"/>
    <w:tmpl w:val="F54A9D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71F9"/>
    <w:multiLevelType w:val="hybridMultilevel"/>
    <w:tmpl w:val="4A3065C4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93394"/>
    <w:multiLevelType w:val="hybridMultilevel"/>
    <w:tmpl w:val="F58A4B14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94E84"/>
    <w:multiLevelType w:val="hybridMultilevel"/>
    <w:tmpl w:val="DD6AE778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45ADA"/>
    <w:multiLevelType w:val="multilevel"/>
    <w:tmpl w:val="6B7E1DFC"/>
    <w:lvl w:ilvl="0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03E73"/>
    <w:multiLevelType w:val="hybridMultilevel"/>
    <w:tmpl w:val="067C1142"/>
    <w:lvl w:ilvl="0" w:tplc="3F70FC12">
      <w:start w:val="20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B23A41"/>
    <w:multiLevelType w:val="hybridMultilevel"/>
    <w:tmpl w:val="2E8E79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B54A3F"/>
    <w:multiLevelType w:val="hybridMultilevel"/>
    <w:tmpl w:val="18F251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DA4368"/>
    <w:multiLevelType w:val="hybridMultilevel"/>
    <w:tmpl w:val="64581C64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E30781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3" w15:restartNumberingAfterBreak="0">
    <w:nsid w:val="23E71903"/>
    <w:multiLevelType w:val="hybridMultilevel"/>
    <w:tmpl w:val="326482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769DC"/>
    <w:multiLevelType w:val="singleLevel"/>
    <w:tmpl w:val="3800A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31B82A0C"/>
    <w:multiLevelType w:val="hybridMultilevel"/>
    <w:tmpl w:val="8F38DB4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1DF6743"/>
    <w:multiLevelType w:val="hybridMultilevel"/>
    <w:tmpl w:val="828E1AC6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F3991"/>
    <w:multiLevelType w:val="hybridMultilevel"/>
    <w:tmpl w:val="7AAC8FDA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02FC4"/>
    <w:multiLevelType w:val="hybridMultilevel"/>
    <w:tmpl w:val="547810A8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8F7317"/>
    <w:multiLevelType w:val="hybridMultilevel"/>
    <w:tmpl w:val="12C460AA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467E8"/>
    <w:multiLevelType w:val="hybridMultilevel"/>
    <w:tmpl w:val="F620D9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D40E3A"/>
    <w:multiLevelType w:val="hybridMultilevel"/>
    <w:tmpl w:val="16587DD6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02F5B"/>
    <w:multiLevelType w:val="hybridMultilevel"/>
    <w:tmpl w:val="D908A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130182"/>
    <w:multiLevelType w:val="hybridMultilevel"/>
    <w:tmpl w:val="1BE2F0EC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3F70FC12">
      <w:start w:val="2013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003DD1"/>
    <w:multiLevelType w:val="hybridMultilevel"/>
    <w:tmpl w:val="9CC23F6E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850114"/>
    <w:multiLevelType w:val="hybridMultilevel"/>
    <w:tmpl w:val="FBBE76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F70FC12">
      <w:start w:val="2013"/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C6351"/>
    <w:multiLevelType w:val="hybridMultilevel"/>
    <w:tmpl w:val="EFDEB91C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D64811"/>
    <w:multiLevelType w:val="hybridMultilevel"/>
    <w:tmpl w:val="80A828BA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EE60D8"/>
    <w:multiLevelType w:val="hybridMultilevel"/>
    <w:tmpl w:val="FE468E32"/>
    <w:lvl w:ilvl="0" w:tplc="3F70FC12">
      <w:start w:val="201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D74B4"/>
    <w:multiLevelType w:val="hybridMultilevel"/>
    <w:tmpl w:val="668EB228"/>
    <w:lvl w:ilvl="0" w:tplc="51AA4E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E112C5"/>
    <w:multiLevelType w:val="hybridMultilevel"/>
    <w:tmpl w:val="A462C6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822416"/>
    <w:multiLevelType w:val="hybridMultilevel"/>
    <w:tmpl w:val="368019F8"/>
    <w:lvl w:ilvl="0" w:tplc="301864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77025"/>
    <w:multiLevelType w:val="hybridMultilevel"/>
    <w:tmpl w:val="10FE36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891AF3"/>
    <w:multiLevelType w:val="singleLevel"/>
    <w:tmpl w:val="CF14B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35" w15:restartNumberingAfterBreak="0">
    <w:nsid w:val="751B6C8E"/>
    <w:multiLevelType w:val="hybridMultilevel"/>
    <w:tmpl w:val="B05A22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3E0BBC"/>
    <w:multiLevelType w:val="hybridMultilevel"/>
    <w:tmpl w:val="9AA42436"/>
    <w:lvl w:ilvl="0" w:tplc="C0A8A31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1D0D98"/>
    <w:multiLevelType w:val="hybridMultilevel"/>
    <w:tmpl w:val="728845E0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4308E8"/>
    <w:multiLevelType w:val="hybridMultilevel"/>
    <w:tmpl w:val="CA54A054"/>
    <w:lvl w:ilvl="0" w:tplc="3F70FC12">
      <w:start w:val="2013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5"/>
  </w:num>
  <w:num w:numId="3">
    <w:abstractNumId w:val="30"/>
  </w:num>
  <w:num w:numId="4">
    <w:abstractNumId w:val="36"/>
  </w:num>
  <w:num w:numId="5">
    <w:abstractNumId w:val="20"/>
  </w:num>
  <w:num w:numId="6">
    <w:abstractNumId w:val="33"/>
  </w:num>
  <w:num w:numId="7">
    <w:abstractNumId w:val="10"/>
  </w:num>
  <w:num w:numId="8">
    <w:abstractNumId w:val="9"/>
  </w:num>
  <w:num w:numId="9">
    <w:abstractNumId w:val="31"/>
  </w:num>
  <w:num w:numId="10">
    <w:abstractNumId w:val="23"/>
  </w:num>
  <w:num w:numId="11">
    <w:abstractNumId w:val="12"/>
  </w:num>
  <w:num w:numId="12">
    <w:abstractNumId w:val="34"/>
  </w:num>
  <w:num w:numId="13">
    <w:abstractNumId w:val="32"/>
  </w:num>
  <w:num w:numId="14">
    <w:abstractNumId w:val="2"/>
  </w:num>
  <w:num w:numId="15">
    <w:abstractNumId w:val="14"/>
  </w:num>
  <w:num w:numId="16">
    <w:abstractNumId w:val="15"/>
  </w:num>
  <w:num w:numId="17">
    <w:abstractNumId w:val="25"/>
  </w:num>
  <w:num w:numId="18">
    <w:abstractNumId w:val="27"/>
  </w:num>
  <w:num w:numId="19">
    <w:abstractNumId w:val="18"/>
  </w:num>
  <w:num w:numId="20">
    <w:abstractNumId w:val="8"/>
  </w:num>
  <w:num w:numId="21">
    <w:abstractNumId w:val="24"/>
  </w:num>
  <w:num w:numId="22">
    <w:abstractNumId w:val="16"/>
  </w:num>
  <w:num w:numId="23">
    <w:abstractNumId w:val="28"/>
  </w:num>
  <w:num w:numId="24">
    <w:abstractNumId w:val="7"/>
  </w:num>
  <w:num w:numId="25">
    <w:abstractNumId w:val="11"/>
  </w:num>
  <w:num w:numId="26">
    <w:abstractNumId w:val="38"/>
  </w:num>
  <w:num w:numId="27">
    <w:abstractNumId w:val="37"/>
  </w:num>
  <w:num w:numId="28">
    <w:abstractNumId w:val="6"/>
  </w:num>
  <w:num w:numId="29">
    <w:abstractNumId w:val="29"/>
  </w:num>
  <w:num w:numId="30">
    <w:abstractNumId w:val="17"/>
  </w:num>
  <w:num w:numId="31">
    <w:abstractNumId w:val="1"/>
  </w:num>
  <w:num w:numId="32">
    <w:abstractNumId w:val="3"/>
  </w:num>
  <w:num w:numId="33">
    <w:abstractNumId w:val="19"/>
  </w:num>
  <w:num w:numId="34">
    <w:abstractNumId w:val="0"/>
  </w:num>
  <w:num w:numId="35">
    <w:abstractNumId w:val="5"/>
  </w:num>
  <w:num w:numId="36">
    <w:abstractNumId w:val="26"/>
  </w:num>
  <w:num w:numId="37">
    <w:abstractNumId w:val="21"/>
  </w:num>
  <w:num w:numId="38">
    <w:abstractNumId w:val="2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C0"/>
    <w:rsid w:val="00017F70"/>
    <w:rsid w:val="000241F4"/>
    <w:rsid w:val="00026B2A"/>
    <w:rsid w:val="00055CA4"/>
    <w:rsid w:val="00071E46"/>
    <w:rsid w:val="000800B2"/>
    <w:rsid w:val="00080C22"/>
    <w:rsid w:val="0009376D"/>
    <w:rsid w:val="000F314A"/>
    <w:rsid w:val="00143FA3"/>
    <w:rsid w:val="001476C0"/>
    <w:rsid w:val="00147918"/>
    <w:rsid w:val="001657D1"/>
    <w:rsid w:val="001A1DB4"/>
    <w:rsid w:val="001B586B"/>
    <w:rsid w:val="001C42DD"/>
    <w:rsid w:val="001F5143"/>
    <w:rsid w:val="00202510"/>
    <w:rsid w:val="00213896"/>
    <w:rsid w:val="00233A09"/>
    <w:rsid w:val="00235086"/>
    <w:rsid w:val="00262C48"/>
    <w:rsid w:val="002660A5"/>
    <w:rsid w:val="00282079"/>
    <w:rsid w:val="002C52D0"/>
    <w:rsid w:val="002E2412"/>
    <w:rsid w:val="00304473"/>
    <w:rsid w:val="00317636"/>
    <w:rsid w:val="00322C7A"/>
    <w:rsid w:val="00333F9E"/>
    <w:rsid w:val="00370808"/>
    <w:rsid w:val="00372101"/>
    <w:rsid w:val="00387050"/>
    <w:rsid w:val="00395118"/>
    <w:rsid w:val="003D4522"/>
    <w:rsid w:val="003D5534"/>
    <w:rsid w:val="00430491"/>
    <w:rsid w:val="00443681"/>
    <w:rsid w:val="00465BD8"/>
    <w:rsid w:val="004B3D68"/>
    <w:rsid w:val="004C7ACB"/>
    <w:rsid w:val="004E427F"/>
    <w:rsid w:val="0051052D"/>
    <w:rsid w:val="0055516A"/>
    <w:rsid w:val="0055640F"/>
    <w:rsid w:val="00574424"/>
    <w:rsid w:val="0057478A"/>
    <w:rsid w:val="0059300F"/>
    <w:rsid w:val="005938AA"/>
    <w:rsid w:val="005A17E0"/>
    <w:rsid w:val="005B7054"/>
    <w:rsid w:val="005D5895"/>
    <w:rsid w:val="005D7114"/>
    <w:rsid w:val="005E72D1"/>
    <w:rsid w:val="005F0993"/>
    <w:rsid w:val="005F3716"/>
    <w:rsid w:val="005F45F4"/>
    <w:rsid w:val="00601F04"/>
    <w:rsid w:val="00611F7A"/>
    <w:rsid w:val="006365E8"/>
    <w:rsid w:val="00674D8E"/>
    <w:rsid w:val="006908C8"/>
    <w:rsid w:val="006B1010"/>
    <w:rsid w:val="006B2BDA"/>
    <w:rsid w:val="00736709"/>
    <w:rsid w:val="00744DBA"/>
    <w:rsid w:val="0074523E"/>
    <w:rsid w:val="0077330F"/>
    <w:rsid w:val="007776DB"/>
    <w:rsid w:val="00787782"/>
    <w:rsid w:val="00791362"/>
    <w:rsid w:val="007964B2"/>
    <w:rsid w:val="007B6D07"/>
    <w:rsid w:val="007B71F3"/>
    <w:rsid w:val="007C68A1"/>
    <w:rsid w:val="007D2A4B"/>
    <w:rsid w:val="007D50E2"/>
    <w:rsid w:val="007D6D1B"/>
    <w:rsid w:val="007F2FD9"/>
    <w:rsid w:val="008035DA"/>
    <w:rsid w:val="00813CC3"/>
    <w:rsid w:val="008167DC"/>
    <w:rsid w:val="008321DF"/>
    <w:rsid w:val="008456B4"/>
    <w:rsid w:val="00853B33"/>
    <w:rsid w:val="00856133"/>
    <w:rsid w:val="00860668"/>
    <w:rsid w:val="008651DD"/>
    <w:rsid w:val="0088626C"/>
    <w:rsid w:val="00894162"/>
    <w:rsid w:val="008A340C"/>
    <w:rsid w:val="008E6932"/>
    <w:rsid w:val="009045CD"/>
    <w:rsid w:val="00910BC7"/>
    <w:rsid w:val="009351C8"/>
    <w:rsid w:val="00972906"/>
    <w:rsid w:val="00985A2C"/>
    <w:rsid w:val="009F3FC8"/>
    <w:rsid w:val="00A00E8C"/>
    <w:rsid w:val="00A1394E"/>
    <w:rsid w:val="00A22FDD"/>
    <w:rsid w:val="00A24417"/>
    <w:rsid w:val="00A318A0"/>
    <w:rsid w:val="00A51655"/>
    <w:rsid w:val="00A6482F"/>
    <w:rsid w:val="00A75937"/>
    <w:rsid w:val="00AA5C48"/>
    <w:rsid w:val="00B44011"/>
    <w:rsid w:val="00B710CA"/>
    <w:rsid w:val="00B80411"/>
    <w:rsid w:val="00BA0931"/>
    <w:rsid w:val="00BE021D"/>
    <w:rsid w:val="00BE7DCB"/>
    <w:rsid w:val="00C778F4"/>
    <w:rsid w:val="00C82DAB"/>
    <w:rsid w:val="00C83ECC"/>
    <w:rsid w:val="00C9118D"/>
    <w:rsid w:val="00CC211C"/>
    <w:rsid w:val="00CD15D3"/>
    <w:rsid w:val="00CF18AD"/>
    <w:rsid w:val="00D07B65"/>
    <w:rsid w:val="00D2243F"/>
    <w:rsid w:val="00D25F1B"/>
    <w:rsid w:val="00D63097"/>
    <w:rsid w:val="00D77E6A"/>
    <w:rsid w:val="00D85D7F"/>
    <w:rsid w:val="00DB3AFD"/>
    <w:rsid w:val="00DD2191"/>
    <w:rsid w:val="00DE18F2"/>
    <w:rsid w:val="00DE25D3"/>
    <w:rsid w:val="00DF4627"/>
    <w:rsid w:val="00E05024"/>
    <w:rsid w:val="00E057AC"/>
    <w:rsid w:val="00E12319"/>
    <w:rsid w:val="00E267BF"/>
    <w:rsid w:val="00E45EA8"/>
    <w:rsid w:val="00E817F7"/>
    <w:rsid w:val="00E9605D"/>
    <w:rsid w:val="00EC22EF"/>
    <w:rsid w:val="00ED6E94"/>
    <w:rsid w:val="00EF09F0"/>
    <w:rsid w:val="00F22611"/>
    <w:rsid w:val="00F24295"/>
    <w:rsid w:val="00F33D80"/>
    <w:rsid w:val="00F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C843A0DD-F742-40E6-BE72-8938B73C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76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476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A5C4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7C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845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456B4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34"/>
    <w:qFormat/>
    <w:rsid w:val="00A75937"/>
    <w:pPr>
      <w:spacing w:line="276" w:lineRule="auto"/>
      <w:ind w:left="720"/>
      <w:contextualSpacing/>
    </w:pPr>
    <w:rPr>
      <w:rFonts w:cs="Arial"/>
      <w:lang w:eastAsia="en-US"/>
    </w:rPr>
  </w:style>
  <w:style w:type="paragraph" w:customStyle="1" w:styleId="Default">
    <w:name w:val="Default"/>
    <w:rsid w:val="00ED6E94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Teachers’ Pensions (script)</vt:lpstr>
    </vt:vector>
  </TitlesOfParts>
  <Company>Essex County Council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Teachers’ Pensions (script)</dc:title>
  <dc:subject/>
  <dc:creator>nicki.harris</dc:creator>
  <cp:keywords/>
  <dc:description/>
  <cp:lastModifiedBy>Jo Jones</cp:lastModifiedBy>
  <cp:revision>2</cp:revision>
  <cp:lastPrinted>2017-06-19T10:24:00Z</cp:lastPrinted>
  <dcterms:created xsi:type="dcterms:W3CDTF">2019-07-24T08:03:00Z</dcterms:created>
  <dcterms:modified xsi:type="dcterms:W3CDTF">2019-07-24T08:03:00Z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-756951949</vt:i4>
  </property>
  <property fmtid="{D5CDD505-2E9C-101B-9397-08002B2CF9AE}" pid="3" name="_EmailSubject">
    <vt:lpwstr/>
  </property>
  <property fmtid="{D5CDD505-2E9C-101B-9397-08002B2CF9AE}" pid="4" name="_AuthorEmail">
    <vt:lpwstr>nicki.harris@essexcc.gov.uk</vt:lpwstr>
  </property>
  <property fmtid="{D5CDD505-2E9C-101B-9397-08002B2CF9AE}" pid="5" name="_AuthorEmailDisplayName">
    <vt:lpwstr>Nicki Harris Pers Serv Adv P&amp;D LS</vt:lpwstr>
  </property>
  <property fmtid="{D5CDD505-2E9C-101B-9397-08002B2CF9AE}" pid="6" name="_ReviewingToolsShownOnce">
    <vt:lpwstr/>
  </property>
</Properties>
</file>