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B" w:rsidRPr="0085496B" w:rsidRDefault="0085496B" w:rsidP="0085496B">
      <w:pPr>
        <w:jc w:val="right"/>
        <w:rPr>
          <w:rFonts w:asciiTheme="minorHAnsi" w:hAnsiTheme="minorHAnsi" w:cstheme="minorHAnsi"/>
          <w:b/>
          <w:color w:val="A50021"/>
          <w:sz w:val="52"/>
          <w:szCs w:val="24"/>
          <w:lang w:val="en-GB"/>
        </w:rPr>
      </w:pPr>
      <w:r w:rsidRPr="0085496B">
        <w:rPr>
          <w:rFonts w:asciiTheme="minorHAnsi" w:hAnsiTheme="minorHAnsi" w:cstheme="minorHAnsi"/>
          <w:b/>
          <w:bCs/>
          <w:noProof/>
          <w:color w:val="A50021"/>
          <w:sz w:val="220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4FFFBB" wp14:editId="20126AA6">
            <wp:simplePos x="0" y="0"/>
            <wp:positionH relativeFrom="margin">
              <wp:posOffset>5159553</wp:posOffset>
            </wp:positionH>
            <wp:positionV relativeFrom="margin">
              <wp:posOffset>0</wp:posOffset>
            </wp:positionV>
            <wp:extent cx="853440" cy="13049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96B">
        <w:rPr>
          <w:rFonts w:asciiTheme="minorHAnsi" w:hAnsiTheme="minorHAnsi" w:cstheme="minorHAnsi"/>
          <w:b/>
          <w:color w:val="A50021"/>
          <w:sz w:val="52"/>
          <w:szCs w:val="24"/>
          <w:lang w:val="en-GB"/>
        </w:rPr>
        <w:t>The Ecclesbourne School</w:t>
      </w:r>
    </w:p>
    <w:p w:rsidR="0085496B" w:rsidRPr="0085496B" w:rsidRDefault="0085496B" w:rsidP="0085496B">
      <w:pPr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85496B">
        <w:rPr>
          <w:rFonts w:asciiTheme="minorHAnsi" w:hAnsiTheme="minorHAnsi" w:cstheme="minorHAnsi"/>
          <w:sz w:val="24"/>
          <w:szCs w:val="24"/>
          <w:lang w:val="en-GB"/>
        </w:rPr>
        <w:t xml:space="preserve">Learning Together for the Future </w:t>
      </w:r>
    </w:p>
    <w:p w:rsidR="0085496B" w:rsidRPr="0085496B" w:rsidRDefault="0085496B" w:rsidP="0085496B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85496B" w:rsidRDefault="0085496B" w:rsidP="0085496B">
      <w:pPr>
        <w:jc w:val="right"/>
        <w:rPr>
          <w:rFonts w:asciiTheme="minorHAnsi" w:hAnsiTheme="minorHAnsi" w:cstheme="minorHAnsi"/>
          <w:b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sz w:val="32"/>
          <w:szCs w:val="24"/>
          <w:lang w:val="en-GB"/>
        </w:rPr>
        <w:t>PERSON SPECIFICATION</w:t>
      </w:r>
    </w:p>
    <w:p w:rsidR="0003033E" w:rsidRPr="0085496B" w:rsidRDefault="009F670A" w:rsidP="0085496B">
      <w:pPr>
        <w:jc w:val="right"/>
        <w:rPr>
          <w:rFonts w:asciiTheme="minorHAnsi" w:hAnsiTheme="minorHAnsi" w:cstheme="minorHAnsi"/>
          <w:b/>
          <w:sz w:val="32"/>
          <w:szCs w:val="24"/>
          <w:lang w:val="en-GB"/>
        </w:rPr>
      </w:pPr>
      <w:r>
        <w:rPr>
          <w:rFonts w:asciiTheme="minorHAnsi" w:hAnsiTheme="minorHAnsi" w:cstheme="minorHAnsi"/>
          <w:b/>
          <w:sz w:val="32"/>
          <w:szCs w:val="24"/>
          <w:lang w:val="en-GB"/>
        </w:rPr>
        <w:t xml:space="preserve">TEACHER OF </w:t>
      </w:r>
      <w:r w:rsidR="004D5968">
        <w:rPr>
          <w:rFonts w:asciiTheme="minorHAnsi" w:hAnsiTheme="minorHAnsi" w:cstheme="minorHAnsi"/>
          <w:b/>
          <w:sz w:val="32"/>
          <w:szCs w:val="24"/>
          <w:lang w:val="en-GB"/>
        </w:rPr>
        <w:t>SCIENCE</w:t>
      </w:r>
    </w:p>
    <w:tbl>
      <w:tblPr>
        <w:tblpPr w:leftFromText="180" w:rightFromText="180" w:vertAnchor="text" w:horzAnchor="margin" w:tblpXSpec="center" w:tblpY="152"/>
        <w:tblW w:w="106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5158"/>
        <w:gridCol w:w="3539"/>
      </w:tblGrid>
      <w:tr w:rsidR="0085496B" w:rsidRPr="0011287A" w:rsidTr="0085496B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>
              <w:br w:type="page"/>
            </w: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Criteria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Essential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5496B" w:rsidRPr="0011287A" w:rsidRDefault="0085496B" w:rsidP="0085496B">
            <w:pPr>
              <w:jc w:val="center"/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</w:pPr>
            <w:r w:rsidRPr="0011287A">
              <w:rPr>
                <w:rFonts w:asciiTheme="minorHAnsi" w:eastAsia="MS Mincho" w:hAnsiTheme="minorHAnsi" w:cstheme="minorHAnsi"/>
                <w:b/>
                <w:color w:val="FFFFFF"/>
                <w:sz w:val="24"/>
                <w:szCs w:val="24"/>
              </w:rPr>
              <w:t>Desirable</w:t>
            </w:r>
          </w:p>
        </w:tc>
      </w:tr>
      <w:tr w:rsidR="0085496B" w:rsidRPr="0085496B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Qualifications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A g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ood </w:t>
            </w:r>
            <w:proofErr w:type="spellStart"/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Honours</w:t>
            </w:r>
            <w:proofErr w:type="spellEnd"/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degree in </w:t>
            </w:r>
            <w:r w:rsidR="00841511">
              <w:rPr>
                <w:rFonts w:asciiTheme="minorHAnsi" w:eastAsia="MS Mincho" w:hAnsiTheme="minorHAnsi" w:cstheme="minorHAnsi"/>
                <w:sz w:val="22"/>
                <w:szCs w:val="24"/>
              </w:rPr>
              <w:t>a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relevant subject.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Qualified Teacher Status</w:t>
            </w: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.</w:t>
            </w: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</w:t>
            </w:r>
          </w:p>
          <w:p w:rsidR="0085496B" w:rsidRPr="0085496B" w:rsidRDefault="0085496B" w:rsidP="0085496B">
            <w:pPr>
              <w:ind w:left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contextualSpacing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Recent attendance on courses of profession studies relevant to this position.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contextualSpacing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Successful engagement in award-bearing course of general professional development.</w:t>
            </w:r>
          </w:p>
        </w:tc>
      </w:tr>
      <w:tr w:rsidR="0085496B" w:rsidRPr="0085496B" w:rsidTr="0085496B">
        <w:trPr>
          <w:trHeight w:val="71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Experience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Default="008021B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Experience of teaching</w:t>
            </w:r>
            <w:r w:rsidR="001173B4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science at Key Stage</w:t>
            </w:r>
            <w:r w:rsidR="004D5968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3 and </w:t>
            </w:r>
            <w:r w:rsidR="001173B4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Key Stage </w:t>
            </w:r>
            <w:r w:rsidR="004D5968">
              <w:rPr>
                <w:rFonts w:asciiTheme="minorHAnsi" w:eastAsia="MS Mincho" w:hAnsiTheme="minorHAnsi" w:cstheme="minorHAnsi"/>
                <w:sz w:val="22"/>
                <w:szCs w:val="24"/>
              </w:rPr>
              <w:t>4.</w:t>
            </w:r>
          </w:p>
          <w:p w:rsidR="0085496B" w:rsidRPr="0085496B" w:rsidRDefault="0085496B" w:rsidP="0072073F">
            <w:pPr>
              <w:ind w:left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D2" w:rsidRPr="008C55D2" w:rsidRDefault="001173B4" w:rsidP="004D5968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>Physics</w:t>
            </w:r>
            <w:r w:rsidR="00AA0207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or Chemistry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specialist</w:t>
            </w:r>
            <w:r w:rsidR="008021B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85496B" w:rsidRPr="0085496B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>Skills and knowledge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Intellectual: 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analyse</w:t>
            </w:r>
            <w:proofErr w:type="spellEnd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problems,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recognise</w:t>
            </w:r>
            <w:proofErr w:type="spellEnd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key issues, propose relevant and workable solutions, devise means of evaluation; can argue coherently and in a manner which can be understood; has a well-developed critical faculty.</w:t>
            </w:r>
          </w:p>
          <w:p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Managerial: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can articulate aims, plan objectives and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organise</w:t>
            </w:r>
            <w:proofErr w:type="spellEnd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to reach them; a good leader as well as a successful    team-worker; can coach, delegate and develop confidence in others</w:t>
            </w:r>
          </w:p>
          <w:p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Professional: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can stimulate learning in others;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recognises</w:t>
            </w:r>
            <w:proofErr w:type="spellEnd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the implications for learning in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organisational</w:t>
            </w:r>
            <w:proofErr w:type="spellEnd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proposals; can communicate effectively with students, staff, governors and parents.</w:t>
            </w:r>
          </w:p>
          <w:p w:rsidR="0085496B" w:rsidRPr="0085496B" w:rsidRDefault="0085496B" w:rsidP="0085496B">
            <w:pPr>
              <w:pStyle w:val="ListParagraph"/>
              <w:numPr>
                <w:ilvl w:val="0"/>
                <w:numId w:val="2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Personal: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enthusiastic, self-motivated, optimistic, hard-working, honest and a strong sense of </w:t>
            </w:r>
            <w:proofErr w:type="spellStart"/>
            <w:r w:rsidRPr="0085496B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  <w:proofErr w:type="spellEnd"/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hAnsiTheme="minorHAnsi" w:cstheme="minorHAnsi"/>
                <w:b/>
                <w:sz w:val="22"/>
                <w:szCs w:val="22"/>
              </w:rPr>
              <w:t>Information Technology:</w:t>
            </w:r>
            <w:r w:rsidRPr="0085496B">
              <w:rPr>
                <w:rFonts w:asciiTheme="minorHAnsi" w:hAnsiTheme="minorHAnsi" w:cstheme="minorHAnsi"/>
                <w:sz w:val="22"/>
                <w:szCs w:val="22"/>
              </w:rPr>
              <w:t xml:space="preserve"> confident in the use word-processing, spreadsheets and/or databases.  Familiar with the SIMS database.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Understands the implications of current government proposals for education.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Knowledge of learning theory.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322" w:hanging="283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Knowledge and understanding of quality improvement.</w:t>
            </w:r>
          </w:p>
        </w:tc>
      </w:tr>
      <w:tr w:rsidR="0085496B" w:rsidRPr="0085496B" w:rsidTr="0085496B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b/>
                <w:sz w:val="22"/>
                <w:szCs w:val="24"/>
              </w:rPr>
              <w:t xml:space="preserve">Personal qualities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Fit to teach.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passion for education and a desire to inspire the next generation. 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The ability to work as part of a team to ensure best outcomes for young people.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good communicator who is able to develop effective working relationships with colleagues. 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>A commitment to upholding the values of the school.</w:t>
            </w:r>
          </w:p>
          <w:p w:rsidR="0085496B" w:rsidRPr="0085496B" w:rsidRDefault="0085496B" w:rsidP="0085496B">
            <w:pPr>
              <w:numPr>
                <w:ilvl w:val="0"/>
                <w:numId w:val="1"/>
              </w:numPr>
              <w:ind w:left="227" w:hanging="227"/>
              <w:rPr>
                <w:rFonts w:asciiTheme="minorHAnsi" w:eastAsia="MS Mincho" w:hAnsiTheme="minorHAnsi" w:cstheme="minorHAnsi"/>
                <w:sz w:val="22"/>
                <w:szCs w:val="24"/>
              </w:rPr>
            </w:pPr>
            <w:r w:rsidRPr="0085496B">
              <w:rPr>
                <w:rFonts w:asciiTheme="minorHAnsi" w:eastAsia="MS Mincho" w:hAnsiTheme="minorHAnsi" w:cstheme="minorHAnsi"/>
                <w:sz w:val="22"/>
                <w:szCs w:val="24"/>
              </w:rPr>
              <w:t xml:space="preserve">A commitment to </w:t>
            </w:r>
            <w:r w:rsidRPr="0085496B">
              <w:rPr>
                <w:rFonts w:asciiTheme="minorHAnsi" w:hAnsiTheme="minorHAnsi" w:cstheme="minorHAnsi"/>
                <w:sz w:val="22"/>
                <w:szCs w:val="24"/>
              </w:rPr>
              <w:t>safeguarding and promotion of the welfare and care of all students.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96B" w:rsidRPr="0085496B" w:rsidRDefault="0085496B" w:rsidP="0085496B">
            <w:pPr>
              <w:ind w:left="322"/>
              <w:rPr>
                <w:rFonts w:asciiTheme="minorHAnsi" w:eastAsia="MS Mincho" w:hAnsiTheme="minorHAnsi" w:cstheme="minorHAnsi"/>
                <w:sz w:val="22"/>
                <w:szCs w:val="24"/>
              </w:rPr>
            </w:pPr>
          </w:p>
        </w:tc>
      </w:tr>
    </w:tbl>
    <w:p w:rsidR="00BE394D" w:rsidRPr="0085496B" w:rsidRDefault="00BE394D" w:rsidP="0085496B">
      <w:pPr>
        <w:rPr>
          <w:sz w:val="18"/>
        </w:rPr>
      </w:pPr>
    </w:p>
    <w:sectPr w:rsidR="00BE394D" w:rsidRPr="0085496B" w:rsidSect="0085496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5B9"/>
    <w:multiLevelType w:val="hybridMultilevel"/>
    <w:tmpl w:val="94B2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CFB4CA56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D"/>
    <w:rsid w:val="0003033E"/>
    <w:rsid w:val="001173B4"/>
    <w:rsid w:val="001519EF"/>
    <w:rsid w:val="001A1C2D"/>
    <w:rsid w:val="00394A2E"/>
    <w:rsid w:val="004D5968"/>
    <w:rsid w:val="00627D16"/>
    <w:rsid w:val="006E2DB9"/>
    <w:rsid w:val="0072073F"/>
    <w:rsid w:val="007831CD"/>
    <w:rsid w:val="008021BB"/>
    <w:rsid w:val="00817F1F"/>
    <w:rsid w:val="00841511"/>
    <w:rsid w:val="0085496B"/>
    <w:rsid w:val="008C55D2"/>
    <w:rsid w:val="009F670A"/>
    <w:rsid w:val="00AA0207"/>
    <w:rsid w:val="00BE394D"/>
    <w:rsid w:val="00D033D0"/>
    <w:rsid w:val="00E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16CE"/>
  <w15:chartTrackingRefBased/>
  <w15:docId w15:val="{D5B19C05-F8E9-4DAF-9EBC-AB9BA7B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Spencer-Keyse (TSK)</dc:creator>
  <cp:keywords/>
  <dc:description/>
  <cp:lastModifiedBy>Tina Spencer-Keyse (TSK)</cp:lastModifiedBy>
  <cp:revision>2</cp:revision>
  <dcterms:created xsi:type="dcterms:W3CDTF">2021-05-06T11:19:00Z</dcterms:created>
  <dcterms:modified xsi:type="dcterms:W3CDTF">2021-05-06T11:19:00Z</dcterms:modified>
</cp:coreProperties>
</file>