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942" w:rsidRDefault="00477942">
      <w:pPr>
        <w:pStyle w:val="Title"/>
        <w:rPr>
          <w:bCs/>
          <w:iCs/>
          <w:sz w:val="35"/>
          <w:szCs w:val="35"/>
        </w:rPr>
      </w:pPr>
      <w:bookmarkStart w:id="0" w:name="_GoBack"/>
      <w:bookmarkEnd w:id="0"/>
    </w:p>
    <w:p w:rsidR="001E3328" w:rsidRPr="001E3328" w:rsidRDefault="001E3328">
      <w:pPr>
        <w:pStyle w:val="Title"/>
        <w:rPr>
          <w:bCs/>
          <w:i w:val="0"/>
          <w:iCs/>
          <w:sz w:val="35"/>
          <w:szCs w:val="35"/>
        </w:rPr>
      </w:pPr>
      <w:r w:rsidRPr="00420089">
        <w:rPr>
          <w:noProof/>
          <w:lang w:eastAsia="en-GB"/>
        </w:rPr>
        <w:drawing>
          <wp:inline distT="0" distB="0" distL="0" distR="0">
            <wp:extent cx="3781425" cy="1049922"/>
            <wp:effectExtent l="0" t="0" r="0" b="0"/>
            <wp:docPr id="1" name="Picture 1" descr="the_malling_school_logo_2015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_malling_school_logo_2015_RG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2101" cy="1058439"/>
                    </a:xfrm>
                    <a:prstGeom prst="rect">
                      <a:avLst/>
                    </a:prstGeom>
                    <a:noFill/>
                    <a:ln>
                      <a:noFill/>
                    </a:ln>
                  </pic:spPr>
                </pic:pic>
              </a:graphicData>
            </a:graphic>
          </wp:inline>
        </w:drawing>
      </w:r>
    </w:p>
    <w:p w:rsidR="00477942" w:rsidRPr="0089293B" w:rsidRDefault="00477942">
      <w:pPr>
        <w:rPr>
          <w:sz w:val="23"/>
          <w:szCs w:val="23"/>
        </w:rPr>
      </w:pPr>
    </w:p>
    <w:p w:rsidR="00477942" w:rsidRPr="00162A83" w:rsidRDefault="00477942" w:rsidP="00406463">
      <w:pPr>
        <w:jc w:val="center"/>
        <w:rPr>
          <w:rFonts w:ascii="Calibri" w:hAnsi="Calibri"/>
          <w:b/>
          <w:sz w:val="23"/>
          <w:szCs w:val="23"/>
          <w:u w:val="single"/>
        </w:rPr>
      </w:pPr>
      <w:r w:rsidRPr="00162A83">
        <w:rPr>
          <w:rFonts w:ascii="Calibri" w:hAnsi="Calibri"/>
          <w:b/>
          <w:sz w:val="23"/>
          <w:szCs w:val="23"/>
          <w:u w:val="single"/>
        </w:rPr>
        <w:t>PERSON SPECIFICATION</w:t>
      </w:r>
    </w:p>
    <w:p w:rsidR="00477942" w:rsidRPr="00162A83" w:rsidRDefault="00477942">
      <w:pPr>
        <w:pStyle w:val="Heading1"/>
        <w:rPr>
          <w:rFonts w:ascii="Calibri" w:hAnsi="Calibri"/>
          <w:sz w:val="23"/>
          <w:szCs w:val="23"/>
          <w:u w:val="single"/>
        </w:rPr>
      </w:pPr>
    </w:p>
    <w:p w:rsidR="00477942" w:rsidRPr="00162A83" w:rsidRDefault="00406463" w:rsidP="001E3328">
      <w:pPr>
        <w:pStyle w:val="Heading1"/>
        <w:rPr>
          <w:rFonts w:ascii="Calibri" w:hAnsi="Calibri"/>
          <w:sz w:val="23"/>
          <w:szCs w:val="23"/>
        </w:rPr>
      </w:pPr>
      <w:r w:rsidRPr="00162A83">
        <w:rPr>
          <w:rFonts w:ascii="Calibri" w:hAnsi="Calibri"/>
          <w:sz w:val="23"/>
          <w:szCs w:val="23"/>
        </w:rPr>
        <w:t>MAIN PAY SCALE TEACHER</w:t>
      </w:r>
    </w:p>
    <w:p w:rsidR="00477942" w:rsidRPr="00162A83" w:rsidRDefault="00477942">
      <w:pPr>
        <w:rPr>
          <w:rFonts w:ascii="Calibri" w:hAnsi="Calibri"/>
          <w:sz w:val="23"/>
          <w:szCs w:val="23"/>
        </w:rPr>
      </w:pPr>
      <w:r w:rsidRPr="00162A83">
        <w:rPr>
          <w:rFonts w:ascii="Calibri" w:hAnsi="Calibri"/>
          <w:sz w:val="23"/>
          <w:szCs w:val="23"/>
        </w:rPr>
        <w:t>The person specification is related to the requirements of the post as determined by the job description. Shortlisting is carried out on the basis of how well you meet and demonstrate the requirements of the person specification. This information will be obtained from your application form and statement of suitability.</w:t>
      </w:r>
    </w:p>
    <w:p w:rsidR="00477942" w:rsidRPr="00162A83" w:rsidRDefault="00477942">
      <w:pPr>
        <w:rPr>
          <w:rFonts w:ascii="Calibri" w:hAnsi="Calibri"/>
          <w:sz w:val="23"/>
          <w:szCs w:val="23"/>
        </w:rPr>
      </w:pPr>
    </w:p>
    <w:p w:rsidR="00477942" w:rsidRPr="00162A83" w:rsidRDefault="001035AA">
      <w:pPr>
        <w:rPr>
          <w:rFonts w:ascii="Calibri" w:hAnsi="Calibri"/>
          <w:sz w:val="23"/>
          <w:szCs w:val="23"/>
        </w:rPr>
      </w:pPr>
      <w:r>
        <w:rPr>
          <w:rFonts w:ascii="Calibri" w:hAnsi="Calibri"/>
          <w:sz w:val="23"/>
          <w:szCs w:val="23"/>
        </w:rPr>
        <w:t>The Malling Shool</w:t>
      </w:r>
      <w:r w:rsidR="00477942" w:rsidRPr="00162A83">
        <w:rPr>
          <w:rFonts w:ascii="Calibri" w:hAnsi="Calibri"/>
          <w:sz w:val="23"/>
          <w:szCs w:val="23"/>
        </w:rPr>
        <w:t xml:space="preserve"> welcomes applicants from new and experienced teachers, late entrants, returners to the profession, and those wishing to re-train. We seek to build a team which offers a variety of life experiences and role models to our pupils. We welcome applications from both primary and secondary trained applicants.</w:t>
      </w:r>
    </w:p>
    <w:p w:rsidR="00477942" w:rsidRPr="00162A83" w:rsidRDefault="00477942">
      <w:pPr>
        <w:rPr>
          <w:rFonts w:ascii="Calibri" w:hAnsi="Calibri"/>
          <w:sz w:val="23"/>
          <w:szCs w:val="23"/>
        </w:rPr>
      </w:pPr>
    </w:p>
    <w:p w:rsidR="00477942" w:rsidRPr="00162A83" w:rsidRDefault="00477942">
      <w:pPr>
        <w:rPr>
          <w:rFonts w:ascii="Calibri" w:hAnsi="Calibri"/>
          <w:b/>
          <w:sz w:val="23"/>
          <w:szCs w:val="23"/>
        </w:rPr>
      </w:pPr>
      <w:r w:rsidRPr="00162A83">
        <w:rPr>
          <w:rFonts w:ascii="Calibri" w:hAnsi="Calibri"/>
          <w:b/>
          <w:sz w:val="23"/>
          <w:szCs w:val="23"/>
        </w:rPr>
        <w:t>ABILITIES</w:t>
      </w:r>
    </w:p>
    <w:p w:rsidR="00477942" w:rsidRPr="00162A83" w:rsidRDefault="00477942">
      <w:pPr>
        <w:rPr>
          <w:rFonts w:ascii="Calibri" w:hAnsi="Calibri"/>
          <w:sz w:val="23"/>
          <w:szCs w:val="23"/>
        </w:rPr>
      </w:pPr>
      <w:r w:rsidRPr="00162A83">
        <w:rPr>
          <w:rFonts w:ascii="Calibri" w:hAnsi="Calibri"/>
          <w:sz w:val="23"/>
          <w:szCs w:val="23"/>
        </w:rPr>
        <w:t xml:space="preserve">Ability </w:t>
      </w:r>
      <w:r w:rsidR="00406463" w:rsidRPr="00162A83">
        <w:rPr>
          <w:rFonts w:ascii="Calibri" w:hAnsi="Calibri"/>
          <w:sz w:val="23"/>
          <w:szCs w:val="23"/>
        </w:rPr>
        <w:t>to: -</w:t>
      </w:r>
    </w:p>
    <w:p w:rsidR="00477942" w:rsidRPr="00162A83" w:rsidRDefault="00477942">
      <w:pPr>
        <w:numPr>
          <w:ilvl w:val="0"/>
          <w:numId w:val="1"/>
        </w:numPr>
        <w:rPr>
          <w:rFonts w:ascii="Calibri" w:hAnsi="Calibri"/>
          <w:sz w:val="23"/>
          <w:szCs w:val="23"/>
        </w:rPr>
      </w:pPr>
      <w:r w:rsidRPr="00162A83">
        <w:rPr>
          <w:rFonts w:ascii="Calibri" w:hAnsi="Calibri"/>
          <w:sz w:val="23"/>
          <w:szCs w:val="23"/>
        </w:rPr>
        <w:t>embrace new technologies and be ICT literate</w:t>
      </w:r>
    </w:p>
    <w:p w:rsidR="00477942" w:rsidRPr="00162A83" w:rsidRDefault="00477942">
      <w:pPr>
        <w:numPr>
          <w:ilvl w:val="0"/>
          <w:numId w:val="1"/>
        </w:numPr>
        <w:rPr>
          <w:rFonts w:ascii="Calibri" w:hAnsi="Calibri"/>
          <w:sz w:val="23"/>
          <w:szCs w:val="23"/>
        </w:rPr>
      </w:pPr>
      <w:r w:rsidRPr="00162A83">
        <w:rPr>
          <w:rFonts w:ascii="Calibri" w:hAnsi="Calibri"/>
          <w:sz w:val="23"/>
          <w:szCs w:val="23"/>
        </w:rPr>
        <w:t>try new ideas and be part of a risk taking culture with the aim of enhancing pupil attainment and experience.</w:t>
      </w:r>
    </w:p>
    <w:p w:rsidR="00477942" w:rsidRPr="00162A83" w:rsidRDefault="00477942">
      <w:pPr>
        <w:numPr>
          <w:ilvl w:val="0"/>
          <w:numId w:val="1"/>
        </w:numPr>
        <w:rPr>
          <w:rFonts w:ascii="Calibri" w:hAnsi="Calibri"/>
          <w:sz w:val="23"/>
          <w:szCs w:val="23"/>
        </w:rPr>
      </w:pPr>
      <w:r w:rsidRPr="00162A83">
        <w:rPr>
          <w:rFonts w:ascii="Calibri" w:hAnsi="Calibri"/>
          <w:sz w:val="23"/>
          <w:szCs w:val="23"/>
        </w:rPr>
        <w:t>motivate pupils to achieve the highest standards, providing them with the necessary skills to equip them for the 21</w:t>
      </w:r>
      <w:r w:rsidRPr="00162A83">
        <w:rPr>
          <w:rFonts w:ascii="Calibri" w:hAnsi="Calibri"/>
          <w:sz w:val="23"/>
          <w:szCs w:val="23"/>
          <w:vertAlign w:val="superscript"/>
        </w:rPr>
        <w:t>st</w:t>
      </w:r>
      <w:r w:rsidRPr="00162A83">
        <w:rPr>
          <w:rFonts w:ascii="Calibri" w:hAnsi="Calibri"/>
          <w:sz w:val="23"/>
          <w:szCs w:val="23"/>
        </w:rPr>
        <w:t xml:space="preserve"> Century workplace.</w:t>
      </w:r>
    </w:p>
    <w:p w:rsidR="00477942" w:rsidRPr="00162A83" w:rsidRDefault="00477942">
      <w:pPr>
        <w:numPr>
          <w:ilvl w:val="0"/>
          <w:numId w:val="15"/>
        </w:numPr>
        <w:rPr>
          <w:rFonts w:ascii="Calibri" w:hAnsi="Calibri"/>
          <w:sz w:val="23"/>
          <w:szCs w:val="23"/>
        </w:rPr>
      </w:pPr>
      <w:r w:rsidRPr="00162A83">
        <w:rPr>
          <w:rFonts w:ascii="Calibri" w:hAnsi="Calibri"/>
          <w:sz w:val="23"/>
          <w:szCs w:val="23"/>
        </w:rPr>
        <w:t>be able to work as part of a team</w:t>
      </w:r>
    </w:p>
    <w:p w:rsidR="00477942" w:rsidRPr="00162A83" w:rsidRDefault="00477942">
      <w:pPr>
        <w:numPr>
          <w:ilvl w:val="0"/>
          <w:numId w:val="2"/>
        </w:numPr>
        <w:rPr>
          <w:rFonts w:ascii="Calibri" w:hAnsi="Calibri"/>
          <w:sz w:val="23"/>
          <w:szCs w:val="23"/>
        </w:rPr>
      </w:pPr>
      <w:r w:rsidRPr="00162A83">
        <w:rPr>
          <w:rFonts w:ascii="Calibri" w:hAnsi="Calibri"/>
          <w:sz w:val="23"/>
          <w:szCs w:val="23"/>
        </w:rPr>
        <w:t>organise work effectively</w:t>
      </w:r>
    </w:p>
    <w:p w:rsidR="00477942" w:rsidRPr="00162A83" w:rsidRDefault="00477942">
      <w:pPr>
        <w:numPr>
          <w:ilvl w:val="0"/>
          <w:numId w:val="3"/>
        </w:numPr>
        <w:rPr>
          <w:rFonts w:ascii="Calibri" w:hAnsi="Calibri"/>
          <w:sz w:val="23"/>
          <w:szCs w:val="23"/>
        </w:rPr>
      </w:pPr>
      <w:r w:rsidRPr="00162A83">
        <w:rPr>
          <w:rFonts w:ascii="Calibri" w:hAnsi="Calibri"/>
          <w:sz w:val="23"/>
          <w:szCs w:val="23"/>
        </w:rPr>
        <w:t>develop and deliver appropriate schemes of work and lesson plans</w:t>
      </w:r>
    </w:p>
    <w:p w:rsidR="00477942" w:rsidRPr="00162A83" w:rsidRDefault="00477942">
      <w:pPr>
        <w:numPr>
          <w:ilvl w:val="0"/>
          <w:numId w:val="3"/>
        </w:numPr>
        <w:rPr>
          <w:rFonts w:ascii="Calibri" w:hAnsi="Calibri"/>
          <w:sz w:val="23"/>
          <w:szCs w:val="23"/>
        </w:rPr>
      </w:pPr>
      <w:r w:rsidRPr="00162A83">
        <w:rPr>
          <w:rFonts w:ascii="Calibri" w:hAnsi="Calibri"/>
          <w:sz w:val="23"/>
          <w:szCs w:val="23"/>
        </w:rPr>
        <w:t>establish cross-curricular links/projects with other subjects with particular reference to Project Based Learning</w:t>
      </w:r>
    </w:p>
    <w:p w:rsidR="00477942" w:rsidRPr="00162A83" w:rsidRDefault="00477942">
      <w:pPr>
        <w:numPr>
          <w:ilvl w:val="0"/>
          <w:numId w:val="4"/>
        </w:numPr>
        <w:rPr>
          <w:rFonts w:ascii="Calibri" w:hAnsi="Calibri"/>
          <w:sz w:val="23"/>
          <w:szCs w:val="23"/>
        </w:rPr>
      </w:pPr>
      <w:r w:rsidRPr="00162A83">
        <w:rPr>
          <w:rFonts w:ascii="Calibri" w:hAnsi="Calibri"/>
          <w:sz w:val="23"/>
          <w:szCs w:val="23"/>
        </w:rPr>
        <w:t>manage and use situations as opportunities rather than problems</w:t>
      </w:r>
    </w:p>
    <w:p w:rsidR="00477942" w:rsidRPr="00162A83" w:rsidRDefault="00477942">
      <w:pPr>
        <w:numPr>
          <w:ilvl w:val="0"/>
          <w:numId w:val="5"/>
        </w:numPr>
        <w:rPr>
          <w:rFonts w:ascii="Calibri" w:hAnsi="Calibri"/>
          <w:sz w:val="23"/>
          <w:szCs w:val="23"/>
        </w:rPr>
      </w:pPr>
      <w:r w:rsidRPr="00162A83">
        <w:rPr>
          <w:rFonts w:ascii="Calibri" w:hAnsi="Calibri"/>
          <w:sz w:val="23"/>
          <w:szCs w:val="23"/>
        </w:rPr>
        <w:t>communicate effectively to a wide variety of audiences</w:t>
      </w:r>
    </w:p>
    <w:p w:rsidR="00477942" w:rsidRPr="00162A83" w:rsidRDefault="00477942">
      <w:pPr>
        <w:numPr>
          <w:ilvl w:val="0"/>
          <w:numId w:val="6"/>
        </w:numPr>
        <w:rPr>
          <w:rFonts w:ascii="Calibri" w:hAnsi="Calibri"/>
          <w:sz w:val="23"/>
          <w:szCs w:val="23"/>
        </w:rPr>
      </w:pPr>
      <w:r w:rsidRPr="00162A83">
        <w:rPr>
          <w:rFonts w:ascii="Calibri" w:hAnsi="Calibri"/>
          <w:sz w:val="23"/>
          <w:szCs w:val="23"/>
        </w:rPr>
        <w:t>establish positive relationships and effective powers of discipline</w:t>
      </w:r>
    </w:p>
    <w:p w:rsidR="00477942" w:rsidRPr="00162A83" w:rsidRDefault="00477942">
      <w:pPr>
        <w:rPr>
          <w:rFonts w:ascii="Calibri" w:hAnsi="Calibri"/>
          <w:sz w:val="23"/>
          <w:szCs w:val="23"/>
        </w:rPr>
      </w:pPr>
    </w:p>
    <w:p w:rsidR="00477942" w:rsidRPr="00162A83" w:rsidRDefault="00477942">
      <w:pPr>
        <w:rPr>
          <w:rFonts w:ascii="Calibri" w:hAnsi="Calibri"/>
          <w:b/>
          <w:sz w:val="23"/>
          <w:szCs w:val="23"/>
        </w:rPr>
      </w:pPr>
      <w:r w:rsidRPr="00162A83">
        <w:rPr>
          <w:rFonts w:ascii="Calibri" w:hAnsi="Calibri"/>
          <w:b/>
          <w:sz w:val="23"/>
          <w:szCs w:val="23"/>
        </w:rPr>
        <w:t>QUALIFICATIONS</w:t>
      </w:r>
    </w:p>
    <w:p w:rsidR="00477942" w:rsidRPr="00162A83" w:rsidRDefault="00477942">
      <w:pPr>
        <w:numPr>
          <w:ilvl w:val="0"/>
          <w:numId w:val="16"/>
        </w:numPr>
        <w:rPr>
          <w:rFonts w:ascii="Calibri" w:hAnsi="Calibri"/>
          <w:sz w:val="23"/>
          <w:szCs w:val="23"/>
        </w:rPr>
      </w:pPr>
      <w:r w:rsidRPr="00162A83">
        <w:rPr>
          <w:rFonts w:ascii="Calibri" w:hAnsi="Calibri"/>
          <w:sz w:val="23"/>
          <w:szCs w:val="23"/>
        </w:rPr>
        <w:t xml:space="preserve">Teaching qualifications or the willingness to gain Qualified Teacher Status via </w:t>
      </w:r>
      <w:r w:rsidR="00406463" w:rsidRPr="00162A83">
        <w:rPr>
          <w:rFonts w:ascii="Calibri" w:hAnsi="Calibri"/>
          <w:sz w:val="23"/>
          <w:szCs w:val="23"/>
        </w:rPr>
        <w:t>School Direct</w:t>
      </w:r>
      <w:r w:rsidRPr="00162A83">
        <w:rPr>
          <w:rFonts w:ascii="Calibri" w:hAnsi="Calibri"/>
          <w:sz w:val="23"/>
          <w:szCs w:val="23"/>
        </w:rPr>
        <w:t xml:space="preserve"> or equivalent.</w:t>
      </w:r>
    </w:p>
    <w:p w:rsidR="00477942" w:rsidRPr="00162A83" w:rsidRDefault="00477942">
      <w:pPr>
        <w:numPr>
          <w:ilvl w:val="0"/>
          <w:numId w:val="11"/>
        </w:numPr>
        <w:rPr>
          <w:rFonts w:ascii="Calibri" w:hAnsi="Calibri"/>
          <w:sz w:val="23"/>
          <w:szCs w:val="23"/>
        </w:rPr>
      </w:pPr>
      <w:r w:rsidRPr="00162A83">
        <w:rPr>
          <w:rFonts w:ascii="Calibri" w:hAnsi="Calibri"/>
          <w:sz w:val="23"/>
          <w:szCs w:val="23"/>
        </w:rPr>
        <w:t>Recent relevant professional development courses</w:t>
      </w:r>
    </w:p>
    <w:p w:rsidR="00477942" w:rsidRPr="00162A83" w:rsidRDefault="00477942">
      <w:pPr>
        <w:pStyle w:val="BodyText"/>
        <w:rPr>
          <w:rFonts w:ascii="Calibri" w:hAnsi="Calibri"/>
          <w:sz w:val="23"/>
          <w:szCs w:val="23"/>
        </w:rPr>
      </w:pPr>
    </w:p>
    <w:p w:rsidR="007B1377" w:rsidRPr="0089293B" w:rsidRDefault="007B1377">
      <w:pPr>
        <w:pStyle w:val="BodyText"/>
        <w:rPr>
          <w:sz w:val="23"/>
          <w:szCs w:val="23"/>
        </w:rPr>
      </w:pPr>
    </w:p>
    <w:p w:rsidR="00477942" w:rsidRPr="0089293B" w:rsidRDefault="00477942" w:rsidP="007B1377">
      <w:pPr>
        <w:pStyle w:val="BodyText"/>
        <w:jc w:val="center"/>
        <w:rPr>
          <w:sz w:val="23"/>
          <w:szCs w:val="23"/>
        </w:rPr>
      </w:pPr>
    </w:p>
    <w:p w:rsidR="00477942" w:rsidRPr="0089293B" w:rsidRDefault="00477942">
      <w:pPr>
        <w:pStyle w:val="BodyText"/>
        <w:rPr>
          <w:sz w:val="23"/>
          <w:szCs w:val="23"/>
        </w:rPr>
      </w:pPr>
    </w:p>
    <w:sectPr w:rsidR="00477942" w:rsidRPr="0089293B" w:rsidSect="007B1377">
      <w:pgSz w:w="11906" w:h="16838"/>
      <w:pgMar w:top="1440" w:right="1800" w:bottom="993"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33F8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87179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68270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7C5E3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2141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CAF74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6E9510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992594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97C5E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AE913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D3522A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883706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96B05E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05D76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07223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9C30F79"/>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6"/>
  </w:num>
  <w:num w:numId="3">
    <w:abstractNumId w:val="9"/>
  </w:num>
  <w:num w:numId="4">
    <w:abstractNumId w:val="0"/>
  </w:num>
  <w:num w:numId="5">
    <w:abstractNumId w:val="15"/>
  </w:num>
  <w:num w:numId="6">
    <w:abstractNumId w:val="7"/>
  </w:num>
  <w:num w:numId="7">
    <w:abstractNumId w:val="12"/>
  </w:num>
  <w:num w:numId="8">
    <w:abstractNumId w:val="4"/>
  </w:num>
  <w:num w:numId="9">
    <w:abstractNumId w:val="10"/>
  </w:num>
  <w:num w:numId="10">
    <w:abstractNumId w:val="8"/>
  </w:num>
  <w:num w:numId="11">
    <w:abstractNumId w:val="5"/>
  </w:num>
  <w:num w:numId="12">
    <w:abstractNumId w:val="13"/>
  </w:num>
  <w:num w:numId="13">
    <w:abstractNumId w:val="11"/>
  </w:num>
  <w:num w:numId="14">
    <w:abstractNumId w:val="2"/>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9EE"/>
    <w:rsid w:val="001035AA"/>
    <w:rsid w:val="00162A83"/>
    <w:rsid w:val="001E3328"/>
    <w:rsid w:val="002F0A9B"/>
    <w:rsid w:val="00324F23"/>
    <w:rsid w:val="00406463"/>
    <w:rsid w:val="00477942"/>
    <w:rsid w:val="005C1AC8"/>
    <w:rsid w:val="006E50FA"/>
    <w:rsid w:val="007B1377"/>
    <w:rsid w:val="0089293B"/>
    <w:rsid w:val="008F59EE"/>
    <w:rsid w:val="00D66045"/>
    <w:rsid w:val="00DF7C20"/>
    <w:rsid w:val="00E2441B"/>
    <w:rsid w:val="00F161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CBE4BF-6487-4416-9E76-9CC446DF2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alisto MT" w:hAnsi="Calisto MT"/>
      <w:b/>
      <w:i/>
      <w:sz w:val="36"/>
    </w:rPr>
  </w:style>
  <w:style w:type="paragraph" w:styleId="BodyText">
    <w:name w:val="Body Text"/>
    <w:basedOn w:val="Normal"/>
    <w:rPr>
      <w:b/>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Holmesdale Community School</vt:lpstr>
    </vt:vector>
  </TitlesOfParts>
  <Company>BECTa 98 Portables For Teachers</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Holmesdale Community School</dc:title>
  <dc:subject/>
  <dc:creator>I K Hobson</dc:creator>
  <cp:keywords/>
  <cp:lastModifiedBy>Sian Bartle</cp:lastModifiedBy>
  <cp:revision>2</cp:revision>
  <cp:lastPrinted>2007-05-24T14:41:00Z</cp:lastPrinted>
  <dcterms:created xsi:type="dcterms:W3CDTF">2017-09-12T10:34:00Z</dcterms:created>
  <dcterms:modified xsi:type="dcterms:W3CDTF">2017-09-12T10:34:00Z</dcterms:modified>
</cp:coreProperties>
</file>