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34" w:rsidRPr="00E16A34" w:rsidRDefault="00E16A34" w:rsidP="00E16A3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16A34">
        <w:rPr>
          <w:rFonts w:ascii="Arial" w:hAnsi="Arial" w:cs="Arial"/>
          <w:noProof/>
          <w:sz w:val="22"/>
          <w:szCs w:val="22"/>
          <w:highlight w:val="yellow"/>
          <w:lang w:eastAsia="en-GB"/>
        </w:rPr>
        <w:drawing>
          <wp:anchor distT="0" distB="0" distL="114300" distR="114300" simplePos="0" relativeHeight="251661824" behindDoc="1" locked="0" layoutInCell="1" allowOverlap="1" wp14:anchorId="1CA4605F" wp14:editId="6911D5FB">
            <wp:simplePos x="0" y="0"/>
            <wp:positionH relativeFrom="column">
              <wp:posOffset>-81915</wp:posOffset>
            </wp:positionH>
            <wp:positionV relativeFrom="paragraph">
              <wp:posOffset>0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5" name="Picture 5" descr="M:\Warwick School Branding\Crests\Full Heritage\Crests Jpeg versions - General Use\Master Heritage RGB set_4A BW on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arwick School Branding\Crests\Full Heritage\Crests Jpeg versions - General Use\Master Heritage RGB set_4A BW on White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6A3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C4AE43C" wp14:editId="1022BAC6">
                <wp:simplePos x="0" y="0"/>
                <wp:positionH relativeFrom="column">
                  <wp:posOffset>3661410</wp:posOffset>
                </wp:positionH>
                <wp:positionV relativeFrom="paragraph">
                  <wp:posOffset>32385</wp:posOffset>
                </wp:positionV>
                <wp:extent cx="2800800" cy="262800"/>
                <wp:effectExtent l="0" t="0" r="0" b="4445"/>
                <wp:wrapTight wrapText="bothSides">
                  <wp:wrapPolygon edited="0">
                    <wp:start x="0" y="0"/>
                    <wp:lineTo x="0" y="20397"/>
                    <wp:lineTo x="21453" y="20397"/>
                    <wp:lineTo x="21453" y="0"/>
                    <wp:lineTo x="0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800" cy="2628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A34" w:rsidRPr="00C16DBA" w:rsidRDefault="00E16A34" w:rsidP="00E16A34">
                            <w:pPr>
                              <w:jc w:val="center"/>
                              <w:rPr>
                                <w:caps/>
                                <w:color w:val="FFFFFF"/>
                              </w:rPr>
                            </w:pPr>
                            <w:r w:rsidRPr="00C16DBA">
                              <w:rPr>
                                <w:caps/>
                                <w:color w:val="FFFFFF"/>
                              </w:rPr>
                              <w:t xml:space="preserve">Academic Application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AE43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88.3pt;margin-top:2.55pt;width:220.55pt;height:20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" fillcolor="navy" stroked="f">
                <v:textbox>
                  <w:txbxContent>
                    <w:p w:rsidR="00E16A34" w:rsidRPr="00C16DBA" w:rsidRDefault="00E16A34" w:rsidP="00E16A34">
                      <w:pPr>
                        <w:jc w:val="center"/>
                        <w:rPr>
                          <w:caps/>
                          <w:color w:val="FFFFFF"/>
                        </w:rPr>
                      </w:pPr>
                      <w:r w:rsidRPr="00C16DBA">
                        <w:rPr>
                          <w:caps/>
                          <w:color w:val="FFFFFF"/>
                        </w:rPr>
                        <w:t xml:space="preserve">Academic Application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16A34" w:rsidRPr="00E16A34" w:rsidRDefault="00E16A34" w:rsidP="00E16A3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16A34">
        <w:rPr>
          <w:rFonts w:ascii="Arial" w:hAnsi="Arial" w:cs="Arial"/>
          <w:sz w:val="22"/>
          <w:szCs w:val="22"/>
        </w:rPr>
        <w:tab/>
      </w:r>
    </w:p>
    <w:p w:rsidR="00E16A34" w:rsidRPr="00E16A34" w:rsidRDefault="00E16A34" w:rsidP="00E16A34">
      <w:pPr>
        <w:spacing w:line="288" w:lineRule="auto"/>
        <w:rPr>
          <w:rFonts w:ascii="Arial" w:hAnsi="Arial" w:cs="Arial"/>
          <w:sz w:val="22"/>
          <w:szCs w:val="22"/>
        </w:rPr>
      </w:pPr>
    </w:p>
    <w:p w:rsidR="00E16A34" w:rsidRPr="00E16A34" w:rsidRDefault="00E16A34" w:rsidP="00E16A34">
      <w:pPr>
        <w:spacing w:line="288" w:lineRule="auto"/>
        <w:rPr>
          <w:rFonts w:ascii="Arial" w:hAnsi="Arial" w:cs="Arial"/>
          <w:sz w:val="22"/>
          <w:szCs w:val="22"/>
        </w:rPr>
      </w:pPr>
      <w:r w:rsidRPr="00E16A34">
        <w:rPr>
          <w:rFonts w:ascii="Arial" w:hAnsi="Arial" w:cs="Arial"/>
          <w:sz w:val="22"/>
          <w:szCs w:val="22"/>
        </w:rPr>
        <w:t xml:space="preserve">    </w:t>
      </w:r>
    </w:p>
    <w:p w:rsidR="00E16A34" w:rsidRPr="00E16A34" w:rsidRDefault="00E16A34" w:rsidP="00E16A34">
      <w:pPr>
        <w:spacing w:line="288" w:lineRule="auto"/>
        <w:rPr>
          <w:rFonts w:ascii="Arial" w:hAnsi="Arial" w:cs="Arial"/>
          <w:sz w:val="16"/>
          <w:szCs w:val="16"/>
        </w:rPr>
      </w:pPr>
    </w:p>
    <w:p w:rsidR="00E16A34" w:rsidRDefault="00E16A34" w:rsidP="00E16A34">
      <w:pPr>
        <w:keepNext/>
        <w:spacing w:line="288" w:lineRule="auto"/>
        <w:outlineLvl w:val="5"/>
        <w:rPr>
          <w:rFonts w:asciiTheme="minorHAnsi" w:eastAsia="Arial Unicode MS" w:hAnsiTheme="minorHAnsi" w:cs="Arial"/>
          <w:bCs/>
          <w:caps/>
          <w:sz w:val="44"/>
          <w:szCs w:val="44"/>
        </w:rPr>
      </w:pPr>
      <w:r w:rsidRPr="00E16A34">
        <w:rPr>
          <w:rFonts w:asciiTheme="minorHAnsi" w:eastAsia="Arial Unicode MS" w:hAnsiTheme="minorHAnsi" w:cs="Arial"/>
          <w:bCs/>
          <w:caps/>
          <w:sz w:val="44"/>
          <w:szCs w:val="44"/>
        </w:rPr>
        <w:t xml:space="preserve">                   </w:t>
      </w:r>
    </w:p>
    <w:p w:rsidR="00E16A34" w:rsidRPr="00E16A34" w:rsidRDefault="00E16A34" w:rsidP="00E16A34">
      <w:pPr>
        <w:keepNext/>
        <w:spacing w:line="288" w:lineRule="auto"/>
        <w:jc w:val="center"/>
        <w:outlineLvl w:val="5"/>
        <w:rPr>
          <w:rFonts w:asciiTheme="minorHAnsi" w:eastAsia="Arial Unicode MS" w:hAnsiTheme="minorHAnsi" w:cs="Arial"/>
          <w:bCs/>
          <w:caps/>
          <w:sz w:val="44"/>
          <w:szCs w:val="44"/>
        </w:rPr>
      </w:pPr>
      <w:r w:rsidRPr="00E16A34">
        <w:rPr>
          <w:rFonts w:asciiTheme="minorHAnsi" w:eastAsia="Arial Unicode MS" w:hAnsiTheme="minorHAnsi" w:cs="Arial"/>
          <w:bCs/>
          <w:caps/>
          <w:sz w:val="44"/>
          <w:szCs w:val="44"/>
        </w:rPr>
        <w:t>Head of</w:t>
      </w:r>
      <w:r>
        <w:rPr>
          <w:rFonts w:asciiTheme="minorHAnsi" w:eastAsia="Arial Unicode MS" w:hAnsiTheme="minorHAnsi" w:cs="Arial"/>
          <w:bCs/>
          <w:caps/>
          <w:sz w:val="44"/>
          <w:szCs w:val="44"/>
        </w:rPr>
        <w:t xml:space="preserve"> </w:t>
      </w:r>
      <w:r w:rsidRPr="00E16A34">
        <w:rPr>
          <w:rFonts w:asciiTheme="minorHAnsi" w:eastAsia="Arial Unicode MS" w:hAnsiTheme="minorHAnsi" w:cs="Arial"/>
          <w:bCs/>
          <w:caps/>
          <w:sz w:val="44"/>
          <w:szCs w:val="44"/>
        </w:rPr>
        <w:t>MODERN FOREIGN LANGUAGES</w:t>
      </w:r>
    </w:p>
    <w:p w:rsidR="00E16A34" w:rsidRPr="00E16A34" w:rsidRDefault="00E16A34" w:rsidP="00E16A34">
      <w:pPr>
        <w:pStyle w:val="Boldformtext"/>
        <w:spacing w:before="0" w:after="0"/>
        <w:jc w:val="center"/>
        <w:rPr>
          <w:b w:val="0"/>
          <w:sz w:val="36"/>
          <w:szCs w:val="36"/>
        </w:rPr>
      </w:pPr>
      <w:r w:rsidRPr="00E16A34">
        <w:rPr>
          <w:b w:val="0"/>
          <w:sz w:val="36"/>
          <w:szCs w:val="36"/>
        </w:rPr>
        <w:t>Person Specification</w:t>
      </w:r>
    </w:p>
    <w:p w:rsidR="00C639F0" w:rsidRPr="00E16A34" w:rsidRDefault="00C639F0" w:rsidP="00C639F0">
      <w:pPr>
        <w:pStyle w:val="Boldformtext"/>
        <w:rPr>
          <w:rFonts w:asciiTheme="minorHAnsi" w:hAnsiTheme="minorHAnsi"/>
          <w:szCs w:val="24"/>
        </w:rPr>
      </w:pPr>
      <w:r w:rsidRPr="00E16A34">
        <w:rPr>
          <w:rFonts w:asciiTheme="minorHAnsi" w:hAnsiTheme="minorHAnsi"/>
          <w:szCs w:val="24"/>
        </w:rPr>
        <w:t>The following person specification indicates those areas of skills and personal characteristics, qualifications, training and experience that are either essential or desirable in the candidates being interviewed.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6"/>
        <w:gridCol w:w="1137"/>
        <w:gridCol w:w="1134"/>
        <w:gridCol w:w="7"/>
      </w:tblGrid>
      <w:tr w:rsidR="00C639F0" w:rsidRPr="00E16A34" w:rsidTr="005C71CE">
        <w:trPr>
          <w:jc w:val="center"/>
        </w:trPr>
        <w:tc>
          <w:tcPr>
            <w:tcW w:w="7376" w:type="dxa"/>
            <w:shd w:val="clear" w:color="auto" w:fill="000000"/>
          </w:tcPr>
          <w:p w:rsidR="00C639F0" w:rsidRPr="00E16A34" w:rsidRDefault="00C639F0" w:rsidP="00C639F0">
            <w:pPr>
              <w:pStyle w:val="Bold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Skills and personal Characteristics</w:t>
            </w:r>
          </w:p>
        </w:tc>
        <w:tc>
          <w:tcPr>
            <w:tcW w:w="1137" w:type="dxa"/>
            <w:shd w:val="clear" w:color="auto" w:fill="000000"/>
            <w:vAlign w:val="center"/>
          </w:tcPr>
          <w:p w:rsidR="00C639F0" w:rsidRPr="00E16A34" w:rsidRDefault="00C639F0" w:rsidP="00C639F0">
            <w:pPr>
              <w:pStyle w:val="Boldformtext"/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Essential</w:t>
            </w:r>
          </w:p>
        </w:tc>
        <w:tc>
          <w:tcPr>
            <w:tcW w:w="1141" w:type="dxa"/>
            <w:gridSpan w:val="2"/>
            <w:shd w:val="clear" w:color="auto" w:fill="000000"/>
            <w:vAlign w:val="center"/>
          </w:tcPr>
          <w:p w:rsidR="00C639F0" w:rsidRPr="00E16A34" w:rsidRDefault="00C639F0" w:rsidP="00C639F0">
            <w:pPr>
              <w:pStyle w:val="Boldformtext"/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Desirable</w:t>
            </w:r>
          </w:p>
        </w:tc>
      </w:tr>
      <w:tr w:rsidR="00C639F0" w:rsidRPr="00E16A34" w:rsidTr="007E422F">
        <w:trPr>
          <w:gridAfter w:val="1"/>
          <w:wAfter w:w="7" w:type="dxa"/>
          <w:trHeight w:val="276"/>
          <w:jc w:val="center"/>
        </w:trPr>
        <w:tc>
          <w:tcPr>
            <w:tcW w:w="7376" w:type="dxa"/>
            <w:tcBorders>
              <w:top w:val="nil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A clear understanding of how to engage with school data</w:t>
            </w:r>
          </w:p>
        </w:tc>
        <w:tc>
          <w:tcPr>
            <w:tcW w:w="1137" w:type="dxa"/>
            <w:tcBorders>
              <w:top w:val="nil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tabs>
                <w:tab w:val="center" w:pos="460"/>
              </w:tabs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pStyle w:val="Heading1"/>
              <w:rPr>
                <w:rFonts w:asciiTheme="minorHAnsi" w:hAnsiTheme="minorHAnsi"/>
                <w:color w:val="FFFFFF"/>
                <w:sz w:val="24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 xml:space="preserve">A genuine </w:t>
            </w:r>
            <w:r w:rsidR="00B84823" w:rsidRPr="00E16A34">
              <w:rPr>
                <w:rFonts w:asciiTheme="minorHAnsi" w:hAnsiTheme="minorHAnsi"/>
                <w:szCs w:val="24"/>
              </w:rPr>
              <w:t>liking of people … of all ages</w:t>
            </w:r>
            <w:r w:rsidRPr="00E16A34">
              <w:rPr>
                <w:rFonts w:asciiTheme="minorHAnsi" w:hAnsiTheme="minorHAnsi"/>
                <w:szCs w:val="24"/>
              </w:rPr>
              <w:t>!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A sense of humour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An ability to cope with pressure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An ability to communicate effectively with parents, students and staff in a variety of ways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An ability to think originally and creatively and show initiative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5C71CE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An understanding and commitment to equality of opportunity for all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An understanding of, and a commitment to the ethos of the school as a community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5C71CE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Clear evidence of an ability to teach</w:t>
            </w:r>
            <w:r w:rsidR="005C71CE" w:rsidRPr="00E16A34">
              <w:rPr>
                <w:rFonts w:asciiTheme="minorHAnsi" w:hAnsiTheme="minorHAnsi"/>
                <w:szCs w:val="24"/>
              </w:rPr>
              <w:t xml:space="preserve"> at all levels and to all abilities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Clear evidence of leading / or potential to lead and motivate teams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Clear evidence of people management skills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Clear understanding and knowledge of current issues related to their subject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Excellent attendance record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5C71CE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 xml:space="preserve">Excellent </w:t>
            </w:r>
            <w:r w:rsidR="005C71CE" w:rsidRPr="00E16A34">
              <w:rPr>
                <w:rFonts w:asciiTheme="minorHAnsi" w:hAnsiTheme="minorHAnsi"/>
                <w:szCs w:val="24"/>
              </w:rPr>
              <w:t>administrative</w:t>
            </w:r>
            <w:r w:rsidRPr="00E16A34">
              <w:rPr>
                <w:rFonts w:asciiTheme="minorHAnsi" w:hAnsiTheme="minorHAnsi"/>
                <w:szCs w:val="24"/>
              </w:rPr>
              <w:t xml:space="preserve"> abilities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5C71CE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 xml:space="preserve">Energy and </w:t>
            </w:r>
            <w:r w:rsidR="00B84823" w:rsidRPr="00E16A34">
              <w:rPr>
                <w:rFonts w:asciiTheme="minorHAnsi" w:hAnsiTheme="minorHAnsi"/>
                <w:szCs w:val="24"/>
              </w:rPr>
              <w:t>enthusiasm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5C71CE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5C71CE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Insistence on</w:t>
            </w:r>
            <w:r w:rsidR="00C639F0" w:rsidRPr="00E16A34">
              <w:rPr>
                <w:rFonts w:asciiTheme="minorHAnsi" w:hAnsiTheme="minorHAnsi"/>
                <w:szCs w:val="24"/>
              </w:rPr>
              <w:t xml:space="preserve"> high standards</w:t>
            </w:r>
            <w:r w:rsidRPr="00E16A34">
              <w:rPr>
                <w:rFonts w:asciiTheme="minorHAnsi" w:hAnsiTheme="minorHAnsi"/>
                <w:szCs w:val="24"/>
              </w:rPr>
              <w:t xml:space="preserve"> from pupils and colleagues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Tact, discretion &amp; diplomacy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7939C6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Warmth and sensitivity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</w:tr>
      <w:tr w:rsidR="005C71CE" w:rsidRPr="00E16A34" w:rsidTr="007E422F">
        <w:trPr>
          <w:gridAfter w:val="1"/>
          <w:wAfter w:w="7" w:type="dxa"/>
          <w:jc w:val="center"/>
        </w:trPr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</w:tcPr>
          <w:p w:rsidR="005C71CE" w:rsidRPr="00E16A34" w:rsidRDefault="005C71CE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Enthusiasm for and knowledge of the subject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C71CE" w:rsidRPr="00E16A34" w:rsidRDefault="005C71CE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C71CE" w:rsidRPr="00E16A34" w:rsidRDefault="005C71CE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C639F0" w:rsidRPr="00E16A34" w:rsidRDefault="00C639F0" w:rsidP="00C639F0">
      <w:pPr>
        <w:rPr>
          <w:rFonts w:asciiTheme="minorHAnsi" w:hAnsiTheme="minorHAnsi" w:cs="Arial"/>
          <w:i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1134"/>
        <w:gridCol w:w="1134"/>
      </w:tblGrid>
      <w:tr w:rsidR="00C639F0" w:rsidRPr="00E16A34" w:rsidTr="007E422F">
        <w:trPr>
          <w:trHeight w:val="320"/>
          <w:jc w:val="center"/>
        </w:trPr>
        <w:tc>
          <w:tcPr>
            <w:tcW w:w="7398" w:type="dxa"/>
            <w:shd w:val="solid" w:color="000000" w:fill="000000"/>
          </w:tcPr>
          <w:p w:rsidR="00C639F0" w:rsidRPr="00E16A34" w:rsidRDefault="00C639F0" w:rsidP="00C639F0">
            <w:pPr>
              <w:pStyle w:val="Bold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Qualifications and Training</w:t>
            </w:r>
          </w:p>
        </w:tc>
        <w:tc>
          <w:tcPr>
            <w:tcW w:w="1134" w:type="dxa"/>
            <w:shd w:val="solid" w:color="000000" w:fill="000000"/>
            <w:vAlign w:val="center"/>
          </w:tcPr>
          <w:p w:rsidR="00C639F0" w:rsidRPr="00E16A34" w:rsidRDefault="00C639F0" w:rsidP="00C639F0">
            <w:pPr>
              <w:pStyle w:val="Formtext"/>
              <w:jc w:val="center"/>
              <w:rPr>
                <w:rFonts w:asciiTheme="minorHAnsi" w:hAnsiTheme="minorHAnsi"/>
                <w:b/>
                <w:szCs w:val="24"/>
              </w:rPr>
            </w:pPr>
            <w:r w:rsidRPr="00E16A34">
              <w:rPr>
                <w:rFonts w:asciiTheme="minorHAnsi" w:hAnsiTheme="minorHAnsi"/>
                <w:b/>
                <w:szCs w:val="24"/>
              </w:rPr>
              <w:t>Essential</w:t>
            </w:r>
          </w:p>
        </w:tc>
        <w:tc>
          <w:tcPr>
            <w:tcW w:w="1134" w:type="dxa"/>
            <w:shd w:val="solid" w:color="000000" w:fill="000000"/>
            <w:vAlign w:val="center"/>
          </w:tcPr>
          <w:p w:rsidR="00C639F0" w:rsidRPr="00E16A34" w:rsidRDefault="00C639F0" w:rsidP="00C639F0">
            <w:pPr>
              <w:pStyle w:val="Formtext"/>
              <w:jc w:val="center"/>
              <w:rPr>
                <w:rFonts w:asciiTheme="minorHAnsi" w:hAnsiTheme="minorHAnsi"/>
                <w:b/>
                <w:szCs w:val="24"/>
              </w:rPr>
            </w:pPr>
            <w:r w:rsidRPr="00E16A34">
              <w:rPr>
                <w:rFonts w:asciiTheme="minorHAnsi" w:hAnsiTheme="minorHAnsi"/>
                <w:b/>
                <w:szCs w:val="24"/>
              </w:rPr>
              <w:t>Desirable</w:t>
            </w:r>
          </w:p>
        </w:tc>
      </w:tr>
      <w:tr w:rsidR="00C639F0" w:rsidRPr="00E16A34" w:rsidTr="007E422F">
        <w:trPr>
          <w:jc w:val="center"/>
        </w:trPr>
        <w:tc>
          <w:tcPr>
            <w:tcW w:w="7398" w:type="dxa"/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Qualified Teacher status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7939C6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</w:tr>
      <w:tr w:rsidR="00C639F0" w:rsidRPr="00E16A34" w:rsidTr="007E422F">
        <w:trPr>
          <w:jc w:val="center"/>
        </w:trPr>
        <w:tc>
          <w:tcPr>
            <w:tcW w:w="7398" w:type="dxa"/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Courses of further study relevant to the post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</w:tr>
      <w:tr w:rsidR="00C639F0" w:rsidRPr="00E16A34" w:rsidTr="007E422F">
        <w:trPr>
          <w:jc w:val="center"/>
        </w:trPr>
        <w:tc>
          <w:tcPr>
            <w:tcW w:w="7398" w:type="dxa"/>
          </w:tcPr>
          <w:p w:rsidR="00C639F0" w:rsidRPr="00E16A34" w:rsidRDefault="00C639F0" w:rsidP="005C71CE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 xml:space="preserve">A Good Honours </w:t>
            </w:r>
            <w:r w:rsidR="00B84823" w:rsidRPr="00E16A34">
              <w:rPr>
                <w:rFonts w:asciiTheme="minorHAnsi" w:hAnsiTheme="minorHAnsi"/>
                <w:szCs w:val="24"/>
              </w:rPr>
              <w:t>Languages</w:t>
            </w:r>
            <w:r w:rsidRPr="00E16A34">
              <w:rPr>
                <w:rFonts w:asciiTheme="minorHAnsi" w:hAnsiTheme="minorHAnsi"/>
                <w:szCs w:val="24"/>
              </w:rPr>
              <w:t xml:space="preserve"> Graduate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jc w:val="center"/>
        </w:trPr>
        <w:tc>
          <w:tcPr>
            <w:tcW w:w="7398" w:type="dxa"/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Qualifications in the relevant subject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jc w:val="center"/>
        </w:trPr>
        <w:tc>
          <w:tcPr>
            <w:tcW w:w="7398" w:type="dxa"/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lastRenderedPageBreak/>
              <w:t>Evidence of involvement in personal CPD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C639F0" w:rsidRPr="00E16A34" w:rsidRDefault="00C639F0" w:rsidP="00C639F0">
      <w:pPr>
        <w:rPr>
          <w:rFonts w:asciiTheme="minorHAnsi" w:hAnsiTheme="minorHAnsi" w:cs="Arial"/>
          <w:i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1134"/>
        <w:gridCol w:w="1134"/>
      </w:tblGrid>
      <w:tr w:rsidR="00C639F0" w:rsidRPr="00E16A34" w:rsidTr="007E422F">
        <w:trPr>
          <w:jc w:val="center"/>
        </w:trPr>
        <w:tc>
          <w:tcPr>
            <w:tcW w:w="7398" w:type="dxa"/>
            <w:shd w:val="clear" w:color="auto" w:fill="000000"/>
          </w:tcPr>
          <w:p w:rsidR="00C639F0" w:rsidRPr="00E16A34" w:rsidRDefault="00C639F0" w:rsidP="00C639F0">
            <w:pPr>
              <w:pStyle w:val="Bold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Previous Experience</w:t>
            </w:r>
          </w:p>
        </w:tc>
        <w:tc>
          <w:tcPr>
            <w:tcW w:w="1134" w:type="dxa"/>
            <w:shd w:val="clear" w:color="auto" w:fill="000000"/>
            <w:vAlign w:val="center"/>
          </w:tcPr>
          <w:p w:rsidR="00C639F0" w:rsidRPr="00E16A34" w:rsidRDefault="00C639F0" w:rsidP="00C639F0">
            <w:pPr>
              <w:pStyle w:val="Boldformtext"/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Essential</w:t>
            </w:r>
          </w:p>
        </w:tc>
        <w:tc>
          <w:tcPr>
            <w:tcW w:w="1134" w:type="dxa"/>
            <w:shd w:val="clear" w:color="auto" w:fill="000000"/>
            <w:vAlign w:val="center"/>
          </w:tcPr>
          <w:p w:rsidR="00C639F0" w:rsidRPr="00E16A34" w:rsidRDefault="00C639F0" w:rsidP="00C639F0">
            <w:pPr>
              <w:pStyle w:val="Boldformtext"/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Desirable</w:t>
            </w:r>
          </w:p>
        </w:tc>
      </w:tr>
      <w:tr w:rsidR="00C639F0" w:rsidRPr="00E16A34" w:rsidTr="007E422F">
        <w:trPr>
          <w:jc w:val="center"/>
        </w:trPr>
        <w:tc>
          <w:tcPr>
            <w:tcW w:w="7398" w:type="dxa"/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Management responsibility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</w:tr>
      <w:tr w:rsidR="00C639F0" w:rsidRPr="00E16A34" w:rsidTr="007E422F">
        <w:trPr>
          <w:jc w:val="center"/>
        </w:trPr>
        <w:tc>
          <w:tcPr>
            <w:tcW w:w="7398" w:type="dxa"/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To have contributed to quality assurance / CPD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</w:tr>
      <w:tr w:rsidR="00C639F0" w:rsidRPr="00E16A34" w:rsidTr="007E422F">
        <w:trPr>
          <w:jc w:val="center"/>
        </w:trPr>
        <w:tc>
          <w:tcPr>
            <w:tcW w:w="7398" w:type="dxa"/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Proven record of extra-curricular working with students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639F0" w:rsidRPr="00E16A34" w:rsidTr="007E422F">
        <w:trPr>
          <w:jc w:val="center"/>
        </w:trPr>
        <w:tc>
          <w:tcPr>
            <w:tcW w:w="7398" w:type="dxa"/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 xml:space="preserve">Experience of managing a delegated budget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</w:tr>
      <w:tr w:rsidR="00C639F0" w:rsidRPr="00E16A34" w:rsidTr="007E422F">
        <w:trPr>
          <w:jc w:val="center"/>
        </w:trPr>
        <w:tc>
          <w:tcPr>
            <w:tcW w:w="7398" w:type="dxa"/>
          </w:tcPr>
          <w:p w:rsidR="00C639F0" w:rsidRPr="00E16A34" w:rsidRDefault="00C639F0" w:rsidP="00C639F0">
            <w:pPr>
              <w:pStyle w:val="Formtext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t>Experience of strategic planning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639F0" w:rsidRPr="00E16A34" w:rsidRDefault="00C639F0" w:rsidP="00C639F0">
            <w:pPr>
              <w:jc w:val="center"/>
              <w:rPr>
                <w:rFonts w:asciiTheme="minorHAnsi" w:hAnsiTheme="minorHAnsi"/>
                <w:szCs w:val="24"/>
              </w:rPr>
            </w:pPr>
            <w:r w:rsidRPr="00E16A34">
              <w:rPr>
                <w:rFonts w:asciiTheme="minorHAnsi" w:hAnsiTheme="minorHAnsi"/>
                <w:szCs w:val="24"/>
              </w:rPr>
              <w:sym w:font="Wingdings" w:char="F0FC"/>
            </w:r>
          </w:p>
        </w:tc>
      </w:tr>
    </w:tbl>
    <w:p w:rsidR="00C639F0" w:rsidRPr="00773F75" w:rsidRDefault="00C639F0" w:rsidP="00C639F0">
      <w:pPr>
        <w:rPr>
          <w:rFonts w:ascii="Arial" w:hAnsi="Arial"/>
          <w:sz w:val="16"/>
        </w:rPr>
      </w:pPr>
    </w:p>
    <w:p w:rsidR="00C639F0" w:rsidRDefault="00C639F0" w:rsidP="00C639F0">
      <w:pPr>
        <w:jc w:val="center"/>
        <w:rPr>
          <w:rFonts w:ascii="Arial" w:hAnsi="Arial"/>
          <w:sz w:val="16"/>
        </w:rPr>
      </w:pPr>
    </w:p>
    <w:sectPr w:rsidR="00C639F0" w:rsidSect="00C639F0">
      <w:footerReference w:type="default" r:id="rId8"/>
      <w:pgSz w:w="11906" w:h="16838"/>
      <w:pgMar w:top="902" w:right="1134" w:bottom="107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84" w:rsidRDefault="009E3284">
      <w:r>
        <w:separator/>
      </w:r>
    </w:p>
  </w:endnote>
  <w:endnote w:type="continuationSeparator" w:id="0">
    <w:p w:rsidR="009E3284" w:rsidRDefault="009E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1CE" w:rsidRPr="00704664" w:rsidRDefault="005C71CE" w:rsidP="00C639F0">
    <w:pPr>
      <w:jc w:val="center"/>
      <w:rPr>
        <w:rFonts w:ascii="Arial" w:hAnsi="Arial"/>
        <w:b/>
        <w:sz w:val="16"/>
      </w:rPr>
    </w:pPr>
    <w:r w:rsidRPr="00704664">
      <w:rPr>
        <w:rFonts w:ascii="Arial" w:hAnsi="Arial"/>
        <w:b/>
        <w:sz w:val="16"/>
      </w:rPr>
      <w:t xml:space="preserve">This school is committed to safeguarding and promoting the welfare of children and young people </w:t>
    </w:r>
  </w:p>
  <w:p w:rsidR="005C71CE" w:rsidRPr="00704664" w:rsidRDefault="005C71CE" w:rsidP="00C639F0">
    <w:pPr>
      <w:jc w:val="center"/>
      <w:rPr>
        <w:rFonts w:ascii="Arial" w:hAnsi="Arial"/>
        <w:b/>
        <w:sz w:val="16"/>
      </w:rPr>
    </w:pPr>
    <w:proofErr w:type="gramStart"/>
    <w:r w:rsidRPr="00704664">
      <w:rPr>
        <w:rFonts w:ascii="Arial" w:hAnsi="Arial"/>
        <w:b/>
        <w:sz w:val="16"/>
      </w:rPr>
      <w:t>and</w:t>
    </w:r>
    <w:proofErr w:type="gramEnd"/>
    <w:r w:rsidRPr="00704664">
      <w:rPr>
        <w:rFonts w:ascii="Arial" w:hAnsi="Arial"/>
        <w:b/>
        <w:sz w:val="16"/>
      </w:rPr>
      <w:t xml:space="preserve"> expects all staff and volunteers to share this commitment.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84" w:rsidRDefault="009E3284">
      <w:r>
        <w:separator/>
      </w:r>
    </w:p>
  </w:footnote>
  <w:footnote w:type="continuationSeparator" w:id="0">
    <w:p w:rsidR="009E3284" w:rsidRDefault="009E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75"/>
    <w:rsid w:val="002B116A"/>
    <w:rsid w:val="003F0768"/>
    <w:rsid w:val="00471D68"/>
    <w:rsid w:val="005C71CE"/>
    <w:rsid w:val="00791AD7"/>
    <w:rsid w:val="007939C6"/>
    <w:rsid w:val="007E422F"/>
    <w:rsid w:val="009E3284"/>
    <w:rsid w:val="00A66E0D"/>
    <w:rsid w:val="00B76F05"/>
    <w:rsid w:val="00B84823"/>
    <w:rsid w:val="00C639F0"/>
    <w:rsid w:val="00DD1075"/>
    <w:rsid w:val="00E16A34"/>
    <w:rsid w:val="00E870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6CC5625-FDA2-4CDA-BA53-EFF1AA15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07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1075"/>
    <w:pPr>
      <w:keepNext/>
      <w:jc w:val="center"/>
      <w:outlineLvl w:val="0"/>
    </w:pPr>
    <w:rPr>
      <w:b/>
      <w:i/>
      <w:sz w:val="32"/>
    </w:rPr>
  </w:style>
  <w:style w:type="paragraph" w:styleId="Heading3">
    <w:name w:val="heading 3"/>
    <w:basedOn w:val="Normal"/>
    <w:next w:val="Normal"/>
    <w:qFormat/>
    <w:rsid w:val="00DD1075"/>
    <w:pPr>
      <w:keepNext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16A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1075"/>
    <w:rPr>
      <w:i/>
    </w:rPr>
  </w:style>
  <w:style w:type="paragraph" w:customStyle="1" w:styleId="Formtext">
    <w:name w:val="Form text"/>
    <w:basedOn w:val="Normal"/>
    <w:rsid w:val="00DF31EA"/>
    <w:pPr>
      <w:spacing w:before="40" w:after="40"/>
    </w:pPr>
    <w:rPr>
      <w:rFonts w:ascii="Arial" w:hAnsi="Arial"/>
      <w:sz w:val="18"/>
      <w:szCs w:val="22"/>
      <w:lang w:eastAsia="en-GB"/>
    </w:rPr>
  </w:style>
  <w:style w:type="paragraph" w:styleId="EnvelopeAddress">
    <w:name w:val="envelope address"/>
    <w:basedOn w:val="Normal"/>
    <w:rsid w:val="003F076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Boldformtext">
    <w:name w:val="Bold form text"/>
    <w:basedOn w:val="Normal"/>
    <w:rsid w:val="00DF31EA"/>
    <w:pPr>
      <w:spacing w:before="120" w:after="120"/>
    </w:pPr>
    <w:rPr>
      <w:rFonts w:ascii="Arial" w:hAnsi="Arial"/>
      <w:b/>
      <w:sz w:val="18"/>
      <w:szCs w:val="22"/>
      <w:lang w:eastAsia="en-GB"/>
    </w:rPr>
  </w:style>
  <w:style w:type="paragraph" w:customStyle="1" w:styleId="BoldFormTextNoSpacing">
    <w:name w:val="Bold Form Text NoSpacing"/>
    <w:basedOn w:val="Boldformtext"/>
    <w:rsid w:val="00DF31EA"/>
    <w:pPr>
      <w:spacing w:before="0" w:after="0"/>
    </w:pPr>
  </w:style>
  <w:style w:type="paragraph" w:customStyle="1" w:styleId="ApplicantEntryText">
    <w:name w:val="Applicant Entry Text"/>
    <w:basedOn w:val="Normal"/>
    <w:rsid w:val="00DF31EA"/>
    <w:rPr>
      <w:sz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A70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05E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A7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05E"/>
    <w:rPr>
      <w:sz w:val="24"/>
    </w:rPr>
  </w:style>
  <w:style w:type="paragraph" w:styleId="BalloonText">
    <w:name w:val="Balloon Text"/>
    <w:basedOn w:val="Normal"/>
    <w:link w:val="BalloonTextChar"/>
    <w:rsid w:val="00B76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F05"/>
    <w:rPr>
      <w:rFonts w:ascii="Tahoma" w:hAnsi="Tahoma" w:cs="Tahoma"/>
      <w:sz w:val="16"/>
      <w:szCs w:val="1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16A34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F6F-AA40-4512-968D-25DB7074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WARWICK SCHOOL</vt:lpstr>
    </vt:vector>
  </TitlesOfParts>
  <Company>Warwick School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WARWICK SCHOOL</dc:title>
  <dc:subject/>
  <dc:creator>csd</dc:creator>
  <cp:keywords/>
  <dc:description/>
  <cp:lastModifiedBy>Pery, Suzanne</cp:lastModifiedBy>
  <cp:revision>2</cp:revision>
  <cp:lastPrinted>2009-11-04T14:33:00Z</cp:lastPrinted>
  <dcterms:created xsi:type="dcterms:W3CDTF">2018-01-10T11:12:00Z</dcterms:created>
  <dcterms:modified xsi:type="dcterms:W3CDTF">2018-01-10T11:12:00Z</dcterms:modified>
</cp:coreProperties>
</file>