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0597EF09" w:rsidR="1662AEED" w:rsidRPr="001F1918" w:rsidRDefault="001F1918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1F1918">
        <w:rPr>
          <w:rFonts w:ascii="Nunito" w:hAnsi="Nunito" w:cs="Arial"/>
          <w:b/>
          <w:bCs/>
          <w:iCs/>
          <w:sz w:val="32"/>
          <w:szCs w:val="32"/>
        </w:rPr>
        <w:t>Exam</w:t>
      </w:r>
      <w:r>
        <w:rPr>
          <w:rFonts w:ascii="Nunito" w:hAnsi="Nunito" w:cs="Arial"/>
          <w:b/>
          <w:bCs/>
          <w:iCs/>
          <w:sz w:val="32"/>
          <w:szCs w:val="32"/>
        </w:rPr>
        <w:t>ination</w:t>
      </w:r>
      <w:r w:rsidRPr="001F1918">
        <w:rPr>
          <w:rFonts w:ascii="Nunito" w:hAnsi="Nunito" w:cs="Arial"/>
          <w:b/>
          <w:bCs/>
          <w:iCs/>
          <w:sz w:val="32"/>
          <w:szCs w:val="32"/>
        </w:rPr>
        <w:t>s and Cover Officer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5F0667C7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1F1918">
        <w:rPr>
          <w:rFonts w:ascii="Nunito" w:hAnsi="Nunito" w:cs="Arial"/>
        </w:rPr>
        <w:t>ensure the effective organisation and co-ordination all examinations within the academy and ensure effective day to day cover arrangements are in place for absent colleagues.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77C5CA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Data Manager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17548FAC" w14:textId="77777777" w:rsidR="001F1918" w:rsidRDefault="001F1918" w:rsidP="001F1918">
      <w:pPr>
        <w:rPr>
          <w:rFonts w:asciiTheme="minorHAnsi" w:hAnsiTheme="minorHAnsi" w:cstheme="minorHAnsi"/>
          <w:b/>
        </w:rPr>
      </w:pPr>
    </w:p>
    <w:p w14:paraId="68FB9104" w14:textId="02A88DCC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ADMINISTRATION</w:t>
      </w:r>
    </w:p>
    <w:p w14:paraId="49617815" w14:textId="0F1B2CA6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work with the senior leadership team to develop and implement information and communication systems within school – including checking </w:t>
      </w:r>
      <w:r w:rsidR="00244566">
        <w:rPr>
          <w:rFonts w:asciiTheme="minorHAnsi" w:hAnsiTheme="minorHAnsi" w:cstheme="minorHAnsi"/>
        </w:rPr>
        <w:t>the Academy’s</w:t>
      </w:r>
      <w:r w:rsidRPr="001F1918">
        <w:rPr>
          <w:rFonts w:asciiTheme="minorHAnsi" w:hAnsiTheme="minorHAnsi" w:cstheme="minorHAnsi"/>
        </w:rPr>
        <w:t xml:space="preserve"> email and directing emails to appropriate person.</w:t>
      </w:r>
    </w:p>
    <w:p w14:paraId="3B48A867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6D714B09" w14:textId="77777777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t>EXAMINATIONS</w:t>
      </w:r>
    </w:p>
    <w:p w14:paraId="1634BED9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To manage, operate, maintain and develop all procedures in relation to external and internal examinations as specified in the agreed Examinations Procedure.</w:t>
      </w:r>
    </w:p>
    <w:p w14:paraId="52E9C9D8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Liaise with SLT, Learning Leaders, Buildings Officer, exam boards and other parties in all examination related matters.  Deal directly with students over problems concerning entries.</w:t>
      </w:r>
    </w:p>
    <w:p w14:paraId="5C1A2DB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Production and distribution of examination timetables.</w:t>
      </w:r>
    </w:p>
    <w:p w14:paraId="19DC17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entries and amendments are entered into the information management system and communicated to relevant boards.</w:t>
      </w:r>
    </w:p>
    <w:p w14:paraId="164CC665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that clashes, transfers, changes to times etc. are efficiently administered.</w:t>
      </w:r>
    </w:p>
    <w:p w14:paraId="034F15EE" w14:textId="7B44E891" w:rsid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Day to day preparation of examination rooms.</w:t>
      </w:r>
    </w:p>
    <w:p w14:paraId="5A72AB87" w14:textId="652D34D3" w:rsidR="00244566" w:rsidRPr="001F1918" w:rsidRDefault="00244566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Be responsible for the management, recruitment and training of </w:t>
      </w:r>
      <w:r>
        <w:rPr>
          <w:rFonts w:asciiTheme="minorHAnsi" w:hAnsiTheme="minorHAnsi" w:cstheme="minorHAnsi"/>
        </w:rPr>
        <w:t xml:space="preserve">new </w:t>
      </w:r>
      <w:r w:rsidRPr="001F1918">
        <w:rPr>
          <w:rFonts w:asciiTheme="minorHAnsi" w:hAnsiTheme="minorHAnsi" w:cstheme="minorHAnsi"/>
        </w:rPr>
        <w:t>invigilators</w:t>
      </w:r>
      <w:r>
        <w:rPr>
          <w:rFonts w:asciiTheme="minorHAnsi" w:hAnsiTheme="minorHAnsi" w:cstheme="minorHAnsi"/>
        </w:rPr>
        <w:t xml:space="preserve"> and updating existing invigilators on rules and regulation changes on an annual basis</w:t>
      </w:r>
      <w:r w:rsidRPr="001F1918">
        <w:rPr>
          <w:rFonts w:asciiTheme="minorHAnsi" w:hAnsiTheme="minorHAnsi" w:cstheme="minorHAnsi"/>
        </w:rPr>
        <w:t>.</w:t>
      </w:r>
    </w:p>
    <w:p w14:paraId="51BB7CC1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Receipt and security of examination papers, stationery and materials.</w:t>
      </w:r>
    </w:p>
    <w:p w14:paraId="4A83AEF6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all mail received and sent out is properly handled and recorded.</w:t>
      </w:r>
    </w:p>
    <w:p w14:paraId="28FE2764" w14:textId="6C88663A" w:rsidR="00244566" w:rsidRPr="00244566" w:rsidRDefault="001F1918" w:rsidP="0024456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Ensure all administrative procedures </w:t>
      </w:r>
      <w:r w:rsidR="00244566">
        <w:rPr>
          <w:rFonts w:asciiTheme="minorHAnsi" w:hAnsiTheme="minorHAnsi" w:cstheme="minorHAnsi"/>
        </w:rPr>
        <w:t>relating to pupil</w:t>
      </w:r>
      <w:r w:rsidRPr="001F1918">
        <w:rPr>
          <w:rFonts w:asciiTheme="minorHAnsi" w:hAnsiTheme="minorHAnsi" w:cstheme="minorHAnsi"/>
        </w:rPr>
        <w:t xml:space="preserve"> </w:t>
      </w:r>
      <w:r w:rsidR="00244566" w:rsidRPr="00244566">
        <w:rPr>
          <w:rFonts w:asciiTheme="minorHAnsi" w:hAnsiTheme="minorHAnsi" w:cstheme="minorHAnsi"/>
          <w:shd w:val="clear" w:color="auto" w:fill="FFFFFF"/>
        </w:rPr>
        <w:t>access arrangements (for example; supporting the SENCo in making applications, rooming, training invigilators, managing emergency access arrangements etc.)</w:t>
      </w:r>
    </w:p>
    <w:p w14:paraId="66B50C9B" w14:textId="77162E61" w:rsidR="001F1918" w:rsidRPr="00244566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have been carried out.</w:t>
      </w:r>
    </w:p>
    <w:p w14:paraId="1904DB7B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 xml:space="preserve">Ensure exam fees are recharged to pupils where appropriate </w:t>
      </w:r>
      <w:r w:rsidRPr="001F1918">
        <w:rPr>
          <w:rFonts w:asciiTheme="minorHAnsi" w:hAnsiTheme="minorHAnsi" w:cstheme="minorHAnsi"/>
        </w:rPr>
        <w:t>and pay in income received.</w:t>
      </w:r>
    </w:p>
    <w:p w14:paraId="36A7C424" w14:textId="77777777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Ensure coursework marks and predicted grades are recorded and communicated as appropriate.</w:t>
      </w:r>
    </w:p>
    <w:p w14:paraId="704B1E42" w14:textId="0642F072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  <w:shd w:val="clear" w:color="auto" w:fill="FFFFFF"/>
        </w:rPr>
        <w:t>Managing examination results</w:t>
      </w:r>
      <w:r>
        <w:rPr>
          <w:rFonts w:asciiTheme="minorHAnsi" w:hAnsiTheme="minorHAnsi" w:cstheme="minorHAnsi"/>
          <w:shd w:val="clear" w:color="auto" w:fill="FFFFFF"/>
        </w:rPr>
        <w:t xml:space="preserve"> including</w:t>
      </w:r>
      <w:r w:rsidRPr="00244566">
        <w:rPr>
          <w:rFonts w:asciiTheme="minorHAnsi" w:hAnsiTheme="minorHAnsi" w:cstheme="minorHAnsi"/>
          <w:shd w:val="clear" w:color="auto" w:fill="FFFFFF"/>
        </w:rPr>
        <w:t xml:space="preserve"> accessing results electronically/downloading results from awarding body secure sites and preparing for results to be disseminated to each student/candidate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10EF3CB" w14:textId="43A64E90" w:rsidR="00244566" w:rsidRP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Dealing with requests and administering post-results services</w:t>
      </w:r>
    </w:p>
    <w:p w14:paraId="27239F98" w14:textId="3D4041E8" w:rsidR="00244566" w:rsidRDefault="00244566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examination certificates</w:t>
      </w:r>
    </w:p>
    <w:p w14:paraId="5522323B" w14:textId="5E20B098" w:rsidR="001F1918" w:rsidRPr="001F1918" w:rsidRDefault="001F1918" w:rsidP="001F1918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566">
        <w:rPr>
          <w:rFonts w:asciiTheme="minorHAnsi" w:hAnsiTheme="minorHAnsi" w:cstheme="minorHAnsi"/>
        </w:rPr>
        <w:t>Liaise</w:t>
      </w:r>
      <w:r w:rsidRPr="001F1918">
        <w:rPr>
          <w:rFonts w:asciiTheme="minorHAnsi" w:hAnsiTheme="minorHAnsi" w:cstheme="minorHAnsi"/>
        </w:rPr>
        <w:t xml:space="preserve"> with appropriate members of SLT to ensure rooming and invigilation is managed efficiently and effectively.</w:t>
      </w:r>
    </w:p>
    <w:p w14:paraId="7ADF3964" w14:textId="77777777" w:rsidR="001F1918" w:rsidRPr="001F1918" w:rsidRDefault="001F1918" w:rsidP="001F1918">
      <w:pPr>
        <w:rPr>
          <w:rFonts w:asciiTheme="minorHAnsi" w:hAnsiTheme="minorHAnsi" w:cstheme="minorHAnsi"/>
        </w:rPr>
      </w:pPr>
    </w:p>
    <w:p w14:paraId="587D45F2" w14:textId="77777777" w:rsidR="00FE1859" w:rsidRDefault="00FE1859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0A99B93" w14:textId="4CD668BF" w:rsidR="001F1918" w:rsidRPr="001F1918" w:rsidRDefault="001F1918" w:rsidP="001F1918">
      <w:pPr>
        <w:rPr>
          <w:rFonts w:asciiTheme="minorHAnsi" w:hAnsiTheme="minorHAnsi" w:cstheme="minorHAnsi"/>
          <w:b/>
        </w:rPr>
      </w:pPr>
      <w:r w:rsidRPr="001F1918">
        <w:rPr>
          <w:rFonts w:asciiTheme="minorHAnsi" w:hAnsiTheme="minorHAnsi" w:cstheme="minorHAnsi"/>
          <w:b/>
        </w:rPr>
        <w:lastRenderedPageBreak/>
        <w:t xml:space="preserve">Oversee and coordinate the day to day cover arrangements for absent colleagues </w:t>
      </w:r>
    </w:p>
    <w:p w14:paraId="6908E66E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provide a daily cover sheet for absent colleagues.  </w:t>
      </w:r>
    </w:p>
    <w:p w14:paraId="157CFBA1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manage the absence, sickness line daily and ensure cover is provided by 8.00am </w:t>
      </w:r>
    </w:p>
    <w:p w14:paraId="76CE1804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To liaise with Cover and supply agencies as and when required. </w:t>
      </w:r>
    </w:p>
    <w:p w14:paraId="5B7C4B0F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>To maintain a daily spreadsheet which oversees supply costs weekly and liaise with HR</w:t>
      </w:r>
    </w:p>
    <w:p w14:paraId="4A587729" w14:textId="1BA46103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Liaison with Senior leaders and </w:t>
      </w:r>
      <w:r w:rsidR="00244566">
        <w:rPr>
          <w:rFonts w:asciiTheme="minorHAnsi" w:hAnsiTheme="minorHAnsi" w:cstheme="minorHAnsi"/>
        </w:rPr>
        <w:t>H</w:t>
      </w:r>
      <w:r w:rsidRPr="001F1918">
        <w:rPr>
          <w:rFonts w:asciiTheme="minorHAnsi" w:hAnsiTheme="minorHAnsi" w:cstheme="minorHAnsi"/>
        </w:rPr>
        <w:t xml:space="preserve">eads of </w:t>
      </w:r>
      <w:r w:rsidR="00244566">
        <w:rPr>
          <w:rFonts w:asciiTheme="minorHAnsi" w:hAnsiTheme="minorHAnsi" w:cstheme="minorHAnsi"/>
        </w:rPr>
        <w:t>D</w:t>
      </w:r>
      <w:r w:rsidRPr="001F1918">
        <w:rPr>
          <w:rFonts w:asciiTheme="minorHAnsi" w:hAnsiTheme="minorHAnsi" w:cstheme="minorHAnsi"/>
        </w:rPr>
        <w:t xml:space="preserve">epartment to ensure effective deployment of teaching staff. </w:t>
      </w:r>
    </w:p>
    <w:p w14:paraId="3EE02B46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Maintain records of staff absence, such as sickness, course requests, leave of absence to plan in advance and ensure staffing needs are met. </w:t>
      </w:r>
    </w:p>
    <w:p w14:paraId="38E8EBEE" w14:textId="77777777" w:rsidR="001F1918" w:rsidRPr="001F1918" w:rsidRDefault="001F1918" w:rsidP="001F1918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1F1918">
        <w:rPr>
          <w:rFonts w:asciiTheme="minorHAnsi" w:hAnsiTheme="minorHAnsi" w:cstheme="minorHAnsi"/>
        </w:rPr>
        <w:t xml:space="preserve">Liaison with HR regarding absence, paid and unpaid leave.   </w:t>
      </w:r>
    </w:p>
    <w:p w14:paraId="2A62BA03" w14:textId="77777777" w:rsidR="001F1918" w:rsidRDefault="001F1918" w:rsidP="00244566"/>
    <w:p w14:paraId="61EBD143" w14:textId="77777777" w:rsidR="001F1918" w:rsidRDefault="001F1918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EBDA54" w14:textId="77777777" w:rsidTr="00AE633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359287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Minimum 5 GCSEs grades 4-9 including Maths and English (or equivalent)</w:t>
            </w:r>
          </w:p>
        </w:tc>
        <w:tc>
          <w:tcPr>
            <w:tcW w:w="567" w:type="dxa"/>
          </w:tcPr>
          <w:p w14:paraId="76EBA7BE" w14:textId="7DBBAA3E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237F01A3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5A6EA07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610E84F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4223FD2" w14:textId="77777777" w:rsidTr="00D25F3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6FC02472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qualification in statistics, data analysis or appropriate subject</w:t>
            </w:r>
          </w:p>
        </w:tc>
        <w:tc>
          <w:tcPr>
            <w:tcW w:w="567" w:type="dxa"/>
            <w:vAlign w:val="center"/>
          </w:tcPr>
          <w:p w14:paraId="50C1CA77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5811843" w14:textId="7F39111E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4B5295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A45B9C9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FF531F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2379E56D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C1166B8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understanding of current developments in secondary school curriculum and examination systems</w:t>
            </w:r>
          </w:p>
        </w:tc>
        <w:tc>
          <w:tcPr>
            <w:tcW w:w="567" w:type="dxa"/>
          </w:tcPr>
          <w:p w14:paraId="22ABFA81" w14:textId="397BED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63BBF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72E0FC1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D1F149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44F6BBB" w14:textId="77777777" w:rsidTr="005448B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129E5E96" w:rsidR="00ED7CA3" w:rsidRPr="0009161A" w:rsidRDefault="00ED7CA3" w:rsidP="00ED7CA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In-depth knowledge of the qualifications system and how these contribute to the points scores used in league tables</w:t>
            </w:r>
          </w:p>
        </w:tc>
        <w:tc>
          <w:tcPr>
            <w:tcW w:w="567" w:type="dxa"/>
          </w:tcPr>
          <w:p w14:paraId="4923B173" w14:textId="1C66990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709CB7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3DD0060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83F3E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5E5E44AD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049A6BC0" w:rsidR="00ED7CA3" w:rsidRPr="0009161A" w:rsidRDefault="00ED7CA3" w:rsidP="00ED7CA3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absence reporting procedures</w:t>
            </w:r>
          </w:p>
        </w:tc>
        <w:tc>
          <w:tcPr>
            <w:tcW w:w="567" w:type="dxa"/>
          </w:tcPr>
          <w:p w14:paraId="31454CC7" w14:textId="11321D4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A99CD3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963699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5D683D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6E8A04F" w14:textId="77777777" w:rsidTr="00544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615F794B" w:rsidR="00ED7CA3" w:rsidRPr="0009161A" w:rsidRDefault="00ED7CA3" w:rsidP="00ED7CA3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managing exams in a secondary school environment</w:t>
            </w:r>
          </w:p>
        </w:tc>
        <w:tc>
          <w:tcPr>
            <w:tcW w:w="567" w:type="dxa"/>
          </w:tcPr>
          <w:p w14:paraId="4EE4D808" w14:textId="518BF17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00BA7A4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CF2DEA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C5457C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1D88F61B" w14:textId="77777777" w:rsidTr="005448B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979BAC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examination boards, external agencies and other relevant stakeholders</w:t>
            </w:r>
          </w:p>
        </w:tc>
        <w:tc>
          <w:tcPr>
            <w:tcW w:w="567" w:type="dxa"/>
          </w:tcPr>
          <w:p w14:paraId="2849AB4F" w14:textId="2AB7571A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6954348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3742FBE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FC658C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6955FCA0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278E000" w:rsidR="00ED7CA3" w:rsidRPr="0009161A" w:rsidRDefault="00ED7CA3" w:rsidP="00ED7CA3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using SIMS</w:t>
            </w:r>
          </w:p>
        </w:tc>
        <w:tc>
          <w:tcPr>
            <w:tcW w:w="567" w:type="dxa"/>
            <w:vAlign w:val="center"/>
          </w:tcPr>
          <w:p w14:paraId="2295156A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2651A3AB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ED7CA3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60BF33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2229420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3D5C00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07D15E5E" w14:textId="77777777" w:rsidTr="00EB0DD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5FEF3A17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 team</w:t>
            </w:r>
          </w:p>
        </w:tc>
        <w:tc>
          <w:tcPr>
            <w:tcW w:w="567" w:type="dxa"/>
            <w:vAlign w:val="center"/>
          </w:tcPr>
          <w:p w14:paraId="6515FAF0" w14:textId="77777777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5E39E01D" w:rsidR="00ED7CA3" w:rsidRPr="00ED7CA3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604A26" w14:textId="5A35D2E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E9688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5CA14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879B03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BC92B66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coaching staff members </w:t>
            </w:r>
          </w:p>
        </w:tc>
        <w:tc>
          <w:tcPr>
            <w:tcW w:w="567" w:type="dxa"/>
          </w:tcPr>
          <w:p w14:paraId="7664F593" w14:textId="166B3776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2A3B786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46867BF4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04E218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35FAD525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912FC7" w14:textId="27DF8ADD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E291E1" w14:textId="43138773" w:rsidR="00ED7CA3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analysing student data</w:t>
            </w:r>
          </w:p>
        </w:tc>
        <w:tc>
          <w:tcPr>
            <w:tcW w:w="567" w:type="dxa"/>
          </w:tcPr>
          <w:p w14:paraId="0C031B24" w14:textId="4067E785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E34E29B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DE64CCA" w14:textId="6D299FBF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71CE496" w14:textId="70E258B2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7A0410" w14:textId="36719DA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09161A" w14:paraId="7F98EC17" w14:textId="77777777" w:rsidTr="004218F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7CA3" w:rsidRPr="0009161A" w:rsidRDefault="00ED7CA3" w:rsidP="00ED7CA3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429DC4E" w:rsidR="00ED7CA3" w:rsidRPr="0009161A" w:rsidRDefault="00ED7CA3" w:rsidP="00ED7CA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prioritise workload effectively to meet deadlines and work under pressure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3FBAB6D0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7CA3" w:rsidRPr="0009161A" w:rsidRDefault="00ED7CA3" w:rsidP="00ED7CA3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79040F8B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2BD53A5D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E2CC6CC" w:rsidR="00ED7CA3" w:rsidRPr="0009161A" w:rsidRDefault="00ED7CA3" w:rsidP="00ED7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039B39C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64F56C48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ICT and </w:t>
            </w:r>
            <w:proofErr w:type="gramStart"/>
            <w:r>
              <w:rPr>
                <w:rStyle w:val="normaltextrun"/>
                <w:rFonts w:ascii="Nunito" w:hAnsi="Nunito" w:cs="Segoe UI"/>
                <w:szCs w:val="22"/>
              </w:rPr>
              <w:t>other</w:t>
            </w:r>
            <w:proofErr w:type="gramEnd"/>
            <w:r>
              <w:rPr>
                <w:rStyle w:val="normaltextrun"/>
                <w:rFonts w:ascii="Nunito" w:hAnsi="Nunito" w:cs="Segoe UI"/>
                <w:szCs w:val="22"/>
              </w:rPr>
              <w:t> specialist equipment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06D33EC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11B1F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38A36D5B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0A71BE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BF35DA1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3647FF17" w:rsidR="00ED7CA3" w:rsidRPr="00C94DD7" w:rsidRDefault="00ED7CA3" w:rsidP="00ED7CA3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use software, spreadsheets, databases and other packages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55E5DFE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CAA3D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FD290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011CDAE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20030D3F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3761B0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F84818" w14:textId="101F11B6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produce reports in appropriate formats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3F2850E" w14:textId="4B076BA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E736BD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BC388" w14:textId="76BA7A74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7F90E34" w14:textId="6AF898B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2938B" w14:textId="5E06B583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35F052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B0CD58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C28C54" w14:textId="12F71AE8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analyse and evaluate data to identify trends and issues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68E2073" w14:textId="426E3C2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7F9C85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A44B65" w14:textId="1A059A2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ED3A8E" w14:textId="63F78DA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FEC43C2" w14:textId="2B0318F0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9270B3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97488B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EC6A4E2" w14:textId="0CD9FA65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build and maintain effective working relationships with internal colleagues and external agencies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5B04846" w14:textId="30E0890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D15490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7A5D574" w14:textId="30F5A337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FFAA55F" w14:textId="5A834E5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DA70C60" w14:textId="7A6260BC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474F8006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9B8C44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611884" w14:textId="2167BECC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effectively with a wide range of stakeholders using a variety of media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5F67E10" w14:textId="2B25FE6A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4ED3E6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723FF36" w14:textId="6B9DF48F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02A099" w14:textId="25BBF9CD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ED7C939" w14:textId="376AFE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7CA3" w:rsidRPr="00C94DD7" w14:paraId="5C736814" w14:textId="77777777" w:rsidTr="004218F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9390D1" w14:textId="77777777" w:rsidR="00ED7CA3" w:rsidRPr="00C94DD7" w:rsidRDefault="00ED7CA3" w:rsidP="00ED7C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A279CA9" w14:textId="240F643D" w:rsidR="00ED7CA3" w:rsidRDefault="00ED7CA3" w:rsidP="00ED7CA3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hold difficult conversations confidently and effectively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CB1C741" w14:textId="1E9FE9C6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B35C382" w14:textId="77777777" w:rsidR="00ED7CA3" w:rsidRPr="00C94DD7" w:rsidRDefault="00ED7CA3" w:rsidP="00ED7CA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89A233A" w14:textId="77D8103E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46291B" w14:textId="36F40705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AA3E41F" w14:textId="4ABE2541" w:rsidR="00ED7CA3" w:rsidRPr="00C94DD7" w:rsidRDefault="00ED7CA3" w:rsidP="00ED7CA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7"/>
  </w:num>
  <w:num w:numId="11">
    <w:abstractNumId w:val="3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6484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1918"/>
    <w:rsid w:val="001F4B3E"/>
    <w:rsid w:val="00203F04"/>
    <w:rsid w:val="00207C34"/>
    <w:rsid w:val="002106E1"/>
    <w:rsid w:val="002142D8"/>
    <w:rsid w:val="002257B1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542"/>
    <w:rsid w:val="00304D14"/>
    <w:rsid w:val="00327A41"/>
    <w:rsid w:val="00346C66"/>
    <w:rsid w:val="0034716E"/>
    <w:rsid w:val="00354E1D"/>
    <w:rsid w:val="00367C2A"/>
    <w:rsid w:val="00376B00"/>
    <w:rsid w:val="00376B6A"/>
    <w:rsid w:val="00384194"/>
    <w:rsid w:val="0038445F"/>
    <w:rsid w:val="00390324"/>
    <w:rsid w:val="003908CF"/>
    <w:rsid w:val="003A04AD"/>
    <w:rsid w:val="003A0767"/>
    <w:rsid w:val="003B496B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36BF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D7CA3"/>
    <w:rsid w:val="00EF01C9"/>
    <w:rsid w:val="00F20056"/>
    <w:rsid w:val="00F34840"/>
    <w:rsid w:val="00F36E91"/>
    <w:rsid w:val="00F550D7"/>
    <w:rsid w:val="00F57F2D"/>
    <w:rsid w:val="00F603F3"/>
    <w:rsid w:val="00F62BF6"/>
    <w:rsid w:val="00F659A3"/>
    <w:rsid w:val="00F92B2C"/>
    <w:rsid w:val="00FA338D"/>
    <w:rsid w:val="00FB763A"/>
    <w:rsid w:val="00FC410B"/>
    <w:rsid w:val="00FC46BB"/>
    <w:rsid w:val="00FD74CB"/>
    <w:rsid w:val="00FE1859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337a48-0cd8-454d-a5d5-0962ec88cfcc"/>
    <ds:schemaRef ds:uri="58269f20-19b1-4a51-ac6a-6ec3990f1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2</cp:revision>
  <dcterms:created xsi:type="dcterms:W3CDTF">2020-11-17T23:20:00Z</dcterms:created>
  <dcterms:modified xsi:type="dcterms:W3CDTF">2020-11-17T23:20:00Z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