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2A7430" w:rsidRDefault="002A7430" w:rsidP="005B0590">
      <w:pPr>
        <w:rPr>
          <w:rFonts w:asciiTheme="majorHAnsi" w:hAnsiTheme="majorHAnsi" w:cstheme="majorHAnsi"/>
        </w:rPr>
      </w:pPr>
      <w:r w:rsidRPr="002A7430">
        <w:rPr>
          <w:rFonts w:asciiTheme="majorHAnsi" w:hAnsiTheme="majorHAnsi" w:cstheme="majorHAnsi"/>
          <w:b/>
          <w:noProof/>
          <w:sz w:val="40"/>
          <w:szCs w:val="40"/>
          <w:lang w:val="en-US"/>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2A7430">
        <w:rPr>
          <w:rFonts w:asciiTheme="majorHAnsi" w:hAnsiTheme="majorHAnsi" w:cstheme="majorHAnsi"/>
          <w:noProof/>
          <w:lang w:val="en-US"/>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2A7430" w:rsidRDefault="002A7430" w:rsidP="002A7430">
      <w:pPr>
        <w:jc w:val="center"/>
        <w:rPr>
          <w:rFonts w:asciiTheme="majorHAnsi" w:hAnsiTheme="majorHAnsi" w:cstheme="majorHAnsi"/>
          <w:b/>
          <w:color w:val="812242"/>
          <w:sz w:val="70"/>
          <w:szCs w:val="70"/>
        </w:rPr>
      </w:pPr>
      <w:r w:rsidRPr="002A7430">
        <w:rPr>
          <w:rFonts w:asciiTheme="majorHAnsi" w:hAnsiTheme="majorHAnsi" w:cstheme="majorHAnsi"/>
          <w:b/>
          <w:color w:val="812242"/>
          <w:sz w:val="70"/>
          <w:szCs w:val="70"/>
        </w:rPr>
        <w:t>Applicant Information Pack</w:t>
      </w:r>
    </w:p>
    <w:p w:rsidR="005B0590" w:rsidRPr="002A7430" w:rsidRDefault="002A7430" w:rsidP="009877E2">
      <w:pPr>
        <w:spacing w:after="0"/>
        <w:rPr>
          <w:rFonts w:asciiTheme="majorHAnsi" w:hAnsiTheme="majorHAnsi" w:cstheme="majorHAnsi"/>
          <w:noProof/>
          <w:sz w:val="48"/>
          <w:szCs w:val="48"/>
          <w:lang w:eastAsia="en-GB"/>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2A7430" w:rsidRDefault="002A7430" w:rsidP="009877E2">
      <w:pPr>
        <w:spacing w:after="0"/>
        <w:rPr>
          <w:rFonts w:asciiTheme="majorHAnsi" w:hAnsiTheme="majorHAnsi" w:cstheme="majorHAnsi"/>
          <w:sz w:val="48"/>
          <w:szCs w:val="48"/>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2A7430">
        <w:rPr>
          <w:rFonts w:asciiTheme="majorHAnsi" w:hAnsiTheme="majorHAnsi" w:cstheme="majorHAnsi"/>
          <w:noProof/>
          <w:sz w:val="48"/>
          <w:szCs w:val="48"/>
          <w:lang w:val="en-US"/>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2A7430" w:rsidRDefault="002A7430" w:rsidP="009877E2">
      <w:pPr>
        <w:spacing w:after="0"/>
        <w:jc w:val="right"/>
        <w:rPr>
          <w:rFonts w:asciiTheme="majorHAnsi" w:hAnsiTheme="majorHAnsi" w:cstheme="majorHAnsi"/>
          <w:b/>
          <w:noProof/>
          <w:sz w:val="40"/>
          <w:szCs w:val="40"/>
          <w:lang w:eastAsia="en-GB"/>
        </w:rPr>
      </w:pPr>
    </w:p>
    <w:p w:rsidR="009877E2" w:rsidRPr="002A7430" w:rsidRDefault="009877E2" w:rsidP="009877E2">
      <w:pPr>
        <w:spacing w:after="0"/>
        <w:jc w:val="right"/>
        <w:rPr>
          <w:rFonts w:asciiTheme="majorHAnsi" w:hAnsiTheme="majorHAnsi" w:cstheme="majorHAnsi"/>
          <w:b/>
          <w:sz w:val="40"/>
          <w:szCs w:val="40"/>
        </w:rPr>
      </w:pPr>
    </w:p>
    <w:p w:rsidR="002A7430" w:rsidRDefault="00381849" w:rsidP="002A7430">
      <w:pPr>
        <w:pStyle w:val="Heading1"/>
      </w:pPr>
      <w:bookmarkStart w:id="0" w:name="_Toc471727461"/>
      <w:bookmarkStart w:id="1" w:name="_Toc473808865"/>
      <w:r w:rsidRPr="002A7430">
        <w:rPr>
          <w:b w:val="0"/>
          <w:noProof/>
          <w:sz w:val="40"/>
          <w:szCs w:val="40"/>
          <w:lang w:val="en-US"/>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2A7430">
        <w:t>Contents</w:t>
      </w:r>
      <w:bookmarkEnd w:id="0"/>
      <w:bookmarkEnd w:id="1"/>
    </w:p>
    <w:tbl>
      <w:tblPr>
        <w:tblStyle w:val="TableGrid"/>
        <w:tblW w:w="0" w:type="auto"/>
        <w:tblLook w:val="04A0" w:firstRow="1" w:lastRow="0" w:firstColumn="1" w:lastColumn="0" w:noHBand="0" w:noVBand="1"/>
      </w:tblPr>
      <w:tblGrid>
        <w:gridCol w:w="10456"/>
      </w:tblGrid>
      <w:tr w:rsidR="002A7430" w:rsidTr="002A7430">
        <w:tc>
          <w:tcPr>
            <w:tcW w:w="10456" w:type="dxa"/>
            <w:shd w:val="clear" w:color="auto" w:fill="1F1E3F"/>
          </w:tcPr>
          <w:p w:rsidR="002A7430" w:rsidRPr="002A7430" w:rsidRDefault="002A7430" w:rsidP="002A7430">
            <w:pPr>
              <w:pStyle w:val="Heading1"/>
              <w:spacing w:before="0"/>
              <w:outlineLvl w:val="0"/>
              <w:rPr>
                <w:color w:val="FFFFFF" w:themeColor="background1"/>
              </w:rPr>
            </w:pPr>
            <w:r w:rsidRPr="002A7430">
              <w:rPr>
                <w:color w:val="FFFFFF" w:themeColor="background1"/>
                <w:sz w:val="44"/>
              </w:rPr>
              <w:t xml:space="preserve">ASTREA ACADEMY SHEFFIELD </w:t>
            </w:r>
          </w:p>
        </w:tc>
      </w:tr>
    </w:tbl>
    <w:p w:rsidR="00381849" w:rsidRDefault="00381849" w:rsidP="00381849">
      <w:pPr>
        <w:spacing w:after="240"/>
        <w:ind w:left="720"/>
        <w:contextualSpacing/>
        <w:rPr>
          <w:rFonts w:asciiTheme="majorHAnsi" w:eastAsiaTheme="minorEastAsia" w:hAnsiTheme="majorHAnsi" w:cstheme="majorHAnsi"/>
          <w:sz w:val="32"/>
          <w:szCs w:val="32"/>
        </w:rPr>
      </w:pP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Welcome Letter – Libby Nicholas, CEO</w:t>
      </w:r>
      <w:r w:rsidR="006D0EE4" w:rsidRPr="00D86048">
        <w:rPr>
          <w:rFonts w:asciiTheme="majorHAnsi" w:eastAsiaTheme="minorEastAsia" w:hAnsiTheme="majorHAnsi" w:cstheme="majorHAnsi"/>
          <w:sz w:val="32"/>
          <w:szCs w:val="32"/>
        </w:rPr>
        <w:t xml:space="preserve"> </w:t>
      </w:r>
    </w:p>
    <w:p w:rsidR="00B649E9" w:rsidRDefault="00434760"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Welcome Letter – Kim Walton, </w:t>
      </w:r>
      <w:r w:rsidR="00B649E9" w:rsidRPr="00B649E9">
        <w:rPr>
          <w:rFonts w:asciiTheme="majorHAnsi" w:eastAsiaTheme="minorEastAsia" w:hAnsiTheme="majorHAnsi" w:cstheme="majorHAnsi"/>
          <w:sz w:val="32"/>
          <w:szCs w:val="32"/>
        </w:rPr>
        <w:t xml:space="preserve">Executive Principal </w:t>
      </w:r>
    </w:p>
    <w:p w:rsidR="008D797D" w:rsidRPr="00B649E9" w:rsidRDefault="008D797D"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Astrea Academy Sheffield – The </w:t>
      </w:r>
      <w:r w:rsidR="00AD360F" w:rsidRPr="00B649E9">
        <w:rPr>
          <w:rFonts w:asciiTheme="majorHAnsi" w:eastAsiaTheme="minorEastAsia" w:hAnsiTheme="majorHAnsi" w:cstheme="majorHAnsi"/>
          <w:sz w:val="32"/>
          <w:szCs w:val="32"/>
        </w:rPr>
        <w:t>Vision</w:t>
      </w:r>
    </w:p>
    <w:p w:rsidR="00AD360F" w:rsidRPr="00D86048" w:rsidRDefault="00AD360F"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Sheffield Floorplan</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Ethos</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Family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Child Safeguarding Policy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Explanatory Notes </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How do I apply? </w:t>
      </w:r>
    </w:p>
    <w:p w:rsidR="00DC4E64" w:rsidRDefault="00DC4E64"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844BE4" w:rsidRDefault="00844BE4" w:rsidP="00DC4E64">
      <w:pPr>
        <w:spacing w:after="240"/>
        <w:contextualSpacing/>
        <w:rPr>
          <w:rFonts w:asciiTheme="majorHAnsi" w:eastAsiaTheme="minorEastAsia" w:hAnsiTheme="majorHAnsi" w:cstheme="majorHAnsi"/>
          <w:sz w:val="24"/>
          <w:szCs w:val="24"/>
        </w:rPr>
      </w:pPr>
    </w:p>
    <w:p w:rsidR="00844BE4" w:rsidRPr="002A7430" w:rsidRDefault="00844BE4" w:rsidP="00DC4E64">
      <w:pPr>
        <w:spacing w:after="240"/>
        <w:contextualSpacing/>
        <w:rPr>
          <w:rFonts w:asciiTheme="majorHAnsi" w:eastAsiaTheme="minorEastAsia" w:hAnsiTheme="majorHAnsi" w:cstheme="majorHAnsi"/>
          <w:sz w:val="24"/>
          <w:szCs w:val="24"/>
        </w:rPr>
      </w:pPr>
    </w:p>
    <w:p w:rsidR="00B37B68" w:rsidRPr="002A7430" w:rsidRDefault="00844BE4" w:rsidP="00DC4E64">
      <w:pPr>
        <w:spacing w:after="240"/>
        <w:contextualSpacing/>
        <w:rPr>
          <w:rFonts w:asciiTheme="majorHAnsi" w:eastAsiaTheme="minorEastAsia" w:hAnsiTheme="majorHAnsi" w:cstheme="majorHAnsi"/>
          <w:sz w:val="24"/>
          <w:szCs w:val="24"/>
        </w:rPr>
      </w:pPr>
      <w:r w:rsidRPr="00844BE4">
        <w:rPr>
          <w:rFonts w:asciiTheme="majorHAnsi" w:eastAsiaTheme="minorEastAsia" w:hAnsiTheme="majorHAnsi" w:cstheme="majorHAnsi"/>
          <w:noProof/>
          <w:sz w:val="24"/>
          <w:szCs w:val="24"/>
          <w:lang w:val="en-US"/>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2A7430" w:rsidRDefault="00B37B68" w:rsidP="00DC4E64">
      <w:pPr>
        <w:spacing w:after="240"/>
        <w:contextualSpacing/>
        <w:rPr>
          <w:rFonts w:asciiTheme="majorHAnsi" w:eastAsiaTheme="minorEastAsia" w:hAnsiTheme="majorHAnsi" w:cstheme="majorHAnsi"/>
          <w:sz w:val="24"/>
          <w:szCs w:val="24"/>
        </w:rPr>
      </w:pPr>
    </w:p>
    <w:p w:rsidR="00DC4E64" w:rsidRPr="002A7430" w:rsidRDefault="00DC4E64" w:rsidP="00B37B68">
      <w:pPr>
        <w:spacing w:after="240"/>
        <w:contextualSpacing/>
        <w:jc w:val="center"/>
        <w:rPr>
          <w:rFonts w:asciiTheme="majorHAnsi" w:eastAsiaTheme="minorEastAsia" w:hAnsiTheme="majorHAnsi" w:cstheme="majorHAnsi"/>
          <w:sz w:val="24"/>
          <w:szCs w:val="24"/>
        </w:rPr>
      </w:pPr>
    </w:p>
    <w:p w:rsidR="00CD409F" w:rsidRPr="002A7430" w:rsidRDefault="00CD409F" w:rsidP="00B37B68">
      <w:pPr>
        <w:spacing w:after="240"/>
        <w:contextualSpacing/>
        <w:jc w:val="center"/>
        <w:rPr>
          <w:rFonts w:asciiTheme="majorHAnsi" w:hAnsiTheme="majorHAnsi" w:cstheme="majorHAnsi"/>
        </w:rPr>
      </w:pPr>
    </w:p>
    <w:p w:rsidR="00DC4E64" w:rsidRPr="002A7430" w:rsidRDefault="00DC4E64" w:rsidP="00B37B68">
      <w:pPr>
        <w:jc w:val="center"/>
        <w:rPr>
          <w:rFonts w:asciiTheme="majorHAnsi" w:hAnsiTheme="majorHAnsi" w:cstheme="majorHAnsi"/>
        </w:rPr>
      </w:pPr>
    </w:p>
    <w:p w:rsidR="00D86048" w:rsidRDefault="00DC4E64" w:rsidP="00164D64">
      <w:pPr>
        <w:rPr>
          <w:rFonts w:asciiTheme="majorHAnsi" w:eastAsiaTheme="majorEastAsia" w:hAnsiTheme="majorHAnsi" w:cstheme="majorHAnsi"/>
          <w:b/>
          <w:color w:val="660033"/>
          <w:sz w:val="48"/>
          <w:szCs w:val="48"/>
        </w:rPr>
      </w:pPr>
      <w:bookmarkStart w:id="2" w:name="_Toc473808866"/>
      <w:r w:rsidRPr="002A7430">
        <w:rPr>
          <w:rFonts w:asciiTheme="majorHAnsi" w:eastAsiaTheme="majorEastAsia" w:hAnsiTheme="majorHAnsi" w:cstheme="majorHAnsi"/>
          <w:b/>
          <w:color w:val="660033"/>
          <w:sz w:val="48"/>
          <w:szCs w:val="48"/>
        </w:rPr>
        <w:br w:type="page"/>
      </w:r>
    </w:p>
    <w:p w:rsidR="00D86048" w:rsidRPr="00D86048" w:rsidRDefault="00381849" w:rsidP="00381849">
      <w:pPr>
        <w:pStyle w:val="Heading1"/>
        <w:rPr>
          <w:b w:val="0"/>
          <w:sz w:val="48"/>
          <w:szCs w:val="48"/>
        </w:rPr>
      </w:pPr>
      <w:r w:rsidRPr="002A7430">
        <w:rPr>
          <w:b w:val="0"/>
          <w:noProof/>
          <w:sz w:val="40"/>
          <w:szCs w:val="40"/>
          <w:lang w:val="en-US"/>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2A7430">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383B0C">
            <w:pPr>
              <w:pStyle w:val="Heading1"/>
              <w:spacing w:before="0"/>
              <w:outlineLvl w:val="0"/>
              <w:rPr>
                <w:color w:val="FFFFFF" w:themeColor="background1"/>
              </w:rPr>
            </w:pPr>
            <w:r>
              <w:rPr>
                <w:color w:val="FFFFFF" w:themeColor="background1"/>
                <w:sz w:val="44"/>
              </w:rPr>
              <w:t xml:space="preserve">CEO – Astrea Academy Trust </w:t>
            </w:r>
            <w:r w:rsidRPr="002A7430">
              <w:rPr>
                <w:color w:val="FFFFFF" w:themeColor="background1"/>
                <w:sz w:val="44"/>
              </w:rPr>
              <w:t xml:space="preserve"> </w:t>
            </w:r>
          </w:p>
        </w:tc>
      </w:tr>
    </w:tbl>
    <w:p w:rsidR="00D86048" w:rsidRDefault="00D86048" w:rsidP="00164D64">
      <w:pPr>
        <w:rPr>
          <w:rFonts w:asciiTheme="majorHAnsi" w:eastAsiaTheme="majorEastAsia" w:hAnsiTheme="majorHAnsi" w:cstheme="majorHAnsi"/>
          <w:b/>
          <w:color w:val="660033"/>
          <w:sz w:val="48"/>
          <w:szCs w:val="48"/>
        </w:rPr>
      </w:pPr>
    </w:p>
    <w:bookmarkEnd w:id="2"/>
    <w:p w:rsidR="00CD409F" w:rsidRPr="00D86048" w:rsidRDefault="00D86048" w:rsidP="004F12F1">
      <w:pPr>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val="en-US"/>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86048">
        <w:rPr>
          <w:rFonts w:asciiTheme="majorHAnsi" w:hAnsiTheme="majorHAnsi" w:cstheme="majorHAnsi"/>
          <w:sz w:val="24"/>
          <w:szCs w:val="24"/>
          <w:lang w:val="en-US"/>
        </w:rPr>
        <w:t>Thank you for your interest in this role with Astrea Academy</w:t>
      </w:r>
      <w:r w:rsidR="00CD409F" w:rsidRPr="00D86048">
        <w:rPr>
          <w:rFonts w:asciiTheme="majorHAnsi" w:hAnsiTheme="majorHAnsi" w:cstheme="majorHAnsi"/>
          <w:sz w:val="24"/>
          <w:szCs w:val="24"/>
        </w:rPr>
        <w:t xml:space="preserve"> Sheffield. At Astrea, we are passionate about education that inspires beyond measure. The Astrea Academy Sheffield</w:t>
      </w:r>
      <w:r w:rsidR="004F12F1" w:rsidRPr="00D86048">
        <w:rPr>
          <w:rFonts w:asciiTheme="majorHAnsi" w:hAnsiTheme="majorHAnsi" w:cstheme="majorHAnsi"/>
          <w:sz w:val="24"/>
          <w:szCs w:val="24"/>
        </w:rPr>
        <w:t xml:space="preserve">, </w:t>
      </w:r>
      <w:proofErr w:type="spellStart"/>
      <w:r w:rsidR="004F12F1" w:rsidRPr="00D86048">
        <w:rPr>
          <w:rFonts w:asciiTheme="majorHAnsi" w:hAnsiTheme="majorHAnsi" w:cstheme="majorHAnsi"/>
          <w:sz w:val="24"/>
          <w:szCs w:val="24"/>
        </w:rPr>
        <w:t>Astreas</w:t>
      </w:r>
      <w:proofErr w:type="spellEnd"/>
      <w:r w:rsidR="004F12F1" w:rsidRPr="00D86048">
        <w:rPr>
          <w:rFonts w:asciiTheme="majorHAnsi" w:hAnsiTheme="majorHAnsi" w:cstheme="majorHAnsi"/>
          <w:sz w:val="24"/>
          <w:szCs w:val="24"/>
        </w:rPr>
        <w:t xml:space="preserve"> first purpose built all-through academy,</w:t>
      </w:r>
      <w:r w:rsidR="00CD409F" w:rsidRPr="00D86048">
        <w:rPr>
          <w:rFonts w:asciiTheme="majorHAnsi" w:hAnsiTheme="majorHAnsi" w:cstheme="majorHAnsi"/>
          <w:sz w:val="24"/>
          <w:szCs w:val="24"/>
        </w:rPr>
        <w:t xml:space="preserve"> will be a beacon for the area – both literally and metaphorically: looking out over the city, it will provide an ab</w:t>
      </w:r>
      <w:r w:rsidR="006001D5" w:rsidRPr="00D86048">
        <w:rPr>
          <w:rFonts w:asciiTheme="majorHAnsi" w:hAnsiTheme="majorHAnsi" w:cstheme="majorHAnsi"/>
          <w:sz w:val="24"/>
          <w:szCs w:val="24"/>
        </w:rPr>
        <w:t>solutely exceptional education for 2-18 year olds.</w:t>
      </w:r>
    </w:p>
    <w:p w:rsidR="00CD409F" w:rsidRPr="00D86048" w:rsidRDefault="00CD409F" w:rsidP="004F12F1">
      <w:pPr>
        <w:spacing w:after="0" w:line="240" w:lineRule="auto"/>
        <w:jc w:val="both"/>
        <w:rPr>
          <w:rFonts w:asciiTheme="majorHAnsi" w:hAnsiTheme="majorHAnsi" w:cstheme="majorHAnsi"/>
          <w:sz w:val="24"/>
          <w:szCs w:val="24"/>
        </w:rPr>
      </w:pPr>
    </w:p>
    <w:p w:rsidR="006001D5" w:rsidRPr="00D86048"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86048">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86048">
        <w:rPr>
          <w:rFonts w:asciiTheme="majorHAnsi" w:hAnsiTheme="majorHAnsi" w:cstheme="majorHAnsi"/>
          <w:sz w:val="24"/>
          <w:szCs w:val="24"/>
        </w:rPr>
        <w:t>individuals, academies</w:t>
      </w:r>
      <w:r w:rsidRPr="00D86048">
        <w:rPr>
          <w:rFonts w:asciiTheme="majorHAnsi" w:hAnsiTheme="majorHAnsi" w:cstheme="majorHAnsi"/>
          <w:sz w:val="24"/>
          <w:szCs w:val="24"/>
        </w:rPr>
        <w:t xml:space="preserve"> and overall as a trust. </w:t>
      </w:r>
      <w:r w:rsidRPr="00D86048">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86048"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86048">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86048">
        <w:rPr>
          <w:rFonts w:asciiTheme="majorHAnsi" w:eastAsia="Calibri" w:hAnsiTheme="majorHAnsi" w:cstheme="majorHAnsi"/>
          <w:sz w:val="24"/>
          <w:szCs w:val="24"/>
          <w:u w:color="000000"/>
          <w:bdr w:val="nil"/>
          <w:lang w:val="en-US" w:eastAsia="en-GB"/>
        </w:rPr>
        <w:t>recognised</w:t>
      </w:r>
      <w:proofErr w:type="spellEnd"/>
      <w:r w:rsidRPr="00D86048">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86048">
        <w:rPr>
          <w:rFonts w:asciiTheme="majorHAnsi" w:eastAsia="Calibri" w:hAnsiTheme="majorHAnsi" w:cstheme="majorHAnsi"/>
          <w:sz w:val="24"/>
          <w:szCs w:val="24"/>
          <w:u w:color="000000"/>
          <w:bdr w:val="nil"/>
          <w:lang w:val="en-US" w:eastAsia="en-GB"/>
        </w:rPr>
        <w:t xml:space="preserve"> </w:t>
      </w:r>
      <w:r w:rsidRPr="00D86048">
        <w:rPr>
          <w:rFonts w:asciiTheme="majorHAnsi" w:eastAsia="Calibri" w:hAnsiTheme="majorHAnsi" w:cstheme="majorHAnsi"/>
          <w:sz w:val="24"/>
          <w:szCs w:val="24"/>
          <w:u w:color="000000"/>
          <w:bdr w:val="nil"/>
          <w:lang w:val="en-US" w:eastAsia="en-GB"/>
        </w:rPr>
        <w:t xml:space="preserve">The Trust currently has </w:t>
      </w:r>
      <w:r w:rsidR="009C2185">
        <w:rPr>
          <w:rFonts w:asciiTheme="majorHAnsi" w:eastAsia="Calibri" w:hAnsiTheme="majorHAnsi" w:cstheme="majorHAnsi"/>
          <w:sz w:val="24"/>
          <w:szCs w:val="24"/>
          <w:u w:color="000000"/>
          <w:bdr w:val="nil"/>
          <w:lang w:val="en-US" w:eastAsia="en-GB"/>
        </w:rPr>
        <w:t xml:space="preserve">over </w:t>
      </w:r>
      <w:r w:rsidR="006001D5" w:rsidRPr="00D86048">
        <w:rPr>
          <w:rFonts w:asciiTheme="majorHAnsi" w:eastAsia="Calibri" w:hAnsiTheme="majorHAnsi" w:cstheme="majorHAnsi"/>
          <w:sz w:val="24"/>
          <w:szCs w:val="24"/>
          <w:u w:color="000000"/>
          <w:bdr w:val="nil"/>
          <w:lang w:val="en-US" w:eastAsia="en-GB"/>
        </w:rPr>
        <w:t xml:space="preserve">20 </w:t>
      </w:r>
      <w:r w:rsidRPr="00D86048">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86048">
        <w:rPr>
          <w:rFonts w:asciiTheme="majorHAnsi" w:eastAsia="Calibri" w:hAnsiTheme="majorHAnsi" w:cstheme="majorHAnsi"/>
          <w:sz w:val="24"/>
          <w:szCs w:val="24"/>
          <w:u w:color="000000"/>
          <w:bdr w:val="nil"/>
          <w:lang w:val="en-US" w:eastAsia="en-GB"/>
        </w:rPr>
        <w:t>Cambridgeshire</w:t>
      </w:r>
      <w:proofErr w:type="spellEnd"/>
      <w:r w:rsidRPr="00D86048">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86048"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86048">
        <w:rPr>
          <w:rFonts w:asciiTheme="majorHAnsi" w:eastAsia="Calibri" w:hAnsiTheme="majorHAnsi" w:cstheme="majorHAnsi"/>
          <w:sz w:val="24"/>
          <w:szCs w:val="24"/>
          <w:u w:color="000000"/>
          <w:bdr w:val="nil"/>
          <w:lang w:val="en-US" w:eastAsia="en-GB"/>
        </w:rPr>
        <w:t xml:space="preserve">Those we recruit </w:t>
      </w:r>
      <w:r w:rsidR="009F112F" w:rsidRPr="00D86048">
        <w:rPr>
          <w:rFonts w:asciiTheme="majorHAnsi" w:eastAsia="Calibri" w:hAnsiTheme="majorHAnsi" w:cstheme="majorHAnsi"/>
          <w:sz w:val="24"/>
          <w:szCs w:val="24"/>
          <w:u w:color="000000"/>
          <w:bdr w:val="nil"/>
          <w:lang w:val="en-US" w:eastAsia="en-GB"/>
        </w:rPr>
        <w:t xml:space="preserve">need to </w:t>
      </w:r>
      <w:r w:rsidRPr="00D86048">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86048">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Default="00381849" w:rsidP="00D86048">
      <w:pPr>
        <w:spacing w:after="0" w:line="240" w:lineRule="auto"/>
        <w:jc w:val="right"/>
        <w:rPr>
          <w:rFonts w:asciiTheme="majorHAnsi" w:hAnsiTheme="majorHAnsi" w:cstheme="majorHAnsi"/>
          <w:b/>
          <w:color w:val="660033"/>
          <w:lang w:val="pt-PT"/>
        </w:rPr>
      </w:pPr>
    </w:p>
    <w:p w:rsidR="00381849" w:rsidRDefault="00381849" w:rsidP="00D86048">
      <w:pPr>
        <w:spacing w:after="0" w:line="240" w:lineRule="auto"/>
        <w:jc w:val="right"/>
        <w:rPr>
          <w:rFonts w:asciiTheme="majorHAnsi" w:hAnsiTheme="majorHAnsi" w:cstheme="majorHAnsi"/>
          <w:b/>
          <w:color w:val="660033"/>
          <w:lang w:val="pt-PT"/>
        </w:rPr>
      </w:pPr>
    </w:p>
    <w:p w:rsidR="00CD409F" w:rsidRPr="002A7430" w:rsidRDefault="00CD409F" w:rsidP="00D86048">
      <w:pPr>
        <w:spacing w:after="0" w:line="240" w:lineRule="auto"/>
        <w:jc w:val="right"/>
        <w:rPr>
          <w:rFonts w:asciiTheme="majorHAnsi" w:hAnsiTheme="majorHAnsi" w:cstheme="majorHAnsi"/>
          <w:b/>
          <w:color w:val="660033"/>
          <w:lang w:val="pt-PT"/>
        </w:rPr>
      </w:pPr>
      <w:r w:rsidRPr="002A7430">
        <w:rPr>
          <w:rFonts w:asciiTheme="majorHAnsi" w:hAnsiTheme="majorHAnsi" w:cstheme="majorHAnsi"/>
          <w:b/>
          <w:color w:val="660033"/>
          <w:lang w:val="pt-PT"/>
        </w:rPr>
        <w:t>Libby Nicholas</w:t>
      </w:r>
    </w:p>
    <w:p w:rsidR="00F96151" w:rsidRPr="00381849" w:rsidRDefault="00CD409F" w:rsidP="00D86048">
      <w:pPr>
        <w:spacing w:after="0" w:line="240" w:lineRule="auto"/>
        <w:jc w:val="right"/>
        <w:rPr>
          <w:rFonts w:asciiTheme="majorHAnsi" w:hAnsiTheme="majorHAnsi" w:cstheme="majorHAnsi"/>
          <w:b/>
          <w:color w:val="002060"/>
          <w:lang w:val="en-US"/>
        </w:rPr>
      </w:pPr>
      <w:r w:rsidRPr="00381849">
        <w:rPr>
          <w:rFonts w:asciiTheme="majorHAnsi" w:hAnsiTheme="majorHAnsi" w:cstheme="majorHAnsi"/>
          <w:b/>
          <w:color w:val="002060"/>
          <w:lang w:val="en-US"/>
        </w:rPr>
        <w:t>Chief Executive, Astrea Academy Trust</w:t>
      </w:r>
    </w:p>
    <w:p w:rsidR="00F96151" w:rsidRPr="002A7430" w:rsidRDefault="00D86048">
      <w:pPr>
        <w:rPr>
          <w:rFonts w:asciiTheme="majorHAnsi" w:hAnsiTheme="majorHAnsi" w:cstheme="majorHAnsi"/>
          <w:color w:val="002060"/>
          <w:lang w:val="en-US"/>
        </w:rPr>
      </w:pPr>
      <w:r w:rsidRPr="002A7430">
        <w:rPr>
          <w:rFonts w:asciiTheme="majorHAnsi" w:hAnsiTheme="majorHAnsi" w:cstheme="majorHAnsi"/>
          <w:noProof/>
          <w:color w:val="0000FF"/>
          <w:sz w:val="20"/>
          <w:szCs w:val="20"/>
          <w:lang w:val="en-US"/>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2A7430">
        <w:rPr>
          <w:rFonts w:asciiTheme="majorHAnsi" w:hAnsiTheme="majorHAnsi" w:cstheme="majorHAnsi"/>
          <w:color w:val="002060"/>
          <w:lang w:val="en-US"/>
        </w:rPr>
        <w:br w:type="page"/>
      </w:r>
    </w:p>
    <w:p w:rsidR="00D86048" w:rsidRPr="00D86048" w:rsidRDefault="00D86048" w:rsidP="00D86048">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A Warm Welcome from Kim Walton</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D86048">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Executive Principal – Astrea Academy Sheffield </w:t>
            </w:r>
            <w:r w:rsidRPr="002A7430">
              <w:rPr>
                <w:color w:val="FFFFFF" w:themeColor="background1"/>
                <w:sz w:val="44"/>
              </w:rPr>
              <w:t xml:space="preserve"> </w:t>
            </w:r>
          </w:p>
        </w:tc>
      </w:tr>
    </w:tbl>
    <w:p w:rsidR="00381849" w:rsidRPr="00381849"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381849" w:rsidRDefault="00F96151" w:rsidP="00381849">
      <w:pPr>
        <w:pStyle w:val="Body"/>
        <w:jc w:val="both"/>
        <w:rPr>
          <w:rFonts w:asciiTheme="majorHAnsi" w:hAnsiTheme="majorHAnsi" w:cstheme="majorHAnsi"/>
          <w:b/>
          <w:bCs/>
          <w:i/>
          <w:color w:val="FF0000"/>
          <w:sz w:val="36"/>
          <w:szCs w:val="40"/>
          <w:u w:color="1F497D"/>
          <w:lang w:val="en-US"/>
        </w:rPr>
      </w:pPr>
      <w:r w:rsidRPr="00381849">
        <w:rPr>
          <w:rFonts w:asciiTheme="majorHAnsi" w:hAnsiTheme="majorHAnsi" w:cstheme="majorHAnsi"/>
          <w:b/>
          <w:bCs/>
          <w:i/>
          <w:color w:val="660033"/>
          <w:sz w:val="36"/>
          <w:szCs w:val="40"/>
          <w:u w:color="1F497D"/>
          <w:lang w:val="en-US"/>
        </w:rPr>
        <w:t>‘</w:t>
      </w:r>
      <w:proofErr w:type="spellStart"/>
      <w:r w:rsidRPr="00381849">
        <w:rPr>
          <w:rFonts w:asciiTheme="majorHAnsi" w:hAnsiTheme="majorHAnsi" w:cstheme="majorHAnsi"/>
          <w:b/>
          <w:bCs/>
          <w:i/>
          <w:color w:val="660033"/>
          <w:sz w:val="36"/>
          <w:szCs w:val="40"/>
          <w:u w:color="1F497D"/>
          <w:lang w:val="en-US"/>
        </w:rPr>
        <w:t>Sapienta</w:t>
      </w:r>
      <w:proofErr w:type="spellEnd"/>
      <w:r w:rsidRPr="00381849">
        <w:rPr>
          <w:rFonts w:asciiTheme="majorHAnsi" w:hAnsiTheme="majorHAnsi" w:cstheme="majorHAnsi"/>
          <w:b/>
          <w:bCs/>
          <w:i/>
          <w:color w:val="660033"/>
          <w:sz w:val="36"/>
          <w:szCs w:val="40"/>
          <w:u w:color="1F497D"/>
          <w:lang w:val="en-US"/>
        </w:rPr>
        <w:t xml:space="preserve"> </w:t>
      </w:r>
      <w:proofErr w:type="spellStart"/>
      <w:r w:rsidRPr="00381849">
        <w:rPr>
          <w:rFonts w:asciiTheme="majorHAnsi" w:hAnsiTheme="majorHAnsi" w:cstheme="majorHAnsi"/>
          <w:b/>
          <w:bCs/>
          <w:i/>
          <w:color w:val="660033"/>
          <w:sz w:val="36"/>
          <w:szCs w:val="40"/>
          <w:u w:color="1F497D"/>
          <w:lang w:val="en-US"/>
        </w:rPr>
        <w:t>ducet</w:t>
      </w:r>
      <w:proofErr w:type="spellEnd"/>
      <w:r w:rsidRPr="00381849">
        <w:rPr>
          <w:rFonts w:asciiTheme="majorHAnsi" w:hAnsiTheme="majorHAnsi" w:cstheme="majorHAnsi"/>
          <w:b/>
          <w:bCs/>
          <w:i/>
          <w:color w:val="660033"/>
          <w:sz w:val="36"/>
          <w:szCs w:val="40"/>
          <w:u w:color="1F497D"/>
          <w:lang w:val="en-US"/>
        </w:rPr>
        <w:t xml:space="preserve"> ad </w:t>
      </w:r>
      <w:proofErr w:type="spellStart"/>
      <w:r w:rsidRPr="00381849">
        <w:rPr>
          <w:rFonts w:asciiTheme="majorHAnsi" w:hAnsiTheme="majorHAnsi" w:cstheme="majorHAnsi"/>
          <w:b/>
          <w:bCs/>
          <w:i/>
          <w:color w:val="660033"/>
          <w:sz w:val="36"/>
          <w:szCs w:val="40"/>
          <w:u w:color="1F497D"/>
          <w:lang w:val="en-US"/>
        </w:rPr>
        <w:t>astra</w:t>
      </w:r>
      <w:proofErr w:type="spellEnd"/>
      <w:r w:rsidRPr="00381849">
        <w:rPr>
          <w:rFonts w:asciiTheme="majorHAnsi" w:hAnsiTheme="majorHAnsi" w:cstheme="majorHAnsi"/>
          <w:b/>
          <w:bCs/>
          <w:i/>
          <w:color w:val="660033"/>
          <w:sz w:val="36"/>
          <w:szCs w:val="40"/>
          <w:u w:color="1F497D"/>
          <w:lang w:val="en-US"/>
        </w:rPr>
        <w:t xml:space="preserve"> – Wisdom leads to the stars’</w:t>
      </w:r>
    </w:p>
    <w:p w:rsidR="00F96151" w:rsidRPr="00D86048" w:rsidRDefault="00381849" w:rsidP="00C416B8">
      <w:pPr>
        <w:pStyle w:val="Body"/>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lang w:val="en-US" w:eastAsia="en-US"/>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86048">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Pr>
          <w:rFonts w:asciiTheme="majorHAnsi" w:hAnsiTheme="majorHAnsi" w:cstheme="majorHAnsi"/>
          <w:color w:val="000000" w:themeColor="text1"/>
          <w:sz w:val="24"/>
          <w:szCs w:val="24"/>
          <w:lang w:val="en-US"/>
        </w:rPr>
        <w:t>ting provision in the area and meets</w:t>
      </w:r>
      <w:r w:rsidRPr="00D86048">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844BE4" w:rsidRDefault="00E129B9" w:rsidP="00844BE4">
      <w:pPr>
        <w:rPr>
          <w:rFonts w:asciiTheme="majorHAnsi" w:hAnsiTheme="majorHAnsi" w:cstheme="majorHAnsi"/>
          <w:sz w:val="24"/>
          <w:szCs w:val="24"/>
          <w:lang w:val="en-US"/>
        </w:rPr>
      </w:pPr>
      <w:r>
        <w:rPr>
          <w:rFonts w:asciiTheme="majorHAnsi" w:hAnsiTheme="majorHAnsi" w:cstheme="majorHAnsi"/>
          <w:sz w:val="24"/>
          <w:szCs w:val="24"/>
          <w:lang w:val="en-US"/>
        </w:rPr>
        <w:t xml:space="preserve">It is key to understand the context of our academy. </w:t>
      </w:r>
      <w:r w:rsidR="00844BE4" w:rsidRPr="00844BE4">
        <w:rPr>
          <w:rFonts w:asciiTheme="majorHAnsi" w:hAnsiTheme="majorHAnsi" w:cstheme="majorHAnsi"/>
          <w:sz w:val="24"/>
          <w:szCs w:val="24"/>
          <w:lang w:val="en-US"/>
        </w:rPr>
        <w:t xml:space="preserve">Pupils in </w:t>
      </w:r>
      <w:r w:rsidR="00844BE4">
        <w:rPr>
          <w:rFonts w:asciiTheme="majorHAnsi" w:hAnsiTheme="majorHAnsi" w:cstheme="majorHAnsi"/>
          <w:sz w:val="24"/>
          <w:szCs w:val="24"/>
          <w:lang w:val="en-US"/>
        </w:rPr>
        <w:t xml:space="preserve">our current </w:t>
      </w:r>
      <w:r w:rsidR="00844BE4" w:rsidRPr="00844BE4">
        <w:rPr>
          <w:rFonts w:asciiTheme="majorHAnsi" w:hAnsiTheme="majorHAnsi" w:cstheme="majorHAnsi"/>
          <w:sz w:val="24"/>
          <w:szCs w:val="24"/>
          <w:lang w:val="en-US"/>
        </w:rPr>
        <w:t>Year 7 arrived from 31 different feeder schools and represent 21</w:t>
      </w:r>
      <w:r w:rsidR="00844BE4">
        <w:rPr>
          <w:rFonts w:asciiTheme="majorHAnsi" w:hAnsiTheme="majorHAnsi" w:cstheme="majorHAnsi"/>
          <w:sz w:val="24"/>
          <w:szCs w:val="24"/>
          <w:lang w:val="en-US"/>
        </w:rPr>
        <w:t xml:space="preserve"> different ethnicities – 98.4% </w:t>
      </w:r>
      <w:r>
        <w:rPr>
          <w:rFonts w:asciiTheme="majorHAnsi" w:hAnsiTheme="majorHAnsi" w:cstheme="majorHAnsi"/>
          <w:sz w:val="24"/>
          <w:szCs w:val="24"/>
          <w:lang w:val="en-US"/>
        </w:rPr>
        <w:t xml:space="preserve">of our current cohort are from Ethnic </w:t>
      </w:r>
      <w:r w:rsidR="00844BE4">
        <w:rPr>
          <w:rFonts w:asciiTheme="majorHAnsi" w:hAnsiTheme="majorHAnsi" w:cstheme="majorHAnsi"/>
          <w:sz w:val="24"/>
          <w:szCs w:val="24"/>
          <w:lang w:val="en-US"/>
        </w:rPr>
        <w:t xml:space="preserve">Minority Groups. </w:t>
      </w:r>
      <w:r w:rsidR="00844BE4" w:rsidRPr="00844BE4">
        <w:rPr>
          <w:rFonts w:asciiTheme="majorHAnsi" w:hAnsiTheme="majorHAnsi" w:cstheme="majorHAnsi"/>
          <w:sz w:val="24"/>
          <w:szCs w:val="24"/>
          <w:lang w:val="en-US"/>
        </w:rPr>
        <w:t xml:space="preserve"> </w:t>
      </w:r>
      <w:r w:rsidR="00844BE4">
        <w:rPr>
          <w:rFonts w:asciiTheme="majorHAnsi" w:hAnsiTheme="majorHAnsi" w:cstheme="majorHAnsi"/>
          <w:sz w:val="24"/>
          <w:szCs w:val="24"/>
          <w:lang w:val="en-US"/>
        </w:rPr>
        <w:t xml:space="preserve">65% of our pupils are disadvantaged, with 38% currently receiving Free School Meals (national </w:t>
      </w:r>
      <w:r>
        <w:rPr>
          <w:rFonts w:asciiTheme="majorHAnsi" w:hAnsiTheme="majorHAnsi" w:cstheme="majorHAnsi"/>
          <w:sz w:val="24"/>
          <w:szCs w:val="24"/>
          <w:lang w:val="en-US"/>
        </w:rPr>
        <w:t xml:space="preserve">is 13.3%). The catchment area of the academy is within the 10% most deprived areas within the country.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The Academy </w:t>
      </w:r>
      <w:r w:rsidR="00B55243" w:rsidRPr="00D86048">
        <w:rPr>
          <w:rFonts w:asciiTheme="majorHAnsi" w:hAnsiTheme="majorHAnsi" w:cstheme="majorHAnsi"/>
          <w:color w:val="000000" w:themeColor="text1"/>
          <w:sz w:val="24"/>
          <w:szCs w:val="24"/>
          <w:lang w:val="en-US"/>
        </w:rPr>
        <w:t xml:space="preserve">opened </w:t>
      </w:r>
      <w:r w:rsidRPr="00D86048">
        <w:rPr>
          <w:rFonts w:asciiTheme="majorHAnsi" w:hAnsiTheme="majorHAnsi" w:cstheme="majorHAnsi"/>
          <w:color w:val="000000" w:themeColor="text1"/>
          <w:sz w:val="24"/>
          <w:szCs w:val="24"/>
          <w:lang w:val="en-US"/>
        </w:rPr>
        <w:t xml:space="preserve">its doors for the first time in September 2018 and will </w:t>
      </w:r>
      <w:r w:rsidR="00CC37C8">
        <w:rPr>
          <w:rFonts w:asciiTheme="majorHAnsi" w:hAnsiTheme="majorHAnsi" w:cstheme="majorHAnsi"/>
          <w:color w:val="000000" w:themeColor="text1"/>
          <w:sz w:val="24"/>
          <w:szCs w:val="24"/>
          <w:lang w:val="en-US"/>
        </w:rPr>
        <w:t xml:space="preserve">in time </w:t>
      </w:r>
      <w:r w:rsidRPr="00D86048">
        <w:rPr>
          <w:rFonts w:asciiTheme="majorHAnsi" w:hAnsiTheme="majorHAnsi" w:cstheme="majorHAnsi"/>
          <w:color w:val="000000" w:themeColor="text1"/>
          <w:sz w:val="24"/>
          <w:szCs w:val="24"/>
          <w:lang w:val="en-US"/>
        </w:rPr>
        <w:t xml:space="preserve">be a 3 – 18 provision for children in the </w:t>
      </w:r>
      <w:proofErr w:type="spellStart"/>
      <w:r w:rsidRPr="00D86048">
        <w:rPr>
          <w:rFonts w:asciiTheme="majorHAnsi" w:hAnsiTheme="majorHAnsi" w:cstheme="majorHAnsi"/>
          <w:color w:val="000000" w:themeColor="text1"/>
          <w:sz w:val="24"/>
          <w:szCs w:val="24"/>
          <w:lang w:val="en-US"/>
        </w:rPr>
        <w:t>Burngreave</w:t>
      </w:r>
      <w:proofErr w:type="spellEnd"/>
      <w:r w:rsidRPr="00D86048">
        <w:rPr>
          <w:rFonts w:asciiTheme="majorHAnsi" w:hAnsiTheme="majorHAnsi" w:cstheme="majorHAnsi"/>
          <w:color w:val="000000" w:themeColor="text1"/>
          <w:sz w:val="24"/>
          <w:szCs w:val="24"/>
          <w:lang w:val="en-US"/>
        </w:rPr>
        <w:t xml:space="preserve"> area. </w:t>
      </w:r>
      <w:r w:rsidR="00B55243" w:rsidRPr="00D86048">
        <w:rPr>
          <w:rFonts w:asciiTheme="majorHAnsi" w:hAnsiTheme="majorHAnsi" w:cstheme="majorHAnsi"/>
          <w:color w:val="000000" w:themeColor="text1"/>
          <w:sz w:val="24"/>
          <w:szCs w:val="24"/>
          <w:lang w:val="en-US"/>
        </w:rPr>
        <w:t xml:space="preserve">This September has </w:t>
      </w:r>
      <w:r w:rsidRPr="00D86048">
        <w:rPr>
          <w:rFonts w:asciiTheme="majorHAnsi" w:hAnsiTheme="majorHAnsi" w:cstheme="majorHAnsi"/>
          <w:color w:val="000000" w:themeColor="text1"/>
          <w:sz w:val="24"/>
          <w:szCs w:val="24"/>
          <w:lang w:val="en-US"/>
        </w:rPr>
        <w:t>see</w:t>
      </w:r>
      <w:r w:rsidR="00B55243" w:rsidRPr="00D86048">
        <w:rPr>
          <w:rFonts w:asciiTheme="majorHAnsi" w:hAnsiTheme="majorHAnsi" w:cstheme="majorHAnsi"/>
          <w:color w:val="000000" w:themeColor="text1"/>
          <w:sz w:val="24"/>
          <w:szCs w:val="24"/>
          <w:lang w:val="en-US"/>
        </w:rPr>
        <w:t>n</w:t>
      </w:r>
      <w:r w:rsidRPr="00D86048">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86048">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Pr>
          <w:rFonts w:asciiTheme="majorHAnsi" w:hAnsiTheme="majorHAnsi" w:cstheme="majorHAnsi"/>
          <w:color w:val="000000" w:themeColor="text1"/>
          <w:sz w:val="24"/>
          <w:szCs w:val="24"/>
          <w:lang w:val="en-US"/>
        </w:rPr>
        <w:t xml:space="preserve"> and will be occupied from April 2019</w:t>
      </w:r>
      <w:r w:rsidRPr="00D86048">
        <w:rPr>
          <w:rFonts w:asciiTheme="majorHAnsi" w:hAnsiTheme="majorHAnsi" w:cstheme="majorHAnsi"/>
          <w:color w:val="000000" w:themeColor="text1"/>
          <w:sz w:val="24"/>
          <w:szCs w:val="24"/>
          <w:lang w:val="en-US"/>
        </w:rPr>
        <w:t>.</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86048">
        <w:rPr>
          <w:rFonts w:asciiTheme="majorHAnsi" w:hAnsiTheme="majorHAnsi" w:cstheme="majorHAnsi"/>
          <w:color w:val="000000" w:themeColor="text1"/>
          <w:sz w:val="24"/>
          <w:szCs w:val="24"/>
          <w:lang w:val="en-US"/>
        </w:rPr>
        <w:t>e</w:t>
      </w:r>
      <w:r w:rsidRPr="00D86048">
        <w:rPr>
          <w:rFonts w:asciiTheme="majorHAnsi" w:hAnsiTheme="majorHAnsi" w:cstheme="majorHAnsi"/>
          <w:color w:val="000000" w:themeColor="text1"/>
          <w:sz w:val="24"/>
          <w:szCs w:val="24"/>
          <w:lang w:val="en-US"/>
        </w:rPr>
        <w:t>se ever essential relationships with families and businesses in the area.</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86048" w:rsidRDefault="00F96151" w:rsidP="00104354">
      <w:pPr>
        <w:spacing w:after="150" w:line="276" w:lineRule="auto"/>
        <w:rPr>
          <w:rFonts w:asciiTheme="majorHAnsi" w:eastAsia="Times New Roman" w:hAnsiTheme="majorHAnsi" w:cstheme="majorHAnsi"/>
          <w:color w:val="222222"/>
          <w:sz w:val="24"/>
          <w:szCs w:val="24"/>
          <w:lang w:val="en" w:eastAsia="en-GB"/>
        </w:rPr>
      </w:pPr>
      <w:r w:rsidRPr="00D86048">
        <w:rPr>
          <w:rFonts w:asciiTheme="majorHAnsi" w:eastAsia="Times New Roman" w:hAnsiTheme="majorHAnsi" w:cstheme="majorHAnsi"/>
          <w:b/>
          <w:bCs/>
          <w:color w:val="222222"/>
          <w:sz w:val="24"/>
          <w:szCs w:val="24"/>
          <w:lang w:val="en" w:eastAsia="en-GB"/>
        </w:rPr>
        <w:lastRenderedPageBreak/>
        <w:t>This is an exciting and challenging role which offers</w:t>
      </w:r>
      <w:r w:rsidRPr="00D86048">
        <w:rPr>
          <w:rFonts w:asciiTheme="majorHAnsi" w:eastAsia="Times New Roman" w:hAnsiTheme="majorHAnsi" w:cstheme="majorHAnsi"/>
          <w:color w:val="222222"/>
          <w:sz w:val="24"/>
          <w:szCs w:val="24"/>
          <w:lang w:val="en" w:eastAsia="en-GB"/>
        </w:rPr>
        <w:t>:   </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86048">
        <w:rPr>
          <w:rFonts w:asciiTheme="majorHAnsi" w:eastAsia="Times New Roman" w:hAnsiTheme="majorHAnsi" w:cstheme="majorHAnsi"/>
          <w:color w:val="000000" w:themeColor="text1"/>
          <w:sz w:val="24"/>
          <w:szCs w:val="24"/>
          <w:lang w:val="en" w:eastAsia="en-GB"/>
        </w:rPr>
        <w:t xml:space="preserve"> an individual.</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Pr>
          <w:rFonts w:asciiTheme="majorHAnsi" w:eastAsia="Times New Roman" w:hAnsiTheme="majorHAnsi" w:cstheme="majorHAnsi"/>
          <w:color w:val="000000" w:themeColor="text1"/>
          <w:sz w:val="24"/>
          <w:szCs w:val="24"/>
          <w:lang w:val="en" w:eastAsia="en-GB"/>
        </w:rPr>
        <w:t>Significant i</w:t>
      </w:r>
      <w:r w:rsidR="00F96151" w:rsidRPr="00D86048">
        <w:rPr>
          <w:rFonts w:asciiTheme="majorHAnsi" w:eastAsia="Times New Roman" w:hAnsiTheme="majorHAnsi" w:cstheme="majorHAnsi"/>
          <w:color w:val="000000" w:themeColor="text1"/>
          <w:sz w:val="24"/>
          <w:szCs w:val="24"/>
          <w:lang w:val="en" w:eastAsia="en-GB"/>
        </w:rPr>
        <w:t>nvestment i</w:t>
      </w:r>
      <w:r w:rsidR="00811A6D" w:rsidRPr="00D86048">
        <w:rPr>
          <w:rFonts w:asciiTheme="majorHAnsi" w:eastAsia="Times New Roman" w:hAnsiTheme="majorHAnsi" w:cstheme="majorHAnsi"/>
          <w:color w:val="000000" w:themeColor="text1"/>
          <w:sz w:val="24"/>
          <w:szCs w:val="24"/>
          <w:lang w:val="en" w:eastAsia="en-GB"/>
        </w:rPr>
        <w:t>n your professional development</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86048">
        <w:rPr>
          <w:rFonts w:asciiTheme="majorHAnsi" w:eastAsia="Times New Roman" w:hAnsiTheme="majorHAnsi" w:cstheme="majorHAnsi"/>
          <w:color w:val="000000" w:themeColor="text1"/>
          <w:sz w:val="24"/>
          <w:szCs w:val="24"/>
          <w:lang w:val="en" w:eastAsia="en-GB"/>
        </w:rPr>
        <w:t>–</w:t>
      </w:r>
      <w:r w:rsidRPr="00D86048">
        <w:rPr>
          <w:rFonts w:asciiTheme="majorHAnsi" w:eastAsia="Times New Roman" w:hAnsiTheme="majorHAnsi" w:cstheme="majorHAnsi"/>
          <w:color w:val="000000" w:themeColor="text1"/>
          <w:sz w:val="24"/>
          <w:szCs w:val="24"/>
          <w:lang w:val="en" w:eastAsia="en-GB"/>
        </w:rPr>
        <w:t xml:space="preserve"> 18</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contribute to the development of our curriculum, professional development and quality teaching networks across the</w:t>
      </w:r>
      <w:r w:rsidR="000E2073" w:rsidRPr="00D86048">
        <w:rPr>
          <w:rFonts w:asciiTheme="majorHAnsi" w:eastAsia="Times New Roman" w:hAnsiTheme="majorHAnsi" w:cstheme="majorHAnsi"/>
          <w:color w:val="000000" w:themeColor="text1"/>
          <w:sz w:val="24"/>
          <w:szCs w:val="24"/>
          <w:lang w:val="en" w:eastAsia="en-GB"/>
        </w:rPr>
        <w:t xml:space="preserve"> entire Astrea Academy Trust.</w:t>
      </w:r>
    </w:p>
    <w:p w:rsidR="00F96151" w:rsidRPr="00D86048"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86048">
        <w:rPr>
          <w:rFonts w:asciiTheme="majorHAnsi" w:eastAsia="Times New Roman" w:hAnsiTheme="majorHAnsi" w:cstheme="majorHAnsi"/>
          <w:b/>
          <w:color w:val="000000" w:themeColor="text1"/>
          <w:sz w:val="24"/>
          <w:szCs w:val="24"/>
          <w:lang w:val="en" w:eastAsia="en-GB"/>
        </w:rPr>
        <w:t>Ideal candidates will: </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true passion for excellence in education</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a great teacher - we are looking for someone who really knows what great learning looks like in the classroom and how to achieve it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 xml:space="preserve">e </w:t>
      </w:r>
      <w:r w:rsidR="00F96151" w:rsidRPr="00D86048">
        <w:rPr>
          <w:rFonts w:asciiTheme="majorHAnsi" w:eastAsia="Roboto" w:hAnsiTheme="majorHAnsi" w:cstheme="majorHAnsi"/>
          <w:color w:val="000000" w:themeColor="text1"/>
          <w:kern w:val="24"/>
          <w:sz w:val="24"/>
          <w:szCs w:val="24"/>
          <w:lang w:eastAsia="en-GB"/>
        </w:rPr>
        <w:t>dedicated to the creation of an education with no boundaries</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Roboto" w:hAnsiTheme="majorHAnsi" w:cstheme="majorHAnsi"/>
          <w:color w:val="000000" w:themeColor="text1"/>
          <w:kern w:val="24"/>
          <w:sz w:val="24"/>
          <w:szCs w:val="24"/>
          <w:lang w:eastAsia="en-GB"/>
        </w:rPr>
        <w:t>b</w:t>
      </w:r>
      <w:r w:rsidR="00F96151" w:rsidRPr="00D86048">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fully align</w:t>
      </w:r>
      <w:r w:rsidRPr="00D86048">
        <w:rPr>
          <w:rFonts w:asciiTheme="majorHAnsi" w:eastAsia="Times New Roman" w:hAnsiTheme="majorHAnsi" w:cstheme="majorHAnsi"/>
          <w:color w:val="000000" w:themeColor="text1"/>
          <w:sz w:val="24"/>
          <w:szCs w:val="24"/>
          <w:lang w:val="en" w:eastAsia="en-GB"/>
        </w:rPr>
        <w:t xml:space="preserve">ed with </w:t>
      </w:r>
      <w:proofErr w:type="spellStart"/>
      <w:r w:rsidRPr="00D86048">
        <w:rPr>
          <w:rFonts w:asciiTheme="majorHAnsi" w:eastAsia="Times New Roman" w:hAnsiTheme="majorHAnsi" w:cstheme="majorHAnsi"/>
          <w:color w:val="000000" w:themeColor="text1"/>
          <w:sz w:val="24"/>
          <w:szCs w:val="24"/>
          <w:lang w:val="en" w:eastAsia="en-GB"/>
        </w:rPr>
        <w:t>Astrea’s</w:t>
      </w:r>
      <w:proofErr w:type="spellEnd"/>
      <w:r w:rsidRPr="00D86048">
        <w:rPr>
          <w:rFonts w:asciiTheme="majorHAnsi" w:eastAsia="Times New Roman" w:hAnsiTheme="majorHAnsi" w:cstheme="majorHAnsi"/>
          <w:color w:val="000000" w:themeColor="text1"/>
          <w:sz w:val="24"/>
          <w:szCs w:val="24"/>
          <w:lang w:val="en" w:eastAsia="en-GB"/>
        </w:rPr>
        <w:t xml:space="preserve"> Value Partners</w:t>
      </w:r>
    </w:p>
    <w:p w:rsidR="00F96151" w:rsidRPr="00104354"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104354">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Responsibility and Leadership </w:t>
      </w:r>
      <w:r w:rsidRPr="00D86048">
        <w:rPr>
          <w:rFonts w:asciiTheme="majorHAnsi" w:eastAsia="Roboto" w:hAnsiTheme="majorHAnsi" w:cstheme="majorHAnsi"/>
          <w:color w:val="000000" w:themeColor="text1"/>
          <w:kern w:val="24"/>
          <w:sz w:val="24"/>
          <w:szCs w:val="24"/>
          <w:lang w:eastAsia="en-GB"/>
        </w:rPr>
        <w:t>(#4equity)</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Enjoyment and Innovation </w:t>
      </w:r>
      <w:r w:rsidRPr="00D86048">
        <w:rPr>
          <w:rFonts w:asciiTheme="majorHAnsi" w:eastAsia="Roboto" w:hAnsiTheme="majorHAnsi" w:cstheme="majorHAnsi"/>
          <w:color w:val="000000" w:themeColor="text1"/>
          <w:kern w:val="24"/>
          <w:sz w:val="24"/>
          <w:szCs w:val="24"/>
          <w:lang w:eastAsia="en-GB"/>
        </w:rPr>
        <w:t>(#go4it)</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Aspiration and Development </w:t>
      </w:r>
      <w:r w:rsidRPr="00D86048">
        <w:rPr>
          <w:rFonts w:asciiTheme="majorHAnsi" w:eastAsia="Roboto" w:hAnsiTheme="majorHAnsi" w:cstheme="majorHAnsi"/>
          <w:color w:val="000000" w:themeColor="text1"/>
          <w:kern w:val="24"/>
          <w:sz w:val="24"/>
          <w:szCs w:val="24"/>
          <w:lang w:eastAsia="en-GB"/>
        </w:rPr>
        <w:t>(#Reach4thestars)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Collaboration and Inclusion </w:t>
      </w:r>
      <w:r w:rsidRPr="00D86048">
        <w:rPr>
          <w:rFonts w:asciiTheme="majorHAnsi" w:eastAsia="Roboto" w:hAnsiTheme="majorHAnsi" w:cstheme="majorHAnsi"/>
          <w:color w:val="000000" w:themeColor="text1"/>
          <w:kern w:val="24"/>
          <w:sz w:val="24"/>
          <w:szCs w:val="24"/>
          <w:lang w:eastAsia="en-GB"/>
        </w:rPr>
        <w:t>(#all4one)</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Honesty and Integrity </w:t>
      </w:r>
      <w:r w:rsidRPr="00D86048">
        <w:rPr>
          <w:rFonts w:asciiTheme="majorHAnsi" w:eastAsia="Roboto" w:hAnsiTheme="majorHAnsi" w:cstheme="majorHAnsi"/>
          <w:color w:val="000000" w:themeColor="text1"/>
          <w:kern w:val="24"/>
          <w:sz w:val="24"/>
          <w:szCs w:val="24"/>
          <w:lang w:eastAsia="en-GB"/>
        </w:rPr>
        <w:t>(#4good)</w:t>
      </w:r>
    </w:p>
    <w:p w:rsidR="00F96151" w:rsidRPr="00D86048"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86048"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Default="00381849" w:rsidP="00104354">
      <w:pPr>
        <w:spacing w:after="0"/>
        <w:jc w:val="right"/>
        <w:rPr>
          <w:rFonts w:asciiTheme="majorHAnsi" w:hAnsiTheme="majorHAnsi" w:cstheme="majorHAnsi"/>
          <w:b/>
          <w:color w:val="660033"/>
          <w:sz w:val="24"/>
          <w:szCs w:val="24"/>
          <w:lang w:val="pt-PT"/>
        </w:rPr>
      </w:pPr>
    </w:p>
    <w:p w:rsidR="00381849" w:rsidRDefault="00381849" w:rsidP="00104354">
      <w:pPr>
        <w:spacing w:after="0"/>
        <w:jc w:val="right"/>
        <w:rPr>
          <w:rFonts w:asciiTheme="majorHAnsi" w:hAnsiTheme="majorHAnsi" w:cstheme="majorHAnsi"/>
          <w:b/>
          <w:color w:val="660033"/>
          <w:sz w:val="24"/>
          <w:szCs w:val="24"/>
          <w:lang w:val="pt-PT"/>
        </w:rPr>
      </w:pPr>
    </w:p>
    <w:p w:rsidR="00F96151" w:rsidRPr="00D86048" w:rsidRDefault="00F96151" w:rsidP="00104354">
      <w:pPr>
        <w:spacing w:after="0"/>
        <w:jc w:val="right"/>
        <w:rPr>
          <w:rFonts w:asciiTheme="majorHAnsi" w:hAnsiTheme="majorHAnsi" w:cstheme="majorHAnsi"/>
          <w:color w:val="002060"/>
          <w:sz w:val="24"/>
          <w:szCs w:val="24"/>
          <w:lang w:val="en-US"/>
        </w:rPr>
      </w:pPr>
      <w:r w:rsidRPr="00D86048">
        <w:rPr>
          <w:rFonts w:asciiTheme="majorHAnsi" w:hAnsiTheme="majorHAnsi" w:cstheme="majorHAnsi"/>
          <w:b/>
          <w:color w:val="660033"/>
          <w:sz w:val="24"/>
          <w:szCs w:val="24"/>
          <w:lang w:val="pt-PT"/>
        </w:rPr>
        <w:t>Miss Kim Walton</w:t>
      </w:r>
      <w:r w:rsidRPr="00D86048">
        <w:rPr>
          <w:rFonts w:asciiTheme="majorHAnsi" w:hAnsiTheme="majorHAnsi" w:cstheme="majorHAnsi"/>
          <w:sz w:val="24"/>
          <w:szCs w:val="24"/>
          <w:lang w:val="pt-PT"/>
        </w:rPr>
        <w:br/>
      </w:r>
      <w:r w:rsidR="00104354" w:rsidRPr="00381849">
        <w:rPr>
          <w:rFonts w:asciiTheme="majorHAnsi" w:hAnsiTheme="majorHAnsi" w:cstheme="majorHAnsi"/>
          <w:b/>
          <w:color w:val="002060"/>
          <w:sz w:val="24"/>
          <w:szCs w:val="24"/>
          <w:lang w:val="en-US"/>
        </w:rPr>
        <w:t xml:space="preserve">Executive </w:t>
      </w:r>
      <w:r w:rsidRPr="00381849">
        <w:rPr>
          <w:rFonts w:asciiTheme="majorHAnsi" w:hAnsiTheme="majorHAnsi" w:cstheme="majorHAnsi"/>
          <w:b/>
          <w:color w:val="002060"/>
          <w:sz w:val="24"/>
          <w:szCs w:val="24"/>
          <w:lang w:val="en-US"/>
        </w:rPr>
        <w:t>Principal, Astrea Academy Sheffield</w:t>
      </w:r>
    </w:p>
    <w:p w:rsidR="00B55243" w:rsidRPr="002A7430" w:rsidRDefault="00B55243" w:rsidP="00F96151">
      <w:pPr>
        <w:spacing w:after="0"/>
        <w:rPr>
          <w:rFonts w:asciiTheme="majorHAnsi" w:hAnsiTheme="majorHAnsi" w:cstheme="majorHAnsi"/>
          <w:color w:val="002060"/>
          <w:sz w:val="24"/>
          <w:szCs w:val="24"/>
          <w:lang w:val="en-US"/>
        </w:rPr>
      </w:pPr>
    </w:p>
    <w:p w:rsidR="00104354" w:rsidRDefault="00104354">
      <w:pPr>
        <w:rPr>
          <w:rFonts w:asciiTheme="majorHAnsi" w:hAnsiTheme="majorHAnsi" w:cstheme="majorHAnsi"/>
          <w:b/>
          <w:noProof/>
          <w:color w:val="660033"/>
          <w:sz w:val="48"/>
          <w:szCs w:val="48"/>
          <w:lang w:eastAsia="en-GB"/>
        </w:rPr>
      </w:pPr>
      <w:r>
        <w:rPr>
          <w:rFonts w:asciiTheme="majorHAnsi" w:hAnsiTheme="majorHAnsi" w:cstheme="majorHAnsi"/>
          <w:b/>
          <w:noProof/>
          <w:color w:val="660033"/>
          <w:sz w:val="48"/>
          <w:szCs w:val="48"/>
          <w:lang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The Vision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7BE6" w:rsidRPr="00CC37C8" w:rsidRDefault="00107BE6">
      <w:pPr>
        <w:rPr>
          <w:rFonts w:asciiTheme="majorHAnsi" w:hAnsiTheme="majorHAnsi" w:cstheme="majorHAnsi"/>
          <w:b/>
          <w:noProof/>
          <w:color w:val="660033"/>
          <w:sz w:val="12"/>
          <w:szCs w:val="12"/>
          <w:lang w:eastAsia="en-GB"/>
        </w:rPr>
      </w:pP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Our Mission</w:t>
      </w:r>
    </w:p>
    <w:p w:rsidR="003564C7" w:rsidRPr="002A7430" w:rsidRDefault="003564C7" w:rsidP="003564C7">
      <w:pPr>
        <w:jc w:val="both"/>
        <w:rPr>
          <w:rFonts w:asciiTheme="majorHAnsi" w:hAnsiTheme="majorHAnsi" w:cstheme="majorHAnsi"/>
        </w:rPr>
      </w:pPr>
      <w:r w:rsidRPr="002A7430">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A Unique Education</w:t>
      </w:r>
    </w:p>
    <w:p w:rsidR="003564C7" w:rsidRDefault="003564C7" w:rsidP="002F1DE6">
      <w:pPr>
        <w:jc w:val="both"/>
        <w:rPr>
          <w:rFonts w:asciiTheme="majorHAnsi" w:hAnsiTheme="majorHAnsi" w:cstheme="majorHAnsi"/>
        </w:rPr>
      </w:pPr>
      <w:r w:rsidRPr="002A7430">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Pr>
          <w:rFonts w:asciiTheme="majorHAnsi" w:hAnsiTheme="majorHAnsi" w:cstheme="majorHAnsi"/>
        </w:rPr>
        <w:t>,</w:t>
      </w:r>
      <w:r w:rsidRPr="002A7430">
        <w:rPr>
          <w:rFonts w:asciiTheme="majorHAnsi" w:hAnsiTheme="majorHAnsi" w:cstheme="majorHAnsi"/>
        </w:rPr>
        <w:t xml:space="preserve"> and </w:t>
      </w:r>
      <w:r w:rsidR="00CC37C8">
        <w:rPr>
          <w:rFonts w:asciiTheme="majorHAnsi" w:hAnsiTheme="majorHAnsi" w:cstheme="majorHAnsi"/>
        </w:rPr>
        <w:t xml:space="preserve">also </w:t>
      </w:r>
      <w:r w:rsidRPr="002A7430">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t>
      </w:r>
      <w:r>
        <w:rPr>
          <w:rFonts w:asciiTheme="majorHAnsi" w:hAnsiTheme="majorHAnsi" w:cstheme="majorHAnsi"/>
          <w:lang w:val="en-US"/>
        </w:rPr>
        <w:t>which</w:t>
      </w:r>
      <w:r w:rsidRPr="00CC37C8">
        <w:rPr>
          <w:rFonts w:asciiTheme="majorHAnsi" w:hAnsiTheme="majorHAnsi" w:cstheme="majorHAnsi"/>
          <w:lang w:val="en-US"/>
        </w:rPr>
        <w:t xml:space="preserve"> include circus skills; Football; Dodgeball; </w:t>
      </w:r>
      <w:r>
        <w:rPr>
          <w:rFonts w:asciiTheme="majorHAnsi" w:hAnsiTheme="majorHAnsi" w:cstheme="majorHAnsi"/>
          <w:lang w:val="en-US"/>
        </w:rPr>
        <w:t>Netball</w:t>
      </w:r>
      <w:r w:rsidRPr="00CC37C8">
        <w:rPr>
          <w:rFonts w:asciiTheme="majorHAnsi" w:hAnsiTheme="majorHAnsi" w:cstheme="majorHAnsi"/>
          <w:lang w:val="en-US"/>
        </w:rPr>
        <w:t>; Creative Writing; Taekwondo</w:t>
      </w:r>
      <w:r>
        <w:rPr>
          <w:rFonts w:asciiTheme="majorHAnsi" w:hAnsiTheme="majorHAnsi" w:cstheme="majorHAnsi"/>
          <w:lang w:val="en-US"/>
        </w:rPr>
        <w:t>; Cheerleading; Art; Fun Science</w:t>
      </w:r>
      <w:r w:rsidRPr="00CC37C8">
        <w:rPr>
          <w:rFonts w:asciiTheme="majorHAnsi" w:hAnsiTheme="majorHAnsi" w:cstheme="majorHAnsi"/>
          <w:lang w:val="en-US"/>
        </w:rPr>
        <w:t xml:space="preserve"> and </w:t>
      </w:r>
      <w:r>
        <w:rPr>
          <w:rFonts w:asciiTheme="majorHAnsi" w:hAnsiTheme="majorHAnsi" w:cstheme="majorHAnsi"/>
          <w:lang w:val="en-US"/>
        </w:rPr>
        <w:t>Dance</w:t>
      </w:r>
      <w:r w:rsidRPr="00CC37C8">
        <w:rPr>
          <w:rFonts w:asciiTheme="majorHAnsi" w:hAnsiTheme="majorHAnsi" w:cstheme="majorHAnsi"/>
          <w:lang w:val="en-US"/>
        </w:rPr>
        <w:t xml:space="preserve">. </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In addition to elective and subject curriculum, the role of the form tutor is pivotal in pupil and pastoral</w:t>
      </w:r>
      <w:r>
        <w:rPr>
          <w:rFonts w:asciiTheme="majorHAnsi" w:hAnsiTheme="majorHAnsi" w:cstheme="majorHAnsi"/>
          <w:lang w:val="en-US"/>
        </w:rPr>
        <w:t xml:space="preserve"> development and wellbeing. Tutors meet with their group</w:t>
      </w:r>
      <w:r w:rsidRPr="00CC37C8">
        <w:rPr>
          <w:rFonts w:asciiTheme="majorHAnsi" w:hAnsiTheme="majorHAnsi" w:cstheme="majorHAnsi"/>
          <w:lang w:val="en-US"/>
        </w:rPr>
        <w:t xml:space="preserve"> twice per day and</w:t>
      </w:r>
      <w:r>
        <w:rPr>
          <w:rFonts w:asciiTheme="majorHAnsi" w:hAnsiTheme="majorHAnsi" w:cstheme="majorHAnsi"/>
          <w:lang w:val="en-US"/>
        </w:rPr>
        <w:t xml:space="preserve"> through this time</w:t>
      </w:r>
      <w:r w:rsidRPr="00CC37C8">
        <w:rPr>
          <w:rFonts w:asciiTheme="majorHAnsi" w:hAnsiTheme="majorHAnsi" w:cstheme="majorHAnsi"/>
          <w:lang w:val="en-US"/>
        </w:rPr>
        <w:t xml:space="preserve"> </w:t>
      </w:r>
      <w:r>
        <w:rPr>
          <w:rFonts w:asciiTheme="majorHAnsi" w:hAnsiTheme="majorHAnsi" w:cstheme="majorHAnsi"/>
          <w:lang w:val="en-US"/>
        </w:rPr>
        <w:t>build</w:t>
      </w:r>
      <w:r w:rsidRPr="00CC37C8">
        <w:rPr>
          <w:rFonts w:asciiTheme="majorHAnsi" w:hAnsiTheme="majorHAnsi" w:cstheme="majorHAnsi"/>
          <w:lang w:val="en-US"/>
        </w:rPr>
        <w:t xml:space="preserve"> exceptional relationships with </w:t>
      </w:r>
      <w:r>
        <w:rPr>
          <w:rFonts w:asciiTheme="majorHAnsi" w:hAnsiTheme="majorHAnsi" w:cstheme="majorHAnsi"/>
          <w:lang w:val="en-US"/>
        </w:rPr>
        <w:t>pupils and also with parents</w:t>
      </w:r>
      <w:r w:rsidRPr="00CC37C8">
        <w:rPr>
          <w:rFonts w:asciiTheme="majorHAnsi" w:hAnsiTheme="majorHAnsi" w:cstheme="majorHAnsi"/>
          <w:lang w:val="en-US"/>
        </w:rPr>
        <w:t xml:space="preserve">. </w:t>
      </w:r>
    </w:p>
    <w:p w:rsidR="00CC37C8" w:rsidRDefault="00CC37C8">
      <w:pPr>
        <w:rPr>
          <w:rFonts w:asciiTheme="majorHAnsi" w:hAnsiTheme="majorHAnsi" w:cstheme="majorHAnsi"/>
          <w:b/>
          <w:color w:val="660033"/>
          <w:sz w:val="36"/>
          <w:szCs w:val="36"/>
        </w:rPr>
      </w:pPr>
      <w:r>
        <w:rPr>
          <w:rFonts w:asciiTheme="majorHAnsi" w:hAnsiTheme="majorHAnsi" w:cstheme="majorHAnsi"/>
          <w:b/>
          <w:color w:val="660033"/>
          <w:sz w:val="36"/>
          <w:szCs w:val="36"/>
        </w:rPr>
        <w:t xml:space="preserve">Our Affirmation </w:t>
      </w:r>
    </w:p>
    <w:p w:rsidR="0091145B" w:rsidRPr="0091145B" w:rsidRDefault="0091145B" w:rsidP="0091145B">
      <w:pPr>
        <w:rPr>
          <w:rFonts w:asciiTheme="majorHAnsi" w:hAnsiTheme="majorHAnsi" w:cstheme="majorHAnsi"/>
        </w:rPr>
      </w:pPr>
      <w:r w:rsidRPr="0091145B">
        <w:rPr>
          <w:rFonts w:asciiTheme="majorHAnsi" w:hAnsiTheme="majorHAnsi" w:cstheme="majorHAnsi"/>
        </w:rPr>
        <w:t xml:space="preserve">Pupils and colleagues all live by our affirmation; </w:t>
      </w:r>
    </w:p>
    <w:p w:rsid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Strong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Successful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CC37C8">
        <w:rPr>
          <w:rFonts w:asciiTheme="majorHAnsi" w:hAnsiTheme="majorHAnsi" w:cstheme="majorHAnsi"/>
        </w:rPr>
        <w:t xml:space="preserve">I am Astrea </w:t>
      </w:r>
    </w:p>
    <w:p w:rsidR="002F1DE6" w:rsidRPr="002A7430" w:rsidRDefault="001969E2">
      <w:pPr>
        <w:rPr>
          <w:rFonts w:asciiTheme="majorHAnsi" w:hAnsiTheme="majorHAnsi" w:cstheme="majorHAnsi"/>
        </w:rPr>
      </w:pPr>
      <w:r w:rsidRPr="002A7430">
        <w:rPr>
          <w:rFonts w:asciiTheme="majorHAnsi" w:hAnsiTheme="majorHAnsi" w:cstheme="majorHAnsi"/>
          <w:b/>
          <w:noProof/>
          <w:color w:val="660033"/>
          <w:sz w:val="24"/>
          <w:szCs w:val="24"/>
          <w:lang w:val="en-US"/>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b/>
          <w:color w:val="660033"/>
          <w:sz w:val="36"/>
          <w:szCs w:val="36"/>
        </w:rPr>
        <w:t>Astrea Academy Sheffield Campus</w:t>
      </w:r>
    </w:p>
    <w:p w:rsidR="002F1DE6" w:rsidRPr="002A7430" w:rsidRDefault="001969E2" w:rsidP="002F1DE6">
      <w:pPr>
        <w:jc w:val="both"/>
        <w:rPr>
          <w:rFonts w:asciiTheme="majorHAnsi" w:hAnsiTheme="majorHAnsi" w:cstheme="majorHAnsi"/>
        </w:rPr>
      </w:pPr>
      <w:r w:rsidRPr="002A7430">
        <w:rPr>
          <w:rFonts w:asciiTheme="majorHAnsi" w:eastAsia="Calibri" w:hAnsiTheme="majorHAnsi" w:cstheme="majorHAnsi"/>
          <w:b/>
          <w:bCs/>
          <w:noProof/>
          <w:color w:val="660033"/>
          <w:u w:color="1F497D"/>
          <w:bdr w:val="nil"/>
          <w:lang w:val="en-US"/>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2A7430" w:rsidRDefault="00F76EAB" w:rsidP="00F76EAB">
      <w:pPr>
        <w:jc w:val="both"/>
        <w:rPr>
          <w:rFonts w:asciiTheme="majorHAnsi" w:hAnsiTheme="majorHAnsi" w:cstheme="majorHAnsi"/>
          <w:sz w:val="24"/>
          <w:szCs w:val="24"/>
        </w:rPr>
      </w:pPr>
    </w:p>
    <w:p w:rsidR="00381849" w:rsidRDefault="00381849"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New Build – Floor Plans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4354" w:rsidRDefault="00104354" w:rsidP="00D134CF">
      <w:pPr>
        <w:rPr>
          <w:rFonts w:asciiTheme="majorHAnsi" w:hAnsiTheme="majorHAnsi" w:cstheme="majorHAnsi"/>
          <w:color w:val="660033"/>
          <w:sz w:val="24"/>
          <w:szCs w:val="24"/>
        </w:rPr>
      </w:pPr>
    </w:p>
    <w:p w:rsidR="00D134CF" w:rsidRPr="002A7430" w:rsidRDefault="00D134CF" w:rsidP="00D134CF">
      <w:pPr>
        <w:rPr>
          <w:rFonts w:asciiTheme="majorHAnsi" w:hAnsiTheme="majorHAnsi" w:cstheme="majorHAnsi"/>
          <w:color w:val="660033"/>
          <w:sz w:val="24"/>
          <w:szCs w:val="24"/>
        </w:rPr>
      </w:pPr>
      <w:r w:rsidRPr="002A7430">
        <w:rPr>
          <w:rFonts w:asciiTheme="majorHAnsi" w:hAnsiTheme="majorHAnsi" w:cstheme="majorHAnsi"/>
          <w:color w:val="660033"/>
          <w:sz w:val="24"/>
          <w:szCs w:val="24"/>
        </w:rPr>
        <w:t>First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lang w:val="en-US"/>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Upper Ground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sz w:val="20"/>
          <w:szCs w:val="20"/>
          <w:lang w:val="en-US"/>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Ground Floor</w:t>
      </w:r>
    </w:p>
    <w:p w:rsidR="00D134CF" w:rsidRPr="002A7430" w:rsidRDefault="00D134CF">
      <w:pPr>
        <w:rPr>
          <w:rFonts w:asciiTheme="majorHAnsi" w:hAnsiTheme="majorHAnsi" w:cstheme="majorHAnsi"/>
          <w:color w:val="660033"/>
          <w:sz w:val="20"/>
          <w:szCs w:val="20"/>
        </w:rPr>
      </w:pPr>
      <w:r w:rsidRPr="002A7430">
        <w:rPr>
          <w:rFonts w:asciiTheme="majorHAnsi" w:hAnsiTheme="majorHAnsi" w:cstheme="majorHAnsi"/>
          <w:noProof/>
          <w:color w:val="660033"/>
          <w:sz w:val="20"/>
          <w:szCs w:val="20"/>
          <w:lang w:val="en-US"/>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2A7430" w:rsidRDefault="000D29D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Lower Ground Floor</w:t>
      </w:r>
    </w:p>
    <w:p w:rsidR="00B342B3" w:rsidRPr="002A7430" w:rsidRDefault="00070FA2" w:rsidP="002D659D">
      <w:pPr>
        <w:rPr>
          <w:rFonts w:asciiTheme="majorHAnsi" w:eastAsia="Calibri" w:hAnsiTheme="majorHAnsi" w:cstheme="majorHAnsi"/>
          <w:b/>
          <w:bCs/>
          <w:color w:val="660033"/>
          <w:sz w:val="48"/>
          <w:szCs w:val="48"/>
          <w:u w:color="1F497D"/>
          <w:bdr w:val="nil"/>
          <w:lang w:val="en-US" w:eastAsia="en-GB"/>
        </w:rPr>
      </w:pPr>
      <w:r w:rsidRPr="002A7430">
        <w:rPr>
          <w:rFonts w:asciiTheme="majorHAnsi" w:hAnsiTheme="majorHAnsi" w:cstheme="majorHAnsi"/>
          <w:noProof/>
          <w:color w:val="660033"/>
          <w:sz w:val="20"/>
          <w:szCs w:val="20"/>
          <w:lang w:val="en-US"/>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2A7430">
        <w:rPr>
          <w:rFonts w:asciiTheme="majorHAnsi" w:hAnsiTheme="majorHAnsi" w:cstheme="majorHAnsi"/>
          <w:sz w:val="24"/>
          <w:szCs w:val="24"/>
        </w:rPr>
        <w:t xml:space="preserve"> </w:t>
      </w: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7C7845" w:rsidRDefault="007C7845" w:rsidP="002D659D">
      <w:pPr>
        <w:rPr>
          <w:rFonts w:asciiTheme="majorHAnsi" w:eastAsia="Calibri" w:hAnsiTheme="majorHAnsi" w:cstheme="majorHAnsi"/>
          <w:b/>
          <w:bCs/>
          <w:color w:val="660033"/>
          <w:sz w:val="48"/>
          <w:szCs w:val="48"/>
          <w:u w:color="1F497D"/>
          <w:bdr w:val="nil"/>
          <w:lang w:val="en-US" w:eastAsia="en-GB"/>
        </w:rPr>
      </w:pPr>
    </w:p>
    <w:p w:rsidR="007C7845" w:rsidRPr="00363E6E" w:rsidRDefault="007C7845" w:rsidP="007C7845">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Department</w:t>
      </w:r>
    </w:p>
    <w:tbl>
      <w:tblPr>
        <w:tblStyle w:val="TableGrid"/>
        <w:tblW w:w="0" w:type="auto"/>
        <w:tblLook w:val="04A0" w:firstRow="1" w:lastRow="0" w:firstColumn="1" w:lastColumn="0" w:noHBand="0" w:noVBand="1"/>
      </w:tblPr>
      <w:tblGrid>
        <w:gridCol w:w="10456"/>
      </w:tblGrid>
      <w:tr w:rsidR="007C7845" w:rsidRPr="00363E6E" w:rsidTr="005331AD">
        <w:tc>
          <w:tcPr>
            <w:tcW w:w="10456" w:type="dxa"/>
            <w:shd w:val="clear" w:color="auto" w:fill="1F1E3F"/>
          </w:tcPr>
          <w:p w:rsidR="007C7845" w:rsidRPr="00363E6E" w:rsidRDefault="007C7845" w:rsidP="005331AD">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2512" behindDoc="0" locked="0" layoutInCell="1" allowOverlap="1" wp14:anchorId="370DE3E7" wp14:editId="2AECF20E">
                  <wp:simplePos x="0" y="0"/>
                  <wp:positionH relativeFrom="margin">
                    <wp:posOffset>5430116</wp:posOffset>
                  </wp:positionH>
                  <wp:positionV relativeFrom="paragraph">
                    <wp:posOffset>-860425</wp:posOffset>
                  </wp:positionV>
                  <wp:extent cx="1187903" cy="12334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7C7845" w:rsidRDefault="007C7845" w:rsidP="007C7845">
      <w:pPr>
        <w:widowControl w:val="0"/>
        <w:rPr>
          <w:rFonts w:asciiTheme="majorHAnsi" w:hAnsiTheme="majorHAnsi" w:cstheme="majorHAnsi"/>
          <w:b/>
          <w:color w:val="660033"/>
          <w:sz w:val="4"/>
          <w:szCs w:val="4"/>
        </w:rPr>
      </w:pPr>
    </w:p>
    <w:p w:rsidR="007C7845" w:rsidRPr="006A0977" w:rsidRDefault="00373D65" w:rsidP="007C7845">
      <w:pPr>
        <w:widowControl w:val="0"/>
        <w:rPr>
          <w:rFonts w:asciiTheme="majorHAnsi" w:hAnsiTheme="majorHAnsi" w:cstheme="majorHAnsi"/>
          <w:b/>
          <w:color w:val="660033"/>
          <w:sz w:val="28"/>
          <w:szCs w:val="24"/>
        </w:rPr>
      </w:pPr>
      <w:r>
        <w:rPr>
          <w:rFonts w:asciiTheme="majorHAnsi" w:hAnsiTheme="majorHAnsi" w:cstheme="majorHAnsi"/>
          <w:b/>
          <w:color w:val="660033"/>
          <w:sz w:val="28"/>
          <w:szCs w:val="24"/>
        </w:rPr>
        <w:t>The English</w:t>
      </w:r>
      <w:r w:rsidR="007C7845" w:rsidRPr="006A0977">
        <w:rPr>
          <w:rFonts w:asciiTheme="majorHAnsi" w:hAnsiTheme="majorHAnsi" w:cstheme="majorHAnsi"/>
          <w:b/>
          <w:color w:val="660033"/>
          <w:sz w:val="28"/>
          <w:szCs w:val="24"/>
        </w:rPr>
        <w:t xml:space="preserve"> Department at Astrea Academy Sheffield</w:t>
      </w:r>
    </w:p>
    <w:p w:rsidR="00373D65" w:rsidRPr="00F1380F" w:rsidRDefault="00373D65" w:rsidP="00373D65">
      <w:pPr>
        <w:jc w:val="both"/>
        <w:rPr>
          <w:rFonts w:asciiTheme="majorHAnsi" w:hAnsiTheme="majorHAnsi" w:cstheme="majorHAnsi"/>
          <w:b/>
          <w:color w:val="660033"/>
          <w:lang w:val="en-US"/>
        </w:rPr>
      </w:pPr>
      <w:r w:rsidRPr="00F1380F">
        <w:rPr>
          <w:rFonts w:asciiTheme="majorHAnsi" w:hAnsiTheme="majorHAnsi" w:cstheme="majorHAnsi"/>
          <w:b/>
          <w:color w:val="660033"/>
          <w:lang w:val="en-US"/>
        </w:rPr>
        <w:t>The Department</w:t>
      </w:r>
    </w:p>
    <w:p w:rsidR="00373D65" w:rsidRPr="00F1380F" w:rsidRDefault="00373D65" w:rsidP="00373D65">
      <w:pPr>
        <w:jc w:val="both"/>
        <w:rPr>
          <w:rFonts w:asciiTheme="majorHAnsi" w:hAnsiTheme="majorHAnsi" w:cstheme="majorHAnsi"/>
          <w:lang w:val="en-US"/>
        </w:rPr>
      </w:pPr>
      <w:r w:rsidRPr="00F1380F">
        <w:rPr>
          <w:rFonts w:asciiTheme="majorHAnsi" w:hAnsiTheme="majorHAnsi" w:cstheme="majorHAnsi"/>
          <w:lang w:val="en-US"/>
        </w:rPr>
        <w:t xml:space="preserve">Astrea Academy Sheffield’s English department is driven by a genuine enthusiasm for English Literature and a deep curiosity for the English language. We believe that all of our pupils deserve to experience the best that has been thought and said and therefore pride ourselves on delivering a knowledge-rich curriculum which spans the classics to contemporary writing. </w:t>
      </w:r>
    </w:p>
    <w:p w:rsidR="00373D65" w:rsidRPr="00F1380F" w:rsidRDefault="00373D65" w:rsidP="00373D65">
      <w:pPr>
        <w:jc w:val="both"/>
        <w:rPr>
          <w:rFonts w:asciiTheme="majorHAnsi" w:hAnsiTheme="majorHAnsi" w:cstheme="majorHAnsi"/>
          <w:b/>
          <w:color w:val="660033"/>
          <w:lang w:val="en-US"/>
        </w:rPr>
      </w:pPr>
      <w:r w:rsidRPr="00F1380F">
        <w:rPr>
          <w:rFonts w:asciiTheme="majorHAnsi" w:hAnsiTheme="majorHAnsi" w:cstheme="majorHAnsi"/>
          <w:b/>
          <w:color w:val="660033"/>
          <w:lang w:val="en-US"/>
        </w:rPr>
        <w:t>Our Approach</w:t>
      </w:r>
    </w:p>
    <w:p w:rsidR="00373D65" w:rsidRPr="00F1380F" w:rsidRDefault="00373D65" w:rsidP="00373D65">
      <w:pPr>
        <w:jc w:val="both"/>
        <w:rPr>
          <w:rFonts w:asciiTheme="majorHAnsi" w:hAnsiTheme="majorHAnsi" w:cstheme="majorHAnsi"/>
          <w:lang w:val="en-US"/>
        </w:rPr>
      </w:pPr>
      <w:r w:rsidRPr="00F1380F">
        <w:rPr>
          <w:rFonts w:asciiTheme="majorHAnsi" w:hAnsiTheme="majorHAnsi" w:cstheme="majorHAnsi"/>
          <w:lang w:val="en-US"/>
        </w:rPr>
        <w:t>As English teachers, we aim to impart our expertise to our pupils and to enable them to love the fascinating complexities of our subject, just as we do. Being a brand new all-through school brings with it a multitude of exciting opportunities. The English department is still shaping its curriculum for future years and would welcome teachers who will bring subject specific expertise. As a department, we use an evidence-based approach to pedagogical decision making and are proud that our curriculum is rooted in research. We hold incredibly high expectations for all of our pupils and expect them to engage with challenging texts from the beginning of key stage three.</w:t>
      </w:r>
    </w:p>
    <w:p w:rsidR="00373D65" w:rsidRPr="00F1380F" w:rsidRDefault="00373D65" w:rsidP="00373D65">
      <w:pPr>
        <w:jc w:val="both"/>
        <w:rPr>
          <w:rFonts w:asciiTheme="majorHAnsi" w:hAnsiTheme="majorHAnsi" w:cstheme="majorHAnsi"/>
          <w:b/>
          <w:color w:val="660033"/>
          <w:lang w:val="en-US"/>
        </w:rPr>
      </w:pPr>
      <w:r w:rsidRPr="00F1380F">
        <w:rPr>
          <w:rFonts w:asciiTheme="majorHAnsi" w:hAnsiTheme="majorHAnsi" w:cstheme="majorHAnsi"/>
          <w:b/>
          <w:color w:val="660033"/>
          <w:lang w:val="en-US"/>
        </w:rPr>
        <w:t>Our curriculum</w:t>
      </w:r>
    </w:p>
    <w:p w:rsidR="00373D65" w:rsidRPr="00F1380F" w:rsidRDefault="00373D65" w:rsidP="00373D65">
      <w:pPr>
        <w:jc w:val="both"/>
        <w:rPr>
          <w:rFonts w:asciiTheme="majorHAnsi" w:hAnsiTheme="majorHAnsi" w:cstheme="majorHAnsi"/>
          <w:lang w:val="en-US"/>
        </w:rPr>
      </w:pPr>
      <w:r w:rsidRPr="00F1380F">
        <w:rPr>
          <w:rFonts w:asciiTheme="majorHAnsi" w:hAnsiTheme="majorHAnsi" w:cstheme="majorHAnsi"/>
          <w:lang w:val="en-US"/>
        </w:rPr>
        <w:t xml:space="preserve">We treat the texts that we study with the upmost respect. Therefore, pupils only study three texts across each year in order to give them the time and space to explore them properly. Our curriculum travels chronologically through the history of great literature as we believe pupils should understand how literary movements are informed and influenced by each other. Authors studied at key stage three include Homer, Chaucer, Shakespeare, </w:t>
      </w:r>
      <w:proofErr w:type="spellStart"/>
      <w:r w:rsidRPr="00F1380F">
        <w:rPr>
          <w:rFonts w:asciiTheme="majorHAnsi" w:hAnsiTheme="majorHAnsi" w:cstheme="majorHAnsi"/>
          <w:lang w:val="en-US"/>
        </w:rPr>
        <w:t>Brontë</w:t>
      </w:r>
      <w:proofErr w:type="spellEnd"/>
      <w:r w:rsidRPr="00F1380F">
        <w:rPr>
          <w:rFonts w:asciiTheme="majorHAnsi" w:hAnsiTheme="majorHAnsi" w:cstheme="majorHAnsi"/>
          <w:lang w:val="en-US"/>
        </w:rPr>
        <w:t xml:space="preserve"> and Pullman. We expect all of our pupils to act like scholars of English and we model this way of being to them at all times. </w:t>
      </w:r>
    </w:p>
    <w:p w:rsidR="00373D65" w:rsidRPr="00F1380F" w:rsidRDefault="00373D65" w:rsidP="00373D65">
      <w:pPr>
        <w:jc w:val="both"/>
        <w:rPr>
          <w:rFonts w:asciiTheme="majorHAnsi" w:hAnsiTheme="majorHAnsi" w:cstheme="majorHAnsi"/>
          <w:b/>
          <w:color w:val="660033"/>
          <w:lang w:val="en-US"/>
        </w:rPr>
      </w:pPr>
      <w:r w:rsidRPr="00F1380F">
        <w:rPr>
          <w:rFonts w:asciiTheme="majorHAnsi" w:hAnsiTheme="majorHAnsi" w:cstheme="majorHAnsi"/>
          <w:b/>
          <w:color w:val="660033"/>
          <w:lang w:val="en-US"/>
        </w:rPr>
        <w:t>Co-curriculum</w:t>
      </w:r>
    </w:p>
    <w:p w:rsidR="00373D65" w:rsidRPr="00F1380F" w:rsidRDefault="00373D65" w:rsidP="00373D65">
      <w:pPr>
        <w:jc w:val="both"/>
        <w:rPr>
          <w:rFonts w:asciiTheme="majorHAnsi" w:hAnsiTheme="majorHAnsi" w:cstheme="majorHAnsi"/>
          <w:lang w:val="en-US"/>
        </w:rPr>
      </w:pPr>
      <w:r w:rsidRPr="00F1380F">
        <w:rPr>
          <w:rFonts w:asciiTheme="majorHAnsi" w:hAnsiTheme="majorHAnsi" w:cstheme="majorHAnsi"/>
          <w:lang w:val="en-US"/>
        </w:rPr>
        <w:t xml:space="preserve">The English department is at the forefront of academy life. This means that the right candidate would be involved in our curriculum planning as well as that of our co-curriculum which currently includes: a writing group, reading groups, a debate team, drama clubs and the running of the school library. We are committed to ensuring that the study of English at Astrea Academy Sheffield lives far beyond the walls of our classrooms and that all of our pupils experience a variety of trips, clubs and competitions. </w:t>
      </w:r>
    </w:p>
    <w:p w:rsidR="00373D65" w:rsidRPr="00F1380F" w:rsidRDefault="00373D65" w:rsidP="00373D65">
      <w:pPr>
        <w:jc w:val="both"/>
        <w:rPr>
          <w:rFonts w:asciiTheme="majorHAnsi" w:hAnsiTheme="majorHAnsi" w:cstheme="majorHAnsi"/>
          <w:b/>
          <w:color w:val="660033"/>
          <w:lang w:val="en-US"/>
        </w:rPr>
      </w:pPr>
      <w:r w:rsidRPr="00F1380F">
        <w:rPr>
          <w:rFonts w:asciiTheme="majorHAnsi" w:hAnsiTheme="majorHAnsi" w:cstheme="majorHAnsi"/>
          <w:b/>
          <w:color w:val="660033"/>
          <w:lang w:val="en-US"/>
        </w:rPr>
        <w:t>Reading</w:t>
      </w:r>
    </w:p>
    <w:p w:rsidR="00373D65" w:rsidRPr="00F1380F" w:rsidRDefault="00373D65" w:rsidP="00373D65">
      <w:pPr>
        <w:jc w:val="both"/>
        <w:rPr>
          <w:rFonts w:asciiTheme="majorHAnsi" w:hAnsiTheme="majorHAnsi" w:cstheme="majorHAnsi"/>
          <w:lang w:val="en-US"/>
        </w:rPr>
      </w:pPr>
      <w:r w:rsidRPr="00F1380F">
        <w:rPr>
          <w:rFonts w:asciiTheme="majorHAnsi" w:hAnsiTheme="majorHAnsi" w:cstheme="majorHAnsi"/>
          <w:lang w:val="en-US"/>
        </w:rPr>
        <w:t xml:space="preserve">As a department, we champion the Accelerated Reader program as a way to engage our pupils with reading. We know that reading is the fundamental foundation that must underlie pupils’ success in our subject and all others. There is a strong reading culture in the school and literacy is understood to be integral to all subject areas. We have invested our time in a number of reading initiatives such as the Premier League Reading Stars Project which is delivered by Sheffield Wednesday Football Club and the Love </w:t>
      </w:r>
      <w:proofErr w:type="gramStart"/>
      <w:r w:rsidRPr="00F1380F">
        <w:rPr>
          <w:rFonts w:asciiTheme="majorHAnsi" w:hAnsiTheme="majorHAnsi" w:cstheme="majorHAnsi"/>
          <w:lang w:val="en-US"/>
        </w:rPr>
        <w:t>To</w:t>
      </w:r>
      <w:proofErr w:type="gramEnd"/>
      <w:r w:rsidRPr="00F1380F">
        <w:rPr>
          <w:rFonts w:asciiTheme="majorHAnsi" w:hAnsiTheme="majorHAnsi" w:cstheme="majorHAnsi"/>
          <w:lang w:val="en-US"/>
        </w:rPr>
        <w:t xml:space="preserve"> Read reading mentorship program. All of our pupils are given at least 30 minutes a day in which to read silently and as members of staff we also communicate our passion for reading daily.</w:t>
      </w:r>
    </w:p>
    <w:p w:rsidR="007C7845" w:rsidRDefault="007C7845"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About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2A7430">
        <w:rPr>
          <w:rFonts w:asciiTheme="majorHAnsi" w:eastAsia="Times New Roman" w:hAnsiTheme="majorHAnsi" w:cstheme="majorHAnsi"/>
          <w:noProof/>
          <w:sz w:val="24"/>
          <w:szCs w:val="24"/>
          <w:lang w:val="en-US"/>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91145B"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91145B">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91145B"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91145B">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BE4D3C">
        <w:rPr>
          <w:rFonts w:asciiTheme="majorHAnsi" w:eastAsia="Calibri" w:hAnsiTheme="majorHAnsi" w:cstheme="majorHAnsi"/>
          <w:b/>
          <w:bCs/>
          <w:noProof/>
          <w:color w:val="660033"/>
          <w:sz w:val="48"/>
          <w:szCs w:val="48"/>
          <w:u w:color="1F497D"/>
          <w:bdr w:val="nil"/>
          <w:lang w:val="en-US"/>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Pr>
          <w:rFonts w:asciiTheme="majorHAnsi" w:eastAsia="Calibri" w:hAnsiTheme="majorHAnsi" w:cstheme="majorHAnsi"/>
          <w:b/>
          <w:bCs/>
          <w:color w:val="660033"/>
          <w:sz w:val="48"/>
          <w:szCs w:val="48"/>
          <w:u w:color="1F497D"/>
          <w:bdr w:val="nil"/>
          <w:lang w:val="en-US"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Ethos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353BC3"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353BC3">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3" w:name="_Toc473808867"/>
      <w:r w:rsidRPr="0090527F">
        <w:rPr>
          <w:rFonts w:asciiTheme="minorHAnsi" w:hAnsiTheme="minorHAnsi" w:cstheme="minorHAnsi"/>
          <w:b/>
          <w:bCs/>
          <w:color w:val="660033"/>
          <w:sz w:val="36"/>
          <w:szCs w:val="36"/>
        </w:rPr>
        <w:t>Responsibility and Leadership</w:t>
      </w:r>
      <w:bookmarkEnd w:id="3"/>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353BC3">
        <w:rPr>
          <w:rStyle w:val="apple-converted-space"/>
          <w:rFonts w:asciiTheme="majorHAnsi" w:hAnsiTheme="majorHAnsi" w:cstheme="majorHAnsi"/>
        </w:rPr>
        <w:t> </w:t>
      </w:r>
      <w:r w:rsidRPr="00353BC3">
        <w:rPr>
          <w:rStyle w:val="Strong"/>
          <w:rFonts w:asciiTheme="majorHAnsi" w:hAnsiTheme="majorHAnsi" w:cstheme="majorHAnsi"/>
          <w:bdr w:val="none" w:sz="0" w:space="0" w:color="auto" w:frame="1"/>
        </w:rPr>
        <w:t>#4equity</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8"/>
      <w:r w:rsidRPr="0090527F">
        <w:rPr>
          <w:rFonts w:asciiTheme="minorHAnsi" w:hAnsiTheme="minorHAnsi" w:cstheme="minorHAnsi"/>
          <w:b/>
          <w:bCs/>
          <w:color w:val="660033"/>
          <w:sz w:val="36"/>
          <w:szCs w:val="36"/>
        </w:rPr>
        <w:t>Enjoyment and Innovation</w:t>
      </w:r>
      <w:bookmarkEnd w:id="4"/>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#go4it</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rPr>
      </w:pPr>
      <w:bookmarkStart w:id="5" w:name="_Toc473808869"/>
      <w:r w:rsidRPr="0090527F">
        <w:rPr>
          <w:rFonts w:asciiTheme="minorHAnsi" w:hAnsiTheme="minorHAnsi" w:cstheme="minorHAnsi"/>
          <w:b/>
          <w:bCs/>
          <w:color w:val="660033"/>
          <w:sz w:val="36"/>
          <w:szCs w:val="36"/>
        </w:rPr>
        <w:t>Aspiration and Development</w:t>
      </w:r>
      <w:bookmarkEnd w:id="5"/>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w:t>
      </w:r>
      <w:proofErr w:type="spellStart"/>
      <w:r w:rsidRPr="00353BC3">
        <w:rPr>
          <w:rStyle w:val="Strong"/>
          <w:rFonts w:asciiTheme="majorHAnsi" w:hAnsiTheme="majorHAnsi" w:cstheme="majorHAnsi"/>
          <w:bdr w:val="none" w:sz="0" w:space="0" w:color="auto" w:frame="1"/>
        </w:rPr>
        <w:t>Astreastars</w:t>
      </w:r>
      <w:proofErr w:type="spellEnd"/>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70"/>
      <w:r w:rsidRPr="0090527F">
        <w:rPr>
          <w:rFonts w:asciiTheme="minorHAnsi" w:hAnsiTheme="minorHAnsi" w:cstheme="minorHAnsi"/>
          <w:b/>
          <w:bCs/>
          <w:color w:val="660033"/>
          <w:sz w:val="36"/>
          <w:szCs w:val="36"/>
        </w:rPr>
        <w:t>Collaboration and Inclusion</w:t>
      </w:r>
      <w:bookmarkEnd w:id="6"/>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353BC3">
        <w:rPr>
          <w:rStyle w:val="Strong"/>
          <w:rFonts w:asciiTheme="majorHAnsi" w:hAnsiTheme="majorHAnsi" w:cstheme="majorHAnsi"/>
          <w:bdr w:val="none" w:sz="0" w:space="0" w:color="auto" w:frame="1"/>
        </w:rPr>
        <w:t>#all4one</w:t>
      </w:r>
    </w:p>
    <w:p w:rsidR="00353BC3" w:rsidRPr="0090527F" w:rsidRDefault="00353BC3" w:rsidP="00353BC3">
      <w:pPr>
        <w:pStyle w:val="Heading3"/>
        <w:spacing w:before="0" w:after="200" w:line="23" w:lineRule="atLeast"/>
        <w:ind w:left="-600" w:firstLine="600"/>
        <w:textAlignment w:val="baseline"/>
        <w:rPr>
          <w:rFonts w:asciiTheme="minorHAnsi" w:hAnsiTheme="minorHAnsi" w:cstheme="minorHAnsi"/>
          <w:color w:val="660033"/>
        </w:rPr>
      </w:pPr>
      <w:bookmarkStart w:id="7" w:name="_Toc473808871"/>
      <w:r w:rsidRPr="0090527F">
        <w:rPr>
          <w:rFonts w:asciiTheme="minorHAnsi" w:hAnsiTheme="minorHAnsi" w:cstheme="minorHAnsi"/>
          <w:b/>
          <w:bCs/>
          <w:color w:val="660033"/>
          <w:sz w:val="36"/>
          <w:szCs w:val="36"/>
        </w:rPr>
        <w:t>Honesty and Integrity</w:t>
      </w:r>
      <w:bookmarkEnd w:id="7"/>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We are honest and open. Astrea decisions and responses are grounded in time-honoured moral principles that remain constant in the face of challenges and change </w:t>
      </w:r>
      <w:r w:rsidRPr="00353BC3">
        <w:rPr>
          <w:rStyle w:val="Strong"/>
          <w:rFonts w:asciiTheme="majorHAnsi" w:hAnsiTheme="majorHAnsi" w:cstheme="majorHAnsi"/>
          <w:bdr w:val="none" w:sz="0" w:space="0" w:color="auto" w:frame="1"/>
        </w:rPr>
        <w:t>#4good</w:t>
      </w:r>
    </w:p>
    <w:p w:rsidR="00353BC3" w:rsidRDefault="00353BC3" w:rsidP="00353BC3">
      <w:pPr>
        <w:spacing w:after="0"/>
        <w:jc w:val="both"/>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hyperlink r:id="rId26" w:history="1">
        <w:r w:rsidRPr="00827E6B">
          <w:rPr>
            <w:rStyle w:val="Hyperlink"/>
          </w:rPr>
          <w:t>https://astreaacademytrust.org/</w:t>
        </w:r>
      </w:hyperlink>
    </w:p>
    <w:p w:rsidR="00353BC3" w:rsidRDefault="00353BC3" w:rsidP="00353BC3">
      <w:pPr>
        <w:spacing w:after="0"/>
        <w:jc w:val="both"/>
      </w:pPr>
    </w:p>
    <w:p w:rsidR="00353BC3" w:rsidRDefault="00353BC3" w:rsidP="00353BC3">
      <w:pPr>
        <w:spacing w:after="0"/>
        <w:jc w:val="both"/>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104354" w:rsidRPr="00D86048" w:rsidRDefault="00B649E9"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Family of Academies within</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w:t>
            </w:r>
            <w:r w:rsidR="00B649E9">
              <w:rPr>
                <w:color w:val="FFFFFF" w:themeColor="background1"/>
                <w:sz w:val="44"/>
              </w:rPr>
              <w:t>Trust</w:t>
            </w:r>
            <w:r>
              <w:rPr>
                <w:color w:val="FFFFFF" w:themeColor="background1"/>
                <w:sz w:val="44"/>
              </w:rPr>
              <w:t xml:space="preserve"> </w:t>
            </w:r>
            <w:r w:rsidRPr="002A7430">
              <w:rPr>
                <w:color w:val="FFFFFF" w:themeColor="background1"/>
                <w:sz w:val="44"/>
              </w:rPr>
              <w:t xml:space="preserve"> </w:t>
            </w:r>
          </w:p>
        </w:tc>
      </w:tr>
    </w:tbl>
    <w:p w:rsidR="00491099" w:rsidRPr="002A7430" w:rsidRDefault="00491099" w:rsidP="00491099">
      <w:pPr>
        <w:spacing w:after="0"/>
        <w:jc w:val="both"/>
        <w:rPr>
          <w:rFonts w:asciiTheme="majorHAnsi" w:hAnsiTheme="majorHAnsi" w:cstheme="majorHAnsi"/>
        </w:rPr>
      </w:pPr>
    </w:p>
    <w:p w:rsidR="00491099" w:rsidRPr="002A7430" w:rsidRDefault="00491099" w:rsidP="00491099">
      <w:pPr>
        <w:spacing w:after="0"/>
        <w:jc w:val="both"/>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Academies currently within Astrea Academy Trust:</w:t>
      </w:r>
    </w:p>
    <w:p w:rsidR="00491099" w:rsidRPr="002A7430"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4957"/>
        <w:gridCol w:w="4059"/>
      </w:tblGrid>
      <w:tr w:rsidR="00353BC3" w:rsidTr="00324BE8">
        <w:tc>
          <w:tcPr>
            <w:tcW w:w="4957" w:type="dxa"/>
          </w:tcPr>
          <w:p w:rsidR="00353BC3" w:rsidRPr="00EC04CA" w:rsidRDefault="00353BC3" w:rsidP="00324BE8">
            <w:pPr>
              <w:jc w:val="both"/>
              <w:rPr>
                <w:rFonts w:cstheme="minorHAnsi"/>
                <w:b/>
                <w:color w:val="660033"/>
                <w:sz w:val="28"/>
                <w:szCs w:val="28"/>
              </w:rPr>
            </w:pPr>
            <w:r w:rsidRPr="008F6AD3">
              <w:rPr>
                <w:rFonts w:cstheme="minorHAnsi"/>
                <w:b/>
                <w:color w:val="660033"/>
                <w:sz w:val="28"/>
                <w:szCs w:val="28"/>
              </w:rPr>
              <w:t>Primary</w:t>
            </w:r>
          </w:p>
        </w:tc>
        <w:tc>
          <w:tcPr>
            <w:tcW w:w="4059" w:type="dxa"/>
          </w:tcPr>
          <w:p w:rsidR="00353BC3" w:rsidRDefault="00353BC3" w:rsidP="00324BE8">
            <w:r>
              <w:rPr>
                <w:rFonts w:cstheme="minorHAnsi"/>
                <w:b/>
                <w:color w:val="660033"/>
                <w:sz w:val="28"/>
                <w:szCs w:val="28"/>
              </w:rPr>
              <w:t>Website</w:t>
            </w:r>
          </w:p>
        </w:tc>
      </w:tr>
      <w:tr w:rsidR="00353BC3" w:rsidTr="00324BE8">
        <w:tc>
          <w:tcPr>
            <w:tcW w:w="4957" w:type="dxa"/>
          </w:tcPr>
          <w:p w:rsidR="00353BC3" w:rsidRPr="00491099"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rsidR="00353BC3" w:rsidRDefault="00353BC3" w:rsidP="00324BE8">
            <w:r w:rsidRPr="00EB3865">
              <w:t>http://www.stirling.doncaster.sch.uk/</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27" w:tooltip="Byron Wood Primary Academy" w:history="1">
              <w:r w:rsidR="00353BC3" w:rsidRPr="00491099">
                <w:rPr>
                  <w:rFonts w:eastAsia="Times New Roman" w:cstheme="minorHAnsi"/>
                  <w:bCs/>
                  <w:bdr w:val="none" w:sz="0" w:space="0" w:color="auto" w:frame="1"/>
                  <w:lang w:eastAsia="en-GB"/>
                </w:rPr>
                <w:t>Byron Wood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https://astreabyronwood.org/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28" w:tooltip="Carrfield Primary Academy" w:history="1">
              <w:proofErr w:type="spellStart"/>
              <w:r w:rsidR="00353BC3" w:rsidRPr="00491099">
                <w:rPr>
                  <w:rFonts w:eastAsia="Times New Roman" w:cstheme="minorHAnsi"/>
                  <w:bCs/>
                  <w:bdr w:val="none" w:sz="0" w:space="0" w:color="auto" w:frame="1"/>
                  <w:lang w:eastAsia="en-GB"/>
                </w:rPr>
                <w:t>Carrfield</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https://www.astreacarrfield.org/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29" w:tooltip="Castle Academy" w:history="1">
              <w:r w:rsidR="00353BC3" w:rsidRPr="00491099">
                <w:rPr>
                  <w:rFonts w:eastAsia="Times New Roman" w:cstheme="minorHAnsi"/>
                  <w:bCs/>
                  <w:bdr w:val="none" w:sz="0" w:space="0" w:color="auto" w:frame="1"/>
                  <w:lang w:eastAsia="en-GB"/>
                </w:rPr>
                <w:t>Castle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https://www.astreacastle.org/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0" w:tooltip="Denaby Main Primary Academy" w:history="1">
              <w:proofErr w:type="spellStart"/>
              <w:r w:rsidR="00353BC3" w:rsidRPr="00491099">
                <w:rPr>
                  <w:rFonts w:eastAsia="Times New Roman" w:cstheme="minorHAnsi"/>
                  <w:bCs/>
                  <w:bdr w:val="none" w:sz="0" w:space="0" w:color="auto" w:frame="1"/>
                  <w:lang w:eastAsia="en-GB"/>
                </w:rPr>
                <w:t>Denaby</w:t>
              </w:r>
              <w:proofErr w:type="spellEnd"/>
              <w:r w:rsidR="00353BC3" w:rsidRPr="00491099">
                <w:rPr>
                  <w:rFonts w:eastAsia="Times New Roman" w:cstheme="minorHAnsi"/>
                  <w:bCs/>
                  <w:bdr w:val="none" w:sz="0" w:space="0" w:color="auto" w:frame="1"/>
                  <w:lang w:eastAsia="en-GB"/>
                </w:rPr>
                <w:t xml:space="preserve"> Main Primary Academy</w:t>
              </w:r>
            </w:hyperlink>
            <w:r w:rsidR="00353BC3">
              <w:rPr>
                <w:rFonts w:eastAsia="Times New Roman" w:cstheme="minorHAnsi"/>
                <w:bCs/>
                <w:lang w:eastAsia="en-GB"/>
              </w:rPr>
              <w:t>, Doncas</w:t>
            </w:r>
            <w:r w:rsidR="00353BC3" w:rsidRPr="00491099">
              <w:rPr>
                <w:rFonts w:eastAsia="Times New Roman" w:cstheme="minorHAnsi"/>
                <w:bCs/>
                <w:lang w:eastAsia="en-GB"/>
              </w:rPr>
              <w:t>ter</w:t>
            </w:r>
          </w:p>
        </w:tc>
        <w:tc>
          <w:tcPr>
            <w:tcW w:w="4059" w:type="dxa"/>
          </w:tcPr>
          <w:p w:rsidR="00353BC3" w:rsidRDefault="00353BC3" w:rsidP="00324BE8">
            <w:r w:rsidRPr="00EB3865">
              <w:t>https://www.astreadenabymain.org/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1" w:tooltip="Edenthorpe Hall Academy" w:history="1">
              <w:proofErr w:type="spellStart"/>
              <w:r w:rsidR="00353BC3">
                <w:rPr>
                  <w:rFonts w:eastAsia="Times New Roman" w:cstheme="minorHAnsi"/>
                  <w:bCs/>
                  <w:bdr w:val="none" w:sz="0" w:space="0" w:color="auto" w:frame="1"/>
                  <w:lang w:eastAsia="en-GB"/>
                </w:rPr>
                <w:t>Edenth</w:t>
              </w:r>
              <w:r w:rsidR="00353BC3" w:rsidRPr="00491099">
                <w:rPr>
                  <w:rFonts w:eastAsia="Times New Roman" w:cstheme="minorHAnsi"/>
                  <w:bCs/>
                  <w:bdr w:val="none" w:sz="0" w:space="0" w:color="auto" w:frame="1"/>
                  <w:lang w:eastAsia="en-GB"/>
                </w:rPr>
                <w:t>orpe</w:t>
              </w:r>
              <w:proofErr w:type="spellEnd"/>
              <w:r w:rsidR="00353BC3" w:rsidRPr="00491099">
                <w:rPr>
                  <w:rFonts w:eastAsia="Times New Roman" w:cstheme="minorHAnsi"/>
                  <w:bCs/>
                  <w:bdr w:val="none" w:sz="0" w:space="0" w:color="auto" w:frame="1"/>
                  <w:lang w:eastAsia="en-GB"/>
                </w:rPr>
                <w:t xml:space="preserve"> Hall Academy</w:t>
              </w:r>
            </w:hyperlink>
            <w:r w:rsidR="00353BC3">
              <w:rPr>
                <w:rFonts w:eastAsia="Times New Roman" w:cstheme="minorHAnsi"/>
                <w:bCs/>
                <w:lang w:eastAsia="en-GB"/>
              </w:rPr>
              <w:t>, Doncaster</w:t>
            </w:r>
          </w:p>
        </w:tc>
        <w:tc>
          <w:tcPr>
            <w:tcW w:w="4059" w:type="dxa"/>
          </w:tcPr>
          <w:p w:rsidR="00353BC3" w:rsidRDefault="00353BC3" w:rsidP="00324BE8">
            <w:r w:rsidRPr="00EB3865">
              <w:t>https://astreaedenthorpehall.org/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2" w:tooltip="Gooseacre Primary Academy" w:history="1">
              <w:proofErr w:type="spellStart"/>
              <w:r w:rsidR="00353BC3" w:rsidRPr="00491099">
                <w:rPr>
                  <w:rFonts w:eastAsia="Times New Roman" w:cstheme="minorHAnsi"/>
                  <w:bCs/>
                  <w:bdr w:val="none" w:sz="0" w:space="0" w:color="auto" w:frame="1"/>
                  <w:lang w:eastAsia="en-GB"/>
                </w:rPr>
                <w:t>Gooseacre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https://www.astreagooseacre.org/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3" w:tooltip="Greengate Lane Academy" w:history="1">
              <w:r w:rsidR="00353BC3" w:rsidRPr="00491099">
                <w:rPr>
                  <w:rFonts w:eastAsia="Times New Roman" w:cstheme="minorHAnsi"/>
                  <w:bCs/>
                  <w:bdr w:val="none" w:sz="0" w:space="0" w:color="auto" w:frame="1"/>
                  <w:lang w:eastAsia="en-GB"/>
                </w:rPr>
                <w:t>Greengate Lane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https://www.astreagreengatelane.org/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4" w:tooltip="Hartley Brook Primary Academy" w:history="1">
              <w:r w:rsidR="00353BC3" w:rsidRPr="00491099">
                <w:rPr>
                  <w:rFonts w:eastAsia="Times New Roman" w:cstheme="minorHAnsi"/>
                  <w:bCs/>
                  <w:bdr w:val="none" w:sz="0" w:space="0" w:color="auto" w:frame="1"/>
                  <w:lang w:eastAsia="en-GB"/>
                </w:rPr>
                <w:t>Hartley Brook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https://www.astreahartleybrook.org/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5" w:tooltip="Hatfield Primary Academy" w:history="1">
              <w:r w:rsidR="00353BC3" w:rsidRPr="00491099">
                <w:rPr>
                  <w:rFonts w:eastAsia="Times New Roman" w:cstheme="minorHAnsi"/>
                  <w:bCs/>
                  <w:bdr w:val="none" w:sz="0" w:space="0" w:color="auto" w:frame="1"/>
                  <w:lang w:eastAsia="en-GB"/>
                </w:rPr>
                <w:t>Hatfield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https://www.astreahatfield.org/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6" w:tooltip="Hexthorpe Primary Academy" w:history="1">
              <w:proofErr w:type="spellStart"/>
              <w:r w:rsidR="00353BC3" w:rsidRPr="00491099">
                <w:rPr>
                  <w:rFonts w:eastAsia="Times New Roman" w:cstheme="minorHAnsi"/>
                  <w:bCs/>
                  <w:bdr w:val="none" w:sz="0" w:space="0" w:color="auto" w:frame="1"/>
                  <w:lang w:eastAsia="en-GB"/>
                </w:rPr>
                <w:t>Hexthorpe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https://www.astreahexthorpe.org/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7" w:tooltip="Highgate Primary Academy" w:history="1">
              <w:r w:rsidR="00353BC3">
                <w:rPr>
                  <w:rFonts w:eastAsia="Times New Roman" w:cstheme="minorHAnsi"/>
                  <w:bCs/>
                  <w:bdr w:val="none" w:sz="0" w:space="0" w:color="auto" w:frame="1"/>
                  <w:lang w:eastAsia="en-GB"/>
                </w:rPr>
                <w:t>Hi</w:t>
              </w:r>
              <w:r w:rsidR="00353BC3" w:rsidRPr="00491099">
                <w:rPr>
                  <w:rFonts w:eastAsia="Times New Roman" w:cstheme="minorHAnsi"/>
                  <w:bCs/>
                  <w:bdr w:val="none" w:sz="0" w:space="0" w:color="auto" w:frame="1"/>
                  <w:lang w:eastAsia="en-GB"/>
                </w:rPr>
                <w:t>ghgate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https://www.astreahighgate.org/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8" w:tooltip="Hillside Academy" w:history="1">
              <w:r w:rsidR="00353BC3" w:rsidRPr="00491099">
                <w:rPr>
                  <w:rFonts w:eastAsia="Times New Roman" w:cstheme="minorHAnsi"/>
                  <w:bCs/>
                  <w:bdr w:val="none" w:sz="0" w:space="0" w:color="auto" w:frame="1"/>
                  <w:lang w:eastAsia="en-GB"/>
                </w:rPr>
                <w:t>Hillside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https://astreahillside.org/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rsidR="00353BC3" w:rsidRDefault="00353BC3" w:rsidP="00324BE8">
            <w:r w:rsidRPr="00EB3865">
              <w:t>https://www.astreaintake.org/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rsidR="00353BC3" w:rsidRDefault="00353BC3" w:rsidP="00324BE8">
            <w:r w:rsidRPr="00EB3865">
              <w:t>https://www.astrea-kingfisher.org/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eastAsia="Times New Roman" w:cstheme="minorHAnsi"/>
                <w:lang w:eastAsia="en-GB"/>
              </w:rPr>
            </w:pPr>
            <w:hyperlink r:id="rId39" w:tooltip="Lower Meadow Primary Academy" w:history="1">
              <w:r w:rsidR="00353BC3" w:rsidRPr="00491099">
                <w:rPr>
                  <w:rFonts w:eastAsia="Times New Roman" w:cstheme="minorHAnsi"/>
                  <w:bCs/>
                  <w:bdr w:val="none" w:sz="0" w:space="0" w:color="auto" w:frame="1"/>
                  <w:lang w:eastAsia="en-GB"/>
                </w:rPr>
                <w:t>Lower Meadow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https://www.astrealowermeadow.org/</w:t>
            </w:r>
          </w:p>
        </w:tc>
      </w:tr>
      <w:tr w:rsidR="00353BC3" w:rsidTr="00324BE8">
        <w:tc>
          <w:tcPr>
            <w:tcW w:w="4957" w:type="dxa"/>
          </w:tcPr>
          <w:p w:rsidR="00353BC3" w:rsidRPr="00406762" w:rsidRDefault="00373D65" w:rsidP="00353BC3">
            <w:pPr>
              <w:numPr>
                <w:ilvl w:val="0"/>
                <w:numId w:val="10"/>
              </w:numPr>
              <w:shd w:val="clear" w:color="auto" w:fill="FFFFFF"/>
              <w:spacing w:after="120"/>
              <w:textAlignment w:val="baseline"/>
              <w:rPr>
                <w:rFonts w:cstheme="minorHAnsi"/>
              </w:rPr>
            </w:pPr>
            <w:hyperlink r:id="rId40" w:tooltip="The Hill Primary Academy" w:history="1">
              <w:r w:rsidR="00353BC3" w:rsidRPr="00491099">
                <w:rPr>
                  <w:rFonts w:eastAsia="Times New Roman" w:cstheme="minorHAnsi"/>
                  <w:bCs/>
                  <w:bdr w:val="none" w:sz="0" w:space="0" w:color="auto" w:frame="1"/>
                  <w:lang w:eastAsia="en-GB"/>
                </w:rPr>
                <w:t>The Hill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1E2E13">
              <w:t>https://www.astreathehill.org/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rsidR="00353BC3" w:rsidRDefault="00353BC3" w:rsidP="00324BE8">
            <w:r w:rsidRPr="001E2E13">
              <w:t>https://www.astreawaverley.org/</w:t>
            </w:r>
          </w:p>
        </w:tc>
      </w:tr>
      <w:tr w:rsidR="00353BC3" w:rsidTr="00324BE8">
        <w:tc>
          <w:tcPr>
            <w:tcW w:w="4957" w:type="dxa"/>
          </w:tcPr>
          <w:p w:rsidR="00353BC3" w:rsidRPr="00406762" w:rsidRDefault="00353BC3" w:rsidP="00324BE8">
            <w:pPr>
              <w:jc w:val="both"/>
              <w:rPr>
                <w:rFonts w:cstheme="minorHAnsi"/>
                <w:b/>
                <w:color w:val="660033"/>
                <w:sz w:val="28"/>
                <w:szCs w:val="28"/>
              </w:rPr>
            </w:pPr>
            <w:r w:rsidRPr="008F6AD3">
              <w:rPr>
                <w:rFonts w:cstheme="minorHAnsi"/>
                <w:b/>
                <w:color w:val="660033"/>
                <w:sz w:val="28"/>
                <w:szCs w:val="28"/>
              </w:rPr>
              <w:t>Secondary</w:t>
            </w:r>
          </w:p>
        </w:tc>
        <w:tc>
          <w:tcPr>
            <w:tcW w:w="4059" w:type="dxa"/>
          </w:tcPr>
          <w:p w:rsidR="00353BC3" w:rsidRDefault="00353BC3" w:rsidP="00324BE8"/>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rsidR="00353BC3" w:rsidRDefault="00353BC3" w:rsidP="00324BE8">
            <w:r w:rsidRPr="001E2E13">
              <w:t>http://astreawoodfields.uk/</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https://www.astreacottenham.org/</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Pr>
                <w:rFonts w:cstheme="minorHAnsi"/>
              </w:rPr>
              <w:t>Ernulf Academy, Cambridgeshire</w:t>
            </w:r>
          </w:p>
        </w:tc>
        <w:tc>
          <w:tcPr>
            <w:tcW w:w="4059" w:type="dxa"/>
          </w:tcPr>
          <w:p w:rsidR="00353BC3" w:rsidRDefault="00353BC3" w:rsidP="00324BE8">
            <w:r w:rsidRPr="001E2E13">
              <w:t>http://www.ernulf.cambs.sch.uk/</w:t>
            </w:r>
          </w:p>
        </w:tc>
      </w:tr>
      <w:tr w:rsidR="00353BC3" w:rsidTr="00324BE8">
        <w:tc>
          <w:tcPr>
            <w:tcW w:w="4957" w:type="dxa"/>
          </w:tcPr>
          <w:p w:rsidR="00353BC3" w:rsidRDefault="00353BC3" w:rsidP="00353BC3">
            <w:pPr>
              <w:numPr>
                <w:ilvl w:val="0"/>
                <w:numId w:val="10"/>
              </w:numPr>
              <w:shd w:val="clear" w:color="auto" w:fill="FFFFFF"/>
              <w:spacing w:after="120"/>
              <w:textAlignment w:val="baseline"/>
              <w:rPr>
                <w:rFonts w:cstheme="minorHAnsi"/>
              </w:rPr>
            </w:pPr>
            <w:r>
              <w:rPr>
                <w:rFonts w:cstheme="minorHAnsi"/>
              </w:rPr>
              <w:t>Longsands Academy, Cambridgeshire</w:t>
            </w:r>
          </w:p>
        </w:tc>
        <w:tc>
          <w:tcPr>
            <w:tcW w:w="4059" w:type="dxa"/>
          </w:tcPr>
          <w:p w:rsidR="00353BC3" w:rsidRDefault="00353BC3" w:rsidP="00324BE8">
            <w:r w:rsidRPr="001E2E13">
              <w:t>http://www.longsands.cambs.sch.uk/</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rsidR="00353BC3" w:rsidRDefault="00353BC3" w:rsidP="00324BE8">
            <w:r w:rsidRPr="001E2E13">
              <w:t>https://astreanetherwood.org/</w:t>
            </w:r>
          </w:p>
        </w:tc>
      </w:tr>
      <w:tr w:rsidR="00353BC3" w:rsidTr="00324BE8">
        <w:tc>
          <w:tcPr>
            <w:tcW w:w="4957" w:type="dxa"/>
          </w:tcPr>
          <w:p w:rsidR="00353BC3" w:rsidRPr="00EC04CA" w:rsidRDefault="00353BC3" w:rsidP="00324BE8">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https://www.astreacentreschool.org/</w:t>
            </w:r>
          </w:p>
        </w:tc>
      </w:tr>
      <w:tr w:rsidR="00353BC3" w:rsidTr="00324BE8">
        <w:tc>
          <w:tcPr>
            <w:tcW w:w="4957" w:type="dxa"/>
          </w:tcPr>
          <w:p w:rsidR="00353BC3" w:rsidRPr="00AA5D59" w:rsidRDefault="00353BC3" w:rsidP="00324BE8">
            <w:pPr>
              <w:jc w:val="both"/>
              <w:rPr>
                <w:rFonts w:cstheme="minorHAnsi"/>
                <w:b/>
                <w:color w:val="660033"/>
                <w:sz w:val="28"/>
                <w:szCs w:val="28"/>
              </w:rPr>
            </w:pPr>
            <w:r>
              <w:rPr>
                <w:rFonts w:cstheme="minorHAnsi"/>
                <w:b/>
                <w:color w:val="660033"/>
                <w:sz w:val="28"/>
                <w:szCs w:val="28"/>
              </w:rPr>
              <w:t>All-through</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rsidR="00353BC3" w:rsidRPr="00A8397A" w:rsidRDefault="00353BC3" w:rsidP="00324BE8">
            <w:pPr>
              <w:rPr>
                <w:rFonts w:cstheme="minorHAnsi"/>
              </w:rPr>
            </w:pPr>
            <w:r w:rsidRPr="001E2E13">
              <w:rPr>
                <w:rFonts w:cstheme="minorHAnsi"/>
                <w:shd w:val="clear" w:color="auto" w:fill="FFFFFF"/>
              </w:rPr>
              <w:t>https://astreasheffield.org/</w:t>
            </w:r>
          </w:p>
        </w:tc>
      </w:tr>
    </w:tbl>
    <w:p w:rsidR="00104354"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asciiTheme="majorHAnsi" w:eastAsiaTheme="majorEastAsia" w:hAnsiTheme="majorHAnsi" w:cstheme="majorHAnsi"/>
          <w:b/>
          <w:color w:val="660033"/>
          <w:sz w:val="48"/>
          <w:szCs w:val="48"/>
        </w:rPr>
        <w:lastRenderedPageBreak/>
        <w:t xml:space="preserve">Job Description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08416"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hAnsiTheme="majorHAnsi" w:cstheme="majorHAnsi"/>
          <w:b/>
          <w:color w:val="660033"/>
          <w:sz w:val="10"/>
          <w:szCs w:val="10"/>
        </w:rPr>
      </w:pPr>
    </w:p>
    <w:p w:rsidR="00373D65" w:rsidRPr="00310A82" w:rsidRDefault="00373D65" w:rsidP="00373D65">
      <w:pPr>
        <w:spacing w:line="276" w:lineRule="auto"/>
        <w:rPr>
          <w:rFonts w:asciiTheme="majorHAnsi" w:hAnsiTheme="majorHAnsi" w:cstheme="majorHAnsi"/>
          <w:sz w:val="24"/>
          <w:szCs w:val="24"/>
        </w:rPr>
      </w:pPr>
      <w:r w:rsidRPr="00310A82">
        <w:rPr>
          <w:rFonts w:asciiTheme="majorHAnsi" w:hAnsiTheme="majorHAnsi" w:cstheme="majorHAnsi"/>
          <w:b/>
          <w:color w:val="660033"/>
          <w:sz w:val="24"/>
          <w:szCs w:val="24"/>
        </w:rPr>
        <w:t>Position:</w:t>
      </w:r>
      <w:r w:rsidRPr="00310A82">
        <w:rPr>
          <w:rFonts w:asciiTheme="majorHAnsi" w:hAnsiTheme="majorHAnsi" w:cstheme="majorHAnsi"/>
          <w:b/>
          <w:sz w:val="24"/>
          <w:szCs w:val="24"/>
        </w:rPr>
        <w:t xml:space="preserve"> </w:t>
      </w:r>
      <w:r w:rsidRPr="00310A82">
        <w:rPr>
          <w:rFonts w:asciiTheme="majorHAnsi" w:hAnsiTheme="majorHAnsi" w:cstheme="majorHAnsi"/>
          <w:sz w:val="24"/>
          <w:szCs w:val="24"/>
        </w:rPr>
        <w:t xml:space="preserve">Teacher of </w:t>
      </w:r>
      <w:r w:rsidRPr="00AA4ECF">
        <w:rPr>
          <w:rFonts w:asciiTheme="majorHAnsi" w:hAnsiTheme="majorHAnsi" w:cstheme="majorHAnsi"/>
          <w:sz w:val="24"/>
          <w:szCs w:val="24"/>
        </w:rPr>
        <w:t>English</w:t>
      </w:r>
      <w:r>
        <w:rPr>
          <w:rFonts w:asciiTheme="majorHAnsi" w:hAnsiTheme="majorHAnsi" w:cstheme="majorHAnsi"/>
          <w:sz w:val="24"/>
          <w:szCs w:val="24"/>
        </w:rPr>
        <w:t xml:space="preserve"> </w:t>
      </w:r>
      <w:r w:rsidRPr="00310A82">
        <w:rPr>
          <w:rFonts w:asciiTheme="majorHAnsi" w:hAnsiTheme="majorHAnsi" w:cstheme="majorHAnsi"/>
          <w:sz w:val="24"/>
          <w:szCs w:val="24"/>
        </w:rPr>
        <w:t>(suitable for NQT)</w:t>
      </w:r>
    </w:p>
    <w:p w:rsidR="00373D65" w:rsidRPr="00310A82" w:rsidRDefault="00373D65" w:rsidP="00373D65">
      <w:pPr>
        <w:spacing w:line="276" w:lineRule="auto"/>
        <w:rPr>
          <w:rFonts w:asciiTheme="majorHAnsi" w:hAnsiTheme="majorHAnsi" w:cstheme="majorHAnsi"/>
          <w:sz w:val="24"/>
          <w:szCs w:val="24"/>
        </w:rPr>
      </w:pPr>
      <w:r w:rsidRPr="00310A82">
        <w:rPr>
          <w:rFonts w:asciiTheme="majorHAnsi" w:hAnsiTheme="majorHAnsi" w:cstheme="majorHAnsi"/>
          <w:b/>
          <w:color w:val="660033"/>
          <w:sz w:val="24"/>
          <w:szCs w:val="24"/>
        </w:rPr>
        <w:t xml:space="preserve">Salary: </w:t>
      </w:r>
      <w:r w:rsidRPr="00310A82">
        <w:rPr>
          <w:rFonts w:asciiTheme="majorHAnsi" w:hAnsiTheme="majorHAnsi" w:cstheme="majorHAnsi"/>
          <w:sz w:val="24"/>
          <w:szCs w:val="24"/>
        </w:rPr>
        <w:t xml:space="preserve">Competitive </w:t>
      </w:r>
    </w:p>
    <w:p w:rsidR="00373D65" w:rsidRPr="00310A82" w:rsidRDefault="00373D65" w:rsidP="00373D65">
      <w:pPr>
        <w:spacing w:line="276" w:lineRule="auto"/>
        <w:rPr>
          <w:rFonts w:asciiTheme="majorHAnsi" w:hAnsiTheme="majorHAnsi" w:cstheme="majorHAnsi"/>
          <w:sz w:val="24"/>
          <w:szCs w:val="24"/>
        </w:rPr>
      </w:pPr>
      <w:r w:rsidRPr="00310A82">
        <w:rPr>
          <w:rFonts w:asciiTheme="majorHAnsi" w:hAnsiTheme="majorHAnsi" w:cstheme="majorHAnsi"/>
          <w:b/>
          <w:color w:val="660033"/>
          <w:sz w:val="24"/>
          <w:szCs w:val="24"/>
        </w:rPr>
        <w:t xml:space="preserve">Contract: </w:t>
      </w:r>
      <w:r w:rsidRPr="00310A82">
        <w:rPr>
          <w:rFonts w:asciiTheme="majorHAnsi" w:hAnsiTheme="majorHAnsi" w:cstheme="majorHAnsi"/>
          <w:sz w:val="24"/>
          <w:szCs w:val="24"/>
        </w:rPr>
        <w:t>Permanent</w:t>
      </w:r>
    </w:p>
    <w:p w:rsidR="00373D65" w:rsidRPr="00310A82" w:rsidRDefault="00373D65" w:rsidP="00373D65">
      <w:pPr>
        <w:spacing w:line="276" w:lineRule="auto"/>
        <w:ind w:left="1440" w:hanging="1440"/>
        <w:rPr>
          <w:rFonts w:asciiTheme="majorHAnsi" w:hAnsiTheme="majorHAnsi" w:cstheme="majorHAnsi"/>
          <w:sz w:val="24"/>
          <w:szCs w:val="24"/>
        </w:rPr>
      </w:pPr>
      <w:r w:rsidRPr="00310A82">
        <w:rPr>
          <w:rFonts w:asciiTheme="majorHAnsi" w:hAnsiTheme="majorHAnsi" w:cstheme="majorHAnsi"/>
          <w:b/>
          <w:color w:val="660033"/>
          <w:sz w:val="24"/>
          <w:szCs w:val="24"/>
        </w:rPr>
        <w:t xml:space="preserve">Reporting to: </w:t>
      </w:r>
      <w:r w:rsidRPr="00310A82">
        <w:rPr>
          <w:rFonts w:asciiTheme="majorHAnsi" w:hAnsiTheme="majorHAnsi" w:cstheme="majorHAnsi"/>
          <w:sz w:val="24"/>
          <w:szCs w:val="24"/>
        </w:rPr>
        <w:t>Principal</w:t>
      </w:r>
    </w:p>
    <w:p w:rsidR="00373D65" w:rsidRDefault="00373D65" w:rsidP="00373D65">
      <w:pPr>
        <w:spacing w:after="0" w:line="276" w:lineRule="auto"/>
        <w:jc w:val="both"/>
        <w:rPr>
          <w:rFonts w:asciiTheme="majorHAnsi" w:hAnsiTheme="majorHAnsi" w:cstheme="majorHAnsi"/>
          <w:b/>
          <w:color w:val="660033"/>
          <w:sz w:val="24"/>
          <w:szCs w:val="24"/>
        </w:rPr>
      </w:pPr>
      <w:r>
        <w:rPr>
          <w:rFonts w:asciiTheme="majorHAnsi" w:hAnsiTheme="majorHAnsi" w:cstheme="majorHAnsi"/>
          <w:b/>
          <w:color w:val="660033"/>
          <w:sz w:val="24"/>
          <w:szCs w:val="24"/>
        </w:rPr>
        <w:t>Purpose of this role</w:t>
      </w:r>
    </w:p>
    <w:p w:rsidR="00373D65" w:rsidRPr="00AA4ECF" w:rsidRDefault="00373D65" w:rsidP="00373D65">
      <w:pPr>
        <w:spacing w:line="276" w:lineRule="auto"/>
        <w:jc w:val="both"/>
        <w:rPr>
          <w:rFonts w:asciiTheme="majorHAnsi" w:hAnsiTheme="majorHAnsi" w:cstheme="majorHAnsi"/>
          <w:sz w:val="24"/>
          <w:szCs w:val="24"/>
        </w:rPr>
      </w:pPr>
      <w:r w:rsidRPr="00310A82">
        <w:rPr>
          <w:rFonts w:asciiTheme="majorHAnsi" w:hAnsiTheme="majorHAnsi" w:cstheme="majorHAnsi"/>
          <w:sz w:val="24"/>
          <w:szCs w:val="24"/>
        </w:rPr>
        <w:t xml:space="preserve">The Teacher of </w:t>
      </w:r>
      <w:r>
        <w:rPr>
          <w:rFonts w:asciiTheme="majorHAnsi" w:hAnsiTheme="majorHAnsi" w:cstheme="majorHAnsi"/>
          <w:sz w:val="24"/>
          <w:szCs w:val="24"/>
        </w:rPr>
        <w:t xml:space="preserve">English </w:t>
      </w:r>
      <w:r w:rsidRPr="00310A82">
        <w:rPr>
          <w:rFonts w:asciiTheme="majorHAnsi" w:hAnsiTheme="majorHAnsi" w:cstheme="majorHAnsi"/>
          <w:sz w:val="24"/>
          <w:szCs w:val="24"/>
        </w:rPr>
        <w:t xml:space="preserve">will ensure the highest standards of learning, development and achievement for their </w:t>
      </w:r>
      <w:r>
        <w:rPr>
          <w:rFonts w:asciiTheme="majorHAnsi" w:hAnsiTheme="majorHAnsi" w:cstheme="majorHAnsi"/>
          <w:sz w:val="24"/>
          <w:szCs w:val="24"/>
        </w:rPr>
        <w:t>pupil</w:t>
      </w:r>
      <w:r w:rsidRPr="00310A82">
        <w:rPr>
          <w:rFonts w:asciiTheme="majorHAnsi" w:hAnsiTheme="majorHAnsi" w:cstheme="majorHAnsi"/>
          <w:sz w:val="24"/>
          <w:szCs w:val="24"/>
        </w:rPr>
        <w:t xml:space="preserve">s </w:t>
      </w:r>
      <w:r w:rsidRPr="00AA4ECF">
        <w:rPr>
          <w:rFonts w:asciiTheme="majorHAnsi" w:hAnsiTheme="majorHAnsi" w:cstheme="majorHAnsi"/>
          <w:sz w:val="24"/>
          <w:szCs w:val="24"/>
        </w:rPr>
        <w:t xml:space="preserve">and will take responsibility for the education and welfare of all pupils of Astrea Academy Sheffield. The Teacher of English has particular responsibility for the education of pupils for whom they are timetabled to teach and responsible for including the planning, preparation and assessment of work for pupils who are absent, excluded or in isolation.  </w:t>
      </w:r>
    </w:p>
    <w:p w:rsidR="00373D65" w:rsidRPr="00AA4ECF" w:rsidRDefault="00373D65" w:rsidP="00373D65">
      <w:pPr>
        <w:spacing w:line="276" w:lineRule="auto"/>
        <w:rPr>
          <w:rFonts w:asciiTheme="majorHAnsi" w:hAnsiTheme="majorHAnsi" w:cstheme="majorHAnsi"/>
          <w:b/>
          <w:color w:val="660033"/>
          <w:sz w:val="24"/>
          <w:szCs w:val="24"/>
        </w:rPr>
      </w:pPr>
      <w:r w:rsidRPr="00AA4ECF">
        <w:rPr>
          <w:rFonts w:asciiTheme="majorHAnsi" w:hAnsiTheme="majorHAnsi" w:cstheme="majorHAnsi"/>
          <w:b/>
          <w:color w:val="660033"/>
          <w:sz w:val="24"/>
          <w:szCs w:val="24"/>
        </w:rPr>
        <w:t>Key Responsibilities</w:t>
      </w:r>
    </w:p>
    <w:p w:rsidR="00373D65" w:rsidRPr="00310A82" w:rsidRDefault="00373D65" w:rsidP="00373D65">
      <w:pPr>
        <w:pStyle w:val="ListParagraph"/>
        <w:numPr>
          <w:ilvl w:val="0"/>
          <w:numId w:val="41"/>
        </w:numPr>
        <w:overflowPunct w:val="0"/>
        <w:autoSpaceDE w:val="0"/>
        <w:autoSpaceDN w:val="0"/>
        <w:adjustRightInd w:val="0"/>
        <w:spacing w:line="276" w:lineRule="auto"/>
        <w:jc w:val="both"/>
        <w:textAlignment w:val="baseline"/>
        <w:rPr>
          <w:rFonts w:asciiTheme="majorHAnsi" w:hAnsiTheme="majorHAnsi" w:cstheme="majorHAnsi"/>
          <w:b/>
          <w:bCs/>
          <w:color w:val="660033"/>
          <w:sz w:val="24"/>
          <w:szCs w:val="24"/>
        </w:rPr>
      </w:pPr>
      <w:r w:rsidRPr="00AA4ECF">
        <w:rPr>
          <w:rFonts w:asciiTheme="majorHAnsi" w:hAnsiTheme="majorHAnsi" w:cstheme="majorHAnsi"/>
          <w:b/>
          <w:bCs/>
          <w:color w:val="660033"/>
          <w:sz w:val="24"/>
          <w:szCs w:val="24"/>
        </w:rPr>
        <w:t>Set high expectations which inspire, motivate and challenge all</w:t>
      </w:r>
      <w:r w:rsidRPr="00310A82">
        <w:rPr>
          <w:rFonts w:asciiTheme="majorHAnsi" w:hAnsiTheme="majorHAnsi" w:cstheme="majorHAnsi"/>
          <w:b/>
          <w:bCs/>
          <w:color w:val="660033"/>
          <w:sz w:val="24"/>
          <w:szCs w:val="24"/>
        </w:rPr>
        <w:t xml:space="preserve"> pupils</w:t>
      </w:r>
    </w:p>
    <w:p w:rsidR="00373D65" w:rsidRPr="00310A82" w:rsidRDefault="00373D65" w:rsidP="00373D65">
      <w:pPr>
        <w:numPr>
          <w:ilvl w:val="1"/>
          <w:numId w:val="30"/>
        </w:numPr>
        <w:tabs>
          <w:tab w:val="clear" w:pos="1080"/>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Establish a safe and stimulating environment for pupils, rooted in mutual respect.</w:t>
      </w:r>
    </w:p>
    <w:p w:rsidR="00373D65" w:rsidRPr="00310A82" w:rsidRDefault="00373D65" w:rsidP="00373D65">
      <w:pPr>
        <w:numPr>
          <w:ilvl w:val="1"/>
          <w:numId w:val="30"/>
        </w:numPr>
        <w:tabs>
          <w:tab w:val="clear" w:pos="1080"/>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Set goals that stretch and challenge pupils of all backgrounds, abilities and dispositions.</w:t>
      </w:r>
    </w:p>
    <w:p w:rsidR="00373D65" w:rsidRPr="00310A82" w:rsidRDefault="00373D65" w:rsidP="00373D65">
      <w:pPr>
        <w:numPr>
          <w:ilvl w:val="1"/>
          <w:numId w:val="30"/>
        </w:numPr>
        <w:tabs>
          <w:tab w:val="clear" w:pos="1080"/>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Demonstrate consistently the positive attitudes, values and behaviour which are expected of all pupils.</w:t>
      </w:r>
    </w:p>
    <w:p w:rsidR="00373D65" w:rsidRPr="00310A82" w:rsidRDefault="00373D65" w:rsidP="00373D65">
      <w:p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p>
    <w:p w:rsidR="00373D65" w:rsidRPr="00310A82" w:rsidRDefault="00373D65" w:rsidP="00373D65">
      <w:pPr>
        <w:pStyle w:val="ListParagraph"/>
        <w:numPr>
          <w:ilvl w:val="0"/>
          <w:numId w:val="41"/>
        </w:numPr>
        <w:overflowPunct w:val="0"/>
        <w:autoSpaceDE w:val="0"/>
        <w:autoSpaceDN w:val="0"/>
        <w:adjustRightInd w:val="0"/>
        <w:spacing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Promote good progress and outcomes by all pupils</w:t>
      </w:r>
    </w:p>
    <w:p w:rsidR="00373D65" w:rsidRPr="00310A82" w:rsidRDefault="00373D65" w:rsidP="00373D65">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Promote high standards of attainment, progress and outcomes for all pupils.</w:t>
      </w:r>
    </w:p>
    <w:p w:rsidR="00373D65" w:rsidRPr="00310A82" w:rsidRDefault="00373D65" w:rsidP="00373D65">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Plan differentiated teaching to build on pupils’ capabilities and prior knowledge.</w:t>
      </w:r>
    </w:p>
    <w:p w:rsidR="00373D65" w:rsidRPr="00310A82" w:rsidRDefault="00373D65" w:rsidP="00373D65">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Guide pupils to reflect on the progress they have made and their emerging needs and adapt classroom practice if necessary.</w:t>
      </w:r>
    </w:p>
    <w:p w:rsidR="00373D65" w:rsidRPr="00310A82" w:rsidRDefault="00373D65" w:rsidP="00373D65">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Demonstrate knowledge and understanding of how pupils learn and how this impacts on teaching.</w:t>
      </w:r>
    </w:p>
    <w:p w:rsidR="00373D65" w:rsidRPr="00310A82" w:rsidRDefault="00373D65" w:rsidP="00373D65">
      <w:pPr>
        <w:pStyle w:val="ListParagraph"/>
        <w:numPr>
          <w:ilvl w:val="0"/>
          <w:numId w:val="31"/>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Encourage pupils to take a responsible and conscientious attitude to their own work and study.</w:t>
      </w:r>
    </w:p>
    <w:p w:rsidR="00373D65" w:rsidRPr="00310A82" w:rsidRDefault="00373D65" w:rsidP="00373D65">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Demonstrate good subject and curriculum knowledge</w:t>
      </w:r>
    </w:p>
    <w:p w:rsidR="00373D65" w:rsidRPr="00310A82" w:rsidRDefault="00373D65" w:rsidP="00373D65">
      <w:pPr>
        <w:pStyle w:val="ListParagraph"/>
        <w:numPr>
          <w:ilvl w:val="0"/>
          <w:numId w:val="29"/>
        </w:numPr>
        <w:overflowPunct w:val="0"/>
        <w:autoSpaceDE w:val="0"/>
        <w:autoSpaceDN w:val="0"/>
        <w:adjustRightInd w:val="0"/>
        <w:spacing w:after="0" w:line="276" w:lineRule="auto"/>
        <w:jc w:val="both"/>
        <w:textAlignment w:val="baseline"/>
        <w:rPr>
          <w:rFonts w:asciiTheme="majorHAnsi" w:hAnsiTheme="majorHAnsi" w:cstheme="majorHAnsi"/>
          <w:b/>
          <w:bCs/>
          <w:sz w:val="24"/>
          <w:szCs w:val="24"/>
        </w:rPr>
      </w:pPr>
      <w:r w:rsidRPr="00310A82">
        <w:rPr>
          <w:rFonts w:asciiTheme="majorHAnsi" w:hAnsiTheme="majorHAnsi" w:cstheme="majorHAnsi"/>
          <w:bCs/>
          <w:sz w:val="24"/>
          <w:szCs w:val="24"/>
        </w:rPr>
        <w:t>Have a secure knowledge of the relevant subject(s) and curriculum areas, foster and maintain pupils’ interests in these subjects and address misunderstandings and misconceptions.</w:t>
      </w:r>
    </w:p>
    <w:p w:rsidR="00373D65" w:rsidRPr="00310A82" w:rsidRDefault="00373D65" w:rsidP="00373D65">
      <w:pPr>
        <w:pStyle w:val="ListParagraph"/>
        <w:numPr>
          <w:ilvl w:val="0"/>
          <w:numId w:val="29"/>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 xml:space="preserve">Demonstrate an understanding of and take responsibility for promoting high standards of literacy, numeracy and </w:t>
      </w:r>
      <w:proofErr w:type="spellStart"/>
      <w:r w:rsidRPr="00310A82">
        <w:rPr>
          <w:rFonts w:asciiTheme="majorHAnsi" w:hAnsiTheme="majorHAnsi" w:cstheme="majorHAnsi"/>
          <w:bCs/>
          <w:sz w:val="24"/>
          <w:szCs w:val="24"/>
        </w:rPr>
        <w:t>oracy</w:t>
      </w:r>
      <w:proofErr w:type="spellEnd"/>
      <w:r w:rsidRPr="00310A82">
        <w:rPr>
          <w:rFonts w:asciiTheme="majorHAnsi" w:hAnsiTheme="majorHAnsi" w:cstheme="majorHAnsi"/>
          <w:bCs/>
          <w:sz w:val="24"/>
          <w:szCs w:val="24"/>
        </w:rPr>
        <w:t xml:space="preserve"> including the correct use of standard English, whatever the teacher’s specialist subject.</w:t>
      </w:r>
    </w:p>
    <w:p w:rsidR="00373D65" w:rsidRPr="00310A82" w:rsidRDefault="00373D65" w:rsidP="00373D65">
      <w:pPr>
        <w:overflowPunct w:val="0"/>
        <w:autoSpaceDE w:val="0"/>
        <w:autoSpaceDN w:val="0"/>
        <w:adjustRightInd w:val="0"/>
        <w:spacing w:line="276" w:lineRule="auto"/>
        <w:jc w:val="both"/>
        <w:textAlignment w:val="baseline"/>
        <w:rPr>
          <w:rFonts w:asciiTheme="majorHAnsi" w:hAnsiTheme="majorHAnsi" w:cstheme="majorHAnsi"/>
          <w:bCs/>
          <w:sz w:val="24"/>
          <w:szCs w:val="24"/>
        </w:rPr>
      </w:pPr>
    </w:p>
    <w:p w:rsidR="00373D65" w:rsidRPr="00310A82" w:rsidRDefault="00373D65" w:rsidP="00373D65">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Plan lessons (in line with minimum expectations) and teach well-structured lessons</w:t>
      </w:r>
    </w:p>
    <w:p w:rsidR="00373D65" w:rsidRPr="00310A82" w:rsidRDefault="00373D65" w:rsidP="00373D65">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Impart knowledge and develop understanding through effective use of lesson time.</w:t>
      </w:r>
    </w:p>
    <w:p w:rsidR="00373D65" w:rsidRPr="00310A82" w:rsidRDefault="00373D65" w:rsidP="00373D65">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Promote a love of learning and children’s intellectual curiosity.</w:t>
      </w:r>
    </w:p>
    <w:p w:rsidR="00373D65" w:rsidRPr="00310A82" w:rsidRDefault="00373D65" w:rsidP="00373D65">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Set and assess homework and plan other out-of-class activities to consolidate and extend the knowledge and understanding pupils have acquired.</w:t>
      </w:r>
    </w:p>
    <w:p w:rsidR="00373D65" w:rsidRPr="00310A82" w:rsidRDefault="00373D65" w:rsidP="00373D65">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Reflect systematically on the effectiveness of lessons and approaches to teaching.</w:t>
      </w:r>
    </w:p>
    <w:p w:rsidR="00373D65" w:rsidRPr="00310A82" w:rsidRDefault="00373D65" w:rsidP="00373D65">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Contribute to the design and provision of an engaging curriculum.</w:t>
      </w:r>
    </w:p>
    <w:p w:rsidR="00373D65" w:rsidRPr="00310A82" w:rsidRDefault="00373D65" w:rsidP="00373D65">
      <w:pPr>
        <w:overflowPunct w:val="0"/>
        <w:autoSpaceDE w:val="0"/>
        <w:autoSpaceDN w:val="0"/>
        <w:adjustRightInd w:val="0"/>
        <w:spacing w:line="276" w:lineRule="auto"/>
        <w:ind w:left="1080"/>
        <w:jc w:val="both"/>
        <w:textAlignment w:val="baseline"/>
        <w:rPr>
          <w:rFonts w:asciiTheme="majorHAnsi" w:hAnsiTheme="majorHAnsi" w:cstheme="majorHAnsi"/>
          <w:bCs/>
          <w:sz w:val="24"/>
          <w:szCs w:val="24"/>
        </w:rPr>
      </w:pPr>
    </w:p>
    <w:p w:rsidR="00373D65" w:rsidRPr="00310A82" w:rsidRDefault="00373D65" w:rsidP="00373D65">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Adapt teaching to respond to the strengths and needs of all pupils</w:t>
      </w:r>
    </w:p>
    <w:p w:rsidR="00373D65" w:rsidRPr="00310A82" w:rsidRDefault="00373D65" w:rsidP="00373D65">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Know when and how to differentiate appropriately, using approaches which enable pupils to learn more effectively.</w:t>
      </w:r>
    </w:p>
    <w:p w:rsidR="00373D65" w:rsidRPr="00310A82" w:rsidRDefault="00373D65" w:rsidP="00373D65">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Have a secure understanding of how a range of factors can inhibit pupils’ ability to learn, and implement strategies to overcome these.</w:t>
      </w:r>
    </w:p>
    <w:p w:rsidR="00373D65" w:rsidRPr="00310A82" w:rsidRDefault="00373D65" w:rsidP="00373D65">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Demonstrate an awareness of the physical, social and intellectual development of children, and know how to adapt teaching and learning to support pupils’ education at different stages of development.</w:t>
      </w:r>
    </w:p>
    <w:p w:rsidR="00373D65" w:rsidRPr="00310A82" w:rsidRDefault="00373D65" w:rsidP="00373D65">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rsidR="00373D65" w:rsidRPr="00310A82" w:rsidRDefault="00373D65" w:rsidP="00373D65">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To plan for, direct and be responsible for the work of additional support personnel within the classroom to ensure that support impacts on the learning of pupils.</w:t>
      </w:r>
    </w:p>
    <w:p w:rsidR="00373D65" w:rsidRPr="00310A82" w:rsidRDefault="00373D65" w:rsidP="00373D65">
      <w:pPr>
        <w:overflowPunct w:val="0"/>
        <w:autoSpaceDE w:val="0"/>
        <w:autoSpaceDN w:val="0"/>
        <w:adjustRightInd w:val="0"/>
        <w:spacing w:line="276" w:lineRule="auto"/>
        <w:ind w:left="945"/>
        <w:jc w:val="both"/>
        <w:textAlignment w:val="baseline"/>
        <w:rPr>
          <w:rFonts w:asciiTheme="majorHAnsi" w:hAnsiTheme="majorHAnsi" w:cstheme="majorHAnsi"/>
          <w:bCs/>
          <w:sz w:val="24"/>
          <w:szCs w:val="24"/>
        </w:rPr>
      </w:pPr>
    </w:p>
    <w:p w:rsidR="00373D65" w:rsidRPr="00310A82" w:rsidRDefault="00373D65" w:rsidP="00373D65">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Make accurate and productive use of assessment</w:t>
      </w:r>
    </w:p>
    <w:p w:rsidR="00373D65" w:rsidRPr="00310A82" w:rsidRDefault="00373D65" w:rsidP="00373D65">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Make accurate and productive use of assessment in line with the expectations of the academy.</w:t>
      </w:r>
    </w:p>
    <w:p w:rsidR="00373D65" w:rsidRPr="00310A82" w:rsidRDefault="00373D65" w:rsidP="00373D65">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Make effective use of a range of assessment for learning techniques to measure progress in lessons.</w:t>
      </w:r>
    </w:p>
    <w:p w:rsidR="00373D65" w:rsidRPr="00310A82" w:rsidRDefault="00373D65" w:rsidP="00373D65">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Know and understand how to assess the relevant subject and curriculum areas, including statutory assessment requirements.</w:t>
      </w:r>
    </w:p>
    <w:p w:rsidR="00373D65" w:rsidRPr="00310A82" w:rsidRDefault="00373D65" w:rsidP="00373D65">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Make use of formative and summative assessment to secure pupils’ progress.</w:t>
      </w:r>
    </w:p>
    <w:p w:rsidR="00373D65" w:rsidRPr="00310A82" w:rsidRDefault="00373D65" w:rsidP="00373D65">
      <w:pPr>
        <w:numPr>
          <w:ilvl w:val="1"/>
          <w:numId w:val="26"/>
        </w:numPr>
        <w:overflowPunct w:val="0"/>
        <w:autoSpaceDE w:val="0"/>
        <w:autoSpaceDN w:val="0"/>
        <w:adjustRightInd w:val="0"/>
        <w:spacing w:after="0"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Use relevant data to monitor progress, set targets and plan subsequent lessons.</w:t>
      </w:r>
    </w:p>
    <w:p w:rsidR="00373D65" w:rsidRPr="00310A82" w:rsidRDefault="00373D65" w:rsidP="00373D65">
      <w:pPr>
        <w:pStyle w:val="ListParagraph"/>
        <w:numPr>
          <w:ilvl w:val="1"/>
          <w:numId w:val="26"/>
        </w:numPr>
        <w:overflowPunct w:val="0"/>
        <w:autoSpaceDE w:val="0"/>
        <w:autoSpaceDN w:val="0"/>
        <w:adjustRightInd w:val="0"/>
        <w:spacing w:line="276" w:lineRule="auto"/>
        <w:ind w:left="709" w:hanging="338"/>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Give pupils regular feedback, both orally and through accurate marking, and encourage pupils to respond to the feedback.</w:t>
      </w:r>
    </w:p>
    <w:p w:rsidR="00373D65" w:rsidRPr="00310A82" w:rsidRDefault="00373D65" w:rsidP="00373D65">
      <w:p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p>
    <w:p w:rsidR="00373D65" w:rsidRPr="00310A82" w:rsidRDefault="00373D65" w:rsidP="00373D65">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Manage behaviour effectively to ensure a good and safe learning environment</w:t>
      </w:r>
    </w:p>
    <w:p w:rsidR="00373D65" w:rsidRPr="00310A82" w:rsidRDefault="00373D65" w:rsidP="00373D65">
      <w:pPr>
        <w:numPr>
          <w:ilvl w:val="1"/>
          <w:numId w:val="25"/>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Have clear rules and routines for behaviour in classrooms, and take responsibility for promoting good and courteous behaviour in both in classrooms and around the academy, in accordance with the academy’s behaviour policy.</w:t>
      </w:r>
    </w:p>
    <w:p w:rsidR="00373D65" w:rsidRPr="00310A82" w:rsidRDefault="00373D65" w:rsidP="00373D65">
      <w:pPr>
        <w:numPr>
          <w:ilvl w:val="1"/>
          <w:numId w:val="25"/>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Have high expectations of behaviour, and establish a framework for discipline with a range of strategies, using praise, sanctions and rewards consistently and fairly.</w:t>
      </w:r>
    </w:p>
    <w:p w:rsidR="00373D65" w:rsidRPr="00310A82" w:rsidRDefault="00373D65" w:rsidP="00373D65">
      <w:pPr>
        <w:numPr>
          <w:ilvl w:val="1"/>
          <w:numId w:val="25"/>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Manage classes effectively, using approaches which are appropriate to pupils needs in order to involve and motivate them.</w:t>
      </w:r>
    </w:p>
    <w:p w:rsidR="00373D65" w:rsidRPr="00310A82" w:rsidRDefault="00373D65" w:rsidP="00373D65">
      <w:pPr>
        <w:numPr>
          <w:ilvl w:val="1"/>
          <w:numId w:val="25"/>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Maintain good relationships with pupils, exercise appropriate authority and act decisively when necessary.</w:t>
      </w:r>
    </w:p>
    <w:p w:rsidR="00373D65" w:rsidRPr="00310A82" w:rsidRDefault="00373D65" w:rsidP="00373D65">
      <w:p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p>
    <w:p w:rsidR="00373D65" w:rsidRPr="00310A82" w:rsidRDefault="00373D65" w:rsidP="00373D65">
      <w:pPr>
        <w:pStyle w:val="ListParagraph"/>
        <w:numPr>
          <w:ilvl w:val="0"/>
          <w:numId w:val="41"/>
        </w:numPr>
        <w:overflowPunct w:val="0"/>
        <w:autoSpaceDE w:val="0"/>
        <w:autoSpaceDN w:val="0"/>
        <w:adjustRightInd w:val="0"/>
        <w:spacing w:after="0" w:line="276" w:lineRule="auto"/>
        <w:jc w:val="both"/>
        <w:textAlignment w:val="baseline"/>
        <w:rPr>
          <w:rFonts w:asciiTheme="majorHAnsi" w:hAnsiTheme="majorHAnsi" w:cstheme="majorHAnsi"/>
          <w:b/>
          <w:bCs/>
          <w:color w:val="660033"/>
          <w:sz w:val="24"/>
          <w:szCs w:val="24"/>
        </w:rPr>
      </w:pPr>
      <w:r w:rsidRPr="00310A82">
        <w:rPr>
          <w:rFonts w:asciiTheme="majorHAnsi" w:hAnsiTheme="majorHAnsi" w:cstheme="majorHAnsi"/>
          <w:b/>
          <w:bCs/>
          <w:color w:val="660033"/>
          <w:sz w:val="24"/>
          <w:szCs w:val="24"/>
        </w:rPr>
        <w:t xml:space="preserve">Fulfil wider professional responsibilities </w:t>
      </w:r>
    </w:p>
    <w:p w:rsidR="00373D65" w:rsidRPr="00310A82" w:rsidRDefault="00373D65" w:rsidP="00373D65">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Make a positive contribution to the wider life and ethos of the academy.</w:t>
      </w:r>
    </w:p>
    <w:p w:rsidR="00373D65" w:rsidRPr="00310A82" w:rsidRDefault="00373D65" w:rsidP="00373D65">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Develop effective professional relationships with colleagues, knowing how and when to draw on advice and specialist support.</w:t>
      </w:r>
    </w:p>
    <w:p w:rsidR="00373D65" w:rsidRPr="00310A82" w:rsidRDefault="00373D65" w:rsidP="00373D65">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Deploy support staff effectively (where available).</w:t>
      </w:r>
    </w:p>
    <w:p w:rsidR="00373D65" w:rsidRPr="00310A82" w:rsidRDefault="00373D65" w:rsidP="00373D65">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Take responsibility for improving performance through appropriate professional development, responding to advice and feedback from colleagues.</w:t>
      </w:r>
    </w:p>
    <w:p w:rsidR="00373D65" w:rsidRPr="00310A82" w:rsidRDefault="00373D65" w:rsidP="00373D65">
      <w:pPr>
        <w:numPr>
          <w:ilvl w:val="1"/>
          <w:numId w:val="24"/>
        </w:num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r w:rsidRPr="00310A82">
        <w:rPr>
          <w:rFonts w:asciiTheme="majorHAnsi" w:hAnsiTheme="majorHAnsi" w:cstheme="majorHAnsi"/>
          <w:bCs/>
          <w:sz w:val="24"/>
          <w:szCs w:val="24"/>
        </w:rPr>
        <w:t>Communicate effectively with parents, carers and external agencies with regard to pupils’ achievements and well-being.</w:t>
      </w:r>
    </w:p>
    <w:p w:rsidR="00373D65" w:rsidRPr="00310A82" w:rsidRDefault="00373D65" w:rsidP="00373D65">
      <w:pPr>
        <w:overflowPunct w:val="0"/>
        <w:autoSpaceDE w:val="0"/>
        <w:autoSpaceDN w:val="0"/>
        <w:adjustRightInd w:val="0"/>
        <w:spacing w:after="0" w:line="276" w:lineRule="auto"/>
        <w:ind w:left="709"/>
        <w:jc w:val="both"/>
        <w:textAlignment w:val="baseline"/>
        <w:rPr>
          <w:rFonts w:asciiTheme="majorHAnsi" w:hAnsiTheme="majorHAnsi" w:cstheme="majorHAnsi"/>
          <w:bCs/>
          <w:sz w:val="24"/>
          <w:szCs w:val="24"/>
        </w:rPr>
      </w:pPr>
    </w:p>
    <w:p w:rsidR="00373D65" w:rsidRPr="00310A82" w:rsidRDefault="00373D65" w:rsidP="00373D65">
      <w:pPr>
        <w:pStyle w:val="ListParagraph"/>
        <w:numPr>
          <w:ilvl w:val="0"/>
          <w:numId w:val="41"/>
        </w:numPr>
        <w:spacing w:after="0" w:line="276" w:lineRule="auto"/>
        <w:ind w:right="645"/>
        <w:rPr>
          <w:rFonts w:asciiTheme="majorHAnsi" w:eastAsiaTheme="majorEastAsia" w:hAnsiTheme="majorHAnsi" w:cstheme="majorHAnsi"/>
          <w:b/>
          <w:bCs/>
          <w:color w:val="660033"/>
          <w:sz w:val="24"/>
          <w:szCs w:val="24"/>
        </w:rPr>
      </w:pPr>
      <w:r w:rsidRPr="00310A82">
        <w:rPr>
          <w:rFonts w:asciiTheme="majorHAnsi" w:eastAsiaTheme="majorEastAsia" w:hAnsiTheme="majorHAnsi" w:cstheme="majorHAnsi"/>
          <w:b/>
          <w:color w:val="660033"/>
          <w:sz w:val="24"/>
          <w:szCs w:val="24"/>
        </w:rPr>
        <w:t>Personal and Professional Conduct</w:t>
      </w:r>
    </w:p>
    <w:p w:rsidR="00373D65" w:rsidRPr="00310A82" w:rsidRDefault="00373D65" w:rsidP="00373D65">
      <w:pPr>
        <w:numPr>
          <w:ilvl w:val="0"/>
          <w:numId w:val="32"/>
        </w:numPr>
        <w:spacing w:after="0" w:line="276" w:lineRule="auto"/>
        <w:ind w:left="709" w:right="645"/>
        <w:rPr>
          <w:rFonts w:asciiTheme="majorHAnsi" w:eastAsiaTheme="majorEastAsia" w:hAnsiTheme="majorHAnsi" w:cstheme="majorHAnsi"/>
          <w:b/>
          <w:sz w:val="24"/>
          <w:szCs w:val="24"/>
        </w:rPr>
      </w:pPr>
      <w:r w:rsidRPr="00310A82">
        <w:rPr>
          <w:rFonts w:asciiTheme="majorHAnsi" w:eastAsiaTheme="majorEastAsia" w:hAnsiTheme="majorHAnsi" w:cstheme="majorHAnsi"/>
          <w:sz w:val="24"/>
          <w:szCs w:val="24"/>
        </w:rPr>
        <w:t>Demonstrates a high standard of personal and professional conduct and uphold public trust in the profession by maintaining a high standard of ethics and behaviour in and outside of the academy in line with the academy’s policy.</w:t>
      </w:r>
    </w:p>
    <w:p w:rsidR="00373D65" w:rsidRPr="00310A82" w:rsidRDefault="00373D65" w:rsidP="00373D65">
      <w:pPr>
        <w:numPr>
          <w:ilvl w:val="0"/>
          <w:numId w:val="32"/>
        </w:numPr>
        <w:spacing w:after="0" w:line="276" w:lineRule="auto"/>
        <w:ind w:left="709" w:right="645"/>
        <w:rPr>
          <w:rFonts w:asciiTheme="majorHAnsi" w:eastAsiaTheme="majorEastAsia" w:hAnsiTheme="majorHAnsi" w:cstheme="majorHAnsi"/>
          <w:b/>
          <w:sz w:val="24"/>
          <w:szCs w:val="24"/>
        </w:rPr>
      </w:pPr>
      <w:r w:rsidRPr="00310A82">
        <w:rPr>
          <w:rFonts w:asciiTheme="majorHAnsi" w:eastAsiaTheme="majorEastAsia" w:hAnsiTheme="majorHAnsi" w:cstheme="majorHAnsi"/>
          <w:sz w:val="24"/>
          <w:szCs w:val="24"/>
        </w:rPr>
        <w:t>Has professional regard for and actively promote the ethos, policies and practices of the academy and maintain high standards in own dress, attendance and punctuality.</w:t>
      </w:r>
    </w:p>
    <w:p w:rsidR="00373D65" w:rsidRPr="00310A82" w:rsidRDefault="00373D65" w:rsidP="00373D65">
      <w:pPr>
        <w:numPr>
          <w:ilvl w:val="0"/>
          <w:numId w:val="32"/>
        </w:numPr>
        <w:spacing w:after="0" w:line="276" w:lineRule="auto"/>
        <w:ind w:left="709" w:right="645"/>
        <w:rPr>
          <w:rFonts w:asciiTheme="majorHAnsi" w:eastAsiaTheme="majorEastAsia" w:hAnsiTheme="majorHAnsi" w:cstheme="majorHAnsi"/>
          <w:b/>
          <w:sz w:val="24"/>
          <w:szCs w:val="24"/>
        </w:rPr>
      </w:pPr>
      <w:r w:rsidRPr="00310A82">
        <w:rPr>
          <w:rFonts w:asciiTheme="majorHAnsi" w:eastAsiaTheme="majorEastAsia" w:hAnsiTheme="majorHAnsi" w:cstheme="majorHAnsi"/>
          <w:sz w:val="24"/>
          <w:szCs w:val="24"/>
        </w:rPr>
        <w:t>Understands and acts within the statutory frameworks which set out professional duties and responsibilities.</w:t>
      </w:r>
    </w:p>
    <w:p w:rsidR="00373D65" w:rsidRPr="00310A82" w:rsidRDefault="00373D65" w:rsidP="00373D65">
      <w:pPr>
        <w:numPr>
          <w:ilvl w:val="1"/>
          <w:numId w:val="0"/>
        </w:numPr>
        <w:spacing w:after="0" w:line="276" w:lineRule="auto"/>
        <w:ind w:left="709" w:right="645"/>
        <w:rPr>
          <w:rFonts w:asciiTheme="majorHAnsi" w:eastAsiaTheme="majorEastAsia" w:hAnsiTheme="majorHAnsi" w:cstheme="majorHAnsi"/>
          <w:b/>
          <w:color w:val="660033"/>
          <w:sz w:val="24"/>
          <w:szCs w:val="24"/>
        </w:rPr>
      </w:pPr>
    </w:p>
    <w:p w:rsidR="00373D65" w:rsidRPr="00310A82" w:rsidRDefault="00373D65" w:rsidP="00373D65">
      <w:pPr>
        <w:pStyle w:val="ListParagraph"/>
        <w:numPr>
          <w:ilvl w:val="0"/>
          <w:numId w:val="41"/>
        </w:numPr>
        <w:spacing w:after="0" w:line="276" w:lineRule="auto"/>
        <w:ind w:right="645"/>
        <w:rPr>
          <w:rFonts w:asciiTheme="majorHAnsi" w:eastAsiaTheme="majorEastAsia" w:hAnsiTheme="majorHAnsi" w:cstheme="majorHAnsi"/>
          <w:b/>
          <w:bCs/>
          <w:color w:val="660033"/>
          <w:sz w:val="24"/>
          <w:szCs w:val="24"/>
        </w:rPr>
      </w:pPr>
      <w:r w:rsidRPr="00310A82">
        <w:rPr>
          <w:rFonts w:asciiTheme="majorHAnsi" w:eastAsiaTheme="majorEastAsia" w:hAnsiTheme="majorHAnsi" w:cstheme="majorHAnsi"/>
          <w:b/>
          <w:color w:val="660033"/>
          <w:sz w:val="24"/>
          <w:szCs w:val="24"/>
        </w:rPr>
        <w:t>Values</w:t>
      </w:r>
    </w:p>
    <w:p w:rsidR="00373D65" w:rsidRPr="00310A82" w:rsidRDefault="00373D65" w:rsidP="00373D65">
      <w:pPr>
        <w:numPr>
          <w:ilvl w:val="0"/>
          <w:numId w:val="33"/>
        </w:numPr>
        <w:spacing w:after="0" w:line="276" w:lineRule="auto"/>
        <w:ind w:left="709" w:right="645"/>
        <w:rPr>
          <w:rFonts w:asciiTheme="majorHAnsi" w:eastAsiaTheme="majorEastAsia" w:hAnsiTheme="majorHAnsi" w:cstheme="majorHAnsi"/>
          <w:b/>
          <w:bCs/>
          <w:sz w:val="24"/>
          <w:szCs w:val="24"/>
        </w:rPr>
      </w:pPr>
      <w:r w:rsidRPr="00310A82">
        <w:rPr>
          <w:rFonts w:asciiTheme="majorHAnsi" w:eastAsiaTheme="majorEastAsia" w:hAnsiTheme="majorHAnsi" w:cstheme="majorHAnsi"/>
          <w:sz w:val="24"/>
          <w:szCs w:val="24"/>
        </w:rPr>
        <w:t>Makes the education of pupils within the academy the main purpose of the role of the teacher.</w:t>
      </w:r>
    </w:p>
    <w:p w:rsidR="00373D65" w:rsidRPr="00310A82" w:rsidRDefault="00373D65" w:rsidP="00373D65">
      <w:pPr>
        <w:numPr>
          <w:ilvl w:val="0"/>
          <w:numId w:val="33"/>
        </w:numPr>
        <w:spacing w:after="0" w:line="276" w:lineRule="auto"/>
        <w:ind w:left="709" w:right="645"/>
        <w:rPr>
          <w:rFonts w:asciiTheme="majorHAnsi" w:eastAsiaTheme="majorEastAsia" w:hAnsiTheme="majorHAnsi" w:cstheme="majorHAnsi"/>
          <w:b/>
          <w:bCs/>
          <w:sz w:val="24"/>
          <w:szCs w:val="24"/>
        </w:rPr>
      </w:pPr>
      <w:r w:rsidRPr="00310A82">
        <w:rPr>
          <w:rFonts w:asciiTheme="majorHAnsi" w:eastAsiaTheme="majorEastAsia" w:hAnsiTheme="majorHAnsi" w:cstheme="majorHAnsi"/>
          <w:sz w:val="24"/>
          <w:szCs w:val="24"/>
        </w:rPr>
        <w:t>Accepts accountability for achieving the highest possible standards in their own work and conduct and to be able to be self-critical and reflective.</w:t>
      </w:r>
    </w:p>
    <w:p w:rsidR="00373D65" w:rsidRPr="00310A82" w:rsidRDefault="00373D65" w:rsidP="00373D65">
      <w:pPr>
        <w:numPr>
          <w:ilvl w:val="0"/>
          <w:numId w:val="34"/>
        </w:numPr>
        <w:spacing w:after="0" w:line="276" w:lineRule="auto"/>
        <w:ind w:left="709" w:right="645"/>
        <w:rPr>
          <w:rFonts w:asciiTheme="majorHAnsi" w:eastAsiaTheme="majorEastAsia" w:hAnsiTheme="majorHAnsi" w:cstheme="majorHAnsi"/>
          <w:b/>
          <w:bCs/>
          <w:sz w:val="24"/>
          <w:szCs w:val="24"/>
        </w:rPr>
      </w:pPr>
      <w:r w:rsidRPr="00310A82">
        <w:rPr>
          <w:rFonts w:asciiTheme="majorHAnsi" w:eastAsiaTheme="majorEastAsia" w:hAnsiTheme="majorHAnsi" w:cstheme="majorHAnsi"/>
          <w:sz w:val="24"/>
          <w:szCs w:val="24"/>
        </w:rPr>
        <w:t>Acts with honesty and integrity at all times.</w:t>
      </w:r>
    </w:p>
    <w:p w:rsidR="00373D65" w:rsidRPr="00310A82" w:rsidRDefault="00373D65" w:rsidP="00373D65">
      <w:pPr>
        <w:numPr>
          <w:ilvl w:val="0"/>
          <w:numId w:val="34"/>
        </w:numPr>
        <w:spacing w:after="0" w:line="276" w:lineRule="auto"/>
        <w:ind w:left="709" w:right="645"/>
        <w:rPr>
          <w:rFonts w:asciiTheme="majorHAnsi" w:eastAsiaTheme="majorEastAsia" w:hAnsiTheme="majorHAnsi" w:cstheme="majorHAnsi"/>
          <w:b/>
          <w:bCs/>
          <w:sz w:val="24"/>
          <w:szCs w:val="24"/>
        </w:rPr>
      </w:pPr>
      <w:r w:rsidRPr="00310A82">
        <w:rPr>
          <w:rFonts w:asciiTheme="majorHAnsi" w:eastAsiaTheme="majorEastAsia" w:hAnsiTheme="majorHAnsi" w:cstheme="majorHAnsi"/>
          <w:sz w:val="24"/>
          <w:szCs w:val="24"/>
        </w:rPr>
        <w:t>Is able to forge positive professional relationships.</w:t>
      </w:r>
    </w:p>
    <w:p w:rsidR="00373D65" w:rsidRPr="005E604D" w:rsidRDefault="00373D65" w:rsidP="00373D65">
      <w:pPr>
        <w:spacing w:after="0" w:line="276" w:lineRule="auto"/>
        <w:jc w:val="both"/>
        <w:rPr>
          <w:rFonts w:asciiTheme="majorHAnsi" w:eastAsia="Times New Roman" w:hAnsiTheme="majorHAnsi" w:cstheme="majorHAnsi"/>
          <w:b/>
          <w:bCs/>
          <w:color w:val="660033"/>
          <w:sz w:val="40"/>
          <w:szCs w:val="40"/>
        </w:rPr>
      </w:pPr>
      <w:r>
        <w:rPr>
          <w:rFonts w:asciiTheme="majorHAnsi" w:eastAsia="Times New Roman" w:hAnsiTheme="majorHAnsi" w:cstheme="majorHAnsi"/>
          <w:b/>
          <w:bCs/>
          <w:color w:val="660033"/>
          <w:sz w:val="40"/>
          <w:szCs w:val="40"/>
        </w:rPr>
        <w:t>Teachers Standards</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Teachers Professional Responsibilities</w:t>
      </w:r>
    </w:p>
    <w:p w:rsidR="00373D65" w:rsidRPr="00310A82" w:rsidRDefault="00373D65" w:rsidP="00373D65">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 xml:space="preserve">A teacher (other than a </w:t>
      </w:r>
      <w:proofErr w:type="spellStart"/>
      <w:r w:rsidRPr="00310A82">
        <w:rPr>
          <w:rFonts w:asciiTheme="majorHAnsi" w:hAnsiTheme="majorHAnsi" w:cstheme="majorHAnsi"/>
          <w:color w:val="000000"/>
        </w:rPr>
        <w:t>headteacher</w:t>
      </w:r>
      <w:proofErr w:type="spellEnd"/>
      <w:r w:rsidRPr="00310A82">
        <w:rPr>
          <w:rFonts w:asciiTheme="majorHAnsi" w:hAnsiTheme="majorHAnsi" w:cstheme="majorHAnsi"/>
          <w:color w:val="000000"/>
        </w:rPr>
        <w:t xml:space="preserve">) </w:t>
      </w:r>
      <w:r>
        <w:rPr>
          <w:rFonts w:asciiTheme="majorHAnsi" w:hAnsiTheme="majorHAnsi" w:cstheme="majorHAnsi"/>
          <w:color w:val="000000"/>
        </w:rPr>
        <w:t>will</w:t>
      </w:r>
      <w:r w:rsidRPr="00310A82">
        <w:rPr>
          <w:rFonts w:asciiTheme="majorHAnsi" w:hAnsiTheme="majorHAnsi" w:cstheme="majorHAnsi"/>
          <w:color w:val="000000"/>
        </w:rPr>
        <w:t xml:space="preserve"> be required to undertake the following duties:</w:t>
      </w:r>
    </w:p>
    <w:p w:rsidR="00373D65" w:rsidRPr="00310A82" w:rsidRDefault="00373D65" w:rsidP="00373D65">
      <w:pPr>
        <w:pStyle w:val="NormalWeb"/>
        <w:numPr>
          <w:ilvl w:val="0"/>
          <w:numId w:val="35"/>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Teaching</w:t>
      </w:r>
    </w:p>
    <w:p w:rsidR="00373D65" w:rsidRPr="00310A82" w:rsidRDefault="00373D65" w:rsidP="00373D65">
      <w:pPr>
        <w:pStyle w:val="NormalWeb"/>
        <w:numPr>
          <w:ilvl w:val="0"/>
          <w:numId w:val="35"/>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Plan and teach lessons and sequences of lessons to the classes they are assigned to teach within the context of the school’s plans, curriculum and schemes of work.</w:t>
      </w:r>
    </w:p>
    <w:p w:rsidR="00373D65" w:rsidRPr="00310A82" w:rsidRDefault="00373D65" w:rsidP="00373D65">
      <w:pPr>
        <w:pStyle w:val="NormalWeb"/>
        <w:numPr>
          <w:ilvl w:val="0"/>
          <w:numId w:val="35"/>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Assess, monitor, record and report on the learning needs, progress and achievements of assigned pupils.</w:t>
      </w:r>
    </w:p>
    <w:p w:rsidR="00373D65" w:rsidRPr="00310A82" w:rsidRDefault="00373D65" w:rsidP="00373D65">
      <w:pPr>
        <w:pStyle w:val="NormalWeb"/>
        <w:numPr>
          <w:ilvl w:val="0"/>
          <w:numId w:val="35"/>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in arrangements for preparing pupils for external examinations.</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Whole school organisation, strategy and development</w:t>
      </w:r>
    </w:p>
    <w:p w:rsidR="00373D65" w:rsidRPr="00310A82" w:rsidRDefault="00373D65" w:rsidP="00373D65">
      <w:pPr>
        <w:pStyle w:val="NormalWeb"/>
        <w:numPr>
          <w:ilvl w:val="0"/>
          <w:numId w:val="36"/>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Contribute to the development, implementation and evaluation of the school’s policies, practices and procedures in such a way as to support the school’s values and vision.</w:t>
      </w:r>
    </w:p>
    <w:p w:rsidR="00373D65" w:rsidRPr="00310A82" w:rsidRDefault="00373D65" w:rsidP="00373D65">
      <w:pPr>
        <w:pStyle w:val="NormalWeb"/>
        <w:numPr>
          <w:ilvl w:val="0"/>
          <w:numId w:val="36"/>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Work with others on curriculum and/or pupil development to secure co-ordinated outcomes</w:t>
      </w:r>
    </w:p>
    <w:p w:rsidR="00373D65" w:rsidRPr="00310A82" w:rsidRDefault="00373D65" w:rsidP="00373D65">
      <w:pPr>
        <w:pStyle w:val="NormalWeb"/>
        <w:numPr>
          <w:ilvl w:val="0"/>
          <w:numId w:val="36"/>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 xml:space="preserve">Subject to paragraph 52.10 supervise and so far as practicable teach any pupils where the person timetabled to take the </w:t>
      </w:r>
      <w:r>
        <w:rPr>
          <w:rFonts w:asciiTheme="majorHAnsi" w:hAnsiTheme="majorHAnsi" w:cstheme="majorHAnsi"/>
          <w:color w:val="000000"/>
        </w:rPr>
        <w:t>class is not available to do so</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Health, safety and discipline</w:t>
      </w:r>
    </w:p>
    <w:p w:rsidR="00373D65" w:rsidRPr="00310A82" w:rsidRDefault="00373D65" w:rsidP="00373D65">
      <w:pPr>
        <w:pStyle w:val="NormalWeb"/>
        <w:numPr>
          <w:ilvl w:val="0"/>
          <w:numId w:val="37"/>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 xml:space="preserve">Promote the </w:t>
      </w:r>
      <w:r>
        <w:rPr>
          <w:rFonts w:asciiTheme="majorHAnsi" w:hAnsiTheme="majorHAnsi" w:cstheme="majorHAnsi"/>
          <w:color w:val="000000"/>
        </w:rPr>
        <w:t>safety and well-being of pupils</w:t>
      </w:r>
    </w:p>
    <w:p w:rsidR="00373D65" w:rsidRPr="00310A82" w:rsidRDefault="00373D65" w:rsidP="00373D65">
      <w:pPr>
        <w:pStyle w:val="NormalWeb"/>
        <w:numPr>
          <w:ilvl w:val="0"/>
          <w:numId w:val="37"/>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Maintain good or</w:t>
      </w:r>
      <w:r>
        <w:rPr>
          <w:rFonts w:asciiTheme="majorHAnsi" w:hAnsiTheme="majorHAnsi" w:cstheme="majorHAnsi"/>
          <w:color w:val="000000"/>
        </w:rPr>
        <w:t>der and discipline among pupils</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Management of staff and resources</w:t>
      </w:r>
    </w:p>
    <w:p w:rsidR="00373D65" w:rsidRPr="00310A82" w:rsidRDefault="00373D65" w:rsidP="00373D65">
      <w:pPr>
        <w:pStyle w:val="NormalWeb"/>
        <w:numPr>
          <w:ilvl w:val="0"/>
          <w:numId w:val="38"/>
        </w:numPr>
        <w:spacing w:before="100" w:beforeAutospacing="1" w:after="100" w:afterAutospacing="1" w:line="276" w:lineRule="auto"/>
        <w:rPr>
          <w:rFonts w:asciiTheme="majorHAnsi" w:hAnsiTheme="majorHAnsi" w:cstheme="majorHAnsi"/>
          <w:b/>
          <w:color w:val="660033"/>
        </w:rPr>
      </w:pPr>
      <w:r w:rsidRPr="00310A82">
        <w:rPr>
          <w:rFonts w:asciiTheme="majorHAnsi" w:hAnsiTheme="majorHAnsi" w:cstheme="majorHAnsi"/>
          <w:color w:val="000000"/>
        </w:rPr>
        <w:t>Direct and supervise support staff assigned to them and, wh</w:t>
      </w:r>
      <w:r>
        <w:rPr>
          <w:rFonts w:asciiTheme="majorHAnsi" w:hAnsiTheme="majorHAnsi" w:cstheme="majorHAnsi"/>
          <w:color w:val="000000"/>
        </w:rPr>
        <w:t>ere appropriate, other teachers</w:t>
      </w:r>
    </w:p>
    <w:p w:rsidR="00373D65" w:rsidRPr="00310A82" w:rsidRDefault="00373D65" w:rsidP="00373D65">
      <w:pPr>
        <w:pStyle w:val="NormalWeb"/>
        <w:numPr>
          <w:ilvl w:val="0"/>
          <w:numId w:val="38"/>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Contribute to the recruitment, selection, appointment and professional development of o</w:t>
      </w:r>
      <w:r>
        <w:rPr>
          <w:rFonts w:asciiTheme="majorHAnsi" w:hAnsiTheme="majorHAnsi" w:cstheme="majorHAnsi"/>
          <w:color w:val="000000"/>
        </w:rPr>
        <w:t>ther teachers and support staff</w:t>
      </w:r>
    </w:p>
    <w:p w:rsidR="00373D65" w:rsidRPr="00310A82" w:rsidRDefault="00373D65" w:rsidP="00373D65">
      <w:pPr>
        <w:pStyle w:val="NormalWeb"/>
        <w:numPr>
          <w:ilvl w:val="0"/>
          <w:numId w:val="38"/>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lastRenderedPageBreak/>
        <w:t>Deploy resources delegated</w:t>
      </w:r>
      <w:r>
        <w:rPr>
          <w:rFonts w:asciiTheme="majorHAnsi" w:hAnsiTheme="majorHAnsi" w:cstheme="majorHAnsi"/>
          <w:color w:val="000000"/>
        </w:rPr>
        <w:t xml:space="preserve"> to them</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Professional development</w:t>
      </w:r>
    </w:p>
    <w:p w:rsidR="00373D65" w:rsidRPr="00310A82" w:rsidRDefault="00373D65" w:rsidP="00373D65">
      <w:pPr>
        <w:pStyle w:val="NormalWeb"/>
        <w:numPr>
          <w:ilvl w:val="0"/>
          <w:numId w:val="39"/>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in arrangements for the appraisal and review of their own performance and, where appropriate, that of o</w:t>
      </w:r>
      <w:r>
        <w:rPr>
          <w:rFonts w:asciiTheme="majorHAnsi" w:hAnsiTheme="majorHAnsi" w:cstheme="majorHAnsi"/>
          <w:color w:val="000000"/>
        </w:rPr>
        <w:t>ther teachers and support staff</w:t>
      </w:r>
    </w:p>
    <w:p w:rsidR="00373D65" w:rsidRPr="00310A82" w:rsidRDefault="00373D65" w:rsidP="00373D65">
      <w:pPr>
        <w:pStyle w:val="NormalWeb"/>
        <w:numPr>
          <w:ilvl w:val="0"/>
          <w:numId w:val="39"/>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in arrangements for their own further training and professional development and, where appropriate, that of other teachers and su</w:t>
      </w:r>
      <w:r>
        <w:rPr>
          <w:rFonts w:asciiTheme="majorHAnsi" w:hAnsiTheme="majorHAnsi" w:cstheme="majorHAnsi"/>
          <w:color w:val="000000"/>
        </w:rPr>
        <w:t>pport staff including induction</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Communication</w:t>
      </w:r>
    </w:p>
    <w:p w:rsidR="00373D65" w:rsidRPr="00310A82" w:rsidRDefault="00373D65" w:rsidP="00373D65">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 xml:space="preserve">Communicate </w:t>
      </w:r>
      <w:r>
        <w:rPr>
          <w:rFonts w:asciiTheme="majorHAnsi" w:hAnsiTheme="majorHAnsi" w:cstheme="majorHAnsi"/>
          <w:color w:val="000000"/>
        </w:rPr>
        <w:t>with pupils, parents and carers</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Working with colleagues and other relevant professionals</w:t>
      </w:r>
    </w:p>
    <w:p w:rsidR="00373D65" w:rsidRPr="00310A82" w:rsidRDefault="00373D65" w:rsidP="00373D65">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Collaborate and work with colleagues and other relevant professiona</w:t>
      </w:r>
      <w:r>
        <w:rPr>
          <w:rFonts w:asciiTheme="majorHAnsi" w:hAnsiTheme="majorHAnsi" w:cstheme="majorHAnsi"/>
          <w:color w:val="000000"/>
        </w:rPr>
        <w:t>ls within and beyond the school</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In addition;</w:t>
      </w:r>
    </w:p>
    <w:p w:rsidR="00373D65" w:rsidRPr="00310A82" w:rsidRDefault="00373D65" w:rsidP="00373D65">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Demonstrate a clear understanding of the form tutor role, and participate fully (if requested / allocated a group) as a tutor, in the related</w:t>
      </w:r>
      <w:r>
        <w:rPr>
          <w:rFonts w:asciiTheme="majorHAnsi" w:hAnsiTheme="majorHAnsi" w:cstheme="majorHAnsi"/>
          <w:color w:val="000000"/>
        </w:rPr>
        <w:t xml:space="preserve"> PHSE and assemblies programmes</w:t>
      </w:r>
    </w:p>
    <w:p w:rsidR="00373D65" w:rsidRPr="00310A82" w:rsidRDefault="00373D65" w:rsidP="00373D65">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Support the Strategic Direction and Development of the Academy as direct</w:t>
      </w:r>
      <w:r>
        <w:rPr>
          <w:rFonts w:asciiTheme="majorHAnsi" w:hAnsiTheme="majorHAnsi" w:cstheme="majorHAnsi"/>
          <w:color w:val="000000"/>
        </w:rPr>
        <w:t>ed by your line manager and SLT</w:t>
      </w:r>
    </w:p>
    <w:p w:rsidR="00373D65" w:rsidRPr="00310A82" w:rsidRDefault="00373D65" w:rsidP="00373D65">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and contribute towards the Faculty achieving plans that support the Academy Strategi</w:t>
      </w:r>
      <w:r>
        <w:rPr>
          <w:rFonts w:asciiTheme="majorHAnsi" w:hAnsiTheme="majorHAnsi" w:cstheme="majorHAnsi"/>
          <w:color w:val="000000"/>
        </w:rPr>
        <w:t>c Learning and Development Plan</w:t>
      </w:r>
    </w:p>
    <w:p w:rsidR="00373D65" w:rsidRPr="00310A82" w:rsidRDefault="00373D65" w:rsidP="00373D65">
      <w:pPr>
        <w:pStyle w:val="NormalWeb"/>
        <w:numPr>
          <w:ilvl w:val="0"/>
          <w:numId w:val="40"/>
        </w:numPr>
        <w:spacing w:before="100" w:beforeAutospacing="1" w:after="100" w:afterAutospacing="1" w:line="276" w:lineRule="auto"/>
        <w:rPr>
          <w:rFonts w:asciiTheme="majorHAnsi" w:hAnsiTheme="majorHAnsi" w:cstheme="majorHAnsi"/>
          <w:color w:val="000000"/>
        </w:rPr>
      </w:pPr>
      <w:r w:rsidRPr="00310A82">
        <w:rPr>
          <w:rFonts w:asciiTheme="majorHAnsi" w:hAnsiTheme="majorHAnsi" w:cstheme="majorHAnsi"/>
          <w:color w:val="000000"/>
        </w:rPr>
        <w:t>Participate fully in all train</w:t>
      </w:r>
      <w:r>
        <w:rPr>
          <w:rFonts w:asciiTheme="majorHAnsi" w:hAnsiTheme="majorHAnsi" w:cstheme="majorHAnsi"/>
          <w:color w:val="000000"/>
        </w:rPr>
        <w:t>ing opportunities offered</w:t>
      </w:r>
    </w:p>
    <w:p w:rsidR="00373D65" w:rsidRPr="00310A82" w:rsidRDefault="00373D65" w:rsidP="00373D65">
      <w:pPr>
        <w:pStyle w:val="NormalWeb"/>
        <w:spacing w:line="276" w:lineRule="auto"/>
        <w:rPr>
          <w:rFonts w:asciiTheme="majorHAnsi" w:hAnsiTheme="majorHAnsi" w:cstheme="majorHAnsi"/>
          <w:b/>
          <w:color w:val="660033"/>
        </w:rPr>
      </w:pPr>
      <w:r w:rsidRPr="00310A82">
        <w:rPr>
          <w:rFonts w:asciiTheme="majorHAnsi" w:hAnsiTheme="majorHAnsi" w:cstheme="majorHAnsi"/>
          <w:b/>
          <w:color w:val="660033"/>
        </w:rPr>
        <w:t>Accountability</w:t>
      </w:r>
    </w:p>
    <w:p w:rsidR="00373D65" w:rsidRPr="00310A82" w:rsidRDefault="00373D65" w:rsidP="00373D65">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a) To the Curriculum Leader / designated line manager, Senior Leadership Team and Governing Body for effective fulfilment of the roles and responsibilit</w:t>
      </w:r>
      <w:r>
        <w:rPr>
          <w:rFonts w:asciiTheme="majorHAnsi" w:hAnsiTheme="majorHAnsi" w:cstheme="majorHAnsi"/>
          <w:color w:val="000000"/>
        </w:rPr>
        <w:t>ies outlined above and appended</w:t>
      </w:r>
    </w:p>
    <w:p w:rsidR="00373D65" w:rsidRPr="00310A82" w:rsidRDefault="00373D65" w:rsidP="00373D65">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 xml:space="preserve">b) To provide objective information, and support to the Head of Department, SLT and the Local Education Consultative </w:t>
      </w:r>
      <w:proofErr w:type="spellStart"/>
      <w:r w:rsidRPr="00310A82">
        <w:rPr>
          <w:rFonts w:asciiTheme="majorHAnsi" w:hAnsiTheme="majorHAnsi" w:cstheme="majorHAnsi"/>
          <w:color w:val="000000"/>
        </w:rPr>
        <w:t>Committtee</w:t>
      </w:r>
      <w:proofErr w:type="spellEnd"/>
      <w:r w:rsidRPr="00310A82">
        <w:rPr>
          <w:rFonts w:asciiTheme="majorHAnsi" w:hAnsiTheme="majorHAnsi" w:cstheme="majorHAnsi"/>
          <w:color w:val="000000"/>
        </w:rPr>
        <w:t xml:space="preserve"> on Subject matters to enable them to meet responsibilities for securing effective teaching and learning, high standards of achievement, efficiency and good ‘value for money’ and to enable them to present coherent and accurate accounts of the academy’s performance to a range of audiences including the </w:t>
      </w:r>
      <w:proofErr w:type="spellStart"/>
      <w:r w:rsidRPr="00310A82">
        <w:rPr>
          <w:rFonts w:asciiTheme="majorHAnsi" w:hAnsiTheme="majorHAnsi" w:cstheme="majorHAnsi"/>
          <w:color w:val="000000"/>
        </w:rPr>
        <w:t>DfE</w:t>
      </w:r>
      <w:proofErr w:type="spellEnd"/>
      <w:r w:rsidRPr="00310A82">
        <w:rPr>
          <w:rFonts w:asciiTheme="majorHAnsi" w:hAnsiTheme="majorHAnsi" w:cstheme="majorHAnsi"/>
          <w:color w:val="000000"/>
        </w:rPr>
        <w:t>, OFSTED,</w:t>
      </w:r>
      <w:r>
        <w:rPr>
          <w:rFonts w:asciiTheme="majorHAnsi" w:hAnsiTheme="majorHAnsi" w:cstheme="majorHAnsi"/>
          <w:color w:val="000000"/>
        </w:rPr>
        <w:t xml:space="preserve"> the local community and others</w:t>
      </w:r>
    </w:p>
    <w:p w:rsidR="00373D65" w:rsidRPr="00310A82" w:rsidRDefault="00373D65" w:rsidP="00373D65">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c) Support the Head of Department / designated line manager in creating and developing an organisation in which staff within the faculty recognise that they are accountable</w:t>
      </w:r>
      <w:r>
        <w:rPr>
          <w:rFonts w:asciiTheme="majorHAnsi" w:hAnsiTheme="majorHAnsi" w:cstheme="majorHAnsi"/>
          <w:color w:val="000000"/>
        </w:rPr>
        <w:t xml:space="preserve"> for the success of the academy</w:t>
      </w:r>
    </w:p>
    <w:p w:rsidR="00373D65" w:rsidRPr="00310A82" w:rsidRDefault="00373D65" w:rsidP="00373D65">
      <w:pPr>
        <w:pStyle w:val="NormalWeb"/>
        <w:spacing w:line="276" w:lineRule="auto"/>
        <w:rPr>
          <w:rFonts w:asciiTheme="majorHAnsi" w:hAnsiTheme="majorHAnsi" w:cstheme="majorHAnsi"/>
          <w:color w:val="000000"/>
        </w:rPr>
      </w:pPr>
      <w:r w:rsidRPr="00310A82">
        <w:rPr>
          <w:rFonts w:asciiTheme="majorHAnsi" w:hAnsiTheme="majorHAnsi" w:cstheme="majorHAnsi"/>
          <w:color w:val="000000"/>
        </w:rPr>
        <w:t>d) Assist the Head of Department in ensuring that all parents are well informed about curriculum, attainment and progress and are able to understand realistic and challenging targets for improvement and to make a full informed</w:t>
      </w:r>
      <w:r>
        <w:rPr>
          <w:rFonts w:asciiTheme="majorHAnsi" w:hAnsiTheme="majorHAnsi" w:cstheme="majorHAnsi"/>
          <w:color w:val="000000"/>
        </w:rPr>
        <w:t xml:space="preserve"> contribution to achieving them</w:t>
      </w:r>
    </w:p>
    <w:p w:rsidR="00373D65" w:rsidRPr="00310A82" w:rsidRDefault="00373D65" w:rsidP="00373D65">
      <w:pPr>
        <w:spacing w:after="0" w:line="276" w:lineRule="auto"/>
        <w:jc w:val="both"/>
        <w:rPr>
          <w:rFonts w:asciiTheme="majorHAnsi" w:eastAsia="Times New Roman" w:hAnsiTheme="majorHAnsi" w:cstheme="majorHAnsi"/>
          <w:b/>
          <w:bCs/>
          <w:color w:val="660033"/>
          <w:sz w:val="24"/>
          <w:szCs w:val="24"/>
        </w:rPr>
      </w:pPr>
      <w:r w:rsidRPr="00310A82">
        <w:rPr>
          <w:rFonts w:asciiTheme="majorHAnsi" w:eastAsia="Times New Roman" w:hAnsiTheme="majorHAnsi" w:cstheme="majorHAnsi"/>
          <w:b/>
          <w:bCs/>
          <w:color w:val="660033"/>
          <w:sz w:val="24"/>
          <w:szCs w:val="24"/>
        </w:rPr>
        <w:t>General</w:t>
      </w:r>
    </w:p>
    <w:p w:rsidR="00373D65" w:rsidRPr="00310A82" w:rsidRDefault="00373D65" w:rsidP="00373D65">
      <w:p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All Astrea Academy Sheffield employees are required to:</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Abide by the Health &amp; Safety at Work Act</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Attend training as required</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Respect confidentiality</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Work within the Academy and Trust policies and procedures</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Comply with the Academy and Trust no smoking policy</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lastRenderedPageBreak/>
        <w:t>Participate and contribute to team meetings</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Co-operate and liaise with departmental colleagues</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Demonstrate a commitment to their own development, to take advantage of education and training opportunities and develop their own competence</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Support and encourage harmonious internal and external working relationships</w:t>
      </w:r>
    </w:p>
    <w:p w:rsidR="00373D65" w:rsidRPr="00310A82" w:rsidRDefault="00373D65" w:rsidP="00373D65">
      <w:pPr>
        <w:pStyle w:val="ListParagraph"/>
        <w:numPr>
          <w:ilvl w:val="1"/>
          <w:numId w:val="23"/>
        </w:numPr>
        <w:spacing w:after="0" w:line="276" w:lineRule="auto"/>
        <w:jc w:val="both"/>
        <w:rPr>
          <w:rFonts w:asciiTheme="majorHAnsi" w:eastAsia="Times New Roman" w:hAnsiTheme="majorHAnsi" w:cstheme="majorHAnsi"/>
          <w:bCs/>
          <w:sz w:val="24"/>
          <w:szCs w:val="24"/>
        </w:rPr>
      </w:pPr>
      <w:r w:rsidRPr="00310A82">
        <w:rPr>
          <w:rFonts w:asciiTheme="majorHAnsi" w:eastAsia="Times New Roman" w:hAnsiTheme="majorHAnsi" w:cstheme="majorHAnsi"/>
          <w:bCs/>
          <w:sz w:val="24"/>
          <w:szCs w:val="24"/>
        </w:rPr>
        <w:t>Make a positive contribution to raising the profile of the academy</w:t>
      </w:r>
    </w:p>
    <w:p w:rsidR="00373D65" w:rsidRPr="00310A82" w:rsidRDefault="00373D65" w:rsidP="00373D65">
      <w:pPr>
        <w:spacing w:after="0" w:line="276" w:lineRule="auto"/>
        <w:ind w:left="720"/>
        <w:jc w:val="both"/>
        <w:rPr>
          <w:rFonts w:asciiTheme="majorHAnsi" w:hAnsiTheme="majorHAnsi" w:cstheme="majorHAnsi"/>
          <w:sz w:val="24"/>
          <w:szCs w:val="24"/>
        </w:rPr>
      </w:pPr>
    </w:p>
    <w:p w:rsidR="00373D65" w:rsidRPr="00310A82" w:rsidRDefault="00373D65" w:rsidP="00373D65">
      <w:pPr>
        <w:spacing w:after="0" w:line="276" w:lineRule="auto"/>
        <w:jc w:val="both"/>
        <w:rPr>
          <w:rFonts w:asciiTheme="majorHAnsi" w:eastAsia="Times New Roman" w:hAnsiTheme="majorHAnsi" w:cstheme="majorHAnsi"/>
          <w:b/>
          <w:color w:val="660033"/>
          <w:sz w:val="24"/>
          <w:szCs w:val="24"/>
        </w:rPr>
      </w:pPr>
      <w:r w:rsidRPr="00310A82">
        <w:rPr>
          <w:rFonts w:asciiTheme="majorHAnsi" w:eastAsia="Times New Roman" w:hAnsiTheme="majorHAnsi" w:cstheme="majorHAnsi"/>
          <w:b/>
          <w:color w:val="660033"/>
          <w:sz w:val="24"/>
          <w:szCs w:val="24"/>
        </w:rPr>
        <w:t>The Academy Trust is committed to safeguarding and promoting the welfare of children and young people and expects all staff and volunteers to share in this commitment.</w:t>
      </w:r>
    </w:p>
    <w:p w:rsidR="00373D65" w:rsidRPr="00310A82" w:rsidRDefault="00373D65" w:rsidP="00373D65">
      <w:pPr>
        <w:spacing w:after="0" w:line="276" w:lineRule="auto"/>
        <w:rPr>
          <w:rFonts w:asciiTheme="majorHAnsi" w:eastAsia="Times New Roman" w:hAnsiTheme="majorHAnsi" w:cstheme="majorHAnsi"/>
          <w:b/>
          <w:color w:val="660033"/>
          <w:sz w:val="24"/>
          <w:szCs w:val="24"/>
        </w:rPr>
      </w:pPr>
    </w:p>
    <w:p w:rsidR="00373D65" w:rsidRPr="00310A82" w:rsidRDefault="00373D65" w:rsidP="00373D65">
      <w:pPr>
        <w:spacing w:after="0" w:line="276" w:lineRule="auto"/>
        <w:jc w:val="both"/>
        <w:rPr>
          <w:rFonts w:asciiTheme="majorHAnsi" w:eastAsia="Times New Roman" w:hAnsiTheme="majorHAnsi" w:cstheme="majorHAnsi"/>
          <w:b/>
          <w:color w:val="660033"/>
          <w:sz w:val="24"/>
          <w:szCs w:val="24"/>
        </w:rPr>
      </w:pPr>
      <w:r w:rsidRPr="00310A82">
        <w:rPr>
          <w:rFonts w:asciiTheme="majorHAnsi" w:eastAsia="Times New Roman" w:hAnsiTheme="majorHAnsi" w:cstheme="majorHAnsi"/>
          <w:b/>
          <w:color w:val="660033"/>
          <w:sz w:val="24"/>
          <w:szCs w:val="24"/>
        </w:rPr>
        <w:t>The above duties are not exhaustive and the post-holder may be required to undertake tasks, roles and responsibilities as may be reasonably assigned to them by the Principal.</w:t>
      </w:r>
    </w:p>
    <w:p w:rsidR="00373D65" w:rsidRPr="00310A82" w:rsidRDefault="00373D65" w:rsidP="00373D65">
      <w:pPr>
        <w:spacing w:line="276" w:lineRule="auto"/>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eastAsia="Times New Roman" w:cs="Calibri"/>
          <w:b/>
          <w:color w:val="660033"/>
          <w:sz w:val="48"/>
          <w:szCs w:val="48"/>
        </w:rPr>
        <w:br w:type="page"/>
      </w:r>
      <w:r w:rsidRPr="00363E6E">
        <w:rPr>
          <w:rFonts w:asciiTheme="majorHAnsi" w:eastAsiaTheme="majorEastAsia" w:hAnsiTheme="majorHAnsi" w:cstheme="majorHAnsi"/>
          <w:b/>
          <w:color w:val="660033"/>
          <w:sz w:val="48"/>
          <w:szCs w:val="48"/>
        </w:rPr>
        <w:lastRenderedPageBreak/>
        <w:t xml:space="preserve">Person Specification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0464"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eastAsia="Times New Roman" w:hAnsiTheme="majorHAnsi" w:cstheme="majorHAnsi"/>
          <w:b/>
          <w:color w:val="660033"/>
          <w:sz w:val="10"/>
          <w:szCs w:val="10"/>
        </w:rPr>
      </w:pPr>
    </w:p>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This part will allow you to understand who we are looking for within this role and the skills knowledge or experience that we would expect.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5249"/>
        <w:gridCol w:w="3402"/>
      </w:tblGrid>
      <w:tr w:rsidR="00373D65" w:rsidRPr="00310A82" w:rsidTr="00373D65">
        <w:tc>
          <w:tcPr>
            <w:tcW w:w="1834" w:type="dxa"/>
            <w:shd w:val="clear" w:color="auto" w:fill="1F1E3F"/>
          </w:tcPr>
          <w:p w:rsidR="00373D65" w:rsidRPr="00310A82" w:rsidRDefault="00373D65" w:rsidP="00AE6FA2">
            <w:pPr>
              <w:tabs>
                <w:tab w:val="center" w:pos="1663"/>
              </w:tabs>
              <w:spacing w:after="0" w:line="276" w:lineRule="auto"/>
              <w:rPr>
                <w:rFonts w:asciiTheme="majorHAnsi" w:eastAsia="Times New Roman" w:hAnsiTheme="majorHAnsi" w:cstheme="majorHAnsi"/>
                <w:b/>
                <w:iCs/>
                <w:sz w:val="24"/>
                <w:szCs w:val="24"/>
                <w:lang w:eastAsia="en-GB"/>
              </w:rPr>
            </w:pPr>
            <w:r w:rsidRPr="00310A82">
              <w:rPr>
                <w:rFonts w:asciiTheme="majorHAnsi" w:eastAsia="Times New Roman" w:hAnsiTheme="majorHAnsi" w:cstheme="majorHAnsi"/>
                <w:b/>
                <w:iCs/>
                <w:sz w:val="24"/>
                <w:szCs w:val="24"/>
                <w:lang w:eastAsia="en-GB"/>
              </w:rPr>
              <w:t>Attributes</w:t>
            </w:r>
          </w:p>
        </w:tc>
        <w:tc>
          <w:tcPr>
            <w:tcW w:w="5249" w:type="dxa"/>
            <w:shd w:val="clear" w:color="auto" w:fill="1F1E3F"/>
          </w:tcPr>
          <w:p w:rsidR="00373D65" w:rsidRPr="00310A82" w:rsidRDefault="00373D65" w:rsidP="00AE6FA2">
            <w:pPr>
              <w:spacing w:after="0" w:line="276" w:lineRule="auto"/>
              <w:rPr>
                <w:rFonts w:asciiTheme="majorHAnsi" w:eastAsia="Times New Roman" w:hAnsiTheme="majorHAnsi" w:cstheme="majorHAnsi"/>
                <w:b/>
                <w:iCs/>
                <w:sz w:val="24"/>
                <w:szCs w:val="24"/>
                <w:lang w:eastAsia="en-GB"/>
              </w:rPr>
            </w:pPr>
            <w:r w:rsidRPr="00310A82">
              <w:rPr>
                <w:rFonts w:asciiTheme="majorHAnsi" w:eastAsia="Times New Roman" w:hAnsiTheme="majorHAnsi" w:cstheme="majorHAnsi"/>
                <w:b/>
                <w:iCs/>
                <w:sz w:val="24"/>
                <w:szCs w:val="24"/>
                <w:lang w:eastAsia="en-GB"/>
              </w:rPr>
              <w:t>Criteria</w:t>
            </w:r>
          </w:p>
        </w:tc>
        <w:tc>
          <w:tcPr>
            <w:tcW w:w="3402" w:type="dxa"/>
            <w:shd w:val="clear" w:color="auto" w:fill="1F1E3F"/>
          </w:tcPr>
          <w:p w:rsidR="00373D65" w:rsidRPr="00310A82" w:rsidRDefault="00373D65" w:rsidP="00AE6FA2">
            <w:pPr>
              <w:spacing w:after="0" w:line="276" w:lineRule="auto"/>
              <w:rPr>
                <w:rFonts w:asciiTheme="majorHAnsi" w:eastAsia="Times New Roman" w:hAnsiTheme="majorHAnsi" w:cstheme="majorHAnsi"/>
                <w:b/>
                <w:iCs/>
                <w:sz w:val="24"/>
                <w:szCs w:val="24"/>
                <w:lang w:eastAsia="en-GB"/>
              </w:rPr>
            </w:pPr>
            <w:r w:rsidRPr="00310A82">
              <w:rPr>
                <w:rFonts w:asciiTheme="majorHAnsi" w:eastAsia="Times New Roman" w:hAnsiTheme="majorHAnsi" w:cstheme="majorHAnsi"/>
                <w:b/>
                <w:iCs/>
                <w:sz w:val="24"/>
                <w:szCs w:val="24"/>
                <w:lang w:eastAsia="en-GB"/>
              </w:rPr>
              <w:t>How Identified</w:t>
            </w:r>
          </w:p>
        </w:tc>
      </w:tr>
      <w:tr w:rsidR="00373D65" w:rsidRPr="00310A82" w:rsidTr="00373D65">
        <w:trPr>
          <w:cantSplit/>
        </w:trPr>
        <w:tc>
          <w:tcPr>
            <w:tcW w:w="1834"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Relevant Experience</w:t>
            </w: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Successful </w:t>
            </w:r>
            <w:r>
              <w:rPr>
                <w:rFonts w:asciiTheme="majorHAnsi" w:hAnsiTheme="majorHAnsi" w:cstheme="majorHAnsi"/>
                <w:sz w:val="24"/>
                <w:szCs w:val="24"/>
              </w:rPr>
              <w:t xml:space="preserve">English </w:t>
            </w:r>
            <w:r w:rsidRPr="00310A82">
              <w:rPr>
                <w:rFonts w:asciiTheme="majorHAnsi" w:eastAsia="Times New Roman" w:hAnsiTheme="majorHAnsi" w:cstheme="majorHAnsi"/>
                <w:iCs/>
                <w:sz w:val="24"/>
                <w:szCs w:val="24"/>
                <w:lang w:eastAsia="en-GB"/>
              </w:rPr>
              <w:t>teaching or teaching practice experience.</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Application </w:t>
            </w:r>
          </w:p>
        </w:tc>
      </w:tr>
      <w:tr w:rsidR="00373D65" w:rsidRPr="00310A82" w:rsidTr="00373D65">
        <w:trPr>
          <w:cantSplit/>
        </w:trPr>
        <w:tc>
          <w:tcPr>
            <w:tcW w:w="1834" w:type="dxa"/>
            <w:vMerge w:val="restart"/>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Education &amp; Training attainments</w:t>
            </w: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Qualified teacher status.</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Application </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Degree or equivalent qualification in </w:t>
            </w:r>
            <w:r w:rsidRPr="00AA4ECF">
              <w:rPr>
                <w:rFonts w:asciiTheme="majorHAnsi" w:hAnsiTheme="majorHAnsi" w:cstheme="majorHAnsi"/>
                <w:sz w:val="24"/>
                <w:szCs w:val="24"/>
              </w:rPr>
              <w:t xml:space="preserve">English </w:t>
            </w:r>
            <w:r w:rsidRPr="00310A82">
              <w:rPr>
                <w:rFonts w:asciiTheme="majorHAnsi" w:eastAsia="Times New Roman" w:hAnsiTheme="majorHAnsi" w:cstheme="majorHAnsi"/>
                <w:iCs/>
                <w:sz w:val="24"/>
                <w:szCs w:val="24"/>
                <w:lang w:eastAsia="en-GB"/>
              </w:rPr>
              <w:t>or a related subject area.</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Application </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Evidence of recent in-service training in the specialist subject and other related areas.</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373D65" w:rsidRPr="00310A82" w:rsidTr="00373D65">
        <w:trPr>
          <w:cantSplit/>
        </w:trPr>
        <w:tc>
          <w:tcPr>
            <w:tcW w:w="1834" w:type="dxa"/>
            <w:vMerge w:val="restart"/>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General &amp; Special Knowledge</w:t>
            </w: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Able to demonstrate a thorough knowledge of </w:t>
            </w:r>
            <w:r w:rsidRPr="00AA4ECF">
              <w:rPr>
                <w:rFonts w:asciiTheme="majorHAnsi" w:hAnsiTheme="majorHAnsi" w:cstheme="majorHAnsi"/>
                <w:sz w:val="24"/>
                <w:szCs w:val="24"/>
              </w:rPr>
              <w:t>English</w:t>
            </w:r>
            <w:r>
              <w:rPr>
                <w:rFonts w:asciiTheme="majorHAnsi" w:hAnsiTheme="majorHAnsi" w:cstheme="majorHAnsi"/>
                <w:sz w:val="24"/>
                <w:szCs w:val="24"/>
              </w:rPr>
              <w:t xml:space="preserve"> </w:t>
            </w:r>
            <w:r w:rsidRPr="00310A82">
              <w:rPr>
                <w:rFonts w:asciiTheme="majorHAnsi" w:eastAsia="Times New Roman" w:hAnsiTheme="majorHAnsi" w:cstheme="majorHAnsi"/>
                <w:iCs/>
                <w:sz w:val="24"/>
                <w:szCs w:val="24"/>
                <w:lang w:eastAsia="en-GB"/>
              </w:rPr>
              <w:t>teaching.</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Able to demonstrate a knowledge of innovative approaches to the teaching of </w:t>
            </w:r>
            <w:r w:rsidRPr="00AA4ECF">
              <w:rPr>
                <w:rFonts w:asciiTheme="majorHAnsi" w:hAnsiTheme="majorHAnsi" w:cstheme="majorHAnsi"/>
                <w:sz w:val="24"/>
                <w:szCs w:val="24"/>
              </w:rPr>
              <w:t>English.</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373D65" w:rsidRPr="00310A82" w:rsidTr="00373D65">
        <w:trPr>
          <w:cantSplit/>
        </w:trPr>
        <w:tc>
          <w:tcPr>
            <w:tcW w:w="1834" w:type="dxa"/>
            <w:vMerge w:val="restart"/>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Skills &amp; Abilities</w:t>
            </w: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Must be an effective teacher, skilful in communicating with individuals and have a positive presence in the classroom.</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Displays commitment to the protection and safeguarding of children and young people</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373D65" w:rsidRPr="00310A82" w:rsidTr="00373D65">
        <w:trPr>
          <w:cantSplit/>
        </w:trPr>
        <w:tc>
          <w:tcPr>
            <w:tcW w:w="1834" w:type="dxa"/>
            <w:vMerge w:val="restart"/>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Any additional factors</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 xml:space="preserve">Ability to teach </w:t>
            </w:r>
            <w:r>
              <w:rPr>
                <w:rFonts w:asciiTheme="majorHAnsi" w:hAnsiTheme="majorHAnsi" w:cstheme="majorHAnsi"/>
                <w:sz w:val="24"/>
                <w:szCs w:val="24"/>
              </w:rPr>
              <w:t xml:space="preserve">English </w:t>
            </w:r>
            <w:r w:rsidRPr="00310A82">
              <w:rPr>
                <w:rFonts w:asciiTheme="majorHAnsi" w:eastAsia="Times New Roman" w:hAnsiTheme="majorHAnsi" w:cstheme="majorHAnsi"/>
                <w:iCs/>
                <w:sz w:val="24"/>
                <w:szCs w:val="24"/>
                <w:lang w:eastAsia="en-GB"/>
              </w:rPr>
              <w:t>to GCSE level.</w:t>
            </w:r>
            <w:r>
              <w:rPr>
                <w:rFonts w:asciiTheme="majorHAnsi" w:eastAsia="Times New Roman" w:hAnsiTheme="majorHAnsi" w:cstheme="majorHAnsi"/>
                <w:iCs/>
                <w:sz w:val="24"/>
                <w:szCs w:val="24"/>
                <w:lang w:eastAsia="en-GB"/>
              </w:rPr>
              <w:t xml:space="preserve"> A Level experience is desirable.</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Application/Interview</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Must be confident, flexible, enthusiastic, approachable and able to inspire others.</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Interview</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Willingness to undertake professional development in the specialist subject and other related areas.</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Willingness to assist in the development of extra-curricular activities.</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Must be able to contribute to the work of departmental teams.</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Must be determined to raise achievement.</w:t>
            </w:r>
          </w:p>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r w:rsidR="00373D65" w:rsidRPr="00310A82" w:rsidTr="00373D65">
        <w:trPr>
          <w:cantSplit/>
        </w:trPr>
        <w:tc>
          <w:tcPr>
            <w:tcW w:w="1834" w:type="dxa"/>
            <w:vMerge/>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p>
        </w:tc>
        <w:tc>
          <w:tcPr>
            <w:tcW w:w="5249" w:type="dxa"/>
          </w:tcPr>
          <w:p w:rsidR="00373D65" w:rsidRPr="00310A82" w:rsidRDefault="00373D65" w:rsidP="00AE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HAnsi" w:eastAsia="Times New Roman" w:hAnsiTheme="majorHAnsi" w:cstheme="majorHAnsi"/>
                <w:color w:val="000000"/>
                <w:sz w:val="24"/>
                <w:szCs w:val="24"/>
                <w:lang w:eastAsia="en-GB"/>
              </w:rPr>
            </w:pPr>
            <w:r w:rsidRPr="00310A82">
              <w:rPr>
                <w:rFonts w:asciiTheme="majorHAnsi" w:eastAsia="Times New Roman" w:hAnsiTheme="majorHAnsi" w:cstheme="majorHAnsi"/>
                <w:color w:val="000000"/>
                <w:sz w:val="24"/>
                <w:szCs w:val="24"/>
                <w:lang w:eastAsia="en-GB"/>
              </w:rPr>
              <w:t>Ability to offer another subject would be advantageous.</w:t>
            </w:r>
          </w:p>
          <w:p w:rsidR="00373D65" w:rsidRPr="00310A82" w:rsidRDefault="00373D65" w:rsidP="00AE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HAnsi" w:eastAsia="Times New Roman" w:hAnsiTheme="majorHAnsi" w:cstheme="majorHAnsi"/>
                <w:iCs/>
                <w:sz w:val="24"/>
                <w:szCs w:val="24"/>
                <w:lang w:eastAsia="en-GB"/>
              </w:rPr>
            </w:pPr>
          </w:p>
        </w:tc>
        <w:tc>
          <w:tcPr>
            <w:tcW w:w="3402" w:type="dxa"/>
          </w:tcPr>
          <w:p w:rsidR="00373D65" w:rsidRPr="00310A82" w:rsidRDefault="00373D65" w:rsidP="00AE6FA2">
            <w:pPr>
              <w:spacing w:after="0" w:line="276" w:lineRule="auto"/>
              <w:rPr>
                <w:rFonts w:asciiTheme="majorHAnsi" w:eastAsia="Times New Roman" w:hAnsiTheme="majorHAnsi" w:cstheme="majorHAnsi"/>
                <w:iCs/>
                <w:sz w:val="24"/>
                <w:szCs w:val="24"/>
                <w:lang w:eastAsia="en-GB"/>
              </w:rPr>
            </w:pPr>
            <w:r w:rsidRPr="00310A82">
              <w:rPr>
                <w:rFonts w:asciiTheme="majorHAnsi" w:eastAsia="Times New Roman" w:hAnsiTheme="majorHAnsi" w:cstheme="majorHAnsi"/>
                <w:iCs/>
                <w:sz w:val="24"/>
                <w:szCs w:val="24"/>
                <w:lang w:eastAsia="en-GB"/>
              </w:rPr>
              <w:t>Application</w:t>
            </w:r>
          </w:p>
        </w:tc>
      </w:tr>
    </w:tbl>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1F416B" w:rsidRDefault="001F416B" w:rsidP="00491099">
      <w:pPr>
        <w:shd w:val="clear" w:color="auto" w:fill="FFFFFF"/>
        <w:spacing w:after="120" w:line="240" w:lineRule="auto"/>
        <w:textAlignment w:val="baseline"/>
        <w:rPr>
          <w:rFonts w:asciiTheme="majorHAnsi" w:hAnsiTheme="majorHAnsi" w:cstheme="majorHAnsi"/>
          <w:b/>
          <w:color w:val="660033"/>
          <w:sz w:val="48"/>
          <w:szCs w:val="48"/>
        </w:rPr>
      </w:pPr>
    </w:p>
    <w:p w:rsidR="00B649E9" w:rsidRDefault="00B649E9"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p>
    <w:p w:rsidR="00373D65" w:rsidRDefault="00373D65" w:rsidP="00B649E9">
      <w:pPr>
        <w:rPr>
          <w:rFonts w:asciiTheme="majorHAnsi" w:eastAsiaTheme="majorEastAsia" w:hAnsiTheme="majorHAnsi" w:cstheme="majorHAnsi"/>
          <w:b/>
          <w:color w:val="660033"/>
          <w:sz w:val="48"/>
          <w:szCs w:val="48"/>
        </w:rPr>
      </w:pPr>
      <w:bookmarkStart w:id="8" w:name="_GoBack"/>
      <w:bookmarkEnd w:id="8"/>
    </w:p>
    <w:p w:rsidR="00363E6E" w:rsidRDefault="00363E6E" w:rsidP="00B649E9">
      <w:pPr>
        <w:rPr>
          <w:rFonts w:asciiTheme="majorHAnsi" w:eastAsiaTheme="majorEastAsia" w:hAnsiTheme="majorHAnsi" w:cstheme="majorHAnsi"/>
          <w:b/>
          <w:color w:val="660033"/>
          <w:sz w:val="48"/>
          <w:szCs w:val="48"/>
        </w:rPr>
      </w:pPr>
    </w:p>
    <w:p w:rsidR="00363E6E" w:rsidRPr="00D86048" w:rsidRDefault="00363E6E"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Child Safeguarding Policy </w:t>
            </w:r>
          </w:p>
        </w:tc>
      </w:tr>
    </w:tbl>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2A7430">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2A7430">
        <w:rPr>
          <w:rFonts w:asciiTheme="majorHAnsi" w:eastAsiaTheme="majorEastAsia" w:hAnsiTheme="majorHAnsi" w:cstheme="majorHAnsi"/>
          <w:i/>
          <w:sz w:val="24"/>
          <w:szCs w:val="24"/>
        </w:rPr>
        <w:t>may</w:t>
      </w:r>
      <w:r w:rsidRPr="002A7430">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2A7430">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2A7430"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2A7430"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2A7430">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2A7430" w:rsidRDefault="00491099" w:rsidP="00491099">
      <w:pPr>
        <w:rPr>
          <w:rFonts w:asciiTheme="majorHAnsi" w:hAnsiTheme="majorHAnsi" w:cstheme="majorHAnsi"/>
          <w:sz w:val="24"/>
          <w:szCs w:val="24"/>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Everyone in the education service shares an objective to help keep children and young people safe by contributing to:</w:t>
      </w:r>
    </w:p>
    <w:p w:rsidR="00491099" w:rsidRPr="002A7430"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2A7430">
        <w:rPr>
          <w:rFonts w:asciiTheme="majorHAnsi" w:hAnsiTheme="majorHAnsi" w:cstheme="majorHAnsi"/>
          <w:sz w:val="24"/>
          <w:szCs w:val="24"/>
        </w:rPr>
        <w:t>Providing a safe environment for children and young people to learn in education settings; and</w:t>
      </w:r>
    </w:p>
    <w:p w:rsidR="00491099" w:rsidRPr="002A7430" w:rsidRDefault="00491099" w:rsidP="00733A1B">
      <w:pPr>
        <w:pStyle w:val="DfESBullets"/>
        <w:rPr>
          <w:rFonts w:asciiTheme="majorHAnsi" w:hAnsiTheme="majorHAnsi" w:cstheme="majorHAnsi"/>
          <w:i/>
        </w:rPr>
      </w:pPr>
      <w:r w:rsidRPr="002A7430">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2A7430"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2A7430">
        <w:rPr>
          <w:rFonts w:asciiTheme="majorHAnsi" w:eastAsia="Times New Roman" w:hAnsiTheme="majorHAnsi" w:cstheme="majorHAnsi"/>
          <w:i/>
          <w:sz w:val="24"/>
          <w:szCs w:val="24"/>
        </w:rPr>
        <w:t>Keeping Children Safe in Education 2016</w:t>
      </w:r>
    </w:p>
    <w:p w:rsidR="00491099" w:rsidRPr="002A7430" w:rsidRDefault="00491099" w:rsidP="00491099">
      <w:pPr>
        <w:rPr>
          <w:rFonts w:asciiTheme="majorHAnsi" w:hAnsiTheme="majorHAnsi" w:cstheme="majorHAnsi"/>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Please visit </w:t>
      </w:r>
      <w:hyperlink r:id="rId41" w:history="1">
        <w:r w:rsidRPr="002A7430">
          <w:rPr>
            <w:rFonts w:asciiTheme="majorHAnsi" w:hAnsiTheme="majorHAnsi" w:cstheme="majorHAnsi"/>
            <w:color w:val="0563C1" w:themeColor="hyperlink"/>
            <w:u w:val="single"/>
          </w:rPr>
          <w:t>https://astreaacademytrust.org/about-us/statutory-documents/</w:t>
        </w:r>
      </w:hyperlink>
      <w:r w:rsidRPr="002A7430">
        <w:rPr>
          <w:rFonts w:asciiTheme="majorHAnsi" w:hAnsiTheme="majorHAnsi" w:cstheme="majorHAnsi"/>
        </w:rPr>
        <w:t xml:space="preserve"> </w:t>
      </w:r>
      <w:r w:rsidRPr="002A7430">
        <w:rPr>
          <w:rFonts w:asciiTheme="majorHAnsi" w:hAnsiTheme="majorHAnsi" w:cstheme="majorHAnsi"/>
          <w:sz w:val="24"/>
          <w:szCs w:val="24"/>
        </w:rPr>
        <w:t>for the full policy.</w:t>
      </w:r>
    </w:p>
    <w:p w:rsidR="00491099" w:rsidRPr="002A7430" w:rsidRDefault="00491099" w:rsidP="00491099">
      <w:pPr>
        <w:rPr>
          <w:rFonts w:asciiTheme="majorHAnsi" w:hAnsiTheme="majorHAnsi" w:cstheme="majorHAnsi"/>
          <w:b/>
          <w:color w:val="660033"/>
          <w:sz w:val="48"/>
          <w:szCs w:val="48"/>
        </w:rPr>
      </w:pPr>
      <w:r w:rsidRPr="002A7430">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Explanatory Notes  </w:t>
            </w:r>
            <w:r w:rsidRPr="002A7430">
              <w:rPr>
                <w:color w:val="FFFFFF" w:themeColor="background1"/>
                <w:sz w:val="44"/>
              </w:rPr>
              <w:t xml:space="preserve"> </w:t>
            </w:r>
          </w:p>
        </w:tc>
      </w:tr>
    </w:tbl>
    <w:p w:rsidR="00B649E9" w:rsidRDefault="00B649E9" w:rsidP="009C2314">
      <w:pPr>
        <w:spacing w:after="0"/>
        <w:jc w:val="both"/>
        <w:rPr>
          <w:rFonts w:asciiTheme="majorHAnsi" w:hAnsiTheme="majorHAnsi" w:cstheme="majorHAnsi"/>
          <w:sz w:val="24"/>
          <w:szCs w:val="24"/>
        </w:rPr>
      </w:pP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be accepted in place of a completed Application Form.</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Safeguarding Children and Young People</w:t>
      </w: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2A7430">
        <w:rPr>
          <w:rFonts w:asciiTheme="majorHAnsi" w:hAnsiTheme="majorHAnsi" w:cstheme="majorHAnsi"/>
          <w:sz w:val="24"/>
          <w:szCs w:val="24"/>
        </w:rPr>
        <w:t xml:space="preserve">DBS </w:t>
      </w:r>
      <w:r w:rsidRPr="002A7430">
        <w:rPr>
          <w:rFonts w:asciiTheme="majorHAnsi" w:hAnsiTheme="majorHAnsi" w:cstheme="majorHAnsi"/>
          <w:sz w:val="24"/>
          <w:szCs w:val="24"/>
        </w:rPr>
        <w:t>check.</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Interview Process</w:t>
      </w: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2A7430">
        <w:rPr>
          <w:rFonts w:asciiTheme="majorHAnsi" w:hAnsiTheme="majorHAnsi" w:cstheme="majorHAnsi"/>
          <w:sz w:val="24"/>
          <w:szCs w:val="24"/>
        </w:rPr>
        <w:t>y before you complete your form.</w:t>
      </w:r>
    </w:p>
    <w:p w:rsidR="00B649E9" w:rsidRDefault="00B649E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All candidates invited to interview must bring the following documents:</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right to work in the UK</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identity that will satisfy DBS requirements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proof of current name and address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appropriate any documentation evidencing change of name</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Please note that originals of the above are necessary, photocopies or certified copies are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sufficient.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lastRenderedPageBreak/>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2A7430" w:rsidRDefault="00491099" w:rsidP="00BD0B0E">
      <w:pPr>
        <w:spacing w:after="0"/>
        <w:ind w:left="36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Motivation to work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Emotional resilience in working with challenging behaviours</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Attitudes to use of authority and maintaining discipline</w:t>
      </w:r>
    </w:p>
    <w:p w:rsidR="00491099" w:rsidRPr="002A7430" w:rsidRDefault="00491099" w:rsidP="00491099">
      <w:pPr>
        <w:spacing w:after="0"/>
        <w:rPr>
          <w:rFonts w:asciiTheme="majorHAnsi" w:hAnsiTheme="majorHAnsi" w:cstheme="majorHAnsi"/>
          <w:color w:val="660033"/>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Conditional Offer: Pre-Employment Checks</w:t>
      </w: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Any offer to a successful candidate will be conditional upon:</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right to work in the UK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Receipt of at least two satisfactory references (if these have not already been received)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identity checks and qualifications</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Enhanced DBS Check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professional status such as QTS Status, NPQH (where required)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a Health Assessment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the probationary period (where relevant)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Default="00B649E9" w:rsidP="00491099">
      <w:pPr>
        <w:spacing w:after="0"/>
        <w:rPr>
          <w:rFonts w:asciiTheme="majorHAnsi" w:hAnsiTheme="majorHAnsi" w:cstheme="majorHAnsi"/>
          <w:b/>
          <w:color w:val="660033"/>
          <w:sz w:val="48"/>
          <w:szCs w:val="48"/>
        </w:rPr>
      </w:pPr>
    </w:p>
    <w:p w:rsidR="00B649E9" w:rsidRDefault="00B649E9">
      <w:pPr>
        <w:rPr>
          <w:rFonts w:asciiTheme="majorHAnsi" w:hAnsiTheme="majorHAnsi" w:cstheme="majorHAnsi"/>
          <w:b/>
          <w:color w:val="660033"/>
          <w:sz w:val="48"/>
          <w:szCs w:val="48"/>
        </w:rPr>
      </w:pPr>
      <w:r>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How can I apply? </w:t>
      </w: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B649E9" w:rsidRDefault="00B649E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sz w:val="24"/>
          <w:szCs w:val="24"/>
        </w:rPr>
        <w:t>This is an exciting and very rewarding role and we look forward to receiving your application.</w:t>
      </w:r>
    </w:p>
    <w:p w:rsidR="00491099" w:rsidRPr="002A7430" w:rsidRDefault="00491099" w:rsidP="00491099">
      <w:pPr>
        <w:spacing w:after="0"/>
        <w:jc w:val="both"/>
        <w:rPr>
          <w:rFonts w:asciiTheme="majorHAnsi" w:hAnsiTheme="majorHAnsi" w:cstheme="majorHAnsi"/>
          <w:b/>
          <w:color w:val="64004A"/>
          <w:sz w:val="24"/>
          <w:szCs w:val="24"/>
        </w:rPr>
      </w:pPr>
    </w:p>
    <w:p w:rsidR="00491099" w:rsidRPr="002A7430" w:rsidRDefault="00491099" w:rsidP="00491099">
      <w:pPr>
        <w:spacing w:after="0"/>
        <w:jc w:val="both"/>
        <w:rPr>
          <w:rFonts w:asciiTheme="majorHAnsi" w:hAnsiTheme="majorHAnsi" w:cstheme="majorHAnsi"/>
          <w:b/>
          <w:color w:val="660033"/>
          <w:sz w:val="24"/>
          <w:szCs w:val="24"/>
        </w:rPr>
      </w:pPr>
      <w:r w:rsidRPr="002A7430">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2A7430" w:rsidRDefault="00491099" w:rsidP="00491099">
      <w:pPr>
        <w:spacing w:after="0"/>
        <w:jc w:val="both"/>
        <w:rPr>
          <w:rFonts w:asciiTheme="majorHAnsi" w:hAnsiTheme="majorHAnsi" w:cstheme="majorHAnsi"/>
          <w:b/>
          <w:sz w:val="24"/>
          <w:szCs w:val="24"/>
        </w:rPr>
      </w:pPr>
    </w:p>
    <w:p w:rsidR="00353BC3" w:rsidRPr="00353BC3" w:rsidRDefault="00353BC3" w:rsidP="00491099">
      <w:pPr>
        <w:tabs>
          <w:tab w:val="left" w:pos="4536"/>
        </w:tabs>
        <w:spacing w:after="0"/>
        <w:jc w:val="both"/>
        <w:rPr>
          <w:rFonts w:asciiTheme="majorHAnsi" w:hAnsiTheme="majorHAnsi" w:cstheme="majorHAnsi"/>
          <w:sz w:val="24"/>
          <w:szCs w:val="24"/>
        </w:rPr>
      </w:pPr>
      <w:r>
        <w:rPr>
          <w:rFonts w:asciiTheme="majorHAnsi" w:hAnsiTheme="majorHAnsi" w:cstheme="majorHAnsi"/>
          <w:b/>
          <w:sz w:val="24"/>
          <w:szCs w:val="24"/>
        </w:rPr>
        <w:t xml:space="preserve">Name: </w:t>
      </w:r>
      <w:r>
        <w:rPr>
          <w:rFonts w:asciiTheme="majorHAnsi" w:hAnsiTheme="majorHAnsi" w:cstheme="majorHAnsi"/>
          <w:sz w:val="24"/>
          <w:szCs w:val="24"/>
        </w:rPr>
        <w:t>Charlotte Reed</w:t>
      </w:r>
    </w:p>
    <w:p w:rsidR="00491099" w:rsidRPr="002A7430" w:rsidRDefault="00491099" w:rsidP="00491099">
      <w:pPr>
        <w:tabs>
          <w:tab w:val="left" w:pos="4536"/>
        </w:tabs>
        <w:spacing w:after="0"/>
        <w:jc w:val="both"/>
        <w:rPr>
          <w:rFonts w:asciiTheme="majorHAnsi" w:hAnsiTheme="majorHAnsi" w:cstheme="majorHAnsi"/>
          <w:sz w:val="24"/>
          <w:szCs w:val="24"/>
        </w:rPr>
      </w:pPr>
      <w:r w:rsidRPr="002A7430">
        <w:rPr>
          <w:rFonts w:asciiTheme="majorHAnsi" w:hAnsiTheme="majorHAnsi" w:cstheme="majorHAnsi"/>
          <w:b/>
          <w:sz w:val="24"/>
          <w:szCs w:val="24"/>
        </w:rPr>
        <w:t xml:space="preserve">Position: </w:t>
      </w:r>
      <w:r w:rsidR="009C2185">
        <w:rPr>
          <w:rFonts w:asciiTheme="majorHAnsi" w:hAnsiTheme="majorHAnsi" w:cstheme="majorHAnsi"/>
          <w:sz w:val="24"/>
          <w:szCs w:val="24"/>
        </w:rPr>
        <w:t>Academy Support</w:t>
      </w:r>
      <w:r w:rsidR="00353BC3">
        <w:rPr>
          <w:rFonts w:asciiTheme="majorHAnsi" w:hAnsiTheme="majorHAnsi" w:cstheme="majorHAnsi"/>
          <w:sz w:val="24"/>
          <w:szCs w:val="24"/>
        </w:rPr>
        <w:t xml:space="preserve"> Manager &amp; PA to Executive Principal</w:t>
      </w: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b/>
          <w:sz w:val="24"/>
          <w:szCs w:val="24"/>
        </w:rPr>
        <w:t>Contact:</w:t>
      </w:r>
      <w:r w:rsidR="00353BC3">
        <w:rPr>
          <w:rFonts w:asciiTheme="majorHAnsi" w:hAnsiTheme="majorHAnsi" w:cstheme="majorHAnsi"/>
          <w:sz w:val="24"/>
          <w:szCs w:val="24"/>
        </w:rPr>
        <w:t xml:space="preserve"> </w:t>
      </w:r>
      <w:hyperlink r:id="rId42" w:history="1">
        <w:r w:rsidR="00353BC3" w:rsidRPr="00353BC3">
          <w:rPr>
            <w:rStyle w:val="Hyperlink"/>
            <w:rFonts w:ascii="Calibri Light" w:eastAsia="Times New Roman" w:hAnsi="Calibri Light" w:cs="Calibri Light"/>
            <w:color w:val="auto"/>
            <w:sz w:val="24"/>
            <w:szCs w:val="24"/>
            <w:u w:val="none"/>
          </w:rPr>
          <w:t>Charlotte.Reed@astreasheffield.org</w:t>
        </w:r>
      </w:hyperlink>
      <w:r w:rsidR="00353BC3" w:rsidRPr="00353BC3">
        <w:rPr>
          <w:rFonts w:ascii="Calibri Light" w:eastAsia="Times New Roman" w:hAnsi="Calibri Light" w:cs="Calibri Light"/>
          <w:sz w:val="20"/>
          <w:szCs w:val="20"/>
        </w:rPr>
        <w:t> </w:t>
      </w:r>
    </w:p>
    <w:p w:rsidR="00491099" w:rsidRPr="002A7430" w:rsidRDefault="00491099" w:rsidP="00491099">
      <w:pPr>
        <w:spacing w:after="0"/>
        <w:jc w:val="both"/>
        <w:rPr>
          <w:rFonts w:asciiTheme="majorHAnsi" w:hAnsiTheme="majorHAnsi" w:cstheme="majorHAnsi"/>
          <w:color w:val="FF0000"/>
          <w:sz w:val="24"/>
          <w:szCs w:val="24"/>
        </w:rPr>
      </w:pPr>
      <w:r w:rsidRPr="002A7430">
        <w:rPr>
          <w:rFonts w:asciiTheme="majorHAnsi" w:hAnsiTheme="majorHAnsi" w:cstheme="majorHAnsi"/>
          <w:color w:val="FF0000"/>
          <w:sz w:val="24"/>
          <w:szCs w:val="24"/>
        </w:rPr>
        <w:t xml:space="preserve"> </w:t>
      </w:r>
    </w:p>
    <w:p w:rsidR="00491099" w:rsidRPr="002A7430" w:rsidRDefault="0049109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b/>
          <w:bCs/>
          <w:color w:val="660033"/>
          <w:sz w:val="48"/>
          <w:szCs w:val="48"/>
          <w:u w:color="1F497D"/>
          <w:lang w:val="en-US"/>
        </w:rPr>
      </w:pPr>
      <w:r w:rsidRPr="002A7430">
        <w:rPr>
          <w:rFonts w:asciiTheme="majorHAnsi" w:hAnsiTheme="majorHAnsi" w:cstheme="majorHAnsi"/>
          <w:b/>
          <w:bCs/>
          <w:color w:val="660033"/>
          <w:sz w:val="48"/>
          <w:szCs w:val="48"/>
          <w:u w:color="1F497D"/>
          <w:lang w:val="en-US"/>
        </w:rPr>
        <w:t>The Application Process</w:t>
      </w:r>
    </w:p>
    <w:p w:rsidR="00353BC3" w:rsidRPr="00353BC3" w:rsidRDefault="00353BC3" w:rsidP="00353BC3">
      <w:pPr>
        <w:pStyle w:val="Body"/>
        <w:jc w:val="both"/>
        <w:rPr>
          <w:rFonts w:asciiTheme="majorHAnsi" w:hAnsiTheme="majorHAnsi" w:cstheme="majorHAnsi"/>
          <w:sz w:val="24"/>
          <w:szCs w:val="24"/>
          <w:lang w:val="en-US"/>
        </w:rPr>
      </w:pPr>
      <w:r w:rsidRPr="00353BC3">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353BC3">
        <w:rPr>
          <w:rFonts w:asciiTheme="majorHAnsi" w:hAnsiTheme="majorHAnsi" w:cstheme="majorHAnsi"/>
          <w:sz w:val="24"/>
          <w:szCs w:val="24"/>
          <w:lang w:val="en-US"/>
        </w:rPr>
        <w:t>programme</w:t>
      </w:r>
      <w:proofErr w:type="spellEnd"/>
      <w:r w:rsidRPr="00353BC3">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2A7430"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2A7430">
        <w:rPr>
          <w:rFonts w:asciiTheme="majorHAnsi" w:eastAsia="Calibri" w:hAnsiTheme="majorHAnsi" w:cstheme="majorHAnsi"/>
          <w:color w:val="000000"/>
          <w:sz w:val="24"/>
          <w:szCs w:val="24"/>
          <w:u w:color="000000"/>
          <w:bdr w:val="nil"/>
          <w:lang w:val="en-US" w:eastAsia="en-GB"/>
        </w:rPr>
        <w:tab/>
      </w:r>
    </w:p>
    <w:p w:rsidR="00DC4E64" w:rsidRPr="002A7430" w:rsidRDefault="00491099" w:rsidP="00C8472D">
      <w:pPr>
        <w:jc w:val="both"/>
        <w:rPr>
          <w:rFonts w:asciiTheme="majorHAnsi" w:hAnsiTheme="majorHAnsi" w:cstheme="majorHAnsi"/>
          <w:sz w:val="24"/>
          <w:szCs w:val="24"/>
        </w:rPr>
      </w:pPr>
      <w:r w:rsidRPr="002A7430">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2A7430">
          <w:rPr>
            <w:rStyle w:val="Hyperlink"/>
            <w:rFonts w:asciiTheme="majorHAnsi" w:hAnsiTheme="majorHAnsi" w:cstheme="majorHAnsi"/>
            <w:sz w:val="24"/>
            <w:szCs w:val="24"/>
          </w:rPr>
          <w:t>https://astreaacademytrust.org/about-us/statutory-documents/</w:t>
        </w:r>
      </w:hyperlink>
      <w:r w:rsidRPr="002A7430">
        <w:rPr>
          <w:rFonts w:asciiTheme="majorHAnsi" w:hAnsiTheme="majorHAnsi" w:cstheme="majorHAnsi"/>
          <w:sz w:val="24"/>
          <w:szCs w:val="24"/>
        </w:rPr>
        <w:t xml:space="preserve"> for the full policy.</w:t>
      </w:r>
    </w:p>
    <w:sectPr w:rsidR="00DC4E64" w:rsidRPr="002A7430"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pt;height:16.8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926A9"/>
    <w:multiLevelType w:val="hybridMultilevel"/>
    <w:tmpl w:val="DC56489E"/>
    <w:lvl w:ilvl="0" w:tplc="08090001">
      <w:start w:val="1"/>
      <w:numFmt w:val="bullet"/>
      <w:lvlText w:val=""/>
      <w:lvlJc w:val="left"/>
      <w:pPr>
        <w:ind w:left="360" w:hanging="360"/>
      </w:pPr>
      <w:rPr>
        <w:rFonts w:ascii="Symbol" w:hAnsi="Symbol" w:hint="default"/>
      </w:rPr>
    </w:lvl>
    <w:lvl w:ilvl="1" w:tplc="8A5EE226">
      <w:numFmt w:val="bullet"/>
      <w:lvlText w:val="-"/>
      <w:lvlJc w:val="left"/>
      <w:pPr>
        <w:ind w:left="1440" w:hanging="720"/>
      </w:pPr>
      <w:rPr>
        <w:rFonts w:asciiTheme="minorHAnsi" w:eastAsiaTheme="minorEastAsia" w:hAnsiTheme="minorHAnsi" w:cstheme="minorHAns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BE6330"/>
    <w:multiLevelType w:val="multilevel"/>
    <w:tmpl w:val="D520C9BC"/>
    <w:lvl w:ilvl="0">
      <w:start w:val="6"/>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42BF8"/>
    <w:multiLevelType w:val="multilevel"/>
    <w:tmpl w:val="0DB8971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b/>
        <w:color w:val="660033"/>
        <w:sz w:val="22"/>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4BB78C7"/>
    <w:multiLevelType w:val="hybridMultilevel"/>
    <w:tmpl w:val="9126C288"/>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E441F"/>
    <w:multiLevelType w:val="hybridMultilevel"/>
    <w:tmpl w:val="57A4A904"/>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8554B"/>
    <w:multiLevelType w:val="hybridMultilevel"/>
    <w:tmpl w:val="AE243674"/>
    <w:lvl w:ilvl="0" w:tplc="FEA8F6B2">
      <w:start w:val="1"/>
      <w:numFmt w:val="bullet"/>
      <w:lvlText w:val=""/>
      <w:lvlJc w:val="left"/>
      <w:pPr>
        <w:ind w:left="720" w:hanging="360"/>
      </w:pPr>
      <w:rPr>
        <w:rFonts w:ascii="Symbol" w:hAnsi="Symbol" w:hint="default"/>
        <w:b/>
        <w:color w:val="660033"/>
        <w:sz w:val="22"/>
      </w:rPr>
    </w:lvl>
    <w:lvl w:ilvl="1" w:tplc="FEA8F6B2">
      <w:start w:val="1"/>
      <w:numFmt w:val="bullet"/>
      <w:lvlText w:val=""/>
      <w:lvlJc w:val="left"/>
      <w:pPr>
        <w:ind w:left="1440" w:hanging="360"/>
      </w:pPr>
      <w:rPr>
        <w:rFonts w:ascii="Symbol" w:hAnsi="Symbol" w:hint="default"/>
        <w:b/>
        <w:color w:val="660033"/>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9E3514"/>
    <w:multiLevelType w:val="multilevel"/>
    <w:tmpl w:val="DC068E88"/>
    <w:lvl w:ilvl="0">
      <w:start w:val="6"/>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24CF486F"/>
    <w:multiLevelType w:val="hybridMultilevel"/>
    <w:tmpl w:val="231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0557D"/>
    <w:multiLevelType w:val="hybridMultilevel"/>
    <w:tmpl w:val="A4F0F7F6"/>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01447"/>
    <w:multiLevelType w:val="hybridMultilevel"/>
    <w:tmpl w:val="3732D9A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B43CD"/>
    <w:multiLevelType w:val="hybridMultilevel"/>
    <w:tmpl w:val="9FC49442"/>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65DE1"/>
    <w:multiLevelType w:val="hybridMultilevel"/>
    <w:tmpl w:val="7E6EB146"/>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07792"/>
    <w:multiLevelType w:val="hybridMultilevel"/>
    <w:tmpl w:val="F168DC8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60855F6"/>
    <w:multiLevelType w:val="hybridMultilevel"/>
    <w:tmpl w:val="E5627846"/>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7"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854E6"/>
    <w:multiLevelType w:val="hybridMultilevel"/>
    <w:tmpl w:val="82988D7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E20C82"/>
    <w:multiLevelType w:val="hybridMultilevel"/>
    <w:tmpl w:val="02B2C2DA"/>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16919"/>
    <w:multiLevelType w:val="hybridMultilevel"/>
    <w:tmpl w:val="87DA1E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7343CB"/>
    <w:multiLevelType w:val="hybridMultilevel"/>
    <w:tmpl w:val="287A470A"/>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64B8D"/>
    <w:multiLevelType w:val="hybridMultilevel"/>
    <w:tmpl w:val="6C2062C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8"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63815"/>
    <w:multiLevelType w:val="hybridMultilevel"/>
    <w:tmpl w:val="96E2C9EA"/>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2"/>
  </w:num>
  <w:num w:numId="4">
    <w:abstractNumId w:val="39"/>
  </w:num>
  <w:num w:numId="5">
    <w:abstractNumId w:val="20"/>
  </w:num>
  <w:num w:numId="6">
    <w:abstractNumId w:val="38"/>
  </w:num>
  <w:num w:numId="7">
    <w:abstractNumId w:val="31"/>
  </w:num>
  <w:num w:numId="8">
    <w:abstractNumId w:val="1"/>
  </w:num>
  <w:num w:numId="9">
    <w:abstractNumId w:val="29"/>
  </w:num>
  <w:num w:numId="10">
    <w:abstractNumId w:val="17"/>
  </w:num>
  <w:num w:numId="11">
    <w:abstractNumId w:val="26"/>
  </w:num>
  <w:num w:numId="12">
    <w:abstractNumId w:val="8"/>
  </w:num>
  <w:num w:numId="13">
    <w:abstractNumId w:val="21"/>
  </w:num>
  <w:num w:numId="14">
    <w:abstractNumId w:val="27"/>
  </w:num>
  <w:num w:numId="15">
    <w:abstractNumId w:val="13"/>
  </w:num>
  <w:num w:numId="16">
    <w:abstractNumId w:val="4"/>
  </w:num>
  <w:num w:numId="17">
    <w:abstractNumId w:val="19"/>
  </w:num>
  <w:num w:numId="18">
    <w:abstractNumId w:val="33"/>
  </w:num>
  <w:num w:numId="19">
    <w:abstractNumId w:val="16"/>
  </w:num>
  <w:num w:numId="20">
    <w:abstractNumId w:val="37"/>
  </w:num>
  <w:num w:numId="21">
    <w:abstractNumId w:val="24"/>
  </w:num>
  <w:num w:numId="22">
    <w:abstractNumId w:val="12"/>
  </w:num>
  <w:num w:numId="23">
    <w:abstractNumId w:val="2"/>
  </w:num>
  <w:num w:numId="24">
    <w:abstractNumId w:val="11"/>
  </w:num>
  <w:num w:numId="25">
    <w:abstractNumId w:val="3"/>
  </w:num>
  <w:num w:numId="26">
    <w:abstractNumId w:val="9"/>
  </w:num>
  <w:num w:numId="27">
    <w:abstractNumId w:val="15"/>
  </w:num>
  <w:num w:numId="28">
    <w:abstractNumId w:val="35"/>
  </w:num>
  <w:num w:numId="29">
    <w:abstractNumId w:val="6"/>
  </w:num>
  <w:num w:numId="30">
    <w:abstractNumId w:val="5"/>
  </w:num>
  <w:num w:numId="31">
    <w:abstractNumId w:val="7"/>
  </w:num>
  <w:num w:numId="32">
    <w:abstractNumId w:val="30"/>
  </w:num>
  <w:num w:numId="33">
    <w:abstractNumId w:val="18"/>
  </w:num>
  <w:num w:numId="34">
    <w:abstractNumId w:val="22"/>
  </w:num>
  <w:num w:numId="35">
    <w:abstractNumId w:val="23"/>
  </w:num>
  <w:num w:numId="36">
    <w:abstractNumId w:val="14"/>
  </w:num>
  <w:num w:numId="37">
    <w:abstractNumId w:val="36"/>
  </w:num>
  <w:num w:numId="38">
    <w:abstractNumId w:val="40"/>
  </w:num>
  <w:num w:numId="39">
    <w:abstractNumId w:val="28"/>
  </w:num>
  <w:num w:numId="40">
    <w:abstractNumId w:val="25"/>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6F27"/>
    <w:rsid w:val="001040F9"/>
    <w:rsid w:val="00104354"/>
    <w:rsid w:val="00107BE6"/>
    <w:rsid w:val="0013058A"/>
    <w:rsid w:val="00145651"/>
    <w:rsid w:val="00146CE2"/>
    <w:rsid w:val="00164D64"/>
    <w:rsid w:val="00166DB5"/>
    <w:rsid w:val="00173976"/>
    <w:rsid w:val="001913A6"/>
    <w:rsid w:val="001969E2"/>
    <w:rsid w:val="001B303B"/>
    <w:rsid w:val="001F416B"/>
    <w:rsid w:val="00256115"/>
    <w:rsid w:val="00257392"/>
    <w:rsid w:val="002916CE"/>
    <w:rsid w:val="002A7430"/>
    <w:rsid w:val="002D45E5"/>
    <w:rsid w:val="002D659D"/>
    <w:rsid w:val="002D6E70"/>
    <w:rsid w:val="002F1DE6"/>
    <w:rsid w:val="00306664"/>
    <w:rsid w:val="00324844"/>
    <w:rsid w:val="00353BC3"/>
    <w:rsid w:val="003564C7"/>
    <w:rsid w:val="00363E6E"/>
    <w:rsid w:val="0037011A"/>
    <w:rsid w:val="00373D65"/>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D1F14"/>
    <w:rsid w:val="005D4953"/>
    <w:rsid w:val="006001D5"/>
    <w:rsid w:val="00617AFF"/>
    <w:rsid w:val="006D0EE4"/>
    <w:rsid w:val="006D44A2"/>
    <w:rsid w:val="007136FD"/>
    <w:rsid w:val="00717F16"/>
    <w:rsid w:val="00733A1B"/>
    <w:rsid w:val="007538FE"/>
    <w:rsid w:val="007776C9"/>
    <w:rsid w:val="007C7845"/>
    <w:rsid w:val="00811A6D"/>
    <w:rsid w:val="00844BE4"/>
    <w:rsid w:val="008663FE"/>
    <w:rsid w:val="008828EA"/>
    <w:rsid w:val="008D797D"/>
    <w:rsid w:val="008D79CB"/>
    <w:rsid w:val="008F6AD3"/>
    <w:rsid w:val="0091145B"/>
    <w:rsid w:val="00934CFB"/>
    <w:rsid w:val="00945BA9"/>
    <w:rsid w:val="009542EF"/>
    <w:rsid w:val="00955ECB"/>
    <w:rsid w:val="009877E2"/>
    <w:rsid w:val="009C2185"/>
    <w:rsid w:val="009C2314"/>
    <w:rsid w:val="009F112F"/>
    <w:rsid w:val="00A40E2B"/>
    <w:rsid w:val="00A44EAC"/>
    <w:rsid w:val="00A45E5F"/>
    <w:rsid w:val="00A73AEF"/>
    <w:rsid w:val="00A91229"/>
    <w:rsid w:val="00AC7A14"/>
    <w:rsid w:val="00AD360F"/>
    <w:rsid w:val="00B116A2"/>
    <w:rsid w:val="00B342B3"/>
    <w:rsid w:val="00B37B68"/>
    <w:rsid w:val="00B55243"/>
    <w:rsid w:val="00B649E9"/>
    <w:rsid w:val="00B801D0"/>
    <w:rsid w:val="00B817E1"/>
    <w:rsid w:val="00BD0B0E"/>
    <w:rsid w:val="00BD2605"/>
    <w:rsid w:val="00BE4D3C"/>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74915"/>
    <w:rsid w:val="00D84231"/>
    <w:rsid w:val="00D86048"/>
    <w:rsid w:val="00DA651B"/>
    <w:rsid w:val="00DC4E64"/>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CABC6"/>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34"/>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3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iPriority w:val="99"/>
    <w:semiHidden/>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 w:type="paragraph" w:customStyle="1" w:styleId="p3">
    <w:name w:val="p3"/>
    <w:basedOn w:val="Normal"/>
    <w:rsid w:val="00363E6E"/>
    <w:pPr>
      <w:widowControl w:val="0"/>
      <w:tabs>
        <w:tab w:val="left" w:pos="612"/>
      </w:tabs>
      <w:autoSpaceDE w:val="0"/>
      <w:autoSpaceDN w:val="0"/>
      <w:adjustRightInd w:val="0"/>
      <w:spacing w:after="0" w:line="240" w:lineRule="atLeast"/>
      <w:ind w:left="828" w:hanging="612"/>
    </w:pPr>
    <w:rPr>
      <w:rFonts w:ascii="Times New Roman" w:eastAsia="Times New Roman" w:hAnsi="Times New Roman" w:cs="Times New Roman"/>
      <w:sz w:val="24"/>
      <w:szCs w:val="24"/>
      <w:lang w:val="en-US"/>
    </w:rPr>
  </w:style>
  <w:style w:type="paragraph" w:customStyle="1" w:styleId="Default">
    <w:name w:val="Default"/>
    <w:rsid w:val="00363E6E"/>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reach4.org.uk/schools/listing/castle-academy" TargetMode="External"/><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2CC75-D14D-45FA-B7EA-1E66EA772FF5}">
  <ds:schemaRefs>
    <ds:schemaRef ds:uri="http://schemas.openxmlformats.org/package/2006/metadata/core-properties"/>
    <ds:schemaRef ds:uri="http://schemas.microsoft.com/office/2006/documentManagement/types"/>
    <ds:schemaRef ds:uri="http://schemas.microsoft.com/office/infopath/2007/PartnerControls"/>
    <ds:schemaRef ds:uri="acff742e-4f9d-45a0-8ea4-2fccc094c40b"/>
    <ds:schemaRef ds:uri="http://purl.org/dc/elements/1.1/"/>
    <ds:schemaRef ds:uri="http://schemas.microsoft.com/office/2006/metadata/properties"/>
    <ds:schemaRef ds:uri="http://purl.org/dc/terms/"/>
    <ds:schemaRef ds:uri="2604db40-9b94-4518-a473-3a04f4250683"/>
    <ds:schemaRef ds:uri="http://www.w3.org/XML/1998/namespace"/>
    <ds:schemaRef ds:uri="http://purl.org/dc/dcmitype/"/>
  </ds:schemaRefs>
</ds:datastoreItem>
</file>

<file path=customXml/itemProps3.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4.xml><?xml version="1.0" encoding="utf-8"?>
<ds:datastoreItem xmlns:ds="http://schemas.openxmlformats.org/officeDocument/2006/customXml" ds:itemID="{2B52ED7F-1B9A-4FD4-BE5C-D8C330C2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6149</Words>
  <Characters>35055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Charlotte Reed</cp:lastModifiedBy>
  <cp:revision>2</cp:revision>
  <cp:lastPrinted>2019-01-14T14:56:00Z</cp:lastPrinted>
  <dcterms:created xsi:type="dcterms:W3CDTF">2019-02-06T11:30:00Z</dcterms:created>
  <dcterms:modified xsi:type="dcterms:W3CDTF">2019-02-06T11:30:00Z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