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Person Specification: </w:t>
      </w: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rFonts w:ascii="Merriweather" w:cs="Merriweather" w:eastAsia="Merriweather" w:hAnsi="Merriweather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3720"/>
        <w:gridCol w:w="3720"/>
        <w:tblGridChange w:id="0">
          <w:tblGrid>
            <w:gridCol w:w="1920"/>
            <w:gridCol w:w="3720"/>
            <w:gridCol w:w="3720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Essential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Desirable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Qualifications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E</w:t>
            </w:r>
            <w:r w:rsidDel="00000000" w:rsidR="00000000" w:rsidRPr="00000000">
              <w:rPr>
                <w:rFonts w:ascii="Merriweather" w:cs="Merriweather" w:eastAsia="Merriweather" w:hAnsi="Merriweather"/>
                <w:highlight w:val="white"/>
                <w:rtl w:val="0"/>
              </w:rPr>
              <w:t xml:space="preserve">ducated to A Level standard  or equivalent with a minimum of 5 GCSEs grade A*-C including English and Maths. </w:t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Degree-level qualification.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Qualified in the principles of sales, marketing and/or admissions (such as the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AMCIS Certificate in Admissions Management</w:t>
            </w: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).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Experience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Experience of working in the independent schools sector.</w:t>
            </w:r>
          </w:p>
          <w:p w:rsidR="00000000" w:rsidDel="00000000" w:rsidP="00000000" w:rsidRDefault="00000000" w:rsidRPr="00000000" w14:paraId="00000010">
            <w:pPr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A track record of success in an administrative/business environment, including excellent IT skills (spreadsheets &amp; databases).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An understanding of Special Educational Needs / conditions and appropriate in-class adjustments.</w:t>
            </w:r>
          </w:p>
          <w:p w:rsidR="00000000" w:rsidDel="00000000" w:rsidP="00000000" w:rsidRDefault="00000000" w:rsidRPr="00000000" w14:paraId="00000013">
            <w:pPr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Familiarity with and a high-level understanding of the content of SEN specialist reports, such as Educational Psychology reports, S&amp;LT and OT reports, etc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Experience of working with SchoolBase - training can be provided.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Skills and knowledge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Excellent written and verbal communicator with first-class people skills.</w:t>
            </w:r>
          </w:p>
          <w:p w:rsidR="00000000" w:rsidDel="00000000" w:rsidP="00000000" w:rsidRDefault="00000000" w:rsidRPr="00000000" w14:paraId="00000019">
            <w:pPr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The ability to create accurate written work and to proof-read / quality check to a high standard.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Highly organised with a demonstrable commitment to the highest level of customer care and satisfaction.</w:t>
            </w:r>
          </w:p>
          <w:p w:rsidR="00000000" w:rsidDel="00000000" w:rsidP="00000000" w:rsidRDefault="00000000" w:rsidRPr="00000000" w14:paraId="0000001D">
            <w:pPr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Effective communicator, showing empathy and understanding for all prospective families.  </w:t>
            </w:r>
          </w:p>
          <w:p w:rsidR="00000000" w:rsidDel="00000000" w:rsidP="00000000" w:rsidRDefault="00000000" w:rsidRPr="00000000" w14:paraId="0000001F">
            <w:pPr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Demonstrate resilience and an ability to stay calm when under pressure. Able to think on your feet and identify and maximise ‘sales’ opportunities.</w:t>
            </w:r>
          </w:p>
          <w:p w:rsidR="00000000" w:rsidDel="00000000" w:rsidP="00000000" w:rsidRDefault="00000000" w:rsidRPr="00000000" w14:paraId="00000021">
            <w:pPr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IT proficient; confident use of technology to further improve the admissions process.</w:t>
            </w:r>
          </w:p>
          <w:p w:rsidR="00000000" w:rsidDel="00000000" w:rsidP="00000000" w:rsidRDefault="00000000" w:rsidRPr="00000000" w14:paraId="00000023">
            <w:pPr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Highly motivated with the ability to inspire and enthuse others.</w:t>
            </w:r>
          </w:p>
          <w:p w:rsidR="00000000" w:rsidDel="00000000" w:rsidP="00000000" w:rsidRDefault="00000000" w:rsidRPr="00000000" w14:paraId="00000025">
            <w:pPr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Be smart, presentable and socially confident when dealing with people of all ages and abilities.</w:t>
            </w:r>
          </w:p>
          <w:p w:rsidR="00000000" w:rsidDel="00000000" w:rsidP="00000000" w:rsidRDefault="00000000" w:rsidRPr="00000000" w14:paraId="00000027">
            <w:pPr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Flexible - some evening and weekend work will be required from time to time, linked to the demands of the role - exhibitions, open days/evenings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rtl w:val="0"/>
              </w:rPr>
              <w:t xml:space="preserve">Ability to work with databases, including on a more complex level: creating and running bespoke reports, queries and other functions to produce management information.</w:t>
            </w:r>
          </w:p>
          <w:p w:rsidR="00000000" w:rsidDel="00000000" w:rsidP="00000000" w:rsidRDefault="00000000" w:rsidRPr="00000000" w14:paraId="0000002A">
            <w:pPr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4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Team player, willing to cover tasks of other members of the Administration team, if required. As well as the ability to work autonomously.</w:t>
            </w:r>
          </w:p>
          <w:p w:rsidR="00000000" w:rsidDel="00000000" w:rsidP="00000000" w:rsidRDefault="00000000" w:rsidRPr="00000000" w14:paraId="0000002E">
            <w:pPr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Self-motivated; able to prioritise and manage own workload.</w:t>
            </w:r>
          </w:p>
          <w:p w:rsidR="00000000" w:rsidDel="00000000" w:rsidP="00000000" w:rsidRDefault="00000000" w:rsidRPr="00000000" w14:paraId="00000030">
            <w:pPr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Professional and friendly outlook, attitude and demeanour.</w:t>
            </w:r>
          </w:p>
          <w:p w:rsidR="00000000" w:rsidDel="00000000" w:rsidP="00000000" w:rsidRDefault="00000000" w:rsidRPr="00000000" w14:paraId="00000032">
            <w:pPr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Committed to the safeguarding and wellbeing of every pupil and prospective pupil.</w:t>
            </w:r>
          </w:p>
          <w:p w:rsidR="00000000" w:rsidDel="00000000" w:rsidP="00000000" w:rsidRDefault="00000000" w:rsidRPr="00000000" w14:paraId="00000034">
            <w:pPr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Knowledge of Prep Schools and specialist schools in the London area, especially West London.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Merriweather" w:cs="Merriweather" w:eastAsia="Merriweather" w:hAnsi="Merriweather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24"/>
                <w:szCs w:val="24"/>
                <w:rtl w:val="0"/>
              </w:rPr>
              <w:t xml:space="preserve">Network of Admissions / SENCo contacts within Prep Schools and specialists schools in the London area.</w:t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