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F999" w14:textId="5656254E" w:rsidR="00891E6C" w:rsidRPr="00B878FB" w:rsidRDefault="00891E6C" w:rsidP="00891E6C">
      <w:pPr>
        <w:widowControl w:val="0"/>
        <w:rPr>
          <w:rFonts w:eastAsia="Times New Roman"/>
          <w:b/>
          <w:bCs/>
          <w:sz w:val="28"/>
          <w:szCs w:val="28"/>
          <w:lang w:eastAsia="zh-CN"/>
        </w:rPr>
      </w:pPr>
      <w:r w:rsidRPr="00B878FB">
        <w:rPr>
          <w:b/>
          <w:bCs/>
          <w:sz w:val="28"/>
          <w:szCs w:val="28"/>
        </w:rPr>
        <w:t xml:space="preserve">Modern Languages </w:t>
      </w:r>
    </w:p>
    <w:p w14:paraId="7338350E" w14:textId="7F6E95C2" w:rsidR="00AC3F74" w:rsidRPr="00174A65" w:rsidRDefault="00AC3F74" w:rsidP="00AC3F74">
      <w:pPr>
        <w:pStyle w:val="paragraph"/>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Modern Languages department is large, vibrant and successful.  It comprises seven full-time members of staff and three language assistants.  There are individual Heads of Department for French, German, Spanish and Mandarin. The Head of French is also Head of Modern Languages.</w:t>
      </w:r>
      <w:r>
        <w:rPr>
          <w:rStyle w:val="normaltextrun"/>
          <w:rFonts w:ascii="Segoe UI" w:hAnsi="Segoe UI" w:cs="Segoe UI"/>
          <w:sz w:val="22"/>
          <w:szCs w:val="22"/>
        </w:rPr>
        <w:t> </w:t>
      </w:r>
      <w:r>
        <w:rPr>
          <w:rStyle w:val="eop"/>
          <w:rFonts w:ascii="Segoe UI" w:hAnsi="Segoe UI" w:cs="Segoe UI"/>
          <w:sz w:val="22"/>
          <w:szCs w:val="22"/>
        </w:rPr>
        <w:t> </w:t>
      </w:r>
    </w:p>
    <w:p w14:paraId="11FE4DD8" w14:textId="77777777" w:rsidR="00174A65" w:rsidRDefault="00174A65" w:rsidP="00AC3F74">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7F6882C3" w14:textId="77777777" w:rsidR="00174A65" w:rsidRDefault="00AC3F74" w:rsidP="00AC3F74">
      <w:pPr>
        <w:pStyle w:val="paragraph"/>
        <w:shd w:val="clear" w:color="auto" w:fill="FFFFFF"/>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All pupils learn French, Spanish and Latin in Year 7, as well as having the choice to study either German or Mandarin. In Year 8 pupils are asked to choose three languages from those studied in Year 7. </w:t>
      </w:r>
    </w:p>
    <w:p w14:paraId="4E585BA3" w14:textId="63FD1702" w:rsidR="00AC3F74" w:rsidRDefault="00AC3F74" w:rsidP="00AC3F7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C0584E" w14:textId="676D6747" w:rsidR="00AC3F74" w:rsidRDefault="00AC3F74" w:rsidP="00AC3F74">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At GCSE numbers are consistently strong across all languages, with two classes in each modern European language and a single set of Mandarin; French, German and Spanish follow the Edexcel IGCSE syllabus whilst Mandarin follows the Edexcel GCSE syllabus. The department attracts healthy numbers of students at A level, for which French, German and Spanish follow the AQA syllabus.  An increasing number of our students apply to read Modern Languages at university, including Oxford and Cambridge. </w:t>
      </w:r>
      <w:r>
        <w:rPr>
          <w:rStyle w:val="eop"/>
          <w:rFonts w:ascii="Calibri" w:hAnsi="Calibri" w:cs="Calibri"/>
          <w:sz w:val="22"/>
          <w:szCs w:val="22"/>
        </w:rPr>
        <w:t> </w:t>
      </w:r>
    </w:p>
    <w:p w14:paraId="6B1FF31F" w14:textId="77777777" w:rsidR="00174A65" w:rsidRDefault="00174A65" w:rsidP="00AC3F74">
      <w:pPr>
        <w:pStyle w:val="paragraph"/>
        <w:shd w:val="clear" w:color="auto" w:fill="FFFFFF"/>
        <w:spacing w:before="0" w:beforeAutospacing="0" w:after="0" w:afterAutospacing="0"/>
        <w:textAlignment w:val="baseline"/>
        <w:rPr>
          <w:rFonts w:ascii="Segoe UI" w:hAnsi="Segoe UI" w:cs="Segoe UI"/>
          <w:sz w:val="18"/>
          <w:szCs w:val="18"/>
        </w:rPr>
      </w:pPr>
    </w:p>
    <w:p w14:paraId="240864E1" w14:textId="43BECE6B" w:rsidR="00AC3F74" w:rsidRDefault="00AC3F74" w:rsidP="00AC3F74">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Given the school’s position close to central London, many European families who want their children to experience an English education, send their sons to Eltham College. This brings with it the benefit (and occasional challenge) of having a handful of near native speakers in each year group. </w:t>
      </w:r>
      <w:r>
        <w:rPr>
          <w:rStyle w:val="eop"/>
          <w:rFonts w:ascii="Calibri" w:hAnsi="Calibri" w:cs="Calibri"/>
          <w:sz w:val="22"/>
          <w:szCs w:val="22"/>
        </w:rPr>
        <w:t> </w:t>
      </w:r>
    </w:p>
    <w:p w14:paraId="0A01B6EA" w14:textId="77777777" w:rsidR="00174A65" w:rsidRDefault="00174A65" w:rsidP="00AC3F74">
      <w:pPr>
        <w:pStyle w:val="paragraph"/>
        <w:shd w:val="clear" w:color="auto" w:fill="FFFFFF"/>
        <w:spacing w:before="0" w:beforeAutospacing="0" w:after="0" w:afterAutospacing="0"/>
        <w:textAlignment w:val="baseline"/>
        <w:rPr>
          <w:rFonts w:ascii="Segoe UI" w:hAnsi="Segoe UI" w:cs="Segoe UI"/>
          <w:sz w:val="18"/>
          <w:szCs w:val="18"/>
        </w:rPr>
      </w:pPr>
    </w:p>
    <w:p w14:paraId="5225E9B8" w14:textId="77777777" w:rsidR="00570515" w:rsidRDefault="00174A65" w:rsidP="00AC3F74">
      <w:pPr>
        <w:pStyle w:val="paragraph"/>
        <w:shd w:val="clear" w:color="auto" w:fill="FFFFFF"/>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w:t>
      </w:r>
      <w:r w:rsidR="00AC3F74">
        <w:rPr>
          <w:rStyle w:val="normaltextrun"/>
          <w:rFonts w:ascii="Calibri" w:hAnsi="Calibri" w:cs="Calibri"/>
          <w:sz w:val="22"/>
          <w:szCs w:val="22"/>
        </w:rPr>
        <w:t>essons </w:t>
      </w:r>
      <w:r>
        <w:rPr>
          <w:rStyle w:val="normaltextrun"/>
          <w:rFonts w:ascii="Calibri" w:hAnsi="Calibri" w:cs="Calibri"/>
          <w:sz w:val="22"/>
          <w:szCs w:val="22"/>
        </w:rPr>
        <w:t xml:space="preserve">are </w:t>
      </w:r>
      <w:r w:rsidR="00AC3F74">
        <w:rPr>
          <w:rStyle w:val="normaltextrun"/>
          <w:rFonts w:ascii="Calibri" w:hAnsi="Calibri" w:cs="Calibri"/>
          <w:sz w:val="22"/>
          <w:szCs w:val="22"/>
        </w:rPr>
        <w:t>taught in dedicated classrooms in the new </w:t>
      </w:r>
      <w:proofErr w:type="spellStart"/>
      <w:r w:rsidR="00AC3F74">
        <w:rPr>
          <w:rStyle w:val="normaltextrun"/>
          <w:rFonts w:ascii="Calibri" w:hAnsi="Calibri" w:cs="Calibri"/>
          <w:sz w:val="22"/>
          <w:szCs w:val="22"/>
        </w:rPr>
        <w:t>Turberville</w:t>
      </w:r>
      <w:proofErr w:type="spellEnd"/>
      <w:r w:rsidR="00AC3F74">
        <w:rPr>
          <w:rStyle w:val="normaltextrun"/>
          <w:rFonts w:ascii="Calibri" w:hAnsi="Calibri" w:cs="Calibri"/>
          <w:sz w:val="22"/>
          <w:szCs w:val="22"/>
        </w:rPr>
        <w:t> building</w:t>
      </w:r>
      <w:r w:rsidR="00AC3F74">
        <w:rPr>
          <w:rStyle w:val="normaltextrun"/>
          <w:rFonts w:ascii="Segoe UI" w:hAnsi="Segoe UI" w:cs="Segoe UI"/>
          <w:sz w:val="22"/>
          <w:szCs w:val="22"/>
        </w:rPr>
        <w:t>, </w:t>
      </w:r>
      <w:r w:rsidR="00AC3F74">
        <w:rPr>
          <w:rStyle w:val="normaltextrun"/>
          <w:rFonts w:ascii="Calibri" w:hAnsi="Calibri" w:cs="Calibri"/>
          <w:sz w:val="22"/>
          <w:szCs w:val="22"/>
        </w:rPr>
        <w:t>which provide</w:t>
      </w:r>
      <w:r>
        <w:rPr>
          <w:rStyle w:val="normaltextrun"/>
          <w:rFonts w:ascii="Calibri" w:hAnsi="Calibri" w:cs="Calibri"/>
          <w:sz w:val="22"/>
          <w:szCs w:val="22"/>
        </w:rPr>
        <w:t>s</w:t>
      </w:r>
      <w:r w:rsidR="00AC3F74">
        <w:rPr>
          <w:rStyle w:val="normaltextrun"/>
          <w:rFonts w:ascii="Calibri" w:hAnsi="Calibri" w:cs="Calibri"/>
          <w:sz w:val="22"/>
          <w:szCs w:val="22"/>
        </w:rPr>
        <w:t xml:space="preserve"> the Modern Languages department unrivalled facilities and the very latest in technology and classroom design, including three allocated tutorial-style classrooms for our Language Assistants’ lessons. All classrooms </w:t>
      </w:r>
      <w:r w:rsidR="00570515">
        <w:rPr>
          <w:rStyle w:val="normaltextrun"/>
          <w:rFonts w:ascii="Calibri" w:hAnsi="Calibri" w:cs="Calibri"/>
          <w:sz w:val="22"/>
          <w:szCs w:val="22"/>
        </w:rPr>
        <w:t>are</w:t>
      </w:r>
      <w:r w:rsidR="00AC3F74">
        <w:rPr>
          <w:rStyle w:val="normaltextrun"/>
          <w:rFonts w:ascii="Calibri" w:hAnsi="Calibri" w:cs="Calibri"/>
          <w:sz w:val="22"/>
          <w:szCs w:val="22"/>
        </w:rPr>
        <w:t xml:space="preserve"> equipped with data-projectors/interactive whiteboards and audio equipment.  The school's wireless network allows internet access from any </w:t>
      </w:r>
      <w:proofErr w:type="gramStart"/>
      <w:r w:rsidR="00AC3F74">
        <w:rPr>
          <w:rStyle w:val="normaltextrun"/>
          <w:rFonts w:ascii="Calibri" w:hAnsi="Calibri" w:cs="Calibri"/>
          <w:sz w:val="22"/>
          <w:szCs w:val="22"/>
        </w:rPr>
        <w:t>languages</w:t>
      </w:r>
      <w:proofErr w:type="gramEnd"/>
      <w:r w:rsidR="00AC3F74">
        <w:rPr>
          <w:rStyle w:val="normaltextrun"/>
          <w:rFonts w:ascii="Calibri" w:hAnsi="Calibri" w:cs="Calibri"/>
          <w:sz w:val="22"/>
          <w:szCs w:val="22"/>
        </w:rPr>
        <w:t> classroom. Teachers may also book a set of Surface tablets for their classes and the department is keen to develop further a technology-</w:t>
      </w:r>
    </w:p>
    <w:p w14:paraId="7112DC95" w14:textId="13842937" w:rsidR="00AC3F74" w:rsidRDefault="00AC3F74" w:rsidP="00AC3F74">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enhanced approach to teaching and learning. </w:t>
      </w:r>
      <w:r>
        <w:rPr>
          <w:rStyle w:val="eop"/>
          <w:rFonts w:ascii="Calibri" w:hAnsi="Calibri" w:cs="Calibri"/>
          <w:sz w:val="22"/>
          <w:szCs w:val="22"/>
        </w:rPr>
        <w:t> </w:t>
      </w:r>
    </w:p>
    <w:p w14:paraId="502DCFA3" w14:textId="77777777" w:rsidR="00570515" w:rsidRDefault="00570515" w:rsidP="00AC3F74">
      <w:pPr>
        <w:pStyle w:val="paragraph"/>
        <w:shd w:val="clear" w:color="auto" w:fill="FFFFFF"/>
        <w:spacing w:before="0" w:beforeAutospacing="0" w:after="0" w:afterAutospacing="0"/>
        <w:textAlignment w:val="baseline"/>
        <w:rPr>
          <w:rFonts w:ascii="Segoe UI" w:hAnsi="Segoe UI" w:cs="Segoe UI"/>
          <w:sz w:val="18"/>
          <w:szCs w:val="18"/>
        </w:rPr>
      </w:pPr>
    </w:p>
    <w:p w14:paraId="7BA53FF4" w14:textId="088383F3" w:rsidR="00AC3F74" w:rsidRDefault="00AC3F74" w:rsidP="00AC3F74">
      <w:pPr>
        <w:pStyle w:val="paragraph"/>
        <w:shd w:val="clear" w:color="auto" w:fill="FFFFFF"/>
        <w:spacing w:before="0" w:beforeAutospacing="0" w:after="0" w:afterAutospacing="0"/>
        <w:textAlignment w:val="baseline"/>
        <w:rPr>
          <w:rStyle w:val="eop"/>
          <w:rFonts w:ascii="Segoe UI" w:hAnsi="Segoe UI" w:cs="Segoe UI"/>
          <w:sz w:val="22"/>
          <w:szCs w:val="22"/>
        </w:rPr>
      </w:pPr>
      <w:r>
        <w:rPr>
          <w:rStyle w:val="normaltextrun"/>
          <w:rFonts w:ascii="Calibri" w:hAnsi="Calibri" w:cs="Calibri"/>
          <w:sz w:val="22"/>
          <w:szCs w:val="22"/>
        </w:rPr>
        <w:t>In Years 10 and 11</w:t>
      </w:r>
      <w:r>
        <w:rPr>
          <w:rStyle w:val="normaltextrun"/>
          <w:rFonts w:ascii="Segoe UI" w:hAnsi="Segoe UI" w:cs="Segoe UI"/>
          <w:sz w:val="22"/>
          <w:szCs w:val="22"/>
        </w:rPr>
        <w:t>,</w:t>
      </w:r>
      <w:r>
        <w:rPr>
          <w:rStyle w:val="normaltextrun"/>
          <w:rFonts w:ascii="Calibri" w:hAnsi="Calibri" w:cs="Calibri"/>
          <w:sz w:val="22"/>
          <w:szCs w:val="22"/>
        </w:rPr>
        <w:t> pupils benefit from additional small group work with the Languages Assistants who also provide one-to-one supplementary tuition to all Sixth Formers studying languages.  All languages departments offer a wide range of DVDs and literature</w:t>
      </w:r>
      <w:r>
        <w:rPr>
          <w:rStyle w:val="normaltextrun"/>
          <w:rFonts w:ascii="Segoe UI" w:hAnsi="Segoe UI" w:cs="Segoe UI"/>
          <w:sz w:val="22"/>
          <w:szCs w:val="22"/>
        </w:rPr>
        <w:t>,</w:t>
      </w:r>
      <w:r>
        <w:rPr>
          <w:rStyle w:val="normaltextrun"/>
          <w:rFonts w:ascii="Calibri" w:hAnsi="Calibri" w:cs="Calibri"/>
          <w:sz w:val="22"/>
          <w:szCs w:val="22"/>
        </w:rPr>
        <w:t> which pupils are encouraged to borrow on a regular basis. The Modern and Classical Languages Society is an important new feature of the department and all Sixth Form linguists are expected to attend the talks. We also organise trips to the theatre and cinema</w:t>
      </w:r>
      <w:r>
        <w:rPr>
          <w:rStyle w:val="normaltextrun"/>
          <w:rFonts w:ascii="Segoe UI" w:hAnsi="Segoe UI" w:cs="Segoe UI"/>
          <w:sz w:val="22"/>
          <w:szCs w:val="22"/>
        </w:rPr>
        <w:t>.</w:t>
      </w:r>
      <w:r>
        <w:rPr>
          <w:rStyle w:val="eop"/>
          <w:rFonts w:ascii="Segoe UI" w:hAnsi="Segoe UI" w:cs="Segoe UI"/>
          <w:sz w:val="22"/>
          <w:szCs w:val="22"/>
        </w:rPr>
        <w:t> </w:t>
      </w:r>
    </w:p>
    <w:p w14:paraId="3869ABB0" w14:textId="77777777" w:rsidR="00570515" w:rsidRDefault="00570515" w:rsidP="00AC3F74">
      <w:pPr>
        <w:pStyle w:val="paragraph"/>
        <w:shd w:val="clear" w:color="auto" w:fill="FFFFFF"/>
        <w:spacing w:before="0" w:beforeAutospacing="0" w:after="0" w:afterAutospacing="0"/>
        <w:textAlignment w:val="baseline"/>
        <w:rPr>
          <w:rFonts w:ascii="Segoe UI" w:hAnsi="Segoe UI" w:cs="Segoe UI"/>
          <w:sz w:val="18"/>
          <w:szCs w:val="18"/>
        </w:rPr>
      </w:pPr>
    </w:p>
    <w:p w14:paraId="0D936F5A" w14:textId="48EC516F" w:rsidR="00AC3F74" w:rsidRDefault="00AC3F74" w:rsidP="00AC3F74">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department places great emphasis on the importance of time spent abroad.  There are exchanges and study trips offered to all pupils studying languages from Year 9 upwards and regularly attract good numbers of students.  All Sixth Form linguists are strongly encouraged to participate in a study trip or exchange.  </w:t>
      </w:r>
      <w:r>
        <w:rPr>
          <w:rStyle w:val="eop"/>
          <w:rFonts w:ascii="Calibri" w:hAnsi="Calibri" w:cs="Calibri"/>
          <w:sz w:val="22"/>
          <w:szCs w:val="22"/>
        </w:rPr>
        <w:t> </w:t>
      </w:r>
    </w:p>
    <w:p w14:paraId="24F4BB9E" w14:textId="77777777" w:rsidR="00570515" w:rsidRDefault="00570515" w:rsidP="00AC3F74">
      <w:pPr>
        <w:pStyle w:val="paragraph"/>
        <w:shd w:val="clear" w:color="auto" w:fill="FFFFFF"/>
        <w:spacing w:before="0" w:beforeAutospacing="0" w:after="0" w:afterAutospacing="0"/>
        <w:textAlignment w:val="baseline"/>
        <w:rPr>
          <w:rFonts w:ascii="Segoe UI" w:hAnsi="Segoe UI" w:cs="Segoe UI"/>
          <w:sz w:val="18"/>
          <w:szCs w:val="18"/>
        </w:rPr>
      </w:pPr>
    </w:p>
    <w:p w14:paraId="6C237EF9" w14:textId="4507A853" w:rsidR="00AC3F74" w:rsidRDefault="00AC3F74" w:rsidP="00AC3F74">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From September 2020, the school will become co-educational and welcome girls into Year 7. </w:t>
      </w:r>
      <w:r>
        <w:rPr>
          <w:rStyle w:val="eop"/>
          <w:rFonts w:ascii="Calibri" w:hAnsi="Calibri" w:cs="Calibri"/>
          <w:sz w:val="22"/>
          <w:szCs w:val="22"/>
        </w:rPr>
        <w:t> </w:t>
      </w:r>
    </w:p>
    <w:p w14:paraId="51D14CAC" w14:textId="77777777" w:rsidR="00570515" w:rsidRDefault="00570515" w:rsidP="00AC3F74">
      <w:pPr>
        <w:pStyle w:val="paragraph"/>
        <w:shd w:val="clear" w:color="auto" w:fill="FFFFFF"/>
        <w:spacing w:before="0" w:beforeAutospacing="0" w:after="0" w:afterAutospacing="0"/>
        <w:textAlignment w:val="baseline"/>
        <w:rPr>
          <w:rFonts w:ascii="Segoe UI" w:hAnsi="Segoe UI" w:cs="Segoe UI"/>
          <w:sz w:val="18"/>
          <w:szCs w:val="18"/>
        </w:rPr>
      </w:pPr>
    </w:p>
    <w:p w14:paraId="71181943" w14:textId="005B6B5F" w:rsidR="00610D7A" w:rsidRPr="00B878FB" w:rsidRDefault="00610D7A" w:rsidP="00610D7A">
      <w:pPr>
        <w:widowControl w:val="0"/>
        <w:rPr>
          <w:b/>
          <w:bCs/>
          <w:sz w:val="28"/>
          <w:szCs w:val="28"/>
        </w:rPr>
      </w:pPr>
      <w:r>
        <w:rPr>
          <w:b/>
          <w:bCs/>
          <w:sz w:val="28"/>
          <w:szCs w:val="28"/>
        </w:rPr>
        <w:t>French</w:t>
      </w:r>
    </w:p>
    <w:p w14:paraId="35CFC367" w14:textId="0DDB6FB1" w:rsidR="00996262" w:rsidRDefault="00996262" w:rsidP="00996262">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There are currently two full time and three part time teachers of French in the department</w:t>
      </w:r>
      <w:r>
        <w:rPr>
          <w:rStyle w:val="normaltextrun"/>
          <w:rFonts w:ascii="Segoe UI" w:hAnsi="Segoe UI" w:cs="Segoe UI"/>
          <w:sz w:val="22"/>
          <w:szCs w:val="22"/>
        </w:rPr>
        <w:t>,</w:t>
      </w:r>
      <w:r>
        <w:rPr>
          <w:rStyle w:val="normaltextrun"/>
          <w:rFonts w:ascii="Calibri" w:hAnsi="Calibri" w:cs="Calibri"/>
          <w:sz w:val="22"/>
          <w:szCs w:val="22"/>
        </w:rPr>
        <w:t> with a specialist part-time Language Assistant. French is also taught from year 3 in the Junior School.</w:t>
      </w:r>
      <w:r>
        <w:rPr>
          <w:rStyle w:val="eop"/>
          <w:rFonts w:ascii="Calibri" w:hAnsi="Calibri" w:cs="Calibri"/>
          <w:sz w:val="22"/>
          <w:szCs w:val="22"/>
        </w:rPr>
        <w:t> </w:t>
      </w:r>
    </w:p>
    <w:p w14:paraId="365894DF" w14:textId="77777777" w:rsidR="00996262" w:rsidRDefault="00996262" w:rsidP="00996262">
      <w:pPr>
        <w:pStyle w:val="paragraph"/>
        <w:shd w:val="clear" w:color="auto" w:fill="FFFFFF"/>
        <w:spacing w:before="0" w:beforeAutospacing="0" w:after="0" w:afterAutospacing="0"/>
        <w:textAlignment w:val="baseline"/>
        <w:rPr>
          <w:rFonts w:ascii="Segoe UI" w:hAnsi="Segoe UI" w:cs="Segoe UI"/>
          <w:sz w:val="18"/>
          <w:szCs w:val="18"/>
        </w:rPr>
      </w:pPr>
    </w:p>
    <w:p w14:paraId="7E8820A1" w14:textId="7F53F1FE" w:rsidR="00996262" w:rsidRDefault="00996262" w:rsidP="0099626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All pupils at Eltham College study</w:t>
      </w:r>
      <w:r>
        <w:rPr>
          <w:rStyle w:val="normaltextrun"/>
          <w:rFonts w:ascii="Segoe UI" w:hAnsi="Segoe UI" w:cs="Segoe UI"/>
          <w:sz w:val="22"/>
          <w:szCs w:val="22"/>
        </w:rPr>
        <w:t> </w:t>
      </w:r>
      <w:r>
        <w:rPr>
          <w:rStyle w:val="normaltextrun"/>
          <w:rFonts w:ascii="Calibri" w:hAnsi="Calibri" w:cs="Calibri"/>
          <w:sz w:val="22"/>
          <w:szCs w:val="22"/>
        </w:rPr>
        <w:t>French in Year 7 and the vast majority continue to study French as an option in Year 8. Many students go on to take French at IGCSE and numbers remain healthy in the Sixth Form.  Currently, our examination boards are Edexcel IGCSE and AQA at A level.  </w:t>
      </w:r>
      <w:r>
        <w:rPr>
          <w:rStyle w:val="eop"/>
          <w:rFonts w:ascii="Calibri" w:hAnsi="Calibri" w:cs="Calibri"/>
          <w:sz w:val="22"/>
          <w:szCs w:val="22"/>
        </w:rPr>
        <w:t> </w:t>
      </w:r>
    </w:p>
    <w:p w14:paraId="5277AC50" w14:textId="77777777" w:rsidR="00996262" w:rsidRDefault="00996262" w:rsidP="00996262">
      <w:pPr>
        <w:pStyle w:val="paragraph"/>
        <w:spacing w:before="0" w:beforeAutospacing="0" w:after="0" w:afterAutospacing="0"/>
        <w:textAlignment w:val="baseline"/>
        <w:rPr>
          <w:rFonts w:ascii="Segoe UI" w:hAnsi="Segoe UI" w:cs="Segoe UI"/>
          <w:sz w:val="18"/>
          <w:szCs w:val="18"/>
        </w:rPr>
      </w:pPr>
    </w:p>
    <w:p w14:paraId="4758C363" w14:textId="6C496AA5" w:rsidR="00996262" w:rsidRDefault="00996262" w:rsidP="00996262">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There are annual French</w:t>
      </w:r>
      <w:r>
        <w:rPr>
          <w:rStyle w:val="normaltextrun"/>
          <w:rFonts w:ascii="Segoe UI" w:hAnsi="Segoe UI" w:cs="Segoe UI"/>
          <w:sz w:val="22"/>
          <w:szCs w:val="22"/>
        </w:rPr>
        <w:t> </w:t>
      </w:r>
      <w:r>
        <w:rPr>
          <w:rStyle w:val="normaltextrun"/>
          <w:rFonts w:ascii="Calibri" w:hAnsi="Calibri" w:cs="Calibri"/>
          <w:sz w:val="22"/>
          <w:szCs w:val="22"/>
        </w:rPr>
        <w:t>study trips for pupils in Year 11, the Lower Sixth and Upper Sixth. These trips not only provide intensive language tuition but also enable pupils to develop their awareness of French culture. There is also an annual trip to Parc </w:t>
      </w:r>
      <w:proofErr w:type="spellStart"/>
      <w:r>
        <w:rPr>
          <w:rStyle w:val="normaltextrun"/>
          <w:rFonts w:ascii="Calibri" w:hAnsi="Calibri" w:cs="Calibri"/>
          <w:sz w:val="22"/>
          <w:szCs w:val="22"/>
        </w:rPr>
        <w:t>Astérix</w:t>
      </w:r>
      <w:proofErr w:type="spellEnd"/>
      <w:r>
        <w:rPr>
          <w:rStyle w:val="normaltextrun"/>
          <w:rFonts w:ascii="Calibri" w:hAnsi="Calibri" w:cs="Calibri"/>
          <w:sz w:val="22"/>
          <w:szCs w:val="22"/>
        </w:rPr>
        <w:t> and Paris for pupils in Year 7.</w:t>
      </w:r>
      <w:r>
        <w:rPr>
          <w:rStyle w:val="eop"/>
          <w:rFonts w:ascii="Calibri" w:hAnsi="Calibri" w:cs="Calibri"/>
          <w:sz w:val="22"/>
          <w:szCs w:val="22"/>
        </w:rPr>
        <w:t> </w:t>
      </w:r>
    </w:p>
    <w:p w14:paraId="0F8109E3" w14:textId="77777777" w:rsidR="00996262" w:rsidRDefault="00996262" w:rsidP="00996262">
      <w:pPr>
        <w:pStyle w:val="paragraph"/>
        <w:shd w:val="clear" w:color="auto" w:fill="FFFFFF"/>
        <w:spacing w:before="0" w:beforeAutospacing="0" w:after="0" w:afterAutospacing="0"/>
        <w:textAlignment w:val="baseline"/>
        <w:rPr>
          <w:rFonts w:ascii="Segoe UI" w:hAnsi="Segoe UI" w:cs="Segoe UI"/>
          <w:sz w:val="18"/>
          <w:szCs w:val="18"/>
        </w:rPr>
      </w:pPr>
    </w:p>
    <w:p w14:paraId="334C9365" w14:textId="578D3D57" w:rsidR="00996262" w:rsidRDefault="00996262" w:rsidP="00996262">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French department attracts strong take-up at all levels, which bucks national trends, and it is very proud of its strong track record in public examinations: at IGCSE, the department’s three-year average has seen 95</w:t>
      </w:r>
      <w:r>
        <w:rPr>
          <w:rStyle w:val="normaltextrun"/>
          <w:rFonts w:ascii="Segoe UI" w:hAnsi="Segoe UI" w:cs="Segoe UI"/>
          <w:sz w:val="22"/>
          <w:szCs w:val="22"/>
        </w:rPr>
        <w:t>.</w:t>
      </w:r>
      <w:r>
        <w:rPr>
          <w:rStyle w:val="normaltextrun"/>
          <w:rFonts w:ascii="Calibri" w:hAnsi="Calibri" w:cs="Calibri"/>
          <w:sz w:val="22"/>
          <w:szCs w:val="22"/>
        </w:rPr>
        <w:t>8% of students achieving A*-B.  At A</w:t>
      </w:r>
      <w:r>
        <w:rPr>
          <w:rStyle w:val="normaltextrun"/>
          <w:rFonts w:ascii="Segoe UI" w:hAnsi="Segoe UI" w:cs="Segoe UI"/>
          <w:sz w:val="22"/>
          <w:szCs w:val="22"/>
        </w:rPr>
        <w:t> </w:t>
      </w:r>
      <w:r>
        <w:rPr>
          <w:rStyle w:val="normaltextrun"/>
          <w:rFonts w:ascii="Calibri" w:hAnsi="Calibri" w:cs="Calibri"/>
          <w:sz w:val="22"/>
          <w:szCs w:val="22"/>
        </w:rPr>
        <w:t>level, 100% of candidates have achieved A*-B in recent years, with several pupils going on to study French at highly selective universities.</w:t>
      </w:r>
      <w:r>
        <w:rPr>
          <w:rStyle w:val="eop"/>
          <w:rFonts w:ascii="Calibri" w:hAnsi="Calibri" w:cs="Calibri"/>
          <w:sz w:val="22"/>
          <w:szCs w:val="22"/>
        </w:rPr>
        <w:t> </w:t>
      </w:r>
    </w:p>
    <w:p w14:paraId="144AD891" w14:textId="77777777" w:rsidR="00996262" w:rsidRDefault="00996262" w:rsidP="00996262">
      <w:pPr>
        <w:pStyle w:val="paragraph"/>
        <w:shd w:val="clear" w:color="auto" w:fill="FFFFFF"/>
        <w:spacing w:before="0" w:beforeAutospacing="0" w:after="0" w:afterAutospacing="0"/>
        <w:textAlignment w:val="baseline"/>
        <w:rPr>
          <w:rFonts w:ascii="Segoe UI" w:hAnsi="Segoe UI" w:cs="Segoe UI"/>
          <w:sz w:val="18"/>
          <w:szCs w:val="18"/>
        </w:rPr>
      </w:pPr>
    </w:p>
    <w:p w14:paraId="1324CCA2" w14:textId="2753BB1B" w:rsidR="00891E6C" w:rsidRPr="00B878FB" w:rsidRDefault="00BB1532" w:rsidP="00891E6C">
      <w:pPr>
        <w:widowControl w:val="0"/>
        <w:rPr>
          <w:b/>
          <w:bCs/>
          <w:sz w:val="28"/>
          <w:szCs w:val="28"/>
        </w:rPr>
      </w:pPr>
      <w:r>
        <w:rPr>
          <w:b/>
          <w:bCs/>
          <w:sz w:val="28"/>
          <w:szCs w:val="28"/>
        </w:rPr>
        <w:t>G</w:t>
      </w:r>
      <w:r w:rsidR="00D15D13" w:rsidRPr="00B878FB">
        <w:rPr>
          <w:b/>
          <w:bCs/>
          <w:sz w:val="28"/>
          <w:szCs w:val="28"/>
        </w:rPr>
        <w:t>erman</w:t>
      </w:r>
      <w:bookmarkStart w:id="0" w:name="_GoBack"/>
      <w:bookmarkEnd w:id="0"/>
    </w:p>
    <w:p w14:paraId="3FB87EEA" w14:textId="77777777" w:rsidR="000A5547" w:rsidRPr="00B878FB" w:rsidRDefault="000A5547" w:rsidP="000A5547">
      <w:pPr>
        <w:shd w:val="clear" w:color="auto" w:fill="FFFFFF"/>
        <w:spacing w:after="160" w:line="259" w:lineRule="auto"/>
        <w:rPr>
          <w:rFonts w:cs="Segoe UI"/>
        </w:rPr>
      </w:pPr>
      <w:r w:rsidRPr="00B878FB">
        <w:rPr>
          <w:rFonts w:cs="Segoe UI"/>
        </w:rPr>
        <w:t>There are currently two teachers of German in the department with a specialist part-time Language Assistant.</w:t>
      </w:r>
    </w:p>
    <w:p w14:paraId="23E9A9A8" w14:textId="1DFB3F13" w:rsidR="000A5547" w:rsidRPr="00B878FB" w:rsidRDefault="000A5547" w:rsidP="000A5547">
      <w:pPr>
        <w:shd w:val="clear" w:color="auto" w:fill="FFFFFF"/>
        <w:spacing w:after="160" w:line="259" w:lineRule="auto"/>
        <w:rPr>
          <w:rFonts w:cs="Segoe UI"/>
        </w:rPr>
      </w:pPr>
      <w:r w:rsidRPr="00B878FB">
        <w:rPr>
          <w:rFonts w:cs="Segoe UI"/>
        </w:rPr>
        <w:t>Pupils at Eltham College have the option to choose German from Year 7 and many go on to take it at IGCSE and beyond.  Currently, our examination boards are Edexcel IGCSE and AQA at A level. </w:t>
      </w:r>
    </w:p>
    <w:p w14:paraId="561E52EB" w14:textId="7D86B29C" w:rsidR="000A5547" w:rsidRPr="00B878FB" w:rsidRDefault="000A5547" w:rsidP="000A5547">
      <w:pPr>
        <w:shd w:val="clear" w:color="auto" w:fill="FFFFFF"/>
        <w:spacing w:after="160" w:line="259" w:lineRule="auto"/>
        <w:rPr>
          <w:rFonts w:cs="Segoe UI"/>
        </w:rPr>
      </w:pPr>
      <w:r w:rsidRPr="00B878FB">
        <w:rPr>
          <w:rFonts w:cs="Segoe UI"/>
        </w:rPr>
        <w:t>There are annual German trips for pupils in Year 11, the Lower Sixth and Upper Sixth</w:t>
      </w:r>
      <w:r w:rsidR="00E070AA" w:rsidRPr="00B878FB">
        <w:rPr>
          <w:rFonts w:cs="Segoe UI"/>
        </w:rPr>
        <w:t>, often</w:t>
      </w:r>
      <w:r w:rsidRPr="00B878FB">
        <w:rPr>
          <w:rFonts w:cs="Segoe UI"/>
        </w:rPr>
        <w:t xml:space="preserve"> to a language school in Berlin.  These trips not only provide intensive language tuition but also enable pupils to develop their awareness of German culture.  </w:t>
      </w:r>
    </w:p>
    <w:p w14:paraId="645FE6BF" w14:textId="39758F88" w:rsidR="000A5547" w:rsidRPr="00B878FB" w:rsidRDefault="000A5547" w:rsidP="000A5547">
      <w:pPr>
        <w:shd w:val="clear" w:color="auto" w:fill="FFFFFF"/>
        <w:spacing w:after="160" w:line="259" w:lineRule="auto"/>
        <w:rPr>
          <w:rFonts w:cs="Segoe UI"/>
        </w:rPr>
      </w:pPr>
      <w:r w:rsidRPr="00B878FB">
        <w:rPr>
          <w:rFonts w:cs="Segoe UI"/>
        </w:rPr>
        <w:t>Traditionally German has been very strong at Eltham College.  Unlike in many schools</w:t>
      </w:r>
      <w:r w:rsidR="00E070AA" w:rsidRPr="00B878FB">
        <w:rPr>
          <w:rFonts w:cs="Segoe UI"/>
        </w:rPr>
        <w:t>,</w:t>
      </w:r>
      <w:r w:rsidRPr="00B878FB">
        <w:rPr>
          <w:rFonts w:cs="Segoe UI"/>
        </w:rPr>
        <w:t xml:space="preserve"> German has a strong take-up at all levels, which bucks national trends. Results in recent years have been </w:t>
      </w:r>
      <w:r w:rsidR="005D4FC4" w:rsidRPr="00B878FB">
        <w:rPr>
          <w:rFonts w:cs="Segoe UI"/>
        </w:rPr>
        <w:t xml:space="preserve">very </w:t>
      </w:r>
      <w:r w:rsidRPr="00B878FB">
        <w:rPr>
          <w:rFonts w:cs="Segoe UI"/>
        </w:rPr>
        <w:t xml:space="preserve">good: at IGCSE, the department’s three-year average has seen </w:t>
      </w:r>
      <w:r w:rsidR="009E53B2" w:rsidRPr="00B878FB">
        <w:rPr>
          <w:rFonts w:cs="Segoe UI"/>
        </w:rPr>
        <w:t>9</w:t>
      </w:r>
      <w:r w:rsidRPr="00B878FB">
        <w:rPr>
          <w:rFonts w:cs="Segoe UI"/>
        </w:rPr>
        <w:t>3.</w:t>
      </w:r>
      <w:r w:rsidR="009E53B2" w:rsidRPr="00B878FB">
        <w:rPr>
          <w:rFonts w:cs="Segoe UI"/>
        </w:rPr>
        <w:t>1</w:t>
      </w:r>
      <w:r w:rsidRPr="00B878FB">
        <w:rPr>
          <w:rFonts w:cs="Segoe UI"/>
        </w:rPr>
        <w:t>% of students achieving A*-B.  At A</w:t>
      </w:r>
      <w:r w:rsidR="00220C36" w:rsidRPr="00B878FB">
        <w:rPr>
          <w:rFonts w:cs="Segoe UI"/>
        </w:rPr>
        <w:t xml:space="preserve"> </w:t>
      </w:r>
      <w:r w:rsidRPr="00B878FB">
        <w:rPr>
          <w:rFonts w:cs="Segoe UI"/>
        </w:rPr>
        <w:t xml:space="preserve">level, </w:t>
      </w:r>
      <w:r w:rsidR="009E53B2" w:rsidRPr="00B878FB">
        <w:rPr>
          <w:rFonts w:cs="Segoe UI"/>
        </w:rPr>
        <w:t>92</w:t>
      </w:r>
      <w:r w:rsidRPr="00B878FB">
        <w:rPr>
          <w:rFonts w:cs="Segoe UI"/>
        </w:rPr>
        <w:t>.</w:t>
      </w:r>
      <w:r w:rsidR="009E53B2" w:rsidRPr="00B878FB">
        <w:rPr>
          <w:rFonts w:cs="Segoe UI"/>
        </w:rPr>
        <w:t>3</w:t>
      </w:r>
      <w:r w:rsidRPr="00B878FB">
        <w:rPr>
          <w:rFonts w:cs="Segoe UI"/>
        </w:rPr>
        <w:t>% of candidates achieve similar grades with several pupils going on to study German at university</w:t>
      </w:r>
      <w:r w:rsidR="009E53B2" w:rsidRPr="00B878FB">
        <w:rPr>
          <w:rFonts w:cs="Segoe UI"/>
        </w:rPr>
        <w:t>, including</w:t>
      </w:r>
      <w:r w:rsidRPr="00B878FB">
        <w:rPr>
          <w:rFonts w:cs="Segoe UI"/>
        </w:rPr>
        <w:t xml:space="preserve"> Oxbridge.</w:t>
      </w:r>
    </w:p>
    <w:p w14:paraId="12785842" w14:textId="7B150BB9" w:rsidR="00835A62" w:rsidRPr="00B878FB" w:rsidRDefault="00E43375" w:rsidP="00B137A5">
      <w:pPr>
        <w:widowControl w:val="0"/>
      </w:pPr>
      <w:r w:rsidRPr="00B878FB">
        <w:rPr>
          <w:rFonts w:cs="Arial"/>
          <w:b/>
          <w:i/>
          <w:sz w:val="18"/>
          <w:szCs w:val="18"/>
        </w:rPr>
        <w:t>T</w:t>
      </w:r>
      <w:r w:rsidR="003C4471" w:rsidRPr="00B878FB">
        <w:rPr>
          <w:rFonts w:cs="Arial"/>
          <w:b/>
          <w:i/>
          <w:sz w:val="18"/>
          <w:szCs w:val="18"/>
        </w:rPr>
        <w:t xml:space="preserve">he post holder’s responsibility for promoting and safeguarding the welfare of children and young persons for whom he / she is responsible, or with whom he / she comes into contact </w:t>
      </w:r>
      <w:proofErr w:type="gramStart"/>
      <w:r w:rsidR="003C4471" w:rsidRPr="00B878FB">
        <w:rPr>
          <w:rFonts w:cs="Arial"/>
          <w:b/>
          <w:i/>
          <w:sz w:val="18"/>
          <w:szCs w:val="18"/>
        </w:rPr>
        <w:t xml:space="preserve">will be to adhere to and ensure compliance with the School’s </w:t>
      </w:r>
      <w:r w:rsidR="00B96D1D">
        <w:rPr>
          <w:rFonts w:cs="Arial"/>
          <w:b/>
          <w:i/>
          <w:sz w:val="18"/>
          <w:szCs w:val="18"/>
        </w:rPr>
        <w:t>Safeguarding</w:t>
      </w:r>
      <w:r w:rsidR="003C4471" w:rsidRPr="00B878FB">
        <w:rPr>
          <w:rFonts w:cs="Arial"/>
          <w:b/>
          <w:i/>
          <w:sz w:val="18"/>
          <w:szCs w:val="18"/>
        </w:rPr>
        <w:t xml:space="preserve"> Policy Statement at all times</w:t>
      </w:r>
      <w:proofErr w:type="gramEnd"/>
      <w:r w:rsidR="003C4471" w:rsidRPr="00B878FB">
        <w:rPr>
          <w:rFonts w:cs="Arial"/>
          <w:b/>
          <w:i/>
          <w:sz w:val="18"/>
          <w:szCs w:val="18"/>
        </w:rPr>
        <w:t xml:space="preserve">.  If, in the course of carrying out the duties of the post the post holder becomes aware of any actual or potential risks to the safety or welfare of children in the School he / she must report any concerns to his / her Line Manager or the School’s </w:t>
      </w:r>
      <w:r w:rsidR="00063CDC" w:rsidRPr="00B878FB">
        <w:rPr>
          <w:rFonts w:cs="Arial"/>
          <w:b/>
          <w:i/>
          <w:sz w:val="18"/>
          <w:szCs w:val="18"/>
        </w:rPr>
        <w:t>Designated Safeguarding Lead</w:t>
      </w:r>
      <w:r w:rsidR="003C4471" w:rsidRPr="00B878FB">
        <w:rPr>
          <w:rFonts w:cs="Arial"/>
          <w:b/>
          <w:i/>
          <w:sz w:val="20"/>
          <w:szCs w:val="20"/>
        </w:rPr>
        <w:t>.</w:t>
      </w:r>
    </w:p>
    <w:sectPr w:rsidR="00835A62" w:rsidRPr="00B878FB" w:rsidSect="00AF6D6E">
      <w:headerReference w:type="default" r:id="rId12"/>
      <w:headerReference w:type="first" r:id="rId13"/>
      <w:pgSz w:w="11906" w:h="16838"/>
      <w:pgMar w:top="1701" w:right="1134" w:bottom="1134" w:left="146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11084" w14:textId="77777777" w:rsidR="00712E66" w:rsidRDefault="00712E66" w:rsidP="00AE5BAD">
      <w:pPr>
        <w:spacing w:after="0" w:line="240" w:lineRule="auto"/>
      </w:pPr>
      <w:r>
        <w:separator/>
      </w:r>
    </w:p>
  </w:endnote>
  <w:endnote w:type="continuationSeparator" w:id="0">
    <w:p w14:paraId="09CEB545" w14:textId="77777777" w:rsidR="00712E66" w:rsidRDefault="00712E66" w:rsidP="00AE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Minion Pro">
    <w:panose1 w:val="02040503050201020203"/>
    <w:charset w:val="00"/>
    <w:family w:val="roman"/>
    <w:notTrueType/>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51684" w14:textId="77777777" w:rsidR="00712E66" w:rsidRDefault="00712E66" w:rsidP="00AE5BAD">
      <w:pPr>
        <w:spacing w:after="0" w:line="240" w:lineRule="auto"/>
      </w:pPr>
      <w:r>
        <w:separator/>
      </w:r>
    </w:p>
  </w:footnote>
  <w:footnote w:type="continuationSeparator" w:id="0">
    <w:p w14:paraId="6AC82BED" w14:textId="77777777" w:rsidR="00712E66" w:rsidRDefault="00712E66" w:rsidP="00AE5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C494" w14:textId="77777777" w:rsidR="009E53B2" w:rsidRDefault="009E53B2" w:rsidP="00AF6D6E">
    <w:pPr>
      <w:pStyle w:val="Header"/>
      <w:tabs>
        <w:tab w:val="left" w:pos="284"/>
      </w:tabs>
    </w:pPr>
    <w:r>
      <w:rPr>
        <w:noProof/>
        <w:lang w:eastAsia="zh-CN"/>
      </w:rPr>
      <w:drawing>
        <wp:anchor distT="0" distB="0" distL="114300" distR="114300" simplePos="0" relativeHeight="251658240" behindDoc="1" locked="0" layoutInCell="1" allowOverlap="1" wp14:anchorId="23E0F32A" wp14:editId="07DD6A87">
          <wp:simplePos x="0" y="0"/>
          <wp:positionH relativeFrom="page">
            <wp:align>left</wp:align>
          </wp:positionH>
          <wp:positionV relativeFrom="paragraph">
            <wp:posOffset>-450216</wp:posOffset>
          </wp:positionV>
          <wp:extent cx="7562850" cy="10694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2 onwards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443" cy="106971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B200" w14:textId="77777777" w:rsidR="009E53B2" w:rsidRDefault="009E53B2">
    <w:pPr>
      <w:pStyle w:val="Header"/>
    </w:pPr>
    <w:r>
      <w:rPr>
        <w:noProof/>
        <w:lang w:eastAsia="zh-CN"/>
      </w:rPr>
      <w:drawing>
        <wp:anchor distT="0" distB="0" distL="114300" distR="114300" simplePos="0" relativeHeight="251659264" behindDoc="1" locked="0" layoutInCell="1" allowOverlap="1" wp14:anchorId="544C6F78" wp14:editId="135D31CD">
          <wp:simplePos x="0" y="0"/>
          <wp:positionH relativeFrom="page">
            <wp:align>left</wp:align>
          </wp:positionH>
          <wp:positionV relativeFrom="paragraph">
            <wp:posOffset>-450215</wp:posOffset>
          </wp:positionV>
          <wp:extent cx="7553551" cy="93800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pag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8255" cy="9460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C08"/>
    <w:multiLevelType w:val="hybridMultilevel"/>
    <w:tmpl w:val="72F0D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B9121B"/>
    <w:multiLevelType w:val="hybridMultilevel"/>
    <w:tmpl w:val="B7C0B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143181"/>
    <w:multiLevelType w:val="hybridMultilevel"/>
    <w:tmpl w:val="3A4261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2B5202"/>
    <w:multiLevelType w:val="hybridMultilevel"/>
    <w:tmpl w:val="D1786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F402D44"/>
    <w:multiLevelType w:val="hybridMultilevel"/>
    <w:tmpl w:val="7296680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E74AC2"/>
    <w:multiLevelType w:val="hybridMultilevel"/>
    <w:tmpl w:val="B298EE8C"/>
    <w:lvl w:ilvl="0" w:tplc="08090001">
      <w:start w:val="1"/>
      <w:numFmt w:val="bullet"/>
      <w:lvlText w:val=""/>
      <w:lvlJc w:val="left"/>
      <w:pPr>
        <w:ind w:left="360" w:hanging="360"/>
      </w:pPr>
      <w:rPr>
        <w:rFonts w:ascii="Symbol" w:hAnsi="Symbol" w:hint="default"/>
      </w:rPr>
    </w:lvl>
    <w:lvl w:ilvl="1" w:tplc="FB1AC30A">
      <w:start w:val="1"/>
      <w:numFmt w:val="decimal"/>
      <w:lvlText w:val="%2)"/>
      <w:lvlJc w:val="left"/>
      <w:pPr>
        <w:ind w:left="851" w:hanging="360"/>
      </w:pPr>
      <w:rPr>
        <w:rFonts w:asciiTheme="minorHAnsi" w:eastAsiaTheme="minorEastAsia" w:hAnsiTheme="minorHAnsi" w:cstheme="minorBidi"/>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5CD0DA0"/>
    <w:multiLevelType w:val="hybridMultilevel"/>
    <w:tmpl w:val="BB2AC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B55A56"/>
    <w:multiLevelType w:val="hybridMultilevel"/>
    <w:tmpl w:val="A4421112"/>
    <w:lvl w:ilvl="0" w:tplc="9B1646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B7100A"/>
    <w:multiLevelType w:val="hybridMultilevel"/>
    <w:tmpl w:val="B6B0F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C3951DD"/>
    <w:multiLevelType w:val="hybridMultilevel"/>
    <w:tmpl w:val="94E0B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064D1A"/>
    <w:multiLevelType w:val="hybridMultilevel"/>
    <w:tmpl w:val="2DA6C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70790A"/>
    <w:multiLevelType w:val="hybridMultilevel"/>
    <w:tmpl w:val="88EE8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282537"/>
    <w:multiLevelType w:val="hybridMultilevel"/>
    <w:tmpl w:val="D4DC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BC6E20"/>
    <w:multiLevelType w:val="hybridMultilevel"/>
    <w:tmpl w:val="B1161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56D21BF"/>
    <w:multiLevelType w:val="hybridMultilevel"/>
    <w:tmpl w:val="FC669A86"/>
    <w:lvl w:ilvl="0" w:tplc="A79ED8E4">
      <w:start w:val="1"/>
      <w:numFmt w:val="decimal"/>
      <w:lvlText w:val="%1)"/>
      <w:lvlJc w:val="left"/>
      <w:pPr>
        <w:ind w:left="1800" w:hanging="360"/>
      </w:pPr>
      <w:rPr>
        <w:rFonts w:ascii="Calibri" w:eastAsia="Calibri" w:hAnsi="Calibri" w:cs="Times New Roman"/>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5" w15:restartNumberingAfterBreak="0">
    <w:nsid w:val="47DB6BB7"/>
    <w:multiLevelType w:val="hybridMultilevel"/>
    <w:tmpl w:val="184EB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F21C40"/>
    <w:multiLevelType w:val="hybridMultilevel"/>
    <w:tmpl w:val="6DF6D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9769CA"/>
    <w:multiLevelType w:val="hybridMultilevel"/>
    <w:tmpl w:val="5BCA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26861"/>
    <w:multiLevelType w:val="hybridMultilevel"/>
    <w:tmpl w:val="4D506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347598"/>
    <w:multiLevelType w:val="hybridMultilevel"/>
    <w:tmpl w:val="12EE8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7A85EEE"/>
    <w:multiLevelType w:val="hybridMultilevel"/>
    <w:tmpl w:val="18A83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AF87944"/>
    <w:multiLevelType w:val="hybridMultilevel"/>
    <w:tmpl w:val="CDEED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B574087"/>
    <w:multiLevelType w:val="hybridMultilevel"/>
    <w:tmpl w:val="870C81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FC366D5"/>
    <w:multiLevelType w:val="hybridMultilevel"/>
    <w:tmpl w:val="6C88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242F12"/>
    <w:multiLevelType w:val="hybridMultilevel"/>
    <w:tmpl w:val="45428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860DF4"/>
    <w:multiLevelType w:val="hybridMultilevel"/>
    <w:tmpl w:val="FD0C7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8D0F48"/>
    <w:multiLevelType w:val="hybridMultilevel"/>
    <w:tmpl w:val="04EA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4C5B4D"/>
    <w:multiLevelType w:val="hybridMultilevel"/>
    <w:tmpl w:val="A3989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3"/>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20"/>
  </w:num>
  <w:num w:numId="9">
    <w:abstractNumId w:val="9"/>
  </w:num>
  <w:num w:numId="10">
    <w:abstractNumId w:val="1"/>
  </w:num>
  <w:num w:numId="11">
    <w:abstractNumId w:val="6"/>
  </w:num>
  <w:num w:numId="12">
    <w:abstractNumId w:val="5"/>
  </w:num>
  <w:num w:numId="13">
    <w:abstractNumId w:val="19"/>
  </w:num>
  <w:num w:numId="14">
    <w:abstractNumId w:val="8"/>
  </w:num>
  <w:num w:numId="15">
    <w:abstractNumId w:val="21"/>
  </w:num>
  <w:num w:numId="16">
    <w:abstractNumId w:val="1"/>
  </w:num>
  <w:num w:numId="17">
    <w:abstractNumId w:val="14"/>
  </w:num>
  <w:num w:numId="18">
    <w:abstractNumId w:val="15"/>
  </w:num>
  <w:num w:numId="19">
    <w:abstractNumId w:val="25"/>
  </w:num>
  <w:num w:numId="20">
    <w:abstractNumId w:val="12"/>
  </w:num>
  <w:num w:numId="21">
    <w:abstractNumId w:val="26"/>
  </w:num>
  <w:num w:numId="22">
    <w:abstractNumId w:val="0"/>
  </w:num>
  <w:num w:numId="23">
    <w:abstractNumId w:val="17"/>
  </w:num>
  <w:num w:numId="24">
    <w:abstractNumId w:val="7"/>
  </w:num>
  <w:num w:numId="25">
    <w:abstractNumId w:val="27"/>
  </w:num>
  <w:num w:numId="26">
    <w:abstractNumId w:val="11"/>
  </w:num>
  <w:num w:numId="27">
    <w:abstractNumId w:val="2"/>
  </w:num>
  <w:num w:numId="28">
    <w:abstractNumId w:val="22"/>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E1"/>
    <w:rsid w:val="00063CDC"/>
    <w:rsid w:val="000A5547"/>
    <w:rsid w:val="00174A65"/>
    <w:rsid w:val="001B188A"/>
    <w:rsid w:val="001F777A"/>
    <w:rsid w:val="00220C36"/>
    <w:rsid w:val="00263170"/>
    <w:rsid w:val="002970B2"/>
    <w:rsid w:val="003C4471"/>
    <w:rsid w:val="0040153A"/>
    <w:rsid w:val="00475751"/>
    <w:rsid w:val="004E34B5"/>
    <w:rsid w:val="005058B2"/>
    <w:rsid w:val="005669EB"/>
    <w:rsid w:val="00570515"/>
    <w:rsid w:val="005C411D"/>
    <w:rsid w:val="005D2A5E"/>
    <w:rsid w:val="005D4FC4"/>
    <w:rsid w:val="00610D7A"/>
    <w:rsid w:val="006853D3"/>
    <w:rsid w:val="006F341B"/>
    <w:rsid w:val="00710382"/>
    <w:rsid w:val="00712E66"/>
    <w:rsid w:val="007902CA"/>
    <w:rsid w:val="007B6ED6"/>
    <w:rsid w:val="007C6774"/>
    <w:rsid w:val="007E5CB8"/>
    <w:rsid w:val="00805AF1"/>
    <w:rsid w:val="00815EE1"/>
    <w:rsid w:val="00835A62"/>
    <w:rsid w:val="00891E6C"/>
    <w:rsid w:val="00952363"/>
    <w:rsid w:val="00996262"/>
    <w:rsid w:val="009B0D01"/>
    <w:rsid w:val="009E53B2"/>
    <w:rsid w:val="00AA6481"/>
    <w:rsid w:val="00AA74CC"/>
    <w:rsid w:val="00AC3F74"/>
    <w:rsid w:val="00AE5BAD"/>
    <w:rsid w:val="00AE73BD"/>
    <w:rsid w:val="00AF6D6E"/>
    <w:rsid w:val="00B137A5"/>
    <w:rsid w:val="00B2239B"/>
    <w:rsid w:val="00B878FB"/>
    <w:rsid w:val="00B96D1D"/>
    <w:rsid w:val="00BB1532"/>
    <w:rsid w:val="00BD5CEA"/>
    <w:rsid w:val="00D15D13"/>
    <w:rsid w:val="00D272A4"/>
    <w:rsid w:val="00D40F75"/>
    <w:rsid w:val="00D848A7"/>
    <w:rsid w:val="00DD11BD"/>
    <w:rsid w:val="00E070AA"/>
    <w:rsid w:val="00E43375"/>
    <w:rsid w:val="00F04E1C"/>
    <w:rsid w:val="00F8307D"/>
    <w:rsid w:val="00FD13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5F35B"/>
  <w15:docId w15:val="{221F4408-32DF-49FC-A85E-5379F4E9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CB8"/>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188A"/>
    <w:pPr>
      <w:spacing w:after="0" w:line="240" w:lineRule="auto"/>
    </w:pPr>
    <w:rPr>
      <w:lang w:val="en-US" w:eastAsia="en-US"/>
    </w:rPr>
  </w:style>
  <w:style w:type="character" w:customStyle="1" w:styleId="NoSpacingChar">
    <w:name w:val="No Spacing Char"/>
    <w:basedOn w:val="DefaultParagraphFont"/>
    <w:link w:val="NoSpacing"/>
    <w:uiPriority w:val="1"/>
    <w:rsid w:val="001B188A"/>
    <w:rPr>
      <w:lang w:val="en-US" w:eastAsia="en-US"/>
    </w:rPr>
  </w:style>
  <w:style w:type="paragraph" w:styleId="Header">
    <w:name w:val="header"/>
    <w:basedOn w:val="Normal"/>
    <w:link w:val="HeaderChar"/>
    <w:uiPriority w:val="99"/>
    <w:unhideWhenUsed/>
    <w:rsid w:val="00AE5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BAD"/>
  </w:style>
  <w:style w:type="paragraph" w:styleId="Footer">
    <w:name w:val="footer"/>
    <w:basedOn w:val="Normal"/>
    <w:link w:val="FooterChar"/>
    <w:uiPriority w:val="99"/>
    <w:unhideWhenUsed/>
    <w:rsid w:val="00AE5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BAD"/>
  </w:style>
  <w:style w:type="paragraph" w:customStyle="1" w:styleId="BasicParagraph">
    <w:name w:val="[Basic Paragraph]"/>
    <w:basedOn w:val="Normal"/>
    <w:uiPriority w:val="99"/>
    <w:rsid w:val="009523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Date">
    <w:name w:val="Date"/>
    <w:basedOn w:val="Normal"/>
    <w:next w:val="Normal"/>
    <w:link w:val="DateChar"/>
    <w:uiPriority w:val="99"/>
    <w:semiHidden/>
    <w:unhideWhenUsed/>
    <w:rsid w:val="00805AF1"/>
  </w:style>
  <w:style w:type="character" w:customStyle="1" w:styleId="DateChar">
    <w:name w:val="Date Char"/>
    <w:basedOn w:val="DefaultParagraphFont"/>
    <w:link w:val="Date"/>
    <w:uiPriority w:val="99"/>
    <w:semiHidden/>
    <w:rsid w:val="00805AF1"/>
  </w:style>
  <w:style w:type="paragraph" w:styleId="ListParagraph">
    <w:name w:val="List Paragraph"/>
    <w:basedOn w:val="Normal"/>
    <w:uiPriority w:val="34"/>
    <w:qFormat/>
    <w:rsid w:val="00805AF1"/>
    <w:pPr>
      <w:ind w:left="720"/>
      <w:contextualSpacing/>
    </w:pPr>
  </w:style>
  <w:style w:type="paragraph" w:styleId="BalloonText">
    <w:name w:val="Balloon Text"/>
    <w:basedOn w:val="Normal"/>
    <w:link w:val="BalloonTextChar"/>
    <w:uiPriority w:val="99"/>
    <w:semiHidden/>
    <w:unhideWhenUsed/>
    <w:rsid w:val="00F83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7D"/>
    <w:rPr>
      <w:rFonts w:ascii="Segoe UI" w:hAnsi="Segoe UI" w:cs="Segoe UI"/>
      <w:sz w:val="18"/>
      <w:szCs w:val="18"/>
    </w:rPr>
  </w:style>
  <w:style w:type="paragraph" w:customStyle="1" w:styleId="Default">
    <w:name w:val="Default"/>
    <w:rsid w:val="007E5CB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0A5547"/>
    <w:pPr>
      <w:spacing w:after="0" w:line="240" w:lineRule="auto"/>
    </w:pPr>
    <w:rPr>
      <w:rFonts w:ascii="Times New Roman" w:eastAsiaTheme="minorEastAsia" w:hAnsi="Times New Roman" w:cs="Times New Roman"/>
      <w:sz w:val="24"/>
      <w:szCs w:val="24"/>
      <w:lang w:eastAsia="zh-CN"/>
    </w:rPr>
  </w:style>
  <w:style w:type="paragraph" w:customStyle="1" w:styleId="paragraph">
    <w:name w:val="paragraph"/>
    <w:basedOn w:val="Normal"/>
    <w:rsid w:val="00AC3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3F74"/>
  </w:style>
  <w:style w:type="character" w:customStyle="1" w:styleId="eop">
    <w:name w:val="eop"/>
    <w:basedOn w:val="DefaultParagraphFont"/>
    <w:rsid w:val="00AC3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5841">
      <w:bodyDiv w:val="1"/>
      <w:marLeft w:val="0"/>
      <w:marRight w:val="0"/>
      <w:marTop w:val="0"/>
      <w:marBottom w:val="0"/>
      <w:divBdr>
        <w:top w:val="none" w:sz="0" w:space="0" w:color="auto"/>
        <w:left w:val="none" w:sz="0" w:space="0" w:color="auto"/>
        <w:bottom w:val="none" w:sz="0" w:space="0" w:color="auto"/>
        <w:right w:val="none" w:sz="0" w:space="0" w:color="auto"/>
      </w:divBdr>
    </w:div>
    <w:div w:id="631790860">
      <w:bodyDiv w:val="1"/>
      <w:marLeft w:val="0"/>
      <w:marRight w:val="0"/>
      <w:marTop w:val="0"/>
      <w:marBottom w:val="0"/>
      <w:divBdr>
        <w:top w:val="none" w:sz="0" w:space="0" w:color="auto"/>
        <w:left w:val="none" w:sz="0" w:space="0" w:color="auto"/>
        <w:bottom w:val="none" w:sz="0" w:space="0" w:color="auto"/>
        <w:right w:val="none" w:sz="0" w:space="0" w:color="auto"/>
      </w:divBdr>
    </w:div>
    <w:div w:id="906456187">
      <w:bodyDiv w:val="1"/>
      <w:marLeft w:val="0"/>
      <w:marRight w:val="0"/>
      <w:marTop w:val="0"/>
      <w:marBottom w:val="0"/>
      <w:divBdr>
        <w:top w:val="none" w:sz="0" w:space="0" w:color="auto"/>
        <w:left w:val="none" w:sz="0" w:space="0" w:color="auto"/>
        <w:bottom w:val="none" w:sz="0" w:space="0" w:color="auto"/>
        <w:right w:val="none" w:sz="0" w:space="0" w:color="auto"/>
      </w:divBdr>
    </w:div>
    <w:div w:id="941962287">
      <w:bodyDiv w:val="1"/>
      <w:marLeft w:val="0"/>
      <w:marRight w:val="0"/>
      <w:marTop w:val="0"/>
      <w:marBottom w:val="0"/>
      <w:divBdr>
        <w:top w:val="none" w:sz="0" w:space="0" w:color="auto"/>
        <w:left w:val="none" w:sz="0" w:space="0" w:color="auto"/>
        <w:bottom w:val="none" w:sz="0" w:space="0" w:color="auto"/>
        <w:right w:val="none" w:sz="0" w:space="0" w:color="auto"/>
      </w:divBdr>
    </w:div>
    <w:div w:id="996811718">
      <w:bodyDiv w:val="1"/>
      <w:marLeft w:val="0"/>
      <w:marRight w:val="0"/>
      <w:marTop w:val="0"/>
      <w:marBottom w:val="0"/>
      <w:divBdr>
        <w:top w:val="none" w:sz="0" w:space="0" w:color="auto"/>
        <w:left w:val="none" w:sz="0" w:space="0" w:color="auto"/>
        <w:bottom w:val="none" w:sz="0" w:space="0" w:color="auto"/>
        <w:right w:val="none" w:sz="0" w:space="0" w:color="auto"/>
      </w:divBdr>
    </w:div>
    <w:div w:id="1118255551">
      <w:bodyDiv w:val="1"/>
      <w:marLeft w:val="0"/>
      <w:marRight w:val="0"/>
      <w:marTop w:val="0"/>
      <w:marBottom w:val="0"/>
      <w:divBdr>
        <w:top w:val="none" w:sz="0" w:space="0" w:color="auto"/>
        <w:left w:val="none" w:sz="0" w:space="0" w:color="auto"/>
        <w:bottom w:val="none" w:sz="0" w:space="0" w:color="auto"/>
        <w:right w:val="none" w:sz="0" w:space="0" w:color="auto"/>
      </w:divBdr>
      <w:divsChild>
        <w:div w:id="571543405">
          <w:marLeft w:val="0"/>
          <w:marRight w:val="0"/>
          <w:marTop w:val="0"/>
          <w:marBottom w:val="0"/>
          <w:divBdr>
            <w:top w:val="none" w:sz="0" w:space="0" w:color="auto"/>
            <w:left w:val="none" w:sz="0" w:space="0" w:color="auto"/>
            <w:bottom w:val="none" w:sz="0" w:space="0" w:color="auto"/>
            <w:right w:val="none" w:sz="0" w:space="0" w:color="auto"/>
          </w:divBdr>
        </w:div>
        <w:div w:id="1181313298">
          <w:marLeft w:val="0"/>
          <w:marRight w:val="0"/>
          <w:marTop w:val="0"/>
          <w:marBottom w:val="0"/>
          <w:divBdr>
            <w:top w:val="none" w:sz="0" w:space="0" w:color="auto"/>
            <w:left w:val="none" w:sz="0" w:space="0" w:color="auto"/>
            <w:bottom w:val="none" w:sz="0" w:space="0" w:color="auto"/>
            <w:right w:val="none" w:sz="0" w:space="0" w:color="auto"/>
          </w:divBdr>
        </w:div>
        <w:div w:id="224684035">
          <w:marLeft w:val="0"/>
          <w:marRight w:val="0"/>
          <w:marTop w:val="0"/>
          <w:marBottom w:val="0"/>
          <w:divBdr>
            <w:top w:val="none" w:sz="0" w:space="0" w:color="auto"/>
            <w:left w:val="none" w:sz="0" w:space="0" w:color="auto"/>
            <w:bottom w:val="none" w:sz="0" w:space="0" w:color="auto"/>
            <w:right w:val="none" w:sz="0" w:space="0" w:color="auto"/>
          </w:divBdr>
        </w:div>
        <w:div w:id="1361974679">
          <w:marLeft w:val="0"/>
          <w:marRight w:val="0"/>
          <w:marTop w:val="0"/>
          <w:marBottom w:val="0"/>
          <w:divBdr>
            <w:top w:val="none" w:sz="0" w:space="0" w:color="auto"/>
            <w:left w:val="none" w:sz="0" w:space="0" w:color="auto"/>
            <w:bottom w:val="none" w:sz="0" w:space="0" w:color="auto"/>
            <w:right w:val="none" w:sz="0" w:space="0" w:color="auto"/>
          </w:divBdr>
        </w:div>
        <w:div w:id="1504005316">
          <w:marLeft w:val="0"/>
          <w:marRight w:val="0"/>
          <w:marTop w:val="0"/>
          <w:marBottom w:val="0"/>
          <w:divBdr>
            <w:top w:val="none" w:sz="0" w:space="0" w:color="auto"/>
            <w:left w:val="none" w:sz="0" w:space="0" w:color="auto"/>
            <w:bottom w:val="none" w:sz="0" w:space="0" w:color="auto"/>
            <w:right w:val="none" w:sz="0" w:space="0" w:color="auto"/>
          </w:divBdr>
        </w:div>
        <w:div w:id="456680604">
          <w:marLeft w:val="0"/>
          <w:marRight w:val="0"/>
          <w:marTop w:val="0"/>
          <w:marBottom w:val="0"/>
          <w:divBdr>
            <w:top w:val="none" w:sz="0" w:space="0" w:color="auto"/>
            <w:left w:val="none" w:sz="0" w:space="0" w:color="auto"/>
            <w:bottom w:val="none" w:sz="0" w:space="0" w:color="auto"/>
            <w:right w:val="none" w:sz="0" w:space="0" w:color="auto"/>
          </w:divBdr>
        </w:div>
        <w:div w:id="1658151996">
          <w:marLeft w:val="0"/>
          <w:marRight w:val="0"/>
          <w:marTop w:val="0"/>
          <w:marBottom w:val="0"/>
          <w:divBdr>
            <w:top w:val="none" w:sz="0" w:space="0" w:color="auto"/>
            <w:left w:val="none" w:sz="0" w:space="0" w:color="auto"/>
            <w:bottom w:val="none" w:sz="0" w:space="0" w:color="auto"/>
            <w:right w:val="none" w:sz="0" w:space="0" w:color="auto"/>
          </w:divBdr>
        </w:div>
        <w:div w:id="2063020060">
          <w:marLeft w:val="0"/>
          <w:marRight w:val="0"/>
          <w:marTop w:val="0"/>
          <w:marBottom w:val="0"/>
          <w:divBdr>
            <w:top w:val="none" w:sz="0" w:space="0" w:color="auto"/>
            <w:left w:val="none" w:sz="0" w:space="0" w:color="auto"/>
            <w:bottom w:val="none" w:sz="0" w:space="0" w:color="auto"/>
            <w:right w:val="none" w:sz="0" w:space="0" w:color="auto"/>
          </w:divBdr>
        </w:div>
      </w:divsChild>
    </w:div>
    <w:div w:id="1381856982">
      <w:bodyDiv w:val="1"/>
      <w:marLeft w:val="0"/>
      <w:marRight w:val="0"/>
      <w:marTop w:val="0"/>
      <w:marBottom w:val="0"/>
      <w:divBdr>
        <w:top w:val="none" w:sz="0" w:space="0" w:color="auto"/>
        <w:left w:val="none" w:sz="0" w:space="0" w:color="auto"/>
        <w:bottom w:val="none" w:sz="0" w:space="0" w:color="auto"/>
        <w:right w:val="none" w:sz="0" w:space="0" w:color="auto"/>
      </w:divBdr>
      <w:divsChild>
        <w:div w:id="1396004122">
          <w:marLeft w:val="0"/>
          <w:marRight w:val="0"/>
          <w:marTop w:val="0"/>
          <w:marBottom w:val="0"/>
          <w:divBdr>
            <w:top w:val="none" w:sz="0" w:space="0" w:color="auto"/>
            <w:left w:val="none" w:sz="0" w:space="0" w:color="auto"/>
            <w:bottom w:val="none" w:sz="0" w:space="0" w:color="auto"/>
            <w:right w:val="none" w:sz="0" w:space="0" w:color="auto"/>
          </w:divBdr>
        </w:div>
        <w:div w:id="1778938661">
          <w:marLeft w:val="0"/>
          <w:marRight w:val="0"/>
          <w:marTop w:val="0"/>
          <w:marBottom w:val="0"/>
          <w:divBdr>
            <w:top w:val="none" w:sz="0" w:space="0" w:color="auto"/>
            <w:left w:val="none" w:sz="0" w:space="0" w:color="auto"/>
            <w:bottom w:val="none" w:sz="0" w:space="0" w:color="auto"/>
            <w:right w:val="none" w:sz="0" w:space="0" w:color="auto"/>
          </w:divBdr>
        </w:div>
        <w:div w:id="2065398688">
          <w:marLeft w:val="0"/>
          <w:marRight w:val="0"/>
          <w:marTop w:val="0"/>
          <w:marBottom w:val="0"/>
          <w:divBdr>
            <w:top w:val="none" w:sz="0" w:space="0" w:color="auto"/>
            <w:left w:val="none" w:sz="0" w:space="0" w:color="auto"/>
            <w:bottom w:val="none" w:sz="0" w:space="0" w:color="auto"/>
            <w:right w:val="none" w:sz="0" w:space="0" w:color="auto"/>
          </w:divBdr>
        </w:div>
        <w:div w:id="1269311446">
          <w:marLeft w:val="0"/>
          <w:marRight w:val="0"/>
          <w:marTop w:val="0"/>
          <w:marBottom w:val="0"/>
          <w:divBdr>
            <w:top w:val="none" w:sz="0" w:space="0" w:color="auto"/>
            <w:left w:val="none" w:sz="0" w:space="0" w:color="auto"/>
            <w:bottom w:val="none" w:sz="0" w:space="0" w:color="auto"/>
            <w:right w:val="none" w:sz="0" w:space="0" w:color="auto"/>
          </w:divBdr>
        </w:div>
      </w:divsChild>
    </w:div>
    <w:div w:id="1503549844">
      <w:bodyDiv w:val="1"/>
      <w:marLeft w:val="0"/>
      <w:marRight w:val="0"/>
      <w:marTop w:val="0"/>
      <w:marBottom w:val="0"/>
      <w:divBdr>
        <w:top w:val="none" w:sz="0" w:space="0" w:color="auto"/>
        <w:left w:val="none" w:sz="0" w:space="0" w:color="auto"/>
        <w:bottom w:val="none" w:sz="0" w:space="0" w:color="auto"/>
        <w:right w:val="none" w:sz="0" w:space="0" w:color="auto"/>
      </w:divBdr>
    </w:div>
    <w:div w:id="1572276280">
      <w:bodyDiv w:val="1"/>
      <w:marLeft w:val="0"/>
      <w:marRight w:val="0"/>
      <w:marTop w:val="0"/>
      <w:marBottom w:val="0"/>
      <w:divBdr>
        <w:top w:val="none" w:sz="0" w:space="0" w:color="auto"/>
        <w:left w:val="none" w:sz="0" w:space="0" w:color="auto"/>
        <w:bottom w:val="none" w:sz="0" w:space="0" w:color="auto"/>
        <w:right w:val="none" w:sz="0" w:space="0" w:color="auto"/>
      </w:divBdr>
    </w:div>
    <w:div w:id="1661810995">
      <w:bodyDiv w:val="1"/>
      <w:marLeft w:val="0"/>
      <w:marRight w:val="0"/>
      <w:marTop w:val="0"/>
      <w:marBottom w:val="0"/>
      <w:divBdr>
        <w:top w:val="none" w:sz="0" w:space="0" w:color="auto"/>
        <w:left w:val="none" w:sz="0" w:space="0" w:color="auto"/>
        <w:bottom w:val="none" w:sz="0" w:space="0" w:color="auto"/>
        <w:right w:val="none" w:sz="0" w:space="0" w:color="auto"/>
      </w:divBdr>
    </w:div>
    <w:div w:id="1690252977">
      <w:bodyDiv w:val="1"/>
      <w:marLeft w:val="0"/>
      <w:marRight w:val="0"/>
      <w:marTop w:val="0"/>
      <w:marBottom w:val="0"/>
      <w:divBdr>
        <w:top w:val="none" w:sz="0" w:space="0" w:color="auto"/>
        <w:left w:val="none" w:sz="0" w:space="0" w:color="auto"/>
        <w:bottom w:val="none" w:sz="0" w:space="0" w:color="auto"/>
        <w:right w:val="none" w:sz="0" w:space="0" w:color="auto"/>
      </w:divBdr>
    </w:div>
    <w:div w:id="186995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S\OneDrive%20-%20Eltham%20College\Job%20Descriptions\Eltham%20College\Deputy%20Head%20%2009%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Date</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a7156aa4-6c5b-4f68-8890-1a892b6380ef" xsi:nil="true"/>
    <Members xmlns="a7156aa4-6c5b-4f68-8890-1a892b6380ef">
      <UserInfo>
        <DisplayName/>
        <AccountId xsi:nil="true"/>
        <AccountType/>
      </UserInfo>
    </Members>
    <Has_Leaders_Only_SectionGroup xmlns="a7156aa4-6c5b-4f68-8890-1a892b6380ef" xsi:nil="true"/>
    <Owner xmlns="a7156aa4-6c5b-4f68-8890-1a892b6380ef">
      <UserInfo>
        <DisplayName/>
        <AccountId xsi:nil="true"/>
        <AccountType/>
      </UserInfo>
    </Owner>
    <Invited_Leaders xmlns="a7156aa4-6c5b-4f68-8890-1a892b6380ef" xsi:nil="true"/>
    <DefaultSectionNames xmlns="a7156aa4-6c5b-4f68-8890-1a892b6380ef" xsi:nil="true"/>
    <NotebookType xmlns="a7156aa4-6c5b-4f68-8890-1a892b6380ef" xsi:nil="true"/>
    <Leaders xmlns="a7156aa4-6c5b-4f68-8890-1a892b6380ef">
      <UserInfo>
        <DisplayName/>
        <AccountId xsi:nil="true"/>
        <AccountType/>
      </UserInfo>
    </Leaders>
    <Self_Registration_Enabled xmlns="a7156aa4-6c5b-4f68-8890-1a892b6380ef" xsi:nil="true"/>
    <FolderType xmlns="a7156aa4-6c5b-4f68-8890-1a892b6380ef" xsi:nil="true"/>
    <Invited_Members xmlns="a7156aa4-6c5b-4f68-8890-1a892b6380ef" xsi:nil="true"/>
    <CultureName xmlns="a7156aa4-6c5b-4f68-8890-1a892b6380ef" xsi:nil="true"/>
    <AppVersion xmlns="a7156aa4-6c5b-4f68-8890-1a892b6380ef" xsi:nil="true"/>
    <Member_Groups xmlns="a7156aa4-6c5b-4f68-8890-1a892b6380ef">
      <UserInfo>
        <DisplayName/>
        <AccountId xsi:nil="true"/>
        <AccountType/>
      </UserInfo>
    </Member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F39FE870E4834799C3C7ED03891F8E" ma:contentTypeVersion="25" ma:contentTypeDescription="Create a new document." ma:contentTypeScope="" ma:versionID="94b8676a550f53d4fc329418a2fde573">
  <xsd:schema xmlns:xsd="http://www.w3.org/2001/XMLSchema" xmlns:xs="http://www.w3.org/2001/XMLSchema" xmlns:p="http://schemas.microsoft.com/office/2006/metadata/properties" xmlns:ns3="30fd7ac8-9dda-4a1e-a67a-fc407bd73913" xmlns:ns4="a7156aa4-6c5b-4f68-8890-1a892b6380ef" targetNamespace="http://schemas.microsoft.com/office/2006/metadata/properties" ma:root="true" ma:fieldsID="75ed955e5ae807d3e05993e858f6b960" ns3:_="" ns4:_="">
    <xsd:import namespace="30fd7ac8-9dda-4a1e-a67a-fc407bd73913"/>
    <xsd:import namespace="a7156aa4-6c5b-4f68-8890-1a892b6380e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d7ac8-9dda-4a1e-a67a-fc407bd739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56aa4-6c5b-4f68-8890-1a892b6380e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02D70C-BFF4-44B3-BAA1-98742AB74DBE}">
  <ds:schemaRefs>
    <ds:schemaRef ds:uri="http://schemas.microsoft.com/office/2006/metadata/properties"/>
    <ds:schemaRef ds:uri="http://schemas.microsoft.com/office/infopath/2007/PartnerControls"/>
    <ds:schemaRef ds:uri="a7156aa4-6c5b-4f68-8890-1a892b6380ef"/>
  </ds:schemaRefs>
</ds:datastoreItem>
</file>

<file path=customXml/itemProps3.xml><?xml version="1.0" encoding="utf-8"?>
<ds:datastoreItem xmlns:ds="http://schemas.openxmlformats.org/officeDocument/2006/customXml" ds:itemID="{1B2625B2-8388-4943-9A2D-75A0C474535E}">
  <ds:schemaRefs>
    <ds:schemaRef ds:uri="http://schemas.microsoft.com/sharepoint/v3/contenttype/forms"/>
  </ds:schemaRefs>
</ds:datastoreItem>
</file>

<file path=customXml/itemProps4.xml><?xml version="1.0" encoding="utf-8"?>
<ds:datastoreItem xmlns:ds="http://schemas.openxmlformats.org/officeDocument/2006/customXml" ds:itemID="{945D8E59-8418-479B-B2A1-3A85BEBF0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d7ac8-9dda-4a1e-a67a-fc407bd73913"/>
    <ds:schemaRef ds:uri="a7156aa4-6c5b-4f68-8890-1a892b638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4686E3-AEBA-4FA3-93C4-BC904967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Deputy Head  09 2016</Template>
  <TotalTime>6</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Eltham College</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Sanderson</dc:creator>
  <cp:keywords/>
  <dc:description/>
  <cp:lastModifiedBy>Gabby M. Collier</cp:lastModifiedBy>
  <cp:revision>11</cp:revision>
  <cp:lastPrinted>2016-10-18T08:11:00Z</cp:lastPrinted>
  <dcterms:created xsi:type="dcterms:W3CDTF">2019-12-16T15:04:00Z</dcterms:created>
  <dcterms:modified xsi:type="dcterms:W3CDTF">2019-12-16T15:09:00Z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0x0101008BF39FE870E4834799C3C7ED03891F8E</vt:lpwstr>
  </property>
</Properties>
</file>