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412" w:rsidRDefault="004266B5">
      <w:r w:rsidRPr="004266B5">
        <w:rPr>
          <w:noProof/>
          <w:lang w:eastAsia="en-GB"/>
        </w:rPr>
        <w:drawing>
          <wp:anchor distT="0" distB="0" distL="114300" distR="114300" simplePos="0" relativeHeight="251667456" behindDoc="1" locked="0" layoutInCell="1" allowOverlap="1">
            <wp:simplePos x="0" y="0"/>
            <wp:positionH relativeFrom="margin">
              <wp:align>right</wp:align>
            </wp:positionH>
            <wp:positionV relativeFrom="paragraph">
              <wp:posOffset>-681554</wp:posOffset>
            </wp:positionV>
            <wp:extent cx="5731510" cy="1275094"/>
            <wp:effectExtent l="0" t="0" r="2540" b="1270"/>
            <wp:wrapNone/>
            <wp:docPr id="1" name="Picture 1" descr="\\asset3161\lhn\All in One new\All in All\School Logos\New Logos\CROFTON_BLUE_BANN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3161\lhn\All in One new\All in All\School Logos\New Logos\CROFTON_BLUE_BANNER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275094"/>
                    </a:xfrm>
                    <a:prstGeom prst="rect">
                      <a:avLst/>
                    </a:prstGeom>
                    <a:noFill/>
                    <a:ln>
                      <a:noFill/>
                    </a:ln>
                  </pic:spPr>
                </pic:pic>
              </a:graphicData>
            </a:graphic>
          </wp:anchor>
        </w:drawing>
      </w:r>
    </w:p>
    <w:p w:rsidR="00CC36AE" w:rsidRDefault="00CC36AE" w:rsidP="00C9287A">
      <w:pPr>
        <w:rPr>
          <w:sz w:val="28"/>
          <w:szCs w:val="28"/>
        </w:rPr>
      </w:pPr>
    </w:p>
    <w:p w:rsidR="00F9291D" w:rsidRPr="00793D62" w:rsidRDefault="00793D62" w:rsidP="00793D62">
      <w:pPr>
        <w:jc w:val="center"/>
        <w:rPr>
          <w:rFonts w:ascii="Arial" w:hAnsi="Arial" w:cs="Arial"/>
          <w:b/>
          <w:sz w:val="28"/>
          <w:szCs w:val="28"/>
        </w:rPr>
      </w:pPr>
      <w:r w:rsidRPr="00793D62">
        <w:rPr>
          <w:rFonts w:ascii="Arial" w:hAnsi="Arial" w:cs="Arial"/>
          <w:b/>
          <w:sz w:val="28"/>
          <w:szCs w:val="28"/>
        </w:rPr>
        <w:t>Role Profile</w:t>
      </w:r>
    </w:p>
    <w:p w:rsidR="00CC36AE" w:rsidRPr="00D46DC9" w:rsidRDefault="00CC36AE" w:rsidP="00C70925">
      <w:pPr>
        <w:rPr>
          <w:rFonts w:ascii="Arial" w:hAnsi="Arial" w:cs="Arial"/>
          <w:b/>
        </w:rPr>
      </w:pPr>
      <w:r w:rsidRPr="00D46DC9">
        <w:rPr>
          <w:rFonts w:ascii="Arial" w:hAnsi="Arial" w:cs="Arial"/>
          <w:b/>
        </w:rPr>
        <w:t>Role:</w:t>
      </w:r>
      <w:r w:rsidRPr="00D46DC9">
        <w:rPr>
          <w:rFonts w:ascii="Arial" w:hAnsi="Arial" w:cs="Arial"/>
          <w:b/>
        </w:rPr>
        <w:tab/>
      </w:r>
      <w:r w:rsidR="00D46DC9" w:rsidRPr="00D46DC9">
        <w:rPr>
          <w:rFonts w:ascii="Arial" w:hAnsi="Arial" w:cs="Arial"/>
          <w:b/>
        </w:rPr>
        <w:tab/>
      </w:r>
      <w:r w:rsidR="00D46DC9" w:rsidRPr="00D46DC9">
        <w:rPr>
          <w:rFonts w:ascii="Arial" w:hAnsi="Arial" w:cs="Arial"/>
          <w:b/>
        </w:rPr>
        <w:tab/>
      </w:r>
      <w:r w:rsidR="00D46DC9" w:rsidRPr="00D46DC9">
        <w:rPr>
          <w:rFonts w:ascii="Arial" w:hAnsi="Arial" w:cs="Arial"/>
          <w:b/>
        </w:rPr>
        <w:t>ASSISTANT HEADTEACHER</w:t>
      </w:r>
      <w:r w:rsidRPr="00D46DC9">
        <w:rPr>
          <w:rFonts w:ascii="Arial" w:hAnsi="Arial" w:cs="Arial"/>
        </w:rPr>
        <w:tab/>
      </w:r>
      <w:r w:rsidR="00720802" w:rsidRPr="00D46DC9">
        <w:rPr>
          <w:rFonts w:ascii="Arial" w:hAnsi="Arial" w:cs="Arial"/>
        </w:rPr>
        <w:tab/>
      </w:r>
      <w:r w:rsidR="00C70925" w:rsidRPr="00D46DC9">
        <w:rPr>
          <w:rFonts w:ascii="Arial" w:hAnsi="Arial" w:cs="Arial"/>
        </w:rPr>
        <w:tab/>
      </w:r>
    </w:p>
    <w:p w:rsidR="00C3540A" w:rsidRPr="00D46DC9" w:rsidRDefault="00C3540A" w:rsidP="00C94E47">
      <w:pPr>
        <w:jc w:val="both"/>
        <w:rPr>
          <w:rFonts w:ascii="Arial" w:hAnsi="Arial" w:cs="Arial"/>
        </w:rPr>
      </w:pPr>
      <w:r w:rsidRPr="00D46DC9">
        <w:rPr>
          <w:rFonts w:ascii="Arial" w:hAnsi="Arial" w:cs="Arial"/>
          <w:b/>
        </w:rPr>
        <w:t>Grade:</w:t>
      </w:r>
      <w:r w:rsidR="00D46DC9" w:rsidRPr="00D46DC9">
        <w:rPr>
          <w:rFonts w:ascii="Arial" w:hAnsi="Arial" w:cs="Arial"/>
          <w:b/>
        </w:rPr>
        <w:tab/>
      </w:r>
      <w:r w:rsidR="00D46DC9" w:rsidRPr="00D46DC9">
        <w:rPr>
          <w:rFonts w:ascii="Arial" w:hAnsi="Arial" w:cs="Arial"/>
          <w:b/>
        </w:rPr>
        <w:tab/>
      </w:r>
      <w:r w:rsidR="00D46DC9">
        <w:rPr>
          <w:rFonts w:ascii="Arial" w:hAnsi="Arial" w:cs="Arial"/>
          <w:b/>
        </w:rPr>
        <w:tab/>
      </w:r>
      <w:r w:rsidR="00363CD3">
        <w:rPr>
          <w:rFonts w:ascii="Arial" w:hAnsi="Arial" w:cs="Arial"/>
          <w:b/>
        </w:rPr>
        <w:t>L25 to L33</w:t>
      </w:r>
      <w:r w:rsidR="00D46DC9" w:rsidRPr="00D46DC9">
        <w:rPr>
          <w:rFonts w:ascii="Arial" w:hAnsi="Arial" w:cs="Arial"/>
          <w:b/>
        </w:rPr>
        <w:t xml:space="preserve"> (85 point pay scale)</w:t>
      </w:r>
      <w:r w:rsidR="00601A6F" w:rsidRPr="00D46DC9">
        <w:rPr>
          <w:rFonts w:ascii="Arial" w:hAnsi="Arial" w:cs="Arial"/>
        </w:rPr>
        <w:tab/>
      </w:r>
      <w:r w:rsidR="00601A6F" w:rsidRPr="00D46DC9">
        <w:rPr>
          <w:rFonts w:ascii="Arial" w:hAnsi="Arial" w:cs="Arial"/>
        </w:rPr>
        <w:tab/>
      </w:r>
      <w:r w:rsidRPr="00D46DC9">
        <w:rPr>
          <w:rFonts w:ascii="Arial" w:hAnsi="Arial" w:cs="Arial"/>
        </w:rPr>
        <w:tab/>
      </w:r>
      <w:r w:rsidR="00882CBE" w:rsidRPr="00D46DC9">
        <w:rPr>
          <w:rFonts w:ascii="Arial" w:hAnsi="Arial" w:cs="Arial"/>
        </w:rPr>
        <w:tab/>
      </w:r>
      <w:r w:rsidRPr="00D46DC9">
        <w:rPr>
          <w:rFonts w:ascii="Arial" w:hAnsi="Arial" w:cs="Arial"/>
        </w:rPr>
        <w:tab/>
      </w:r>
    </w:p>
    <w:p w:rsidR="00CC36AE" w:rsidRPr="00D46DC9" w:rsidRDefault="00F030BA" w:rsidP="00C94E47">
      <w:pPr>
        <w:jc w:val="both"/>
        <w:rPr>
          <w:rFonts w:ascii="Arial" w:hAnsi="Arial" w:cs="Arial"/>
        </w:rPr>
      </w:pPr>
      <w:r w:rsidRPr="00D46DC9">
        <w:rPr>
          <w:rFonts w:ascii="Arial" w:hAnsi="Arial" w:cs="Arial"/>
          <w:b/>
        </w:rPr>
        <w:t>Working hours:</w:t>
      </w:r>
      <w:r w:rsidR="00882CBE" w:rsidRPr="00D46DC9">
        <w:rPr>
          <w:rFonts w:ascii="Arial" w:hAnsi="Arial" w:cs="Arial"/>
        </w:rPr>
        <w:tab/>
      </w:r>
      <w:r w:rsidRPr="00D46DC9">
        <w:rPr>
          <w:rFonts w:ascii="Arial" w:hAnsi="Arial" w:cs="Arial"/>
        </w:rPr>
        <w:t xml:space="preserve"> </w:t>
      </w:r>
      <w:r w:rsidR="00D46DC9" w:rsidRPr="00D46DC9">
        <w:rPr>
          <w:rFonts w:ascii="Arial" w:hAnsi="Arial" w:cs="Arial"/>
        </w:rPr>
        <w:t>Full Time</w:t>
      </w:r>
    </w:p>
    <w:p w:rsidR="00CC36AE" w:rsidRPr="00D46DC9" w:rsidRDefault="00CC36AE" w:rsidP="00C3540A">
      <w:pPr>
        <w:ind w:left="2160" w:hanging="2160"/>
        <w:jc w:val="both"/>
        <w:rPr>
          <w:rFonts w:ascii="Arial" w:hAnsi="Arial" w:cs="Arial"/>
        </w:rPr>
      </w:pPr>
      <w:r w:rsidRPr="00D46DC9">
        <w:rPr>
          <w:rFonts w:ascii="Arial" w:hAnsi="Arial" w:cs="Arial"/>
          <w:b/>
        </w:rPr>
        <w:t>Working days:</w:t>
      </w:r>
      <w:r w:rsidRPr="00D46DC9">
        <w:rPr>
          <w:rFonts w:ascii="Arial" w:hAnsi="Arial" w:cs="Arial"/>
        </w:rPr>
        <w:tab/>
      </w:r>
      <w:r w:rsidR="00D46DC9" w:rsidRPr="00D46DC9">
        <w:rPr>
          <w:rFonts w:ascii="Arial" w:hAnsi="Arial" w:cs="Arial"/>
        </w:rPr>
        <w:t xml:space="preserve">Monday to Friday - </w:t>
      </w:r>
      <w:r w:rsidR="00005198" w:rsidRPr="00D46DC9">
        <w:rPr>
          <w:rFonts w:ascii="Arial" w:hAnsi="Arial" w:cs="Arial"/>
        </w:rPr>
        <w:t xml:space="preserve">Term time </w:t>
      </w:r>
      <w:r w:rsidR="00363CD3">
        <w:rPr>
          <w:rFonts w:ascii="Arial" w:hAnsi="Arial" w:cs="Arial"/>
        </w:rPr>
        <w:t>(195 days per year)</w:t>
      </w:r>
    </w:p>
    <w:p w:rsidR="00D46DC9" w:rsidRPr="00D46DC9" w:rsidRDefault="00CC36AE" w:rsidP="00452E21">
      <w:pPr>
        <w:jc w:val="both"/>
        <w:rPr>
          <w:rFonts w:ascii="Arial" w:hAnsi="Arial" w:cs="Arial"/>
        </w:rPr>
      </w:pPr>
      <w:r w:rsidRPr="00D46DC9">
        <w:rPr>
          <w:rFonts w:ascii="Arial" w:hAnsi="Arial" w:cs="Arial"/>
          <w:b/>
        </w:rPr>
        <w:t>Location:</w:t>
      </w:r>
      <w:r w:rsidRPr="00D46DC9">
        <w:rPr>
          <w:rFonts w:ascii="Arial" w:hAnsi="Arial" w:cs="Arial"/>
        </w:rPr>
        <w:tab/>
      </w:r>
      <w:r w:rsidRPr="00D46DC9">
        <w:rPr>
          <w:rFonts w:ascii="Arial" w:hAnsi="Arial" w:cs="Arial"/>
        </w:rPr>
        <w:tab/>
      </w:r>
      <w:r w:rsidR="00C3540A" w:rsidRPr="00D46DC9">
        <w:rPr>
          <w:rFonts w:ascii="Arial" w:hAnsi="Arial" w:cs="Arial"/>
        </w:rPr>
        <w:t>Crofton School</w:t>
      </w:r>
    </w:p>
    <w:p w:rsidR="00452E21" w:rsidRPr="00D46DC9" w:rsidRDefault="00CC36AE" w:rsidP="00452E21">
      <w:pPr>
        <w:jc w:val="both"/>
        <w:rPr>
          <w:rFonts w:ascii="Arial" w:hAnsi="Arial" w:cs="Arial"/>
          <w:sz w:val="24"/>
          <w:szCs w:val="24"/>
        </w:rPr>
      </w:pPr>
      <w:r w:rsidRPr="00D46DC9">
        <w:rPr>
          <w:rFonts w:ascii="Arial" w:hAnsi="Arial" w:cs="Arial"/>
          <w:b/>
        </w:rPr>
        <w:t xml:space="preserve">Reports to: </w:t>
      </w:r>
      <w:r w:rsidR="00D46DC9" w:rsidRPr="00D46DC9">
        <w:rPr>
          <w:rFonts w:ascii="Arial" w:hAnsi="Arial" w:cs="Arial"/>
          <w:b/>
        </w:rPr>
        <w:tab/>
      </w:r>
      <w:r w:rsidR="00D46DC9" w:rsidRPr="00D46DC9">
        <w:rPr>
          <w:rFonts w:ascii="Arial" w:hAnsi="Arial" w:cs="Arial"/>
          <w:b/>
        </w:rPr>
        <w:tab/>
      </w:r>
      <w:proofErr w:type="spellStart"/>
      <w:r w:rsidR="00D46DC9" w:rsidRPr="00D46DC9">
        <w:rPr>
          <w:rFonts w:ascii="Arial" w:hAnsi="Arial" w:cs="Arial"/>
          <w:b/>
        </w:rPr>
        <w:t>Headteacher</w:t>
      </w:r>
      <w:proofErr w:type="spellEnd"/>
      <w:r w:rsidR="003909D5" w:rsidRPr="00F9291D">
        <w:rPr>
          <w:rFonts w:ascii="Arial" w:hAnsi="Arial" w:cs="Arial"/>
          <w:sz w:val="28"/>
          <w:szCs w:val="28"/>
        </w:rPr>
        <w:tab/>
      </w:r>
      <w:r w:rsidR="00720802">
        <w:rPr>
          <w:rFonts w:ascii="Arial" w:hAnsi="Arial" w:cs="Arial"/>
          <w:sz w:val="28"/>
          <w:szCs w:val="28"/>
        </w:rPr>
        <w:tab/>
      </w:r>
      <w:r w:rsidR="00452E21">
        <w:rPr>
          <w:rFonts w:ascii="Arial" w:hAnsi="Arial" w:cs="Arial"/>
          <w:sz w:val="28"/>
          <w:szCs w:val="28"/>
        </w:rPr>
        <w:tab/>
      </w:r>
    </w:p>
    <w:p w:rsidR="00452E21" w:rsidRPr="00363CD3" w:rsidRDefault="00452E21" w:rsidP="00C70925">
      <w:pPr>
        <w:pBdr>
          <w:top w:val="single" w:sz="4" w:space="1" w:color="auto"/>
        </w:pBdr>
        <w:tabs>
          <w:tab w:val="left" w:pos="1118"/>
        </w:tabs>
        <w:spacing w:after="0"/>
        <w:rPr>
          <w:rFonts w:ascii="Arial" w:hAnsi="Arial" w:cs="Arial"/>
        </w:rPr>
      </w:pPr>
    </w:p>
    <w:p w:rsidR="00452E21" w:rsidRPr="00D46DC9" w:rsidRDefault="00005198" w:rsidP="00C70925">
      <w:pPr>
        <w:pBdr>
          <w:top w:val="single" w:sz="4" w:space="1" w:color="auto"/>
        </w:pBdr>
        <w:tabs>
          <w:tab w:val="left" w:pos="1118"/>
        </w:tabs>
        <w:spacing w:after="0"/>
        <w:rPr>
          <w:rFonts w:ascii="Arial" w:hAnsi="Arial" w:cs="Arial"/>
        </w:rPr>
      </w:pPr>
      <w:r w:rsidRPr="00D46DC9">
        <w:rPr>
          <w:rFonts w:ascii="Arial" w:hAnsi="Arial" w:cs="Arial"/>
        </w:rPr>
        <w:t>Th</w:t>
      </w:r>
      <w:r w:rsidR="005A2F30" w:rsidRPr="00D46DC9">
        <w:rPr>
          <w:rFonts w:ascii="Arial" w:hAnsi="Arial" w:cs="Arial"/>
        </w:rPr>
        <w:t>is role profile</w:t>
      </w:r>
      <w:r w:rsidRPr="00D46DC9">
        <w:rPr>
          <w:rFonts w:ascii="Arial" w:hAnsi="Arial" w:cs="Arial"/>
        </w:rPr>
        <w:t xml:space="preserve"> does not define in detail all the duties and responsibilities of the post.</w:t>
      </w:r>
      <w:r w:rsidR="00452E21" w:rsidRPr="00D46DC9">
        <w:rPr>
          <w:rFonts w:ascii="Arial" w:hAnsi="Arial" w:cs="Arial"/>
        </w:rPr>
        <w:t xml:space="preserve"> </w:t>
      </w:r>
      <w:r w:rsidRPr="00D46DC9">
        <w:rPr>
          <w:rFonts w:ascii="Arial" w:hAnsi="Arial" w:cs="Arial"/>
        </w:rPr>
        <w:t>Your attention is drawn to the Crofton School Staff Handbook, which gives details of current school routines.</w:t>
      </w:r>
    </w:p>
    <w:p w:rsidR="003909D5" w:rsidRPr="00452E21" w:rsidRDefault="00452E21" w:rsidP="00452E21">
      <w:pPr>
        <w:tabs>
          <w:tab w:val="left" w:pos="1118"/>
        </w:tabs>
        <w:spacing w:after="0"/>
        <w:rPr>
          <w:rFonts w:ascii="Arial" w:hAnsi="Arial" w:cs="Arial"/>
          <w:sz w:val="24"/>
          <w:szCs w:val="24"/>
        </w:rPr>
      </w:pPr>
      <w:r>
        <w:rPr>
          <w:rFonts w:ascii="Arial" w:hAnsi="Arial" w:cs="Arial"/>
          <w:sz w:val="28"/>
          <w:szCs w:val="28"/>
        </w:rPr>
        <w:tab/>
      </w:r>
    </w:p>
    <w:p w:rsidR="00287024" w:rsidRPr="00363CD3" w:rsidRDefault="00287024" w:rsidP="00452E21">
      <w:pPr>
        <w:pBdr>
          <w:top w:val="single" w:sz="4" w:space="1" w:color="auto"/>
        </w:pBdr>
        <w:spacing w:after="0"/>
        <w:rPr>
          <w:rFonts w:ascii="Arial" w:hAnsi="Arial" w:cs="Arial"/>
          <w:b/>
        </w:rPr>
      </w:pPr>
    </w:p>
    <w:p w:rsidR="005A2F30" w:rsidRPr="00363CD3" w:rsidRDefault="005A2F30" w:rsidP="00452E21">
      <w:pPr>
        <w:pBdr>
          <w:top w:val="single" w:sz="4" w:space="1" w:color="auto"/>
        </w:pBdr>
        <w:spacing w:after="0"/>
        <w:rPr>
          <w:rFonts w:ascii="Arial" w:hAnsi="Arial" w:cs="Arial"/>
          <w:b/>
        </w:rPr>
      </w:pPr>
      <w:r w:rsidRPr="00363CD3">
        <w:rPr>
          <w:rFonts w:ascii="Arial" w:hAnsi="Arial" w:cs="Arial"/>
          <w:b/>
        </w:rPr>
        <w:t>Job Purpose:</w:t>
      </w:r>
    </w:p>
    <w:p w:rsidR="00D46DC9" w:rsidRPr="00BC6AD5" w:rsidRDefault="00D46DC9" w:rsidP="00FD29AA">
      <w:pPr>
        <w:spacing w:after="0"/>
        <w:rPr>
          <w:rFonts w:ascii="Arial" w:hAnsi="Arial" w:cs="Arial"/>
        </w:rPr>
      </w:pPr>
      <w:r w:rsidRPr="00BC6AD5">
        <w:rPr>
          <w:rFonts w:ascii="Arial" w:hAnsi="Arial" w:cs="Arial"/>
        </w:rPr>
        <w:t xml:space="preserve">To support the </w:t>
      </w:r>
      <w:proofErr w:type="spellStart"/>
      <w:r w:rsidRPr="00BC6AD5">
        <w:rPr>
          <w:rFonts w:ascii="Arial" w:hAnsi="Arial" w:cs="Arial"/>
        </w:rPr>
        <w:t>Headteacher</w:t>
      </w:r>
      <w:proofErr w:type="spellEnd"/>
      <w:r w:rsidRPr="00BC6AD5">
        <w:rPr>
          <w:rFonts w:ascii="Arial" w:hAnsi="Arial" w:cs="Arial"/>
        </w:rPr>
        <w:t xml:space="preserve"> in leading the staff and students of the school by:</w:t>
      </w:r>
    </w:p>
    <w:p w:rsidR="00D46DC9" w:rsidRPr="00BC6AD5" w:rsidRDefault="00D46DC9" w:rsidP="00FD29AA">
      <w:pPr>
        <w:numPr>
          <w:ilvl w:val="0"/>
          <w:numId w:val="10"/>
        </w:numPr>
        <w:spacing w:after="0" w:line="240" w:lineRule="auto"/>
        <w:rPr>
          <w:rFonts w:ascii="Arial" w:hAnsi="Arial" w:cs="Arial"/>
        </w:rPr>
      </w:pPr>
      <w:r w:rsidRPr="00BC6AD5">
        <w:rPr>
          <w:rFonts w:ascii="Arial" w:hAnsi="Arial" w:cs="Arial"/>
        </w:rPr>
        <w:t>Modelling the highest standards of professional conduct</w:t>
      </w:r>
    </w:p>
    <w:p w:rsidR="00D46DC9" w:rsidRPr="00BC6AD5" w:rsidRDefault="00D46DC9" w:rsidP="00FD29AA">
      <w:pPr>
        <w:numPr>
          <w:ilvl w:val="0"/>
          <w:numId w:val="10"/>
        </w:numPr>
        <w:spacing w:after="0" w:line="240" w:lineRule="auto"/>
        <w:rPr>
          <w:rFonts w:ascii="Arial" w:hAnsi="Arial" w:cs="Arial"/>
        </w:rPr>
      </w:pPr>
      <w:r w:rsidRPr="00BC6AD5">
        <w:rPr>
          <w:rFonts w:ascii="Arial" w:hAnsi="Arial" w:cs="Arial"/>
        </w:rPr>
        <w:t>Ensuring the well-being and development of every student</w:t>
      </w:r>
    </w:p>
    <w:p w:rsidR="00D46DC9" w:rsidRPr="00BC6AD5" w:rsidRDefault="00D46DC9" w:rsidP="00FD29AA">
      <w:pPr>
        <w:numPr>
          <w:ilvl w:val="0"/>
          <w:numId w:val="10"/>
        </w:numPr>
        <w:spacing w:after="0" w:line="240" w:lineRule="auto"/>
        <w:rPr>
          <w:rFonts w:ascii="Arial" w:hAnsi="Arial" w:cs="Arial"/>
        </w:rPr>
      </w:pPr>
      <w:r w:rsidRPr="00BC6AD5">
        <w:rPr>
          <w:rFonts w:ascii="Arial" w:hAnsi="Arial" w:cs="Arial"/>
        </w:rPr>
        <w:t>Formulating the aims and objectives of the school</w:t>
      </w:r>
    </w:p>
    <w:p w:rsidR="00D46DC9" w:rsidRPr="00BC6AD5" w:rsidRDefault="00D46DC9" w:rsidP="00FD29AA">
      <w:pPr>
        <w:numPr>
          <w:ilvl w:val="0"/>
          <w:numId w:val="10"/>
        </w:numPr>
        <w:spacing w:after="0" w:line="240" w:lineRule="auto"/>
        <w:rPr>
          <w:rFonts w:ascii="Arial" w:hAnsi="Arial" w:cs="Arial"/>
        </w:rPr>
      </w:pPr>
      <w:r w:rsidRPr="00BC6AD5">
        <w:rPr>
          <w:rFonts w:ascii="Arial" w:hAnsi="Arial" w:cs="Arial"/>
        </w:rPr>
        <w:t>Establishing the policies through which these shall be achieved</w:t>
      </w:r>
    </w:p>
    <w:p w:rsidR="00D46DC9" w:rsidRPr="00BC6AD5" w:rsidRDefault="00D46DC9" w:rsidP="00FD29AA">
      <w:pPr>
        <w:numPr>
          <w:ilvl w:val="0"/>
          <w:numId w:val="10"/>
        </w:numPr>
        <w:spacing w:after="0" w:line="240" w:lineRule="auto"/>
        <w:rPr>
          <w:rFonts w:ascii="Arial" w:hAnsi="Arial" w:cs="Arial"/>
        </w:rPr>
      </w:pPr>
      <w:r w:rsidRPr="00BC6AD5">
        <w:rPr>
          <w:rFonts w:ascii="Arial" w:hAnsi="Arial" w:cs="Arial"/>
        </w:rPr>
        <w:t>Monitoring and evaluating their implementation</w:t>
      </w:r>
    </w:p>
    <w:p w:rsidR="00D46DC9" w:rsidRPr="00BC6AD5" w:rsidRDefault="00D46DC9" w:rsidP="00FD29AA">
      <w:pPr>
        <w:numPr>
          <w:ilvl w:val="0"/>
          <w:numId w:val="10"/>
        </w:numPr>
        <w:spacing w:after="0" w:line="240" w:lineRule="auto"/>
        <w:rPr>
          <w:rFonts w:ascii="Arial" w:hAnsi="Arial" w:cs="Arial"/>
        </w:rPr>
      </w:pPr>
      <w:r w:rsidRPr="00BC6AD5">
        <w:rPr>
          <w:rFonts w:ascii="Arial" w:hAnsi="Arial" w:cs="Arial"/>
        </w:rPr>
        <w:t>Contributing to the self-evaluation and planning cycles</w:t>
      </w:r>
    </w:p>
    <w:p w:rsidR="00D46DC9" w:rsidRPr="00BC6AD5" w:rsidRDefault="00D46DC9" w:rsidP="00FD29AA">
      <w:pPr>
        <w:numPr>
          <w:ilvl w:val="0"/>
          <w:numId w:val="10"/>
        </w:numPr>
        <w:spacing w:after="0" w:line="240" w:lineRule="auto"/>
        <w:rPr>
          <w:rFonts w:ascii="Arial" w:hAnsi="Arial" w:cs="Arial"/>
        </w:rPr>
      </w:pPr>
      <w:r w:rsidRPr="00BC6AD5">
        <w:rPr>
          <w:rFonts w:ascii="Arial" w:hAnsi="Arial" w:cs="Arial"/>
        </w:rPr>
        <w:t>Taking responsibility for designated Faculties, Subjects, Year Groups and departments within the school and line managing their leaders</w:t>
      </w:r>
    </w:p>
    <w:p w:rsidR="00D46DC9" w:rsidRPr="00BC6AD5" w:rsidRDefault="00D46DC9" w:rsidP="00FD29AA">
      <w:pPr>
        <w:numPr>
          <w:ilvl w:val="0"/>
          <w:numId w:val="10"/>
        </w:numPr>
        <w:spacing w:after="0" w:line="240" w:lineRule="auto"/>
        <w:rPr>
          <w:rFonts w:ascii="Arial" w:hAnsi="Arial" w:cs="Arial"/>
        </w:rPr>
      </w:pPr>
      <w:r w:rsidRPr="00BC6AD5">
        <w:rPr>
          <w:rFonts w:ascii="Arial" w:hAnsi="Arial" w:cs="Arial"/>
        </w:rPr>
        <w:t>Leading designated strategic developments and projects</w:t>
      </w:r>
    </w:p>
    <w:p w:rsidR="00D46DC9" w:rsidRPr="00BC6AD5" w:rsidRDefault="00D46DC9" w:rsidP="00FD29AA">
      <w:pPr>
        <w:numPr>
          <w:ilvl w:val="0"/>
          <w:numId w:val="10"/>
        </w:numPr>
        <w:spacing w:after="0" w:line="240" w:lineRule="auto"/>
        <w:rPr>
          <w:rFonts w:ascii="Arial" w:hAnsi="Arial" w:cs="Arial"/>
        </w:rPr>
      </w:pPr>
      <w:r w:rsidRPr="00BC6AD5">
        <w:rPr>
          <w:rFonts w:ascii="Arial" w:hAnsi="Arial" w:cs="Arial"/>
        </w:rPr>
        <w:t>Contributing to performance management and professional development of colleagues</w:t>
      </w:r>
    </w:p>
    <w:p w:rsidR="00D46DC9" w:rsidRPr="00BC6AD5" w:rsidRDefault="00D46DC9" w:rsidP="00FD29AA">
      <w:pPr>
        <w:numPr>
          <w:ilvl w:val="0"/>
          <w:numId w:val="10"/>
        </w:numPr>
        <w:spacing w:after="0" w:line="240" w:lineRule="auto"/>
        <w:rPr>
          <w:rFonts w:ascii="Arial" w:hAnsi="Arial" w:cs="Arial"/>
        </w:rPr>
      </w:pPr>
      <w:r w:rsidRPr="00BC6AD5">
        <w:rPr>
          <w:rFonts w:ascii="Arial" w:hAnsi="Arial" w:cs="Arial"/>
        </w:rPr>
        <w:t xml:space="preserve">To undertake any professional duties of the </w:t>
      </w:r>
      <w:proofErr w:type="spellStart"/>
      <w:r w:rsidRPr="00BC6AD5">
        <w:rPr>
          <w:rFonts w:ascii="Arial" w:hAnsi="Arial" w:cs="Arial"/>
        </w:rPr>
        <w:t>Headteacher</w:t>
      </w:r>
      <w:proofErr w:type="spellEnd"/>
      <w:r w:rsidRPr="00BC6AD5">
        <w:rPr>
          <w:rFonts w:ascii="Arial" w:hAnsi="Arial" w:cs="Arial"/>
        </w:rPr>
        <w:t xml:space="preserve"> thus delegated.</w:t>
      </w:r>
    </w:p>
    <w:p w:rsidR="00D46DC9" w:rsidRPr="00BC6AD5" w:rsidRDefault="00D46DC9" w:rsidP="00FD29AA">
      <w:pPr>
        <w:numPr>
          <w:ilvl w:val="0"/>
          <w:numId w:val="10"/>
        </w:numPr>
        <w:spacing w:after="0" w:line="240" w:lineRule="auto"/>
        <w:rPr>
          <w:rFonts w:ascii="Arial" w:hAnsi="Arial" w:cs="Arial"/>
        </w:rPr>
      </w:pPr>
      <w:r w:rsidRPr="00BC6AD5">
        <w:rPr>
          <w:rFonts w:ascii="Arial" w:hAnsi="Arial" w:cs="Arial"/>
        </w:rPr>
        <w:t>To lead by positive and effective example.</w:t>
      </w:r>
    </w:p>
    <w:p w:rsidR="00452E21" w:rsidRPr="00FD29AA" w:rsidRDefault="00D46DC9" w:rsidP="00FD29AA">
      <w:pPr>
        <w:pStyle w:val="ListParagraph"/>
        <w:numPr>
          <w:ilvl w:val="0"/>
          <w:numId w:val="10"/>
        </w:numPr>
        <w:spacing w:after="0"/>
        <w:rPr>
          <w:rFonts w:ascii="Arial" w:hAnsi="Arial" w:cs="Arial"/>
        </w:rPr>
      </w:pPr>
      <w:r w:rsidRPr="00FD29AA">
        <w:rPr>
          <w:rFonts w:ascii="Arial" w:hAnsi="Arial" w:cs="Arial"/>
        </w:rPr>
        <w:t xml:space="preserve">To deputise for the </w:t>
      </w:r>
      <w:proofErr w:type="spellStart"/>
      <w:r w:rsidRPr="00FD29AA">
        <w:rPr>
          <w:rFonts w:ascii="Arial" w:hAnsi="Arial" w:cs="Arial"/>
        </w:rPr>
        <w:t>Headteacher</w:t>
      </w:r>
      <w:proofErr w:type="spellEnd"/>
      <w:r w:rsidRPr="00FD29AA">
        <w:rPr>
          <w:rFonts w:ascii="Arial" w:hAnsi="Arial" w:cs="Arial"/>
        </w:rPr>
        <w:t xml:space="preserve"> or Deputy </w:t>
      </w:r>
      <w:proofErr w:type="spellStart"/>
      <w:r w:rsidRPr="00FD29AA">
        <w:rPr>
          <w:rFonts w:ascii="Arial" w:hAnsi="Arial" w:cs="Arial"/>
        </w:rPr>
        <w:t>Headteacher</w:t>
      </w:r>
      <w:proofErr w:type="spellEnd"/>
      <w:r w:rsidRPr="00FD29AA">
        <w:rPr>
          <w:rFonts w:ascii="Arial" w:hAnsi="Arial" w:cs="Arial"/>
        </w:rPr>
        <w:t xml:space="preserve"> in their absence</w:t>
      </w:r>
    </w:p>
    <w:p w:rsidR="00D46DC9" w:rsidRPr="00363CD3" w:rsidRDefault="00D46DC9" w:rsidP="00D46DC9">
      <w:pPr>
        <w:spacing w:after="0"/>
        <w:rPr>
          <w:rFonts w:ascii="Arial" w:hAnsi="Arial" w:cs="Arial"/>
        </w:rPr>
      </w:pPr>
    </w:p>
    <w:p w:rsidR="00287024" w:rsidRPr="00363CD3" w:rsidRDefault="00287024" w:rsidP="00452E21">
      <w:pPr>
        <w:pBdr>
          <w:top w:val="single" w:sz="4" w:space="1" w:color="auto"/>
        </w:pBdr>
        <w:spacing w:after="0"/>
        <w:rPr>
          <w:rFonts w:ascii="Arial" w:hAnsi="Arial" w:cs="Arial"/>
          <w:b/>
        </w:rPr>
      </w:pPr>
    </w:p>
    <w:p w:rsidR="00267817" w:rsidRDefault="003909D5" w:rsidP="00452E21">
      <w:pPr>
        <w:pBdr>
          <w:top w:val="single" w:sz="4" w:space="1" w:color="auto"/>
        </w:pBdr>
        <w:spacing w:after="0"/>
        <w:rPr>
          <w:rFonts w:ascii="Arial" w:hAnsi="Arial" w:cs="Arial"/>
          <w:b/>
        </w:rPr>
      </w:pPr>
      <w:r w:rsidRPr="00D1015A">
        <w:rPr>
          <w:rFonts w:ascii="Arial" w:hAnsi="Arial" w:cs="Arial"/>
          <w:b/>
        </w:rPr>
        <w:t>Roles and Responsibilities:</w:t>
      </w:r>
    </w:p>
    <w:p w:rsidR="00363CD3" w:rsidRPr="00D1015A" w:rsidRDefault="00363CD3" w:rsidP="00452E21">
      <w:pPr>
        <w:pBdr>
          <w:top w:val="single" w:sz="4" w:space="1" w:color="auto"/>
        </w:pBdr>
        <w:spacing w:after="0"/>
        <w:rPr>
          <w:rFonts w:ascii="Arial" w:hAnsi="Arial" w:cs="Arial"/>
          <w:b/>
        </w:rPr>
      </w:pPr>
      <w:r>
        <w:rPr>
          <w:rFonts w:ascii="Arial" w:hAnsi="Arial" w:cs="Arial"/>
          <w:b/>
        </w:rPr>
        <w:t>Responsible for:</w:t>
      </w:r>
    </w:p>
    <w:p w:rsidR="00FC469C" w:rsidRDefault="00363CD3" w:rsidP="00601A6F">
      <w:pPr>
        <w:pBdr>
          <w:top w:val="single" w:sz="4" w:space="1" w:color="auto"/>
        </w:pBdr>
        <w:spacing w:after="0"/>
        <w:rPr>
          <w:rFonts w:ascii="Arial" w:hAnsi="Arial" w:cs="Arial"/>
        </w:rPr>
      </w:pPr>
      <w:r w:rsidRPr="00BC6AD5">
        <w:rPr>
          <w:rFonts w:ascii="Arial" w:hAnsi="Arial" w:cs="Arial"/>
        </w:rPr>
        <w:t xml:space="preserve">The areas specific to the </w:t>
      </w:r>
      <w:r>
        <w:rPr>
          <w:rFonts w:ascii="Arial" w:hAnsi="Arial" w:cs="Arial"/>
        </w:rPr>
        <w:t xml:space="preserve">agreed </w:t>
      </w:r>
      <w:r w:rsidRPr="00BC6AD5">
        <w:rPr>
          <w:rFonts w:ascii="Arial" w:hAnsi="Arial" w:cs="Arial"/>
        </w:rPr>
        <w:t xml:space="preserve">AHT role </w:t>
      </w:r>
      <w:r>
        <w:rPr>
          <w:rFonts w:ascii="Arial" w:hAnsi="Arial" w:cs="Arial"/>
        </w:rPr>
        <w:t xml:space="preserve">(post-appointment) </w:t>
      </w:r>
      <w:r w:rsidRPr="00BC6AD5">
        <w:rPr>
          <w:rFonts w:ascii="Arial" w:hAnsi="Arial" w:cs="Arial"/>
        </w:rPr>
        <w:t xml:space="preserve">and as designated by the </w:t>
      </w:r>
      <w:proofErr w:type="spellStart"/>
      <w:r w:rsidRPr="00BC6AD5">
        <w:rPr>
          <w:rFonts w:ascii="Arial" w:hAnsi="Arial" w:cs="Arial"/>
        </w:rPr>
        <w:t>Headteacher</w:t>
      </w:r>
      <w:proofErr w:type="spellEnd"/>
      <w:r w:rsidRPr="00BC6AD5">
        <w:rPr>
          <w:rFonts w:ascii="Arial" w:hAnsi="Arial" w:cs="Arial"/>
        </w:rPr>
        <w:t>. AHT roles can be adjusted each year in response to the school SIP and SEF</w:t>
      </w:r>
    </w:p>
    <w:p w:rsidR="00363CD3" w:rsidRPr="00363CD3" w:rsidRDefault="00363CD3" w:rsidP="00601A6F">
      <w:pPr>
        <w:pBdr>
          <w:top w:val="single" w:sz="4" w:space="1" w:color="auto"/>
        </w:pBdr>
        <w:spacing w:after="0"/>
        <w:rPr>
          <w:rFonts w:ascii="Arial" w:hAnsi="Arial" w:cs="Arial"/>
          <w:b/>
        </w:rPr>
      </w:pPr>
      <w:r w:rsidRPr="00363CD3">
        <w:rPr>
          <w:rFonts w:ascii="Arial" w:hAnsi="Arial" w:cs="Arial"/>
          <w:b/>
        </w:rPr>
        <w:t>Liaising with:</w:t>
      </w:r>
    </w:p>
    <w:p w:rsidR="00363CD3" w:rsidRDefault="00363CD3" w:rsidP="00601A6F">
      <w:pPr>
        <w:pBdr>
          <w:top w:val="single" w:sz="4" w:space="1" w:color="auto"/>
        </w:pBdr>
        <w:spacing w:after="0"/>
        <w:rPr>
          <w:rFonts w:ascii="Arial" w:hAnsi="Arial" w:cs="Arial"/>
        </w:rPr>
      </w:pPr>
      <w:proofErr w:type="spellStart"/>
      <w:r w:rsidRPr="00BC6AD5">
        <w:rPr>
          <w:rFonts w:ascii="Arial" w:hAnsi="Arial" w:cs="Arial"/>
        </w:rPr>
        <w:t>Headteacher</w:t>
      </w:r>
      <w:proofErr w:type="spellEnd"/>
      <w:r w:rsidRPr="00BC6AD5">
        <w:rPr>
          <w:rFonts w:ascii="Arial" w:hAnsi="Arial" w:cs="Arial"/>
        </w:rPr>
        <w:t xml:space="preserve"> and other senior staff, faculty and subject leaders, relevant </w:t>
      </w:r>
      <w:proofErr w:type="spellStart"/>
      <w:r w:rsidRPr="00BC6AD5">
        <w:rPr>
          <w:rFonts w:ascii="Arial" w:hAnsi="Arial" w:cs="Arial"/>
        </w:rPr>
        <w:t>non teaching</w:t>
      </w:r>
      <w:proofErr w:type="spellEnd"/>
      <w:r w:rsidRPr="00BC6AD5">
        <w:rPr>
          <w:rFonts w:ascii="Arial" w:hAnsi="Arial" w:cs="Arial"/>
        </w:rPr>
        <w:t xml:space="preserve"> support staff, support staff leaders, tutors, governors, feeder schools, relevant community groups, LA link staff, parents and student representative bodies.</w:t>
      </w:r>
    </w:p>
    <w:p w:rsidR="00363CD3" w:rsidRDefault="00363CD3" w:rsidP="00601A6F">
      <w:pPr>
        <w:pBdr>
          <w:top w:val="single" w:sz="4" w:space="1" w:color="auto"/>
        </w:pBdr>
        <w:spacing w:after="0"/>
        <w:rPr>
          <w:rFonts w:ascii="Arial" w:hAnsi="Arial" w:cs="Arial"/>
          <w:b/>
        </w:rPr>
      </w:pPr>
      <w:r w:rsidRPr="00363CD3">
        <w:rPr>
          <w:rFonts w:ascii="Arial" w:hAnsi="Arial" w:cs="Arial"/>
          <w:b/>
        </w:rPr>
        <w:t>Strategic Outcomes:</w:t>
      </w:r>
    </w:p>
    <w:p w:rsidR="00E90B46" w:rsidRDefault="00E90B46" w:rsidP="00FD29AA">
      <w:pPr>
        <w:spacing w:after="0"/>
        <w:ind w:firstLine="360"/>
        <w:rPr>
          <w:rFonts w:ascii="Arial" w:hAnsi="Arial" w:cs="Arial"/>
        </w:rPr>
      </w:pPr>
      <w:r>
        <w:rPr>
          <w:rFonts w:ascii="Arial" w:hAnsi="Arial" w:cs="Arial"/>
        </w:rPr>
        <w:t>Outcomes for Students</w:t>
      </w:r>
    </w:p>
    <w:p w:rsidR="00E90B46" w:rsidRPr="00BC6AD5" w:rsidRDefault="00E90B46" w:rsidP="00FD29AA">
      <w:pPr>
        <w:numPr>
          <w:ilvl w:val="0"/>
          <w:numId w:val="11"/>
        </w:numPr>
        <w:spacing w:after="0" w:line="240" w:lineRule="auto"/>
        <w:rPr>
          <w:rFonts w:ascii="Arial" w:hAnsi="Arial" w:cs="Arial"/>
        </w:rPr>
      </w:pPr>
      <w:r w:rsidRPr="00BC6AD5">
        <w:rPr>
          <w:rFonts w:ascii="Arial" w:hAnsi="Arial" w:cs="Arial"/>
        </w:rPr>
        <w:t>Standards in linked areas are high or rising.</w:t>
      </w:r>
    </w:p>
    <w:p w:rsidR="00E90B46" w:rsidRPr="00E00CB8" w:rsidRDefault="00E90B46" w:rsidP="00E90B46">
      <w:pPr>
        <w:numPr>
          <w:ilvl w:val="0"/>
          <w:numId w:val="11"/>
        </w:numPr>
        <w:spacing w:after="0" w:line="240" w:lineRule="auto"/>
        <w:rPr>
          <w:rFonts w:ascii="Arial" w:hAnsi="Arial" w:cs="Arial"/>
        </w:rPr>
      </w:pPr>
      <w:r w:rsidRPr="00E00CB8">
        <w:rPr>
          <w:rFonts w:ascii="Arial" w:hAnsi="Arial" w:cs="Arial"/>
        </w:rPr>
        <w:lastRenderedPageBreak/>
        <w:t>Student outcomes are in the top quartile for progress for every student group, in every subject, every year.</w:t>
      </w:r>
    </w:p>
    <w:p w:rsidR="00E90B46" w:rsidRPr="00E00CB8" w:rsidRDefault="00E90B46" w:rsidP="00E90B46">
      <w:pPr>
        <w:numPr>
          <w:ilvl w:val="0"/>
          <w:numId w:val="11"/>
        </w:numPr>
        <w:spacing w:after="0" w:line="240" w:lineRule="auto"/>
        <w:rPr>
          <w:rFonts w:ascii="Arial" w:hAnsi="Arial" w:cs="Arial"/>
        </w:rPr>
      </w:pPr>
      <w:r w:rsidRPr="00E00CB8">
        <w:rPr>
          <w:rFonts w:ascii="Arial" w:hAnsi="Arial" w:cs="Arial"/>
        </w:rPr>
        <w:t>Every student leaves every lesson knowing more than when they came in.</w:t>
      </w:r>
    </w:p>
    <w:p w:rsidR="00E90B46" w:rsidRPr="00E00CB8" w:rsidRDefault="00E90B46" w:rsidP="00E90B46">
      <w:pPr>
        <w:numPr>
          <w:ilvl w:val="0"/>
          <w:numId w:val="11"/>
        </w:numPr>
        <w:spacing w:after="0" w:line="240" w:lineRule="auto"/>
        <w:rPr>
          <w:rFonts w:ascii="Arial" w:hAnsi="Arial" w:cs="Arial"/>
        </w:rPr>
      </w:pPr>
      <w:r w:rsidRPr="00E00CB8">
        <w:rPr>
          <w:rFonts w:ascii="Arial" w:hAnsi="Arial" w:cs="Arial"/>
        </w:rPr>
        <w:t>Students are happy, demonstrate good health and well-being.</w:t>
      </w:r>
    </w:p>
    <w:p w:rsidR="00E90B46" w:rsidRPr="00E90B46" w:rsidRDefault="00E90B46" w:rsidP="00E90B46">
      <w:pPr>
        <w:numPr>
          <w:ilvl w:val="0"/>
          <w:numId w:val="11"/>
        </w:numPr>
        <w:spacing w:after="0" w:line="240" w:lineRule="auto"/>
        <w:rPr>
          <w:rFonts w:ascii="Arial" w:hAnsi="Arial" w:cs="Arial"/>
        </w:rPr>
      </w:pPr>
      <w:r w:rsidRPr="00E00CB8">
        <w:rPr>
          <w:rFonts w:ascii="Arial" w:hAnsi="Arial" w:cs="Arial"/>
        </w:rPr>
        <w:t>Students have the widest possible choices for progression when they leave Crofton, because they have the best possible examination outcomes.</w:t>
      </w:r>
    </w:p>
    <w:p w:rsidR="00E90B46" w:rsidRDefault="00E90B46" w:rsidP="00E72A58">
      <w:pPr>
        <w:spacing w:after="0"/>
        <w:ind w:firstLine="360"/>
        <w:rPr>
          <w:rFonts w:ascii="Arial" w:hAnsi="Arial" w:cs="Arial"/>
        </w:rPr>
      </w:pPr>
      <w:r>
        <w:rPr>
          <w:rFonts w:ascii="Arial" w:hAnsi="Arial" w:cs="Arial"/>
        </w:rPr>
        <w:t>Quality of Te</w:t>
      </w:r>
      <w:r>
        <w:rPr>
          <w:rFonts w:ascii="Arial" w:hAnsi="Arial" w:cs="Arial"/>
        </w:rPr>
        <w:t>aching, Learning and Assessment</w:t>
      </w:r>
    </w:p>
    <w:p w:rsidR="00E90B46" w:rsidRPr="00E90B46" w:rsidRDefault="00E90B46" w:rsidP="00E90B46">
      <w:pPr>
        <w:pStyle w:val="ListParagraph"/>
        <w:numPr>
          <w:ilvl w:val="0"/>
          <w:numId w:val="13"/>
        </w:numPr>
        <w:spacing w:after="0"/>
        <w:rPr>
          <w:rFonts w:ascii="Arial" w:hAnsi="Arial" w:cs="Arial"/>
        </w:rPr>
      </w:pPr>
      <w:r w:rsidRPr="00E90B46">
        <w:rPr>
          <w:rFonts w:ascii="Arial" w:hAnsi="Arial" w:cs="Arial"/>
        </w:rPr>
        <w:t>Staff and students look forward to coming to school and leave with a smile on their faces.</w:t>
      </w:r>
    </w:p>
    <w:p w:rsidR="00E90B46" w:rsidRPr="00E00CB8" w:rsidRDefault="00E90B46" w:rsidP="00E90B46">
      <w:pPr>
        <w:numPr>
          <w:ilvl w:val="0"/>
          <w:numId w:val="13"/>
        </w:numPr>
        <w:spacing w:after="0" w:line="240" w:lineRule="auto"/>
        <w:rPr>
          <w:rFonts w:ascii="Arial" w:hAnsi="Arial" w:cs="Arial"/>
        </w:rPr>
      </w:pPr>
      <w:r w:rsidRPr="00E00CB8">
        <w:rPr>
          <w:rFonts w:ascii="Arial" w:hAnsi="Arial" w:cs="Arial"/>
        </w:rPr>
        <w:t>Students work harder than staff.</w:t>
      </w:r>
    </w:p>
    <w:p w:rsidR="00E90B46" w:rsidRPr="00E00CB8" w:rsidRDefault="00E90B46" w:rsidP="00E90B46">
      <w:pPr>
        <w:numPr>
          <w:ilvl w:val="0"/>
          <w:numId w:val="13"/>
        </w:numPr>
        <w:spacing w:after="0" w:line="240" w:lineRule="auto"/>
        <w:rPr>
          <w:rFonts w:ascii="Arial" w:hAnsi="Arial" w:cs="Arial"/>
        </w:rPr>
      </w:pPr>
      <w:r w:rsidRPr="00E00CB8">
        <w:rPr>
          <w:rFonts w:ascii="Arial" w:hAnsi="Arial" w:cs="Arial"/>
        </w:rPr>
        <w:t>Students expect that all instances of bullying will be dealt with.</w:t>
      </w:r>
    </w:p>
    <w:p w:rsidR="00E90B46" w:rsidRPr="00E00CB8" w:rsidRDefault="00E90B46" w:rsidP="00E90B46">
      <w:pPr>
        <w:numPr>
          <w:ilvl w:val="0"/>
          <w:numId w:val="13"/>
        </w:numPr>
        <w:spacing w:after="0" w:line="240" w:lineRule="auto"/>
        <w:rPr>
          <w:rFonts w:ascii="Arial" w:hAnsi="Arial" w:cs="Arial"/>
        </w:rPr>
      </w:pPr>
      <w:r w:rsidRPr="00E00CB8">
        <w:rPr>
          <w:rFonts w:ascii="Arial" w:hAnsi="Arial" w:cs="Arial"/>
        </w:rPr>
        <w:t>Parents know that instances of poor behaviour and bullying are dealt with effectively.</w:t>
      </w:r>
    </w:p>
    <w:p w:rsidR="00E90B46" w:rsidRPr="00E00CB8" w:rsidRDefault="00E90B46" w:rsidP="00E90B46">
      <w:pPr>
        <w:numPr>
          <w:ilvl w:val="0"/>
          <w:numId w:val="13"/>
        </w:numPr>
        <w:spacing w:after="0" w:line="240" w:lineRule="auto"/>
        <w:rPr>
          <w:rFonts w:ascii="Arial" w:hAnsi="Arial" w:cs="Arial"/>
        </w:rPr>
      </w:pPr>
      <w:r w:rsidRPr="00E00CB8">
        <w:rPr>
          <w:rFonts w:ascii="Arial" w:hAnsi="Arial" w:cs="Arial"/>
        </w:rPr>
        <w:t>Stereotyping and unkind language is challenged without exception by students and teachers.</w:t>
      </w:r>
    </w:p>
    <w:p w:rsidR="00E90B46" w:rsidRPr="00E00CB8" w:rsidRDefault="00E90B46" w:rsidP="00E90B46">
      <w:pPr>
        <w:numPr>
          <w:ilvl w:val="0"/>
          <w:numId w:val="13"/>
        </w:numPr>
        <w:spacing w:after="0" w:line="240" w:lineRule="auto"/>
        <w:rPr>
          <w:rFonts w:ascii="Arial" w:hAnsi="Arial" w:cs="Arial"/>
        </w:rPr>
      </w:pPr>
      <w:r w:rsidRPr="00E00CB8">
        <w:rPr>
          <w:rFonts w:ascii="Arial" w:hAnsi="Arial" w:cs="Arial"/>
        </w:rPr>
        <w:t>All students demonstrate unprompted acts of kindness.</w:t>
      </w:r>
    </w:p>
    <w:p w:rsidR="00E90B46" w:rsidRDefault="00E90B46" w:rsidP="00E72A58">
      <w:pPr>
        <w:spacing w:after="0"/>
        <w:ind w:firstLine="360"/>
        <w:rPr>
          <w:rFonts w:ascii="Arial" w:hAnsi="Arial" w:cs="Arial"/>
        </w:rPr>
      </w:pPr>
      <w:r>
        <w:rPr>
          <w:rFonts w:ascii="Arial" w:hAnsi="Arial" w:cs="Arial"/>
        </w:rPr>
        <w:t>Personal Development, Behaviour and Welfare</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Staff and students look forward to coming to school and leave with a smile on their faces.</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Students work harder than staff.</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Students expect that all instances of bullying will be dealt with.</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Parents know that instances of poor behaviour and bullying are dealt with effectively.</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Stereotyping and unkind language is challenged without exception by students and teachers.</w:t>
      </w:r>
    </w:p>
    <w:p w:rsidR="00E90B46" w:rsidRPr="00E90B46" w:rsidRDefault="00E90B46" w:rsidP="00E90B46">
      <w:pPr>
        <w:pStyle w:val="ListParagraph"/>
        <w:numPr>
          <w:ilvl w:val="0"/>
          <w:numId w:val="11"/>
        </w:numPr>
        <w:spacing w:after="0"/>
        <w:rPr>
          <w:rFonts w:ascii="Arial" w:hAnsi="Arial" w:cs="Arial"/>
        </w:rPr>
      </w:pPr>
      <w:r>
        <w:rPr>
          <w:rFonts w:ascii="Arial" w:hAnsi="Arial" w:cs="Arial"/>
        </w:rPr>
        <w:t>A</w:t>
      </w:r>
      <w:r w:rsidRPr="00E90B46">
        <w:rPr>
          <w:rFonts w:ascii="Arial" w:hAnsi="Arial" w:cs="Arial"/>
        </w:rPr>
        <w:t>ll students demonstrate unprompted acts of kindness</w:t>
      </w:r>
    </w:p>
    <w:p w:rsidR="00E90B46" w:rsidRPr="00E90B46" w:rsidRDefault="00E90B46" w:rsidP="00E72A58">
      <w:pPr>
        <w:spacing w:after="0"/>
        <w:ind w:firstLine="360"/>
        <w:rPr>
          <w:rFonts w:ascii="Arial" w:hAnsi="Arial" w:cs="Arial"/>
        </w:rPr>
      </w:pPr>
      <w:r w:rsidRPr="00E90B46">
        <w:rPr>
          <w:rFonts w:ascii="Arial" w:hAnsi="Arial" w:cs="Arial"/>
        </w:rPr>
        <w:t>Effectiveness of Leadership and Management</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Staff and students feel well led and look to the SLT for inspiration and example.</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The school receives favourable judgements from self-evaluation and inspection.</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Monitoring, evaluation and review are effective and support the planning process.</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Crofton is used as a benchmark by other Fareham and Gosport schools.</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Crofton builds a reputation that demands consultation on local and national issues.</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Performance management of designated staff is carried out promptly and in accordance with school policy.</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Staff welcome performance management as an opportunity for development and reward.</w:t>
      </w:r>
    </w:p>
    <w:p w:rsidR="00E90B46" w:rsidRPr="00E90B46" w:rsidRDefault="00E90B46" w:rsidP="00E90B46">
      <w:pPr>
        <w:numPr>
          <w:ilvl w:val="0"/>
          <w:numId w:val="11"/>
        </w:numPr>
        <w:spacing w:after="0" w:line="240" w:lineRule="auto"/>
        <w:rPr>
          <w:rFonts w:ascii="Arial" w:hAnsi="Arial" w:cs="Arial"/>
        </w:rPr>
      </w:pPr>
      <w:r w:rsidRPr="00E90B46">
        <w:rPr>
          <w:rFonts w:ascii="Arial" w:hAnsi="Arial" w:cs="Arial"/>
        </w:rPr>
        <w:t>Staff expect and pursue opportunities for career progression.</w:t>
      </w:r>
    </w:p>
    <w:p w:rsidR="00E90B46" w:rsidRDefault="00E90B46" w:rsidP="00E90B46">
      <w:pPr>
        <w:pStyle w:val="ListParagraph"/>
        <w:numPr>
          <w:ilvl w:val="0"/>
          <w:numId w:val="11"/>
        </w:numPr>
        <w:spacing w:after="0"/>
        <w:rPr>
          <w:rFonts w:ascii="Arial" w:hAnsi="Arial" w:cs="Arial"/>
        </w:rPr>
      </w:pPr>
      <w:r w:rsidRPr="00E90B46">
        <w:rPr>
          <w:rFonts w:ascii="Arial" w:hAnsi="Arial" w:cs="Arial"/>
        </w:rPr>
        <w:t>Students experience a Curriculum that fully prepares for their next personal and academic steps in life.</w:t>
      </w:r>
    </w:p>
    <w:p w:rsidR="00E90B46" w:rsidRDefault="00CD25BA" w:rsidP="00E90B46">
      <w:pPr>
        <w:spacing w:after="0"/>
        <w:rPr>
          <w:rFonts w:ascii="Arial" w:hAnsi="Arial" w:cs="Arial"/>
          <w:b/>
        </w:rPr>
      </w:pPr>
      <w:r w:rsidRPr="00CD25BA">
        <w:rPr>
          <w:rFonts w:ascii="Arial" w:hAnsi="Arial" w:cs="Arial"/>
          <w:b/>
        </w:rPr>
        <w:t>Operational / Strategic Planning</w:t>
      </w:r>
      <w:r>
        <w:rPr>
          <w:rFonts w:ascii="Arial" w:hAnsi="Arial" w:cs="Arial"/>
          <w:b/>
        </w:rPr>
        <w:t>:</w:t>
      </w:r>
    </w:p>
    <w:p w:rsidR="00CD25BA" w:rsidRPr="00BC6AD5" w:rsidRDefault="00CD25BA" w:rsidP="00CD25BA">
      <w:pPr>
        <w:numPr>
          <w:ilvl w:val="0"/>
          <w:numId w:val="14"/>
        </w:numPr>
        <w:spacing w:after="0" w:line="240" w:lineRule="auto"/>
        <w:rPr>
          <w:rFonts w:ascii="Arial" w:hAnsi="Arial" w:cs="Arial"/>
        </w:rPr>
      </w:pPr>
      <w:r w:rsidRPr="00BC6AD5">
        <w:rPr>
          <w:rFonts w:ascii="Arial" w:hAnsi="Arial" w:cs="Arial"/>
        </w:rPr>
        <w:t xml:space="preserve">To promote among the students respect for others, </w:t>
      </w:r>
      <w:proofErr w:type="spellStart"/>
      <w:r w:rsidRPr="00BC6AD5">
        <w:rPr>
          <w:rFonts w:ascii="Arial" w:hAnsi="Arial" w:cs="Arial"/>
        </w:rPr>
        <w:t>self discipline</w:t>
      </w:r>
      <w:proofErr w:type="spellEnd"/>
      <w:r w:rsidRPr="00BC6AD5">
        <w:rPr>
          <w:rFonts w:ascii="Arial" w:hAnsi="Arial" w:cs="Arial"/>
        </w:rPr>
        <w:t xml:space="preserve"> and proper regard to authority, encouraging good behaviour on the part of the students, ensuring that the standard of the students is acceptable and otherwise regulating the conduct of the students. </w:t>
      </w:r>
    </w:p>
    <w:p w:rsidR="00CD25BA" w:rsidRPr="00BC6AD5" w:rsidRDefault="00CD25BA" w:rsidP="00CD25BA">
      <w:pPr>
        <w:numPr>
          <w:ilvl w:val="0"/>
          <w:numId w:val="14"/>
        </w:numPr>
        <w:spacing w:after="0" w:line="240" w:lineRule="auto"/>
        <w:rPr>
          <w:rFonts w:ascii="Arial" w:hAnsi="Arial" w:cs="Arial"/>
        </w:rPr>
      </w:pPr>
      <w:r w:rsidRPr="00BC6AD5">
        <w:rPr>
          <w:rFonts w:ascii="Arial" w:hAnsi="Arial" w:cs="Arial"/>
        </w:rPr>
        <w:t>To liaise and collaborate with other institutions and education providers to ensure the pursuance of good/best/better practice.</w:t>
      </w:r>
    </w:p>
    <w:p w:rsidR="00CD25BA" w:rsidRPr="00CD25BA" w:rsidRDefault="00CD25BA" w:rsidP="00CD25BA">
      <w:pPr>
        <w:pStyle w:val="ListParagraph"/>
        <w:numPr>
          <w:ilvl w:val="0"/>
          <w:numId w:val="14"/>
        </w:numPr>
        <w:spacing w:after="0"/>
        <w:rPr>
          <w:rFonts w:ascii="Arial" w:hAnsi="Arial" w:cs="Arial"/>
          <w:b/>
        </w:rPr>
      </w:pPr>
      <w:r w:rsidRPr="00CD25BA">
        <w:rPr>
          <w:rFonts w:ascii="Arial" w:hAnsi="Arial" w:cs="Arial"/>
        </w:rPr>
        <w:t>To implement school policies and procedures e.g. Equal Opportunities, Health and Safety, Child Protection.</w:t>
      </w:r>
    </w:p>
    <w:p w:rsidR="00CD25BA" w:rsidRPr="00CD25BA" w:rsidRDefault="00CD25BA" w:rsidP="00CD25BA">
      <w:pPr>
        <w:spacing w:after="0"/>
        <w:rPr>
          <w:rFonts w:ascii="Arial" w:hAnsi="Arial" w:cs="Arial"/>
          <w:b/>
        </w:rPr>
      </w:pPr>
      <w:r w:rsidRPr="00CD25BA">
        <w:rPr>
          <w:rFonts w:ascii="Arial" w:hAnsi="Arial" w:cs="Arial"/>
          <w:b/>
        </w:rPr>
        <w:t>Curriculum Provision and Development:</w:t>
      </w:r>
    </w:p>
    <w:p w:rsidR="00CD25BA" w:rsidRPr="00BC6AD5" w:rsidRDefault="00CD25BA" w:rsidP="00CD25BA">
      <w:pPr>
        <w:numPr>
          <w:ilvl w:val="0"/>
          <w:numId w:val="15"/>
        </w:numPr>
        <w:spacing w:after="0" w:line="240" w:lineRule="auto"/>
        <w:rPr>
          <w:rFonts w:ascii="Arial" w:hAnsi="Arial" w:cs="Arial"/>
        </w:rPr>
      </w:pPr>
      <w:r w:rsidRPr="00BC6AD5">
        <w:rPr>
          <w:rFonts w:ascii="Arial" w:hAnsi="Arial" w:cs="Arial"/>
        </w:rPr>
        <w:t>To work in liaison with subject areas to lead and develop personalised learning</w:t>
      </w:r>
    </w:p>
    <w:p w:rsidR="00CD25BA" w:rsidRPr="00B438C7" w:rsidRDefault="00CD25BA" w:rsidP="00CD25BA">
      <w:pPr>
        <w:pStyle w:val="ListParagraph"/>
        <w:numPr>
          <w:ilvl w:val="0"/>
          <w:numId w:val="15"/>
        </w:numPr>
        <w:spacing w:after="0"/>
        <w:rPr>
          <w:rFonts w:ascii="Arial" w:hAnsi="Arial" w:cs="Arial"/>
          <w:b/>
        </w:rPr>
      </w:pPr>
      <w:r w:rsidRPr="00CD25BA">
        <w:rPr>
          <w:rFonts w:ascii="Arial" w:hAnsi="Arial" w:cs="Arial"/>
        </w:rPr>
        <w:t>To oversee monitoring and intervention with regards to all reportable groups of students</w:t>
      </w:r>
    </w:p>
    <w:p w:rsidR="00B438C7" w:rsidRDefault="00B438C7" w:rsidP="00B438C7">
      <w:pPr>
        <w:spacing w:after="0"/>
        <w:rPr>
          <w:rFonts w:ascii="Arial" w:hAnsi="Arial" w:cs="Arial"/>
          <w:b/>
        </w:rPr>
      </w:pPr>
    </w:p>
    <w:p w:rsidR="00B438C7" w:rsidRPr="00B438C7" w:rsidRDefault="00B438C7" w:rsidP="00B438C7">
      <w:pPr>
        <w:spacing w:after="0"/>
        <w:rPr>
          <w:rFonts w:ascii="Arial" w:hAnsi="Arial" w:cs="Arial"/>
          <w:b/>
        </w:rPr>
      </w:pPr>
      <w:bookmarkStart w:id="0" w:name="_GoBack"/>
      <w:bookmarkEnd w:id="0"/>
    </w:p>
    <w:p w:rsidR="00CD25BA" w:rsidRDefault="00E72A58" w:rsidP="00B438C7">
      <w:pPr>
        <w:spacing w:after="0"/>
        <w:rPr>
          <w:rFonts w:ascii="Arial" w:hAnsi="Arial" w:cs="Arial"/>
          <w:b/>
        </w:rPr>
      </w:pPr>
      <w:r w:rsidRPr="00E72A58">
        <w:rPr>
          <w:rFonts w:ascii="Arial" w:hAnsi="Arial" w:cs="Arial"/>
          <w:b/>
        </w:rPr>
        <w:lastRenderedPageBreak/>
        <w:t>Staff Development/Recruitment and Deployment:</w:t>
      </w:r>
    </w:p>
    <w:p w:rsidR="00E72A58" w:rsidRPr="00BC6AD5" w:rsidRDefault="00E72A58" w:rsidP="00B438C7">
      <w:pPr>
        <w:numPr>
          <w:ilvl w:val="0"/>
          <w:numId w:val="16"/>
        </w:numPr>
        <w:spacing w:after="0" w:line="240" w:lineRule="auto"/>
        <w:rPr>
          <w:rFonts w:ascii="Arial" w:hAnsi="Arial" w:cs="Arial"/>
        </w:rPr>
      </w:pPr>
      <w:r w:rsidRPr="00BC6AD5">
        <w:rPr>
          <w:rFonts w:ascii="Arial" w:hAnsi="Arial" w:cs="Arial"/>
        </w:rPr>
        <w:t>To undertake performance management reviews and objective-setting</w:t>
      </w:r>
    </w:p>
    <w:p w:rsidR="00E72A58" w:rsidRPr="00BC6AD5" w:rsidRDefault="00E72A58" w:rsidP="00B438C7">
      <w:pPr>
        <w:numPr>
          <w:ilvl w:val="0"/>
          <w:numId w:val="16"/>
        </w:numPr>
        <w:spacing w:after="0" w:line="240" w:lineRule="auto"/>
        <w:rPr>
          <w:rFonts w:ascii="Arial" w:hAnsi="Arial" w:cs="Arial"/>
        </w:rPr>
      </w:pPr>
      <w:r w:rsidRPr="00BC6AD5">
        <w:rPr>
          <w:rFonts w:ascii="Arial" w:hAnsi="Arial" w:cs="Arial"/>
        </w:rPr>
        <w:t>To organise and participate in the interview process for teaching/</w:t>
      </w:r>
      <w:proofErr w:type="spellStart"/>
      <w:r w:rsidRPr="00BC6AD5">
        <w:rPr>
          <w:rFonts w:ascii="Arial" w:hAnsi="Arial" w:cs="Arial"/>
        </w:rPr>
        <w:t>non teaching</w:t>
      </w:r>
      <w:proofErr w:type="spellEnd"/>
      <w:r w:rsidRPr="00BC6AD5">
        <w:rPr>
          <w:rFonts w:ascii="Arial" w:hAnsi="Arial" w:cs="Arial"/>
        </w:rPr>
        <w:t xml:space="preserve"> posts when required and to support the effective induction of new staff in line with school procedures.</w:t>
      </w:r>
    </w:p>
    <w:p w:rsidR="00E72A58" w:rsidRPr="00BC6AD5" w:rsidRDefault="00E72A58" w:rsidP="00B438C7">
      <w:pPr>
        <w:numPr>
          <w:ilvl w:val="0"/>
          <w:numId w:val="16"/>
        </w:numPr>
        <w:spacing w:after="0" w:line="240" w:lineRule="auto"/>
        <w:rPr>
          <w:rFonts w:ascii="Arial" w:hAnsi="Arial" w:cs="Arial"/>
        </w:rPr>
      </w:pPr>
      <w:r w:rsidRPr="00BC6AD5">
        <w:rPr>
          <w:rFonts w:ascii="Arial" w:hAnsi="Arial" w:cs="Arial"/>
        </w:rPr>
        <w:t>To promote team work and to motivate staff to ensure effective working relations.</w:t>
      </w:r>
    </w:p>
    <w:p w:rsidR="00E72A58" w:rsidRPr="00BC6AD5" w:rsidRDefault="00E72A58" w:rsidP="00B438C7">
      <w:pPr>
        <w:numPr>
          <w:ilvl w:val="0"/>
          <w:numId w:val="16"/>
        </w:numPr>
        <w:spacing w:after="0" w:line="240" w:lineRule="auto"/>
        <w:rPr>
          <w:rFonts w:ascii="Arial" w:hAnsi="Arial" w:cs="Arial"/>
        </w:rPr>
      </w:pPr>
      <w:r w:rsidRPr="00BC6AD5">
        <w:rPr>
          <w:rFonts w:ascii="Arial" w:hAnsi="Arial" w:cs="Arial"/>
        </w:rPr>
        <w:t>To participate in the school’s ITT programme.</w:t>
      </w:r>
    </w:p>
    <w:p w:rsidR="00E72A58" w:rsidRPr="00BC6AD5" w:rsidRDefault="00E72A58" w:rsidP="00B438C7">
      <w:pPr>
        <w:numPr>
          <w:ilvl w:val="0"/>
          <w:numId w:val="16"/>
        </w:numPr>
        <w:spacing w:after="0" w:line="240" w:lineRule="auto"/>
        <w:rPr>
          <w:rFonts w:ascii="Arial" w:hAnsi="Arial" w:cs="Arial"/>
        </w:rPr>
      </w:pPr>
      <w:r w:rsidRPr="00BC6AD5">
        <w:rPr>
          <w:rFonts w:ascii="Arial" w:hAnsi="Arial" w:cs="Arial"/>
        </w:rPr>
        <w:t>To maintain relationships with organisations representing teachers and other persons on the school staff.</w:t>
      </w:r>
    </w:p>
    <w:p w:rsidR="00E72A58" w:rsidRPr="00E72A58" w:rsidRDefault="00E72A58" w:rsidP="00B438C7">
      <w:pPr>
        <w:pStyle w:val="ListParagraph"/>
        <w:numPr>
          <w:ilvl w:val="0"/>
          <w:numId w:val="16"/>
        </w:numPr>
        <w:spacing w:after="0"/>
        <w:rPr>
          <w:rFonts w:ascii="Arial" w:hAnsi="Arial" w:cs="Arial"/>
          <w:b/>
        </w:rPr>
      </w:pPr>
      <w:r w:rsidRPr="00E72A58">
        <w:rPr>
          <w:rFonts w:ascii="Arial" w:hAnsi="Arial" w:cs="Arial"/>
        </w:rPr>
        <w:t>To support and develop the professional practice of others.</w:t>
      </w:r>
    </w:p>
    <w:p w:rsidR="00E72A58" w:rsidRPr="00E72A58" w:rsidRDefault="00E72A58" w:rsidP="00E72A58">
      <w:pPr>
        <w:spacing w:after="0"/>
        <w:rPr>
          <w:rFonts w:ascii="Arial" w:hAnsi="Arial" w:cs="Arial"/>
          <w:b/>
        </w:rPr>
      </w:pPr>
      <w:r w:rsidRPr="00E72A58">
        <w:rPr>
          <w:rFonts w:ascii="Arial" w:hAnsi="Arial" w:cs="Arial"/>
          <w:b/>
        </w:rPr>
        <w:t>Quality Assurance:</w:t>
      </w:r>
    </w:p>
    <w:p w:rsidR="00E72A58" w:rsidRPr="00BC6AD5" w:rsidRDefault="00E72A58" w:rsidP="00E72A58">
      <w:pPr>
        <w:numPr>
          <w:ilvl w:val="0"/>
          <w:numId w:val="17"/>
        </w:numPr>
        <w:spacing w:after="0" w:line="240" w:lineRule="auto"/>
        <w:rPr>
          <w:rFonts w:ascii="Arial" w:hAnsi="Arial" w:cs="Arial"/>
        </w:rPr>
      </w:pPr>
      <w:r w:rsidRPr="00BC6AD5">
        <w:rPr>
          <w:rFonts w:ascii="Arial" w:hAnsi="Arial" w:cs="Arial"/>
        </w:rPr>
        <w:t>To evaluate the standards of teaching and learning and ensure that proper standards of professional performance are established and maintained.</w:t>
      </w:r>
    </w:p>
    <w:p w:rsidR="00E72A58" w:rsidRPr="00BC6AD5" w:rsidRDefault="00E72A58" w:rsidP="00E72A58">
      <w:pPr>
        <w:numPr>
          <w:ilvl w:val="0"/>
          <w:numId w:val="17"/>
        </w:numPr>
        <w:spacing w:after="0" w:line="240" w:lineRule="auto"/>
        <w:rPr>
          <w:rFonts w:ascii="Arial" w:hAnsi="Arial" w:cs="Arial"/>
        </w:rPr>
      </w:pPr>
      <w:r w:rsidRPr="00BC6AD5">
        <w:rPr>
          <w:rFonts w:ascii="Arial" w:hAnsi="Arial" w:cs="Arial"/>
        </w:rPr>
        <w:t>To maintain student engagement in the curriculum.</w:t>
      </w:r>
    </w:p>
    <w:p w:rsidR="00E72A58" w:rsidRPr="00BC6AD5" w:rsidRDefault="00E72A58" w:rsidP="00E72A58">
      <w:pPr>
        <w:numPr>
          <w:ilvl w:val="0"/>
          <w:numId w:val="17"/>
        </w:numPr>
        <w:spacing w:after="0" w:line="240" w:lineRule="auto"/>
        <w:rPr>
          <w:rFonts w:ascii="Arial" w:hAnsi="Arial" w:cs="Arial"/>
        </w:rPr>
      </w:pPr>
      <w:r w:rsidRPr="00BC6AD5">
        <w:rPr>
          <w:rFonts w:ascii="Arial" w:hAnsi="Arial" w:cs="Arial"/>
        </w:rPr>
        <w:t>To contribute to the school procedures for lesson observations.</w:t>
      </w:r>
    </w:p>
    <w:p w:rsidR="00E72A58" w:rsidRPr="00BC6AD5" w:rsidRDefault="00E72A58" w:rsidP="00E72A58">
      <w:pPr>
        <w:numPr>
          <w:ilvl w:val="0"/>
          <w:numId w:val="17"/>
        </w:numPr>
        <w:spacing w:after="0" w:line="240" w:lineRule="auto"/>
        <w:rPr>
          <w:rFonts w:ascii="Arial" w:hAnsi="Arial" w:cs="Arial"/>
        </w:rPr>
      </w:pPr>
      <w:r w:rsidRPr="00BC6AD5">
        <w:rPr>
          <w:rFonts w:ascii="Arial" w:hAnsi="Arial" w:cs="Arial"/>
        </w:rPr>
        <w:t>To implement school quality control procedures.</w:t>
      </w:r>
    </w:p>
    <w:p w:rsidR="00E72A58" w:rsidRPr="00BC6AD5" w:rsidRDefault="00E72A58" w:rsidP="00E72A58">
      <w:pPr>
        <w:numPr>
          <w:ilvl w:val="0"/>
          <w:numId w:val="17"/>
        </w:numPr>
        <w:spacing w:after="0" w:line="240" w:lineRule="auto"/>
        <w:rPr>
          <w:rFonts w:ascii="Arial" w:hAnsi="Arial" w:cs="Arial"/>
        </w:rPr>
      </w:pPr>
      <w:r w:rsidRPr="00BC6AD5">
        <w:rPr>
          <w:rFonts w:ascii="Arial" w:hAnsi="Arial" w:cs="Arial"/>
        </w:rPr>
        <w:t>To keep under review the work and organisation of the school.</w:t>
      </w:r>
    </w:p>
    <w:p w:rsidR="00E72A58" w:rsidRPr="00BC6AD5" w:rsidRDefault="00E72A58" w:rsidP="00E72A58">
      <w:pPr>
        <w:numPr>
          <w:ilvl w:val="0"/>
          <w:numId w:val="17"/>
        </w:numPr>
        <w:spacing w:after="0" w:line="240" w:lineRule="auto"/>
        <w:rPr>
          <w:rFonts w:ascii="Arial" w:hAnsi="Arial" w:cs="Arial"/>
        </w:rPr>
      </w:pPr>
      <w:r w:rsidRPr="00BC6AD5">
        <w:rPr>
          <w:rFonts w:ascii="Arial" w:hAnsi="Arial" w:cs="Arial"/>
        </w:rPr>
        <w:t>To lead the monitoring and evaluation of all matters pertaining to personalised learning.</w:t>
      </w:r>
    </w:p>
    <w:p w:rsidR="00CD25BA" w:rsidRPr="00E72A58" w:rsidRDefault="00E72A58" w:rsidP="00E72A58">
      <w:pPr>
        <w:pStyle w:val="ListParagraph"/>
        <w:numPr>
          <w:ilvl w:val="0"/>
          <w:numId w:val="17"/>
        </w:numPr>
        <w:spacing w:after="0"/>
        <w:rPr>
          <w:rFonts w:ascii="Arial" w:hAnsi="Arial" w:cs="Arial"/>
          <w:b/>
        </w:rPr>
      </w:pPr>
      <w:r w:rsidRPr="00E72A58">
        <w:rPr>
          <w:rFonts w:ascii="Arial" w:hAnsi="Arial" w:cs="Arial"/>
        </w:rPr>
        <w:t xml:space="preserve">To lead self-evaluation aspects as directed by the </w:t>
      </w:r>
      <w:proofErr w:type="spellStart"/>
      <w:r w:rsidRPr="00E72A58">
        <w:rPr>
          <w:rFonts w:ascii="Arial" w:hAnsi="Arial" w:cs="Arial"/>
        </w:rPr>
        <w:t>Headteacher</w:t>
      </w:r>
      <w:proofErr w:type="spellEnd"/>
      <w:r w:rsidRPr="00E72A58">
        <w:rPr>
          <w:rFonts w:ascii="Arial" w:hAnsi="Arial" w:cs="Arial"/>
        </w:rPr>
        <w:t>.</w:t>
      </w:r>
    </w:p>
    <w:p w:rsidR="00CD25BA" w:rsidRPr="00AA22E1" w:rsidRDefault="00AA22E1" w:rsidP="00E90B46">
      <w:pPr>
        <w:spacing w:after="0"/>
        <w:rPr>
          <w:rFonts w:ascii="Arial" w:hAnsi="Arial" w:cs="Arial"/>
          <w:b/>
        </w:rPr>
      </w:pPr>
      <w:r w:rsidRPr="00AA22E1">
        <w:rPr>
          <w:rFonts w:ascii="Arial" w:hAnsi="Arial" w:cs="Arial"/>
          <w:b/>
        </w:rPr>
        <w:t>Management Information:</w:t>
      </w:r>
    </w:p>
    <w:p w:rsidR="00AA22E1" w:rsidRPr="00BC6AD5" w:rsidRDefault="00AA22E1" w:rsidP="00AA22E1">
      <w:pPr>
        <w:numPr>
          <w:ilvl w:val="0"/>
          <w:numId w:val="18"/>
        </w:numPr>
        <w:spacing w:after="0" w:line="240" w:lineRule="auto"/>
        <w:rPr>
          <w:rFonts w:ascii="Arial" w:hAnsi="Arial" w:cs="Arial"/>
        </w:rPr>
      </w:pPr>
      <w:r w:rsidRPr="00BC6AD5">
        <w:rPr>
          <w:rFonts w:ascii="Arial" w:hAnsi="Arial" w:cs="Arial"/>
        </w:rPr>
        <w:t>To analyse and evaluate performance data provided in particular monitor effectiveness of setting and intervention arrangements.</w:t>
      </w:r>
    </w:p>
    <w:p w:rsidR="00CD25BA" w:rsidRDefault="00AA22E1" w:rsidP="00AA22E1">
      <w:pPr>
        <w:pStyle w:val="ListParagraph"/>
        <w:numPr>
          <w:ilvl w:val="0"/>
          <w:numId w:val="18"/>
        </w:numPr>
        <w:spacing w:after="0"/>
        <w:rPr>
          <w:rFonts w:ascii="Arial" w:hAnsi="Arial" w:cs="Arial"/>
        </w:rPr>
      </w:pPr>
      <w:r w:rsidRPr="00AA22E1">
        <w:rPr>
          <w:rFonts w:ascii="Arial" w:hAnsi="Arial" w:cs="Arial"/>
        </w:rPr>
        <w:t>To produce reports on examination performance, including the use of value-</w:t>
      </w:r>
      <w:r w:rsidRPr="00AA22E1">
        <w:rPr>
          <w:rFonts w:ascii="Arial" w:hAnsi="Arial" w:cs="Arial"/>
        </w:rPr>
        <w:t xml:space="preserve"> </w:t>
      </w:r>
      <w:r w:rsidRPr="00BC6AD5">
        <w:rPr>
          <w:rFonts w:ascii="Arial" w:hAnsi="Arial" w:cs="Arial"/>
        </w:rPr>
        <w:t>added data as required.</w:t>
      </w:r>
    </w:p>
    <w:p w:rsidR="00AA22E1" w:rsidRPr="00BC6AD5" w:rsidRDefault="00AA22E1" w:rsidP="00AA22E1">
      <w:pPr>
        <w:numPr>
          <w:ilvl w:val="0"/>
          <w:numId w:val="18"/>
        </w:numPr>
        <w:spacing w:after="0" w:line="240" w:lineRule="auto"/>
        <w:rPr>
          <w:rFonts w:ascii="Arial" w:hAnsi="Arial" w:cs="Arial"/>
        </w:rPr>
      </w:pPr>
      <w:r w:rsidRPr="00BC6AD5">
        <w:rPr>
          <w:rFonts w:ascii="Arial" w:hAnsi="Arial" w:cs="Arial"/>
        </w:rPr>
        <w:t>To provide the Governing Body with relevant information relating to performance and development within personalised learning and the student voice.</w:t>
      </w:r>
    </w:p>
    <w:p w:rsidR="00AA22E1" w:rsidRDefault="00AA22E1" w:rsidP="00AA22E1">
      <w:pPr>
        <w:pStyle w:val="ListParagraph"/>
        <w:numPr>
          <w:ilvl w:val="0"/>
          <w:numId w:val="18"/>
        </w:numPr>
        <w:spacing w:after="0"/>
        <w:rPr>
          <w:rFonts w:ascii="Arial" w:hAnsi="Arial" w:cs="Arial"/>
        </w:rPr>
      </w:pPr>
      <w:r w:rsidRPr="00AA22E1">
        <w:rPr>
          <w:rFonts w:ascii="Arial" w:hAnsi="Arial" w:cs="Arial"/>
        </w:rPr>
        <w:t>To provide written reports and presentations to the Governing Body as required.</w:t>
      </w:r>
    </w:p>
    <w:p w:rsidR="00FD29AA" w:rsidRDefault="00FD29AA" w:rsidP="00FD29AA">
      <w:pPr>
        <w:spacing w:after="0"/>
        <w:rPr>
          <w:rFonts w:ascii="Arial" w:hAnsi="Arial" w:cs="Arial"/>
          <w:b/>
        </w:rPr>
      </w:pPr>
      <w:r w:rsidRPr="00DA1D00">
        <w:rPr>
          <w:rFonts w:ascii="Arial" w:hAnsi="Arial" w:cs="Arial"/>
          <w:b/>
        </w:rPr>
        <w:t>Communications:</w:t>
      </w:r>
    </w:p>
    <w:p w:rsidR="00FD29AA" w:rsidRPr="00BC6AD5" w:rsidRDefault="00FD29AA" w:rsidP="00FD29AA">
      <w:pPr>
        <w:numPr>
          <w:ilvl w:val="0"/>
          <w:numId w:val="19"/>
        </w:numPr>
        <w:spacing w:after="0" w:line="240" w:lineRule="auto"/>
        <w:rPr>
          <w:rFonts w:ascii="Arial" w:hAnsi="Arial" w:cs="Arial"/>
        </w:rPr>
      </w:pPr>
      <w:r w:rsidRPr="00BC6AD5">
        <w:rPr>
          <w:rFonts w:ascii="Arial" w:hAnsi="Arial" w:cs="Arial"/>
        </w:rPr>
        <w:t>To ensure that all members of the school are familiar with the relevant aims and objectives</w:t>
      </w:r>
    </w:p>
    <w:p w:rsidR="00FD29AA" w:rsidRPr="00BC6AD5" w:rsidRDefault="00FD29AA" w:rsidP="00FD29AA">
      <w:pPr>
        <w:numPr>
          <w:ilvl w:val="0"/>
          <w:numId w:val="19"/>
        </w:numPr>
        <w:spacing w:after="0" w:line="240" w:lineRule="auto"/>
        <w:rPr>
          <w:rFonts w:ascii="Arial" w:hAnsi="Arial" w:cs="Arial"/>
        </w:rPr>
      </w:pPr>
      <w:r w:rsidRPr="00BC6AD5">
        <w:rPr>
          <w:rFonts w:ascii="Arial" w:hAnsi="Arial" w:cs="Arial"/>
        </w:rPr>
        <w:t>To collaborate within and beyond the school</w:t>
      </w:r>
    </w:p>
    <w:p w:rsidR="00FD29AA" w:rsidRPr="00BC6AD5" w:rsidRDefault="00FD29AA" w:rsidP="00FD29AA">
      <w:pPr>
        <w:numPr>
          <w:ilvl w:val="0"/>
          <w:numId w:val="19"/>
        </w:numPr>
        <w:spacing w:after="0" w:line="240" w:lineRule="auto"/>
        <w:rPr>
          <w:rFonts w:ascii="Arial" w:hAnsi="Arial" w:cs="Arial"/>
        </w:rPr>
      </w:pPr>
      <w:r w:rsidRPr="00BC6AD5">
        <w:rPr>
          <w:rFonts w:ascii="Arial" w:hAnsi="Arial" w:cs="Arial"/>
        </w:rPr>
        <w:t>To ensure effective communication/consultation with students and their parents.</w:t>
      </w:r>
    </w:p>
    <w:p w:rsidR="00FD29AA" w:rsidRPr="00DA1D00" w:rsidRDefault="00FD29AA" w:rsidP="00FD29AA">
      <w:pPr>
        <w:pStyle w:val="ListParagraph"/>
        <w:numPr>
          <w:ilvl w:val="0"/>
          <w:numId w:val="19"/>
        </w:numPr>
        <w:spacing w:after="0"/>
        <w:rPr>
          <w:rFonts w:ascii="Arial" w:hAnsi="Arial" w:cs="Arial"/>
          <w:b/>
        </w:rPr>
      </w:pPr>
      <w:r w:rsidRPr="00DA1D00">
        <w:rPr>
          <w:rFonts w:ascii="Arial" w:hAnsi="Arial" w:cs="Arial"/>
        </w:rPr>
        <w:t>To liaise with feeder schools and other relevant external bodies.</w:t>
      </w:r>
    </w:p>
    <w:p w:rsidR="00FD29AA" w:rsidRDefault="00FD29AA" w:rsidP="00FD29AA">
      <w:pPr>
        <w:spacing w:after="0"/>
        <w:rPr>
          <w:rFonts w:ascii="Arial" w:hAnsi="Arial" w:cs="Arial"/>
          <w:b/>
        </w:rPr>
      </w:pPr>
      <w:r w:rsidRPr="00DA1D00">
        <w:rPr>
          <w:rFonts w:ascii="Arial" w:hAnsi="Arial" w:cs="Arial"/>
          <w:b/>
        </w:rPr>
        <w:t>Marketing and Liaison:</w:t>
      </w:r>
    </w:p>
    <w:p w:rsidR="00FD29AA" w:rsidRPr="00BC6AD5" w:rsidRDefault="00FD29AA" w:rsidP="00FD29AA">
      <w:pPr>
        <w:numPr>
          <w:ilvl w:val="0"/>
          <w:numId w:val="20"/>
        </w:numPr>
        <w:spacing w:after="0" w:line="240" w:lineRule="auto"/>
        <w:rPr>
          <w:rFonts w:ascii="Arial" w:hAnsi="Arial" w:cs="Arial"/>
        </w:rPr>
      </w:pPr>
      <w:r w:rsidRPr="00BC6AD5">
        <w:rPr>
          <w:rFonts w:ascii="Arial" w:hAnsi="Arial" w:cs="Arial"/>
        </w:rPr>
        <w:t>To contribute to th</w:t>
      </w:r>
      <w:r>
        <w:rPr>
          <w:rFonts w:ascii="Arial" w:hAnsi="Arial" w:cs="Arial"/>
        </w:rPr>
        <w:t>e s</w:t>
      </w:r>
      <w:r w:rsidRPr="00BC6AD5">
        <w:rPr>
          <w:rFonts w:ascii="Arial" w:hAnsi="Arial" w:cs="Arial"/>
        </w:rPr>
        <w:t>chool liaison and marketing activities, e.g. the collection of material for press releases.</w:t>
      </w:r>
    </w:p>
    <w:p w:rsidR="00FD29AA" w:rsidRPr="00DA1D00" w:rsidRDefault="00FD29AA" w:rsidP="00FD29AA">
      <w:pPr>
        <w:pStyle w:val="ListParagraph"/>
        <w:numPr>
          <w:ilvl w:val="0"/>
          <w:numId w:val="20"/>
        </w:numPr>
        <w:spacing w:after="0"/>
        <w:rPr>
          <w:rFonts w:ascii="Arial" w:hAnsi="Arial" w:cs="Arial"/>
          <w:b/>
        </w:rPr>
      </w:pPr>
      <w:r w:rsidRPr="00DA1D00">
        <w:rPr>
          <w:rFonts w:ascii="Arial" w:hAnsi="Arial" w:cs="Arial"/>
        </w:rPr>
        <w:t>To liaise with the website manager in order to ensure that school activities are represented to a high and appropriate standard on the school website.</w:t>
      </w:r>
    </w:p>
    <w:p w:rsidR="00FD29AA" w:rsidRPr="00DA1D00" w:rsidRDefault="00FD29AA" w:rsidP="00FD29AA">
      <w:pPr>
        <w:spacing w:after="0"/>
        <w:rPr>
          <w:rFonts w:ascii="Arial" w:hAnsi="Arial" w:cs="Arial"/>
          <w:b/>
        </w:rPr>
      </w:pPr>
      <w:r w:rsidRPr="00DA1D00">
        <w:rPr>
          <w:rFonts w:ascii="Arial" w:hAnsi="Arial" w:cs="Arial"/>
          <w:b/>
        </w:rPr>
        <w:t>Management of Resources:</w:t>
      </w:r>
      <w:r w:rsidRPr="00DA1D00">
        <w:rPr>
          <w:rFonts w:ascii="Arial" w:hAnsi="Arial" w:cs="Arial"/>
          <w:b/>
        </w:rPr>
        <w:tab/>
      </w:r>
    </w:p>
    <w:p w:rsidR="00FD29AA" w:rsidRPr="00BC6AD5" w:rsidRDefault="00FD29AA" w:rsidP="00FD29AA">
      <w:pPr>
        <w:numPr>
          <w:ilvl w:val="0"/>
          <w:numId w:val="21"/>
        </w:numPr>
        <w:spacing w:after="0" w:line="240" w:lineRule="auto"/>
        <w:rPr>
          <w:rFonts w:ascii="Arial" w:hAnsi="Arial" w:cs="Arial"/>
        </w:rPr>
      </w:pPr>
      <w:r w:rsidRPr="00BC6AD5">
        <w:rPr>
          <w:rFonts w:ascii="Arial" w:hAnsi="Arial" w:cs="Arial"/>
        </w:rPr>
        <w:t xml:space="preserve">To manage the available resources of space, staff, money and equipment efficiently within the limits, guidelines and procedures laid down; including deploying any delegated budget, acting as a cost centre holder, requisitioning, organising and maintaining equipment and stock, and keeping appropriate records as delegated by the </w:t>
      </w:r>
      <w:proofErr w:type="spellStart"/>
      <w:r w:rsidRPr="00BC6AD5">
        <w:rPr>
          <w:rFonts w:ascii="Arial" w:hAnsi="Arial" w:cs="Arial"/>
        </w:rPr>
        <w:t>Headteacher</w:t>
      </w:r>
      <w:proofErr w:type="spellEnd"/>
      <w:r w:rsidRPr="00BC6AD5">
        <w:rPr>
          <w:rFonts w:ascii="Arial" w:hAnsi="Arial" w:cs="Arial"/>
        </w:rPr>
        <w:t>.</w:t>
      </w:r>
    </w:p>
    <w:p w:rsidR="00FD29AA" w:rsidRDefault="00FD29AA" w:rsidP="00FD29AA">
      <w:pPr>
        <w:pStyle w:val="ListParagraph"/>
        <w:numPr>
          <w:ilvl w:val="0"/>
          <w:numId w:val="21"/>
        </w:numPr>
        <w:spacing w:after="0"/>
        <w:rPr>
          <w:rFonts w:ascii="Arial" w:hAnsi="Arial" w:cs="Arial"/>
        </w:rPr>
      </w:pPr>
      <w:r w:rsidRPr="00DA1D00">
        <w:rPr>
          <w:rFonts w:ascii="Arial" w:hAnsi="Arial" w:cs="Arial"/>
        </w:rPr>
        <w:t>To lead and coordinate the relevant activities of student voice bodies</w:t>
      </w:r>
    </w:p>
    <w:p w:rsidR="00FD29AA" w:rsidRDefault="00FD29AA" w:rsidP="00FD29AA">
      <w:pPr>
        <w:spacing w:after="0"/>
        <w:rPr>
          <w:rFonts w:ascii="Arial" w:hAnsi="Arial" w:cs="Arial"/>
          <w:b/>
        </w:rPr>
      </w:pPr>
      <w:r w:rsidRPr="0056563D">
        <w:rPr>
          <w:rFonts w:ascii="Arial" w:hAnsi="Arial" w:cs="Arial"/>
          <w:b/>
        </w:rPr>
        <w:t>Student Welfare:</w:t>
      </w:r>
    </w:p>
    <w:p w:rsidR="00FD29AA" w:rsidRPr="00BC6AD5" w:rsidRDefault="00FD29AA" w:rsidP="00FD29AA">
      <w:pPr>
        <w:numPr>
          <w:ilvl w:val="0"/>
          <w:numId w:val="22"/>
        </w:numPr>
        <w:spacing w:after="0" w:line="240" w:lineRule="auto"/>
        <w:rPr>
          <w:rFonts w:ascii="Arial" w:hAnsi="Arial" w:cs="Arial"/>
        </w:rPr>
      </w:pPr>
      <w:r w:rsidRPr="00BC6AD5">
        <w:rPr>
          <w:rFonts w:ascii="Arial" w:hAnsi="Arial" w:cs="Arial"/>
        </w:rPr>
        <w:t>To monitor and support the overall progress and development of students and ensure appropriate intervention strategies are applied</w:t>
      </w:r>
    </w:p>
    <w:p w:rsidR="00FD29AA" w:rsidRPr="00BC6AD5" w:rsidRDefault="00FD29AA" w:rsidP="00FD29AA">
      <w:pPr>
        <w:numPr>
          <w:ilvl w:val="0"/>
          <w:numId w:val="22"/>
        </w:numPr>
        <w:spacing w:after="0" w:line="240" w:lineRule="auto"/>
        <w:rPr>
          <w:rFonts w:ascii="Arial" w:hAnsi="Arial" w:cs="Arial"/>
        </w:rPr>
      </w:pPr>
      <w:r w:rsidRPr="00BC6AD5">
        <w:rPr>
          <w:rFonts w:ascii="Arial" w:hAnsi="Arial" w:cs="Arial"/>
        </w:rPr>
        <w:t>To contribute to PDL, citizenship, SMSC and enterprise according to school policy.</w:t>
      </w:r>
    </w:p>
    <w:p w:rsidR="00FD29AA" w:rsidRPr="0056563D" w:rsidRDefault="00FD29AA" w:rsidP="00FD29AA">
      <w:pPr>
        <w:pStyle w:val="ListParagraph"/>
        <w:numPr>
          <w:ilvl w:val="0"/>
          <w:numId w:val="22"/>
        </w:numPr>
        <w:spacing w:after="0"/>
        <w:rPr>
          <w:rFonts w:ascii="Arial" w:hAnsi="Arial" w:cs="Arial"/>
          <w:b/>
        </w:rPr>
      </w:pPr>
      <w:r w:rsidRPr="0056563D">
        <w:rPr>
          <w:rFonts w:ascii="Arial" w:hAnsi="Arial" w:cs="Arial"/>
        </w:rPr>
        <w:lastRenderedPageBreak/>
        <w:t>To ensure the behaviour management protocols are implemented consistently so that effective learning can take place.  Assist members of the school with behaviour management as necessary.</w:t>
      </w:r>
    </w:p>
    <w:p w:rsidR="00AA22E1" w:rsidRDefault="00FD29AA" w:rsidP="00AA22E1">
      <w:pPr>
        <w:spacing w:after="0"/>
        <w:rPr>
          <w:rFonts w:ascii="Arial" w:hAnsi="Arial" w:cs="Arial"/>
          <w:b/>
        </w:rPr>
      </w:pPr>
      <w:r w:rsidRPr="00FD29AA">
        <w:rPr>
          <w:rFonts w:ascii="Arial" w:hAnsi="Arial" w:cs="Arial"/>
          <w:b/>
        </w:rPr>
        <w:t>Teaching:</w:t>
      </w:r>
    </w:p>
    <w:p w:rsidR="00FD29AA" w:rsidRPr="00FD29AA" w:rsidRDefault="00FD29AA" w:rsidP="00FD29AA">
      <w:pPr>
        <w:pStyle w:val="ListParagraph"/>
        <w:numPr>
          <w:ilvl w:val="0"/>
          <w:numId w:val="23"/>
        </w:numPr>
        <w:spacing w:after="0"/>
        <w:rPr>
          <w:rFonts w:ascii="Arial" w:hAnsi="Arial" w:cs="Arial"/>
          <w:b/>
        </w:rPr>
      </w:pPr>
      <w:r w:rsidRPr="00FD29AA">
        <w:rPr>
          <w:rFonts w:ascii="Arial" w:hAnsi="Arial" w:cs="Arial"/>
        </w:rPr>
        <w:t>To undertake an appropriate programme of teaching in accordance with the duties of a standard scale teacher.</w:t>
      </w:r>
    </w:p>
    <w:p w:rsidR="00FD29AA" w:rsidRDefault="00FD29AA" w:rsidP="00FD29AA">
      <w:pPr>
        <w:spacing w:after="0"/>
        <w:rPr>
          <w:rFonts w:ascii="Arial" w:hAnsi="Arial" w:cs="Arial"/>
          <w:b/>
        </w:rPr>
      </w:pPr>
      <w:r w:rsidRPr="00FD29AA">
        <w:rPr>
          <w:rFonts w:ascii="Arial" w:hAnsi="Arial" w:cs="Arial"/>
          <w:b/>
        </w:rPr>
        <w:t>Additional Duties:</w:t>
      </w:r>
    </w:p>
    <w:p w:rsidR="00FD29AA" w:rsidRPr="00BC6AD5" w:rsidRDefault="00FD29AA" w:rsidP="00FD29AA">
      <w:pPr>
        <w:numPr>
          <w:ilvl w:val="0"/>
          <w:numId w:val="24"/>
        </w:numPr>
        <w:spacing w:after="0" w:line="240" w:lineRule="auto"/>
        <w:rPr>
          <w:rFonts w:ascii="Arial" w:hAnsi="Arial" w:cs="Arial"/>
        </w:rPr>
      </w:pPr>
      <w:r w:rsidRPr="00BC6AD5">
        <w:rPr>
          <w:rFonts w:ascii="Arial" w:hAnsi="Arial" w:cs="Arial"/>
        </w:rPr>
        <w:t>To play a full part in the life of the school community, to support its distinctive mission and ethos and to encourage and ensure staff and students to follow this example.</w:t>
      </w:r>
    </w:p>
    <w:p w:rsidR="00FD29AA" w:rsidRPr="00FD29AA" w:rsidRDefault="00FD29AA" w:rsidP="00FD29AA">
      <w:pPr>
        <w:pStyle w:val="ListParagraph"/>
        <w:numPr>
          <w:ilvl w:val="0"/>
          <w:numId w:val="24"/>
        </w:numPr>
        <w:spacing w:after="0"/>
        <w:rPr>
          <w:rFonts w:ascii="Arial" w:hAnsi="Arial" w:cs="Arial"/>
          <w:b/>
        </w:rPr>
      </w:pPr>
      <w:r w:rsidRPr="00FD29AA">
        <w:rPr>
          <w:rFonts w:ascii="Arial" w:hAnsi="Arial" w:cs="Arial"/>
        </w:rPr>
        <w:t>To attend appropriate meetings as directed via the school calendar.</w:t>
      </w:r>
    </w:p>
    <w:p w:rsidR="00FD29AA" w:rsidRDefault="00FD29AA" w:rsidP="00FD29AA">
      <w:pPr>
        <w:spacing w:after="0"/>
        <w:rPr>
          <w:rFonts w:ascii="Arial" w:hAnsi="Arial" w:cs="Arial"/>
          <w:i/>
        </w:rPr>
      </w:pPr>
      <w:r w:rsidRPr="00BC6AD5">
        <w:rPr>
          <w:rFonts w:ascii="Arial" w:hAnsi="Arial" w:cs="Arial"/>
          <w:i/>
        </w:rPr>
        <w:t>Whilst every effort has been made to explain the main duties and responsibilities of the generic AHT post, each individual task undertaken may not be identified.</w:t>
      </w:r>
    </w:p>
    <w:p w:rsidR="00FD29AA" w:rsidRPr="00FD29AA" w:rsidRDefault="00FD29AA" w:rsidP="00FD29AA">
      <w:pPr>
        <w:spacing w:after="0"/>
        <w:rPr>
          <w:rFonts w:ascii="Arial" w:hAnsi="Arial" w:cs="Arial"/>
          <w:b/>
        </w:rPr>
      </w:pPr>
    </w:p>
    <w:p w:rsidR="00363CD3" w:rsidRPr="00D1015A" w:rsidRDefault="00363CD3" w:rsidP="00601A6F">
      <w:pPr>
        <w:pBdr>
          <w:top w:val="single" w:sz="4" w:space="1" w:color="auto"/>
        </w:pBdr>
        <w:spacing w:after="0"/>
        <w:rPr>
          <w:rFonts w:ascii="Arial" w:hAnsi="Arial" w:cs="Arial"/>
        </w:rPr>
      </w:pPr>
    </w:p>
    <w:p w:rsidR="00287024" w:rsidRPr="00FD29AA" w:rsidRDefault="00287024" w:rsidP="00287024">
      <w:pPr>
        <w:spacing w:after="0"/>
        <w:rPr>
          <w:rFonts w:ascii="Arial" w:hAnsi="Arial" w:cs="Arial"/>
          <w:b/>
        </w:rPr>
      </w:pPr>
      <w:r w:rsidRPr="00FD29AA">
        <w:rPr>
          <w:rFonts w:ascii="Arial" w:hAnsi="Arial" w:cs="Arial"/>
          <w:b/>
        </w:rPr>
        <w:t>Safeguarding and Confidentiality</w:t>
      </w:r>
      <w:r w:rsidR="00601A6F" w:rsidRPr="00FD29AA">
        <w:rPr>
          <w:rFonts w:ascii="Arial" w:hAnsi="Arial" w:cs="Arial"/>
          <w:b/>
        </w:rPr>
        <w:t>:</w:t>
      </w:r>
    </w:p>
    <w:p w:rsidR="00ED0F76" w:rsidRPr="00D1015A" w:rsidRDefault="00287024" w:rsidP="00287024">
      <w:pPr>
        <w:pStyle w:val="ListParagraph"/>
        <w:numPr>
          <w:ilvl w:val="0"/>
          <w:numId w:val="5"/>
        </w:numPr>
        <w:spacing w:after="0" w:line="256" w:lineRule="auto"/>
        <w:rPr>
          <w:rFonts w:ascii="Arial" w:hAnsi="Arial" w:cs="Arial"/>
        </w:rPr>
      </w:pPr>
      <w:r w:rsidRPr="00D1015A">
        <w:rPr>
          <w:rFonts w:ascii="Arial" w:hAnsi="Arial" w:cs="Arial"/>
        </w:rPr>
        <w:t>Be aware of and comply with policies and procedures relating to child protection, security, confidentiality and data protection, reporting all concerns to an appropriate person.</w:t>
      </w:r>
    </w:p>
    <w:p w:rsidR="00ED0F76" w:rsidRPr="00FD29AA" w:rsidRDefault="00ED0F76" w:rsidP="00287024">
      <w:pPr>
        <w:spacing w:after="0"/>
        <w:rPr>
          <w:rFonts w:ascii="Arial" w:hAnsi="Arial" w:cs="Arial"/>
          <w:b/>
        </w:rPr>
      </w:pPr>
      <w:r w:rsidRPr="00FD29AA">
        <w:rPr>
          <w:rFonts w:ascii="Arial" w:hAnsi="Arial" w:cs="Arial"/>
          <w:b/>
        </w:rPr>
        <w:t>Health and Safety:</w:t>
      </w:r>
    </w:p>
    <w:p w:rsidR="00ED0F76" w:rsidRPr="00D1015A" w:rsidRDefault="00ED0F76" w:rsidP="00ED0F76">
      <w:pPr>
        <w:pStyle w:val="ListParagraph"/>
        <w:numPr>
          <w:ilvl w:val="0"/>
          <w:numId w:val="4"/>
        </w:numPr>
        <w:spacing w:after="0"/>
        <w:rPr>
          <w:rFonts w:ascii="Arial" w:hAnsi="Arial" w:cs="Arial"/>
        </w:rPr>
      </w:pPr>
      <w:r w:rsidRPr="00D1015A">
        <w:rPr>
          <w:rFonts w:ascii="Arial" w:hAnsi="Arial" w:cs="Arial"/>
        </w:rPr>
        <w:t>Be fully aware of health and safety regulations.</w:t>
      </w:r>
    </w:p>
    <w:p w:rsidR="00BD4DF1" w:rsidRPr="00D1015A" w:rsidRDefault="00BD4DF1" w:rsidP="00ED0F76">
      <w:pPr>
        <w:pStyle w:val="ListParagraph"/>
        <w:numPr>
          <w:ilvl w:val="0"/>
          <w:numId w:val="4"/>
        </w:numPr>
        <w:spacing w:after="0"/>
        <w:rPr>
          <w:rFonts w:ascii="Arial" w:hAnsi="Arial" w:cs="Arial"/>
        </w:rPr>
      </w:pPr>
      <w:r w:rsidRPr="00D1015A">
        <w:rPr>
          <w:rFonts w:ascii="Arial" w:hAnsi="Arial" w:cs="Arial"/>
        </w:rPr>
        <w:t>Be familiar with fire and other similar evacuation procedures and to act in accordance with them in any emergency situation.</w:t>
      </w:r>
    </w:p>
    <w:p w:rsidR="00ED0F76" w:rsidRPr="00D1015A" w:rsidRDefault="00ED0F76" w:rsidP="00ED0F76">
      <w:pPr>
        <w:pStyle w:val="ListParagraph"/>
        <w:numPr>
          <w:ilvl w:val="0"/>
          <w:numId w:val="4"/>
        </w:numPr>
        <w:spacing w:after="0"/>
        <w:rPr>
          <w:rFonts w:ascii="Arial" w:hAnsi="Arial" w:cs="Arial"/>
        </w:rPr>
      </w:pPr>
      <w:r w:rsidRPr="00D1015A">
        <w:rPr>
          <w:rFonts w:ascii="Arial" w:hAnsi="Arial" w:cs="Arial"/>
        </w:rPr>
        <w:t>Take responsible care fo</w:t>
      </w:r>
      <w:r w:rsidR="00BD4DF1" w:rsidRPr="00D1015A">
        <w:rPr>
          <w:rFonts w:ascii="Arial" w:hAnsi="Arial" w:cs="Arial"/>
        </w:rPr>
        <w:t>r the health and safety of your</w:t>
      </w:r>
      <w:r w:rsidRPr="00D1015A">
        <w:rPr>
          <w:rFonts w:ascii="Arial" w:hAnsi="Arial" w:cs="Arial"/>
        </w:rPr>
        <w:t>self and others who may be affected by your actions or omissions at work</w:t>
      </w:r>
      <w:r w:rsidR="00BD4DF1" w:rsidRPr="00D1015A">
        <w:rPr>
          <w:rFonts w:ascii="Arial" w:hAnsi="Arial" w:cs="Arial"/>
        </w:rPr>
        <w:t>.</w:t>
      </w:r>
    </w:p>
    <w:p w:rsidR="00BD4DF1" w:rsidRPr="00D1015A" w:rsidRDefault="00BD4DF1" w:rsidP="00ED0F76">
      <w:pPr>
        <w:pStyle w:val="ListParagraph"/>
        <w:numPr>
          <w:ilvl w:val="0"/>
          <w:numId w:val="4"/>
        </w:numPr>
        <w:spacing w:after="0"/>
        <w:rPr>
          <w:rFonts w:ascii="Arial" w:hAnsi="Arial" w:cs="Arial"/>
        </w:rPr>
      </w:pPr>
      <w:r w:rsidRPr="00D1015A">
        <w:rPr>
          <w:rFonts w:ascii="Arial" w:hAnsi="Arial" w:cs="Arial"/>
        </w:rPr>
        <w:t>Cooperate with any requirements to adhere to Statutory or other safety regulations.</w:t>
      </w:r>
    </w:p>
    <w:p w:rsidR="00DA1D00" w:rsidRPr="00D1015A" w:rsidRDefault="00DA1D00" w:rsidP="002368D1">
      <w:pPr>
        <w:spacing w:after="0"/>
        <w:rPr>
          <w:rFonts w:ascii="Arial" w:hAnsi="Arial" w:cs="Arial"/>
        </w:rPr>
      </w:pPr>
    </w:p>
    <w:p w:rsidR="003235E6" w:rsidRPr="00D1015A" w:rsidRDefault="003235E6" w:rsidP="00452E21">
      <w:pPr>
        <w:pBdr>
          <w:top w:val="single" w:sz="4" w:space="1" w:color="auto"/>
        </w:pBdr>
        <w:spacing w:after="0"/>
        <w:rPr>
          <w:rFonts w:ascii="Arial" w:hAnsi="Arial" w:cs="Arial"/>
          <w:b/>
        </w:rPr>
      </w:pPr>
    </w:p>
    <w:p w:rsidR="005A2F30" w:rsidRPr="00D1015A" w:rsidRDefault="005A2F30" w:rsidP="00452E21">
      <w:pPr>
        <w:pBdr>
          <w:top w:val="single" w:sz="4" w:space="1" w:color="auto"/>
        </w:pBdr>
        <w:spacing w:after="0"/>
        <w:rPr>
          <w:rFonts w:ascii="Arial" w:hAnsi="Arial" w:cs="Arial"/>
          <w:b/>
        </w:rPr>
      </w:pPr>
      <w:r w:rsidRPr="00D1015A">
        <w:rPr>
          <w:rFonts w:ascii="Arial" w:hAnsi="Arial" w:cs="Arial"/>
          <w:b/>
        </w:rPr>
        <w:t>Review:</w:t>
      </w:r>
    </w:p>
    <w:p w:rsidR="003909D5" w:rsidRPr="00D1015A" w:rsidRDefault="005A2F30" w:rsidP="00267817">
      <w:pPr>
        <w:rPr>
          <w:rFonts w:ascii="Arial" w:hAnsi="Arial" w:cs="Arial"/>
        </w:rPr>
      </w:pPr>
      <w:r w:rsidRPr="00D1015A">
        <w:rPr>
          <w:rFonts w:ascii="Arial" w:hAnsi="Arial" w:cs="Arial"/>
        </w:rPr>
        <w:t>This role profile will be reviewed annually during the performance management and may be amended after consultation.</w:t>
      </w:r>
    </w:p>
    <w:p w:rsidR="00F030BA" w:rsidRPr="00D1015A" w:rsidRDefault="00F030BA" w:rsidP="00267817">
      <w:pPr>
        <w:rPr>
          <w:rFonts w:ascii="Arial" w:hAnsi="Arial" w:cs="Arial"/>
        </w:rPr>
      </w:pPr>
      <w:r w:rsidRPr="00D1015A">
        <w:rPr>
          <w:rFonts w:ascii="Arial" w:hAnsi="Arial" w:cs="Arial"/>
        </w:rPr>
        <w:t>Date Reviewed:</w:t>
      </w:r>
    </w:p>
    <w:p w:rsidR="00F030BA" w:rsidRPr="00D1015A" w:rsidRDefault="00F030BA" w:rsidP="00267817">
      <w:pPr>
        <w:rPr>
          <w:rFonts w:ascii="Arial" w:hAnsi="Arial" w:cs="Arial"/>
        </w:rPr>
      </w:pPr>
      <w:r w:rsidRPr="00D1015A">
        <w:rPr>
          <w:rFonts w:ascii="Arial" w:hAnsi="Arial" w:cs="Arial"/>
        </w:rPr>
        <w:t>Reviewed by:</w:t>
      </w:r>
    </w:p>
    <w:p w:rsidR="00F030BA" w:rsidRPr="00D1015A" w:rsidRDefault="00F030BA" w:rsidP="00267817">
      <w:pPr>
        <w:rPr>
          <w:rFonts w:ascii="Arial" w:hAnsi="Arial" w:cs="Arial"/>
        </w:rPr>
      </w:pPr>
      <w:r w:rsidRPr="00D1015A">
        <w:rPr>
          <w:rFonts w:ascii="Arial" w:hAnsi="Arial" w:cs="Arial"/>
        </w:rPr>
        <w:t>Additional notes:</w:t>
      </w:r>
    </w:p>
    <w:p w:rsidR="00D1015A" w:rsidRPr="00D1015A" w:rsidRDefault="00D1015A">
      <w:pPr>
        <w:rPr>
          <w:rFonts w:ascii="Arial" w:hAnsi="Arial" w:cs="Arial"/>
        </w:rPr>
      </w:pPr>
    </w:p>
    <w:sectPr w:rsidR="00D1015A" w:rsidRPr="00D1015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277" w:rsidRDefault="00216277" w:rsidP="00CC36AE">
      <w:pPr>
        <w:spacing w:after="0" w:line="240" w:lineRule="auto"/>
      </w:pPr>
      <w:r>
        <w:separator/>
      </w:r>
    </w:p>
  </w:endnote>
  <w:endnote w:type="continuationSeparator" w:id="0">
    <w:p w:rsidR="00216277" w:rsidRDefault="00216277" w:rsidP="00CC3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6AE" w:rsidRDefault="00D948EF" w:rsidP="00D948EF">
    <w:pPr>
      <w:pStyle w:val="Footer"/>
      <w:tabs>
        <w:tab w:val="clear" w:pos="4513"/>
      </w:tabs>
    </w:pPr>
    <w:r>
      <w:rPr>
        <w:noProof/>
        <w:lang w:eastAsia="en-GB"/>
      </w:rPr>
      <w:drawing>
        <wp:anchor distT="36576" distB="36576" distL="36576" distR="36576" simplePos="0" relativeHeight="251661312" behindDoc="1" locked="0" layoutInCell="1" allowOverlap="1" wp14:anchorId="5C88B6B1" wp14:editId="03D59419">
          <wp:simplePos x="0" y="0"/>
          <wp:positionH relativeFrom="page">
            <wp:align>right</wp:align>
          </wp:positionH>
          <wp:positionV relativeFrom="page">
            <wp:posOffset>8197952</wp:posOffset>
          </wp:positionV>
          <wp:extent cx="2489835" cy="2490470"/>
          <wp:effectExtent l="0" t="0" r="5715" b="622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8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489835" cy="2490470"/>
                  </a:xfrm>
                  <a:prstGeom prst="rect">
                    <a:avLst/>
                  </a:prstGeom>
                  <a:noFill/>
                  <a:ln>
                    <a:noFill/>
                  </a:ln>
                  <a:effectLst>
                    <a:outerShdw dist="50800" dir="5400000" algn="ctr" rotWithShape="0">
                      <a:srgbClr val="000000">
                        <a:alpha val="39999"/>
                      </a:srgbClr>
                    </a:outerShdw>
                  </a:effectLst>
                </pic:spPr>
              </pic:pic>
            </a:graphicData>
          </a:graphic>
          <wp14:sizeRelH relativeFrom="page">
            <wp14:pctWidth>0</wp14:pctWidth>
          </wp14:sizeRelH>
          <wp14:sizeRelV relativeFrom="page">
            <wp14:pctHeight>0</wp14:pctHeight>
          </wp14:sizeRelV>
        </wp:anchor>
      </w:drawing>
    </w:r>
    <w:r w:rsidR="003335B1">
      <w:rPr>
        <w:noProof/>
        <w:lang w:eastAsia="en-GB"/>
      </w:rPr>
      <mc:AlternateContent>
        <mc:Choice Requires="wpg">
          <w:drawing>
            <wp:anchor distT="0" distB="0" distL="114300" distR="114300" simplePos="0" relativeHeight="251659264" behindDoc="0" locked="0" layoutInCell="1" allowOverlap="1" wp14:anchorId="1BD8C3E8" wp14:editId="65E04C48">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35B1" w:rsidRDefault="003335B1">
                            <w:pPr>
                              <w:pStyle w:val="Footer"/>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BD8C3E8"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">
              <v:rect id="Rectangle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rsidR="003335B1" w:rsidRDefault="003335B1">
                      <w:pPr>
                        <w:pStyle w:val="Footer"/>
                        <w:rPr>
                          <w:caps/>
                          <w:color w:val="808080" w:themeColor="background1" w:themeShade="80"/>
                          <w:sz w:val="20"/>
                          <w:szCs w:val="20"/>
                        </w:rPr>
                      </w:pPr>
                    </w:p>
                  </w:txbxContent>
                </v:textbox>
              </v:shape>
              <w10:wrap anchorx="page" anchory="margin"/>
            </v:group>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277" w:rsidRDefault="00216277" w:rsidP="00CC36AE">
      <w:pPr>
        <w:spacing w:after="0" w:line="240" w:lineRule="auto"/>
      </w:pPr>
      <w:r>
        <w:separator/>
      </w:r>
    </w:p>
  </w:footnote>
  <w:footnote w:type="continuationSeparator" w:id="0">
    <w:p w:rsidR="00216277" w:rsidRDefault="00216277" w:rsidP="00CC36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53AF"/>
    <w:multiLevelType w:val="hybridMultilevel"/>
    <w:tmpl w:val="E98AD2F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03B5"/>
    <w:multiLevelType w:val="hybridMultilevel"/>
    <w:tmpl w:val="56E625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34429"/>
    <w:multiLevelType w:val="hybridMultilevel"/>
    <w:tmpl w:val="5210BB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02E26"/>
    <w:multiLevelType w:val="hybridMultilevel"/>
    <w:tmpl w:val="EF16E298"/>
    <w:lvl w:ilvl="0" w:tplc="7EE20D4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C5291"/>
    <w:multiLevelType w:val="hybridMultilevel"/>
    <w:tmpl w:val="10BEC04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133BD"/>
    <w:multiLevelType w:val="hybridMultilevel"/>
    <w:tmpl w:val="F62CBC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D42CF"/>
    <w:multiLevelType w:val="hybridMultilevel"/>
    <w:tmpl w:val="948AE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C2BD2"/>
    <w:multiLevelType w:val="hybridMultilevel"/>
    <w:tmpl w:val="23CA80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46108"/>
    <w:multiLevelType w:val="hybridMultilevel"/>
    <w:tmpl w:val="EBC6CD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518D9"/>
    <w:multiLevelType w:val="hybridMultilevel"/>
    <w:tmpl w:val="D598C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5E25E8"/>
    <w:multiLevelType w:val="hybridMultilevel"/>
    <w:tmpl w:val="2BC0D256"/>
    <w:lvl w:ilvl="0" w:tplc="5344AFD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A48A2"/>
    <w:multiLevelType w:val="hybridMultilevel"/>
    <w:tmpl w:val="6C16E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C3865"/>
    <w:multiLevelType w:val="hybridMultilevel"/>
    <w:tmpl w:val="AB40502A"/>
    <w:lvl w:ilvl="0" w:tplc="4F189B3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8012E"/>
    <w:multiLevelType w:val="hybridMultilevel"/>
    <w:tmpl w:val="764E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9164E4"/>
    <w:multiLevelType w:val="hybridMultilevel"/>
    <w:tmpl w:val="76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D3746B"/>
    <w:multiLevelType w:val="hybridMultilevel"/>
    <w:tmpl w:val="5A1C4902"/>
    <w:lvl w:ilvl="0" w:tplc="847AE4E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F625E"/>
    <w:multiLevelType w:val="hybridMultilevel"/>
    <w:tmpl w:val="7F623F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86B1A"/>
    <w:multiLevelType w:val="hybridMultilevel"/>
    <w:tmpl w:val="1C928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862CD"/>
    <w:multiLevelType w:val="hybridMultilevel"/>
    <w:tmpl w:val="4AD4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A5192"/>
    <w:multiLevelType w:val="hybridMultilevel"/>
    <w:tmpl w:val="2D6276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A0424"/>
    <w:multiLevelType w:val="hybridMultilevel"/>
    <w:tmpl w:val="5F92031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95A6A"/>
    <w:multiLevelType w:val="hybridMultilevel"/>
    <w:tmpl w:val="DF12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E62A26"/>
    <w:multiLevelType w:val="hybridMultilevel"/>
    <w:tmpl w:val="441A109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AA0E5E"/>
    <w:multiLevelType w:val="hybridMultilevel"/>
    <w:tmpl w:val="FC980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4"/>
  </w:num>
  <w:num w:numId="5">
    <w:abstractNumId w:val="9"/>
  </w:num>
  <w:num w:numId="6">
    <w:abstractNumId w:val="18"/>
  </w:num>
  <w:num w:numId="7">
    <w:abstractNumId w:val="21"/>
  </w:num>
  <w:num w:numId="8">
    <w:abstractNumId w:val="11"/>
  </w:num>
  <w:num w:numId="9">
    <w:abstractNumId w:val="3"/>
  </w:num>
  <w:num w:numId="10">
    <w:abstractNumId w:val="13"/>
  </w:num>
  <w:num w:numId="11">
    <w:abstractNumId w:val="23"/>
  </w:num>
  <w:num w:numId="12">
    <w:abstractNumId w:val="6"/>
  </w:num>
  <w:num w:numId="13">
    <w:abstractNumId w:val="17"/>
  </w:num>
  <w:num w:numId="14">
    <w:abstractNumId w:val="5"/>
  </w:num>
  <w:num w:numId="15">
    <w:abstractNumId w:val="22"/>
  </w:num>
  <w:num w:numId="16">
    <w:abstractNumId w:val="0"/>
  </w:num>
  <w:num w:numId="17">
    <w:abstractNumId w:val="7"/>
  </w:num>
  <w:num w:numId="18">
    <w:abstractNumId w:val="16"/>
  </w:num>
  <w:num w:numId="19">
    <w:abstractNumId w:val="20"/>
  </w:num>
  <w:num w:numId="20">
    <w:abstractNumId w:val="19"/>
  </w:num>
  <w:num w:numId="21">
    <w:abstractNumId w:val="8"/>
  </w:num>
  <w:num w:numId="22">
    <w:abstractNumId w:val="1"/>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12"/>
    <w:rsid w:val="00005198"/>
    <w:rsid w:val="000D7E5A"/>
    <w:rsid w:val="000E00E7"/>
    <w:rsid w:val="00216277"/>
    <w:rsid w:val="002368D1"/>
    <w:rsid w:val="00267817"/>
    <w:rsid w:val="00287024"/>
    <w:rsid w:val="00301412"/>
    <w:rsid w:val="003072C6"/>
    <w:rsid w:val="003235E6"/>
    <w:rsid w:val="003335B1"/>
    <w:rsid w:val="003343F6"/>
    <w:rsid w:val="00363CD3"/>
    <w:rsid w:val="003909D5"/>
    <w:rsid w:val="003D1A11"/>
    <w:rsid w:val="00413CE3"/>
    <w:rsid w:val="004266B5"/>
    <w:rsid w:val="00452E21"/>
    <w:rsid w:val="004B27F1"/>
    <w:rsid w:val="004C63C7"/>
    <w:rsid w:val="004C67F9"/>
    <w:rsid w:val="0056563D"/>
    <w:rsid w:val="005A2F30"/>
    <w:rsid w:val="00601A6F"/>
    <w:rsid w:val="006C233D"/>
    <w:rsid w:val="006C7A58"/>
    <w:rsid w:val="006D1707"/>
    <w:rsid w:val="00720802"/>
    <w:rsid w:val="007455A3"/>
    <w:rsid w:val="00793D62"/>
    <w:rsid w:val="007B351F"/>
    <w:rsid w:val="00800DF5"/>
    <w:rsid w:val="00816915"/>
    <w:rsid w:val="008443D3"/>
    <w:rsid w:val="00882CBE"/>
    <w:rsid w:val="008E37C7"/>
    <w:rsid w:val="009C3C4C"/>
    <w:rsid w:val="00AA22E1"/>
    <w:rsid w:val="00B438C7"/>
    <w:rsid w:val="00BC4060"/>
    <w:rsid w:val="00BD4DF1"/>
    <w:rsid w:val="00C264C2"/>
    <w:rsid w:val="00C3540A"/>
    <w:rsid w:val="00C70925"/>
    <w:rsid w:val="00C9287A"/>
    <w:rsid w:val="00C94E47"/>
    <w:rsid w:val="00CC36AE"/>
    <w:rsid w:val="00CD25BA"/>
    <w:rsid w:val="00D1015A"/>
    <w:rsid w:val="00D46DC9"/>
    <w:rsid w:val="00D948EF"/>
    <w:rsid w:val="00DA1D00"/>
    <w:rsid w:val="00E72A58"/>
    <w:rsid w:val="00E90B46"/>
    <w:rsid w:val="00ED0F76"/>
    <w:rsid w:val="00EE74E9"/>
    <w:rsid w:val="00F030BA"/>
    <w:rsid w:val="00F31575"/>
    <w:rsid w:val="00F9291D"/>
    <w:rsid w:val="00FC2CCF"/>
    <w:rsid w:val="00FC469C"/>
    <w:rsid w:val="00FD019B"/>
    <w:rsid w:val="00FD29AA"/>
    <w:rsid w:val="00FE2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47F3CB97-B2F2-44BC-B684-D62D1EB5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F1"/>
    <w:pPr>
      <w:ind w:left="720"/>
      <w:contextualSpacing/>
    </w:pPr>
  </w:style>
  <w:style w:type="paragraph" w:styleId="Header">
    <w:name w:val="header"/>
    <w:basedOn w:val="Normal"/>
    <w:link w:val="HeaderChar"/>
    <w:uiPriority w:val="99"/>
    <w:unhideWhenUsed/>
    <w:rsid w:val="00CC3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6AE"/>
  </w:style>
  <w:style w:type="paragraph" w:styleId="Footer">
    <w:name w:val="footer"/>
    <w:basedOn w:val="Normal"/>
    <w:link w:val="FooterChar"/>
    <w:uiPriority w:val="99"/>
    <w:unhideWhenUsed/>
    <w:rsid w:val="00CC3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6AE"/>
  </w:style>
  <w:style w:type="paragraph" w:styleId="BalloonText">
    <w:name w:val="Balloon Text"/>
    <w:basedOn w:val="Normal"/>
    <w:link w:val="BalloonTextChar"/>
    <w:uiPriority w:val="99"/>
    <w:semiHidden/>
    <w:unhideWhenUsed/>
    <w:rsid w:val="00426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6B5"/>
    <w:rPr>
      <w:rFonts w:ascii="Segoe UI" w:hAnsi="Segoe UI" w:cs="Segoe UI"/>
      <w:sz w:val="18"/>
      <w:szCs w:val="18"/>
    </w:rPr>
  </w:style>
  <w:style w:type="paragraph" w:customStyle="1" w:styleId="DefaultText">
    <w:name w:val="Default Text"/>
    <w:basedOn w:val="Normal"/>
    <w:rsid w:val="00C7092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Tribe</dc:creator>
  <cp:keywords/>
  <dc:description/>
  <cp:lastModifiedBy>G Williams</cp:lastModifiedBy>
  <cp:revision>11</cp:revision>
  <cp:lastPrinted>2016-11-14T11:31:00Z</cp:lastPrinted>
  <dcterms:created xsi:type="dcterms:W3CDTF">2017-07-21T07:59:00Z</dcterms:created>
  <dcterms:modified xsi:type="dcterms:W3CDTF">2017-07-21T09:20:00Z</dcterms:modified>
</cp:coreProperties>
</file>