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690D" w:rsidRDefault="003F690D" w:rsidP="00696F6E"/>
    <w:p w:rsidR="003F690D" w:rsidRPr="003F690D" w:rsidRDefault="003F690D" w:rsidP="003F690D">
      <w:pPr>
        <w:jc w:val="center"/>
        <w:rPr>
          <w:b/>
          <w:sz w:val="32"/>
          <w:szCs w:val="32"/>
        </w:rPr>
      </w:pPr>
      <w:r w:rsidRPr="003F690D">
        <w:rPr>
          <w:b/>
          <w:noProof/>
          <w:sz w:val="32"/>
          <w:szCs w:val="32"/>
          <w:lang w:eastAsia="en-GB"/>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9525</wp:posOffset>
                </wp:positionV>
                <wp:extent cx="6153150" cy="1857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857375"/>
                        </a:xfrm>
                        <a:prstGeom prst="rect">
                          <a:avLst/>
                        </a:prstGeom>
                        <a:solidFill>
                          <a:srgbClr val="FF0000"/>
                        </a:solidFill>
                        <a:ln w="9525">
                          <a:solidFill>
                            <a:srgbClr val="000000"/>
                          </a:solidFill>
                          <a:miter lim="800000"/>
                          <a:headEnd/>
                          <a:tailEnd/>
                        </a:ln>
                      </wps:spPr>
                      <wps:txbx>
                        <w:txbxContent>
                          <w:p w:rsidR="000C46D9" w:rsidRDefault="000C46D9"/>
                          <w:p w:rsidR="000C46D9" w:rsidRDefault="000C46D9" w:rsidP="003F690D">
                            <w:pPr>
                              <w:jc w:val="center"/>
                            </w:pPr>
                            <w:r>
                              <w:rPr>
                                <w:noProof/>
                                <w:lang w:eastAsia="en-GB"/>
                              </w:rPr>
                              <w:drawing>
                                <wp:inline distT="0" distB="0" distL="0" distR="0" wp14:anchorId="443EDB59" wp14:editId="3A71CA7C">
                                  <wp:extent cx="2257425" cy="1200150"/>
                                  <wp:effectExtent l="0" t="0" r="9525" b="0"/>
                                  <wp:docPr id="3" name="Picture 3" descr="\\wembley-01\fentonr\Desktop\Communications\Phoenix_white_eye\Phoenix_white_eye.JPG"/>
                                  <wp:cNvGraphicFramePr/>
                                  <a:graphic xmlns:a="http://schemas.openxmlformats.org/drawingml/2006/main">
                                    <a:graphicData uri="http://schemas.openxmlformats.org/drawingml/2006/picture">
                                      <pic:pic xmlns:pic="http://schemas.openxmlformats.org/drawingml/2006/picture">
                                        <pic:nvPicPr>
                                          <pic:cNvPr id="1" name="Picture 1" descr="\\wembley-01\fentonr\Desktop\Communications\Phoenix_white_eye\Phoenix_white_eye.JP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57425" cy="12001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75pt;width:484.5pt;height:14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" fillcolor="red">
                <v:textbox>
                  <w:txbxContent>
                    <w:p w:rsidR="000C46D9" w:rsidRDefault="000C46D9"/>
                    <w:p w:rsidR="000C46D9" w:rsidRDefault="000C46D9" w:rsidP="003F690D">
                      <w:pPr>
                        <w:jc w:val="center"/>
                      </w:pPr>
                      <w:r>
                        <w:rPr>
                          <w:noProof/>
                          <w:lang w:eastAsia="en-GB"/>
                        </w:rPr>
                        <w:drawing>
                          <wp:inline distT="0" distB="0" distL="0" distR="0" wp14:anchorId="443EDB59" wp14:editId="3A71CA7C">
                            <wp:extent cx="2257425" cy="1200150"/>
                            <wp:effectExtent l="0" t="0" r="9525" b="0"/>
                            <wp:docPr id="3" name="Picture 3" descr="\\wembley-01\fentonr\Desktop\Communications\Phoenix_white_eye\Phoenix_white_eye.JPG"/>
                            <wp:cNvGraphicFramePr/>
                            <a:graphic xmlns:a="http://schemas.openxmlformats.org/drawingml/2006/main">
                              <a:graphicData uri="http://schemas.openxmlformats.org/drawingml/2006/picture">
                                <pic:pic xmlns:pic="http://schemas.openxmlformats.org/drawingml/2006/picture">
                                  <pic:nvPicPr>
                                    <pic:cNvPr id="1" name="Picture 1" descr="\\wembley-01\fentonr\Desktop\Communications\Phoenix_white_eye\Phoenix_white_eye.JP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425" cy="1200150"/>
                                    </a:xfrm>
                                    <a:prstGeom prst="rect">
                                      <a:avLst/>
                                    </a:prstGeom>
                                    <a:noFill/>
                                    <a:ln>
                                      <a:noFill/>
                                    </a:ln>
                                  </pic:spPr>
                                </pic:pic>
                              </a:graphicData>
                            </a:graphic>
                          </wp:inline>
                        </w:drawing>
                      </w:r>
                    </w:p>
                  </w:txbxContent>
                </v:textbox>
                <w10:wrap type="square" anchorx="margin"/>
              </v:shape>
            </w:pict>
          </mc:Fallback>
        </mc:AlternateContent>
      </w:r>
      <w:r w:rsidRPr="003F690D">
        <w:rPr>
          <w:b/>
          <w:sz w:val="32"/>
          <w:szCs w:val="32"/>
        </w:rPr>
        <w:t>Job Details</w:t>
      </w:r>
    </w:p>
    <w:p w:rsidR="000C46D9" w:rsidRDefault="003F690D" w:rsidP="003F690D">
      <w:pPr>
        <w:jc w:val="center"/>
        <w:rPr>
          <w:b/>
          <w:color w:val="FF0000"/>
        </w:rPr>
      </w:pPr>
      <w:r>
        <w:t xml:space="preserve">Employer: </w:t>
      </w:r>
      <w:r w:rsidRPr="003F690D">
        <w:rPr>
          <w:b/>
          <w:color w:val="FF0000"/>
        </w:rPr>
        <w:t>Wembley Primary School</w:t>
      </w:r>
      <w:r w:rsidR="00A61D29">
        <w:rPr>
          <w:b/>
          <w:color w:val="FF0000"/>
        </w:rPr>
        <w:t>, East Lane, Wembley, Middlesex HA97NW</w:t>
      </w:r>
    </w:p>
    <w:p w:rsidR="00A61D29" w:rsidRPr="003F690D" w:rsidRDefault="00A61D29" w:rsidP="003F690D">
      <w:pPr>
        <w:jc w:val="center"/>
        <w:rPr>
          <w:b/>
          <w:color w:val="FF0000"/>
        </w:rPr>
      </w:pPr>
      <w:r>
        <w:rPr>
          <w:b/>
          <w:color w:val="FF0000"/>
        </w:rPr>
        <w:t>02089043725/admin@wembleyprimary.brent.sch.uk</w:t>
      </w:r>
    </w:p>
    <w:p w:rsidR="003F690D" w:rsidRPr="003F690D" w:rsidRDefault="003F690D" w:rsidP="003F690D">
      <w:pPr>
        <w:jc w:val="center"/>
        <w:rPr>
          <w:b/>
          <w:color w:val="FF0000"/>
        </w:rPr>
      </w:pPr>
      <w:r>
        <w:t xml:space="preserve">Location: </w:t>
      </w:r>
      <w:r w:rsidRPr="003F690D">
        <w:rPr>
          <w:b/>
          <w:color w:val="FF0000"/>
        </w:rPr>
        <w:t>Brent</w:t>
      </w:r>
    </w:p>
    <w:p w:rsidR="003F690D" w:rsidRPr="003F690D" w:rsidRDefault="003F690D" w:rsidP="003F690D">
      <w:pPr>
        <w:jc w:val="center"/>
        <w:rPr>
          <w:b/>
        </w:rPr>
      </w:pPr>
      <w:r>
        <w:t xml:space="preserve">Contract Type: </w:t>
      </w:r>
      <w:r w:rsidRPr="003F690D">
        <w:rPr>
          <w:b/>
        </w:rPr>
        <w:t>Full Time</w:t>
      </w:r>
    </w:p>
    <w:p w:rsidR="003F690D" w:rsidRPr="003F690D" w:rsidRDefault="003F690D" w:rsidP="003F690D">
      <w:pPr>
        <w:jc w:val="center"/>
        <w:rPr>
          <w:b/>
        </w:rPr>
      </w:pPr>
      <w:r>
        <w:t xml:space="preserve">Contract Term: </w:t>
      </w:r>
      <w:r w:rsidRPr="003F690D">
        <w:rPr>
          <w:b/>
        </w:rPr>
        <w:t>Permanent</w:t>
      </w:r>
    </w:p>
    <w:p w:rsidR="003F690D" w:rsidRPr="003F690D" w:rsidRDefault="003F690D" w:rsidP="003F690D">
      <w:pPr>
        <w:jc w:val="center"/>
        <w:rPr>
          <w:b/>
          <w:sz w:val="32"/>
          <w:szCs w:val="32"/>
        </w:rPr>
      </w:pPr>
      <w:r>
        <w:rPr>
          <w:b/>
          <w:sz w:val="32"/>
          <w:szCs w:val="32"/>
        </w:rPr>
        <w:t>Job D</w:t>
      </w:r>
      <w:r w:rsidRPr="003F690D">
        <w:rPr>
          <w:b/>
          <w:sz w:val="32"/>
          <w:szCs w:val="32"/>
        </w:rPr>
        <w:t>ates</w:t>
      </w:r>
    </w:p>
    <w:p w:rsidR="003F690D" w:rsidRDefault="005E7677" w:rsidP="003F690D">
      <w:pPr>
        <w:jc w:val="center"/>
      </w:pPr>
      <w:r>
        <w:t xml:space="preserve">Posted: </w:t>
      </w:r>
      <w:r w:rsidRPr="005E7677">
        <w:rPr>
          <w:b/>
        </w:rPr>
        <w:t>30</w:t>
      </w:r>
      <w:r w:rsidRPr="005E7677">
        <w:rPr>
          <w:b/>
          <w:vertAlign w:val="superscript"/>
        </w:rPr>
        <w:t>th</w:t>
      </w:r>
      <w:r w:rsidRPr="005E7677">
        <w:rPr>
          <w:b/>
        </w:rPr>
        <w:t xml:space="preserve"> January 201</w:t>
      </w:r>
      <w:r w:rsidR="00B213E1">
        <w:rPr>
          <w:b/>
        </w:rPr>
        <w:t>8</w:t>
      </w:r>
    </w:p>
    <w:p w:rsidR="003F690D" w:rsidRPr="005E7677" w:rsidRDefault="003F690D" w:rsidP="003F690D">
      <w:pPr>
        <w:jc w:val="center"/>
        <w:rPr>
          <w:b/>
        </w:rPr>
      </w:pPr>
      <w:r>
        <w:t xml:space="preserve">Closing Date: </w:t>
      </w:r>
      <w:r w:rsidR="00B213E1">
        <w:rPr>
          <w:b/>
        </w:rPr>
        <w:t>Thursday</w:t>
      </w:r>
      <w:r w:rsidRPr="005E7677">
        <w:rPr>
          <w:b/>
        </w:rPr>
        <w:t xml:space="preserve"> 22</w:t>
      </w:r>
      <w:r w:rsidRPr="005E7677">
        <w:rPr>
          <w:b/>
          <w:vertAlign w:val="superscript"/>
        </w:rPr>
        <w:t>nd</w:t>
      </w:r>
      <w:r w:rsidRPr="005E7677">
        <w:rPr>
          <w:b/>
        </w:rPr>
        <w:t xml:space="preserve"> February 201</w:t>
      </w:r>
      <w:r w:rsidR="00B213E1">
        <w:rPr>
          <w:b/>
        </w:rPr>
        <w:t>8</w:t>
      </w:r>
      <w:bookmarkStart w:id="0" w:name="_GoBack"/>
      <w:bookmarkEnd w:id="0"/>
    </w:p>
    <w:p w:rsidR="003F690D" w:rsidRPr="005E7677" w:rsidRDefault="003F690D" w:rsidP="003F690D">
      <w:pPr>
        <w:jc w:val="center"/>
        <w:rPr>
          <w:b/>
          <w:color w:val="FF0000"/>
        </w:rPr>
      </w:pPr>
      <w:r>
        <w:t xml:space="preserve">Job Starts: </w:t>
      </w:r>
      <w:r w:rsidRPr="005E7677">
        <w:rPr>
          <w:b/>
          <w:color w:val="FF0000"/>
        </w:rPr>
        <w:t>July 201</w:t>
      </w:r>
      <w:r w:rsidR="00B213E1">
        <w:rPr>
          <w:b/>
          <w:color w:val="FF0000"/>
        </w:rPr>
        <w:t>8</w:t>
      </w:r>
      <w:r w:rsidRPr="005E7677">
        <w:rPr>
          <w:b/>
          <w:color w:val="FF0000"/>
        </w:rPr>
        <w:t xml:space="preserve"> or September 201</w:t>
      </w:r>
      <w:r w:rsidR="00B213E1">
        <w:rPr>
          <w:b/>
          <w:color w:val="FF0000"/>
        </w:rPr>
        <w:t>8</w:t>
      </w:r>
    </w:p>
    <w:p w:rsidR="005E7677" w:rsidRDefault="005E7677" w:rsidP="005E7677">
      <w:pPr>
        <w:spacing w:line="276" w:lineRule="auto"/>
        <w:jc w:val="center"/>
        <w:rPr>
          <w:rFonts w:ascii="Arial" w:hAnsi="Arial" w:cs="Arial"/>
          <w:sz w:val="28"/>
          <w:szCs w:val="28"/>
        </w:rPr>
      </w:pPr>
      <w:r w:rsidRPr="005E7677">
        <w:rPr>
          <w:rFonts w:ascii="Arial" w:hAnsi="Arial" w:cs="Arial"/>
          <w:sz w:val="28"/>
          <w:szCs w:val="28"/>
        </w:rPr>
        <w:t>We are looking for teachers to join our wonderful staff and delightful pupils. We are Ofsted graded as Good (2016) and need ambitious and inspirational teachers to develop our achievements further. We value applications from Newly Qualified and experienced teachers</w:t>
      </w:r>
      <w:r w:rsidR="00913E2B">
        <w:rPr>
          <w:rFonts w:ascii="Arial" w:hAnsi="Arial" w:cs="Arial"/>
          <w:sz w:val="28"/>
          <w:szCs w:val="28"/>
        </w:rPr>
        <w:t>, who have high expectations of pupil achievement and can form effective relationships with our school community.</w:t>
      </w:r>
    </w:p>
    <w:p w:rsidR="00913E2B" w:rsidRDefault="00913E2B" w:rsidP="005E7677">
      <w:pPr>
        <w:spacing w:line="276" w:lineRule="auto"/>
        <w:jc w:val="center"/>
        <w:rPr>
          <w:rFonts w:ascii="Arial" w:hAnsi="Arial" w:cs="Arial"/>
          <w:sz w:val="28"/>
          <w:szCs w:val="28"/>
        </w:rPr>
      </w:pPr>
    </w:p>
    <w:p w:rsidR="00913E2B" w:rsidRPr="00913E2B" w:rsidRDefault="00913E2B" w:rsidP="005E7677">
      <w:pPr>
        <w:spacing w:line="276" w:lineRule="auto"/>
        <w:jc w:val="center"/>
        <w:rPr>
          <w:rFonts w:ascii="Arial" w:hAnsi="Arial" w:cs="Arial"/>
          <w:b/>
          <w:color w:val="FF0000"/>
          <w:sz w:val="24"/>
          <w:szCs w:val="24"/>
        </w:rPr>
      </w:pPr>
      <w:r w:rsidRPr="00913E2B">
        <w:rPr>
          <w:rFonts w:ascii="Arial" w:hAnsi="Arial" w:cs="Arial"/>
          <w:b/>
          <w:color w:val="FF0000"/>
          <w:sz w:val="24"/>
          <w:szCs w:val="24"/>
        </w:rPr>
        <w:t>We can offer you:</w:t>
      </w:r>
    </w:p>
    <w:p w:rsidR="00913E2B" w:rsidRDefault="00913E2B" w:rsidP="005E7677">
      <w:pPr>
        <w:spacing w:line="276" w:lineRule="auto"/>
        <w:jc w:val="center"/>
        <w:rPr>
          <w:rFonts w:ascii="Arial" w:hAnsi="Arial" w:cs="Arial"/>
          <w:sz w:val="28"/>
          <w:szCs w:val="28"/>
        </w:rPr>
      </w:pPr>
      <w:r>
        <w:rPr>
          <w:rFonts w:ascii="Arial" w:hAnsi="Arial" w:cs="Arial"/>
          <w:sz w:val="28"/>
          <w:szCs w:val="28"/>
        </w:rPr>
        <w:t>Effective professional development for your practice and career</w:t>
      </w:r>
    </w:p>
    <w:p w:rsidR="00913E2B" w:rsidRDefault="00913E2B" w:rsidP="005E7677">
      <w:pPr>
        <w:spacing w:line="276" w:lineRule="auto"/>
        <w:jc w:val="center"/>
        <w:rPr>
          <w:rFonts w:ascii="Arial" w:hAnsi="Arial" w:cs="Arial"/>
          <w:sz w:val="28"/>
          <w:szCs w:val="28"/>
        </w:rPr>
      </w:pPr>
      <w:r>
        <w:rPr>
          <w:rFonts w:ascii="Arial" w:hAnsi="Arial" w:cs="Arial"/>
          <w:sz w:val="28"/>
          <w:szCs w:val="28"/>
        </w:rPr>
        <w:t>A happy, caring environment</w:t>
      </w:r>
    </w:p>
    <w:p w:rsidR="00913E2B" w:rsidRDefault="00913E2B" w:rsidP="005E7677">
      <w:pPr>
        <w:spacing w:line="276" w:lineRule="auto"/>
        <w:jc w:val="center"/>
        <w:rPr>
          <w:rFonts w:ascii="Arial" w:hAnsi="Arial" w:cs="Arial"/>
          <w:sz w:val="28"/>
          <w:szCs w:val="28"/>
        </w:rPr>
      </w:pPr>
      <w:r>
        <w:rPr>
          <w:rFonts w:ascii="Arial" w:hAnsi="Arial" w:cs="Arial"/>
          <w:sz w:val="28"/>
          <w:szCs w:val="28"/>
        </w:rPr>
        <w:t>Opportunities for TOIL days (Time off in Lieu)</w:t>
      </w:r>
    </w:p>
    <w:p w:rsidR="00913E2B" w:rsidRPr="005E7677" w:rsidRDefault="00913E2B" w:rsidP="005E7677">
      <w:pPr>
        <w:spacing w:line="276" w:lineRule="auto"/>
        <w:jc w:val="center"/>
        <w:rPr>
          <w:rFonts w:ascii="Arial" w:hAnsi="Arial" w:cs="Arial"/>
          <w:sz w:val="28"/>
          <w:szCs w:val="28"/>
        </w:rPr>
      </w:pPr>
      <w:r>
        <w:rPr>
          <w:rFonts w:ascii="Arial" w:hAnsi="Arial" w:cs="Arial"/>
          <w:sz w:val="28"/>
          <w:szCs w:val="28"/>
        </w:rPr>
        <w:t xml:space="preserve">An NQT can start this </w:t>
      </w:r>
      <w:r w:rsidR="00B213E1">
        <w:rPr>
          <w:rFonts w:ascii="Arial" w:hAnsi="Arial" w:cs="Arial"/>
          <w:sz w:val="28"/>
          <w:szCs w:val="28"/>
        </w:rPr>
        <w:t>August</w:t>
      </w:r>
      <w:r>
        <w:rPr>
          <w:rFonts w:ascii="Arial" w:hAnsi="Arial" w:cs="Arial"/>
          <w:sz w:val="28"/>
          <w:szCs w:val="28"/>
        </w:rPr>
        <w:t xml:space="preserve"> to ensure pay over the 201</w:t>
      </w:r>
      <w:r w:rsidR="00B213E1">
        <w:rPr>
          <w:rFonts w:ascii="Arial" w:hAnsi="Arial" w:cs="Arial"/>
          <w:sz w:val="28"/>
          <w:szCs w:val="28"/>
        </w:rPr>
        <w:t>8</w:t>
      </w:r>
      <w:r>
        <w:rPr>
          <w:rFonts w:ascii="Arial" w:hAnsi="Arial" w:cs="Arial"/>
          <w:sz w:val="28"/>
          <w:szCs w:val="28"/>
        </w:rPr>
        <w:t xml:space="preserve"> summer holidays </w:t>
      </w:r>
    </w:p>
    <w:p w:rsidR="00913E2B" w:rsidRDefault="00913E2B">
      <w:pPr>
        <w:spacing w:line="276" w:lineRule="auto"/>
        <w:jc w:val="center"/>
        <w:rPr>
          <w:rFonts w:ascii="Arial" w:hAnsi="Arial" w:cs="Arial"/>
          <w:sz w:val="28"/>
          <w:szCs w:val="28"/>
        </w:rPr>
      </w:pPr>
    </w:p>
    <w:p w:rsidR="009D6DF0" w:rsidRDefault="009D6DF0">
      <w:pPr>
        <w:spacing w:line="276" w:lineRule="auto"/>
        <w:jc w:val="center"/>
        <w:rPr>
          <w:rFonts w:ascii="Arial" w:hAnsi="Arial" w:cs="Arial"/>
          <w:sz w:val="28"/>
          <w:szCs w:val="28"/>
        </w:rPr>
      </w:pPr>
      <w:r>
        <w:rPr>
          <w:rFonts w:ascii="Arial" w:hAnsi="Arial" w:cs="Arial"/>
          <w:sz w:val="28"/>
          <w:szCs w:val="28"/>
        </w:rPr>
        <w:t>You are welcome to visit our school.</w:t>
      </w:r>
      <w:r w:rsidR="000C46D9">
        <w:rPr>
          <w:rFonts w:ascii="Arial" w:hAnsi="Arial" w:cs="Arial"/>
          <w:sz w:val="28"/>
          <w:szCs w:val="28"/>
        </w:rPr>
        <w:t xml:space="preserve"> Please contact Mrs Dee O’Donnell if you wish to make an appointment: bursar@wembleyprimary.brent.sch.uk. An application pack can be downloaded here.</w:t>
      </w:r>
    </w:p>
    <w:p w:rsidR="000C46D9" w:rsidRDefault="000C46D9">
      <w:pPr>
        <w:spacing w:line="276" w:lineRule="auto"/>
        <w:jc w:val="center"/>
        <w:rPr>
          <w:rFonts w:ascii="Arial" w:hAnsi="Arial" w:cs="Arial"/>
          <w:sz w:val="28"/>
          <w:szCs w:val="28"/>
        </w:rPr>
      </w:pPr>
    </w:p>
    <w:p w:rsidR="000C46D9" w:rsidRDefault="000C46D9">
      <w:pPr>
        <w:spacing w:line="276" w:lineRule="auto"/>
        <w:jc w:val="center"/>
        <w:rPr>
          <w:rFonts w:ascii="Arial" w:hAnsi="Arial" w:cs="Arial"/>
          <w:sz w:val="28"/>
          <w:szCs w:val="28"/>
        </w:rPr>
      </w:pPr>
      <w:r>
        <w:rPr>
          <w:rFonts w:ascii="Arial" w:hAnsi="Arial" w:cs="Arial"/>
          <w:sz w:val="28"/>
          <w:szCs w:val="28"/>
        </w:rPr>
        <w:t xml:space="preserve">Closing date for applications: </w:t>
      </w:r>
      <w:r w:rsidR="00B213E1">
        <w:rPr>
          <w:rFonts w:ascii="Arial" w:hAnsi="Arial" w:cs="Arial"/>
          <w:sz w:val="28"/>
          <w:szCs w:val="28"/>
        </w:rPr>
        <w:t>Thursday</w:t>
      </w:r>
      <w:r>
        <w:rPr>
          <w:rFonts w:ascii="Arial" w:hAnsi="Arial" w:cs="Arial"/>
          <w:sz w:val="28"/>
          <w:szCs w:val="28"/>
        </w:rPr>
        <w:t xml:space="preserve"> 22</w:t>
      </w:r>
      <w:r w:rsidRPr="000C46D9">
        <w:rPr>
          <w:rFonts w:ascii="Arial" w:hAnsi="Arial" w:cs="Arial"/>
          <w:sz w:val="28"/>
          <w:szCs w:val="28"/>
          <w:vertAlign w:val="superscript"/>
        </w:rPr>
        <w:t>nd</w:t>
      </w:r>
      <w:r>
        <w:rPr>
          <w:rFonts w:ascii="Arial" w:hAnsi="Arial" w:cs="Arial"/>
          <w:sz w:val="28"/>
          <w:szCs w:val="28"/>
        </w:rPr>
        <w:t xml:space="preserve"> February 201</w:t>
      </w:r>
      <w:r w:rsidR="00B213E1">
        <w:rPr>
          <w:rFonts w:ascii="Arial" w:hAnsi="Arial" w:cs="Arial"/>
          <w:sz w:val="28"/>
          <w:szCs w:val="28"/>
        </w:rPr>
        <w:t>8</w:t>
      </w:r>
    </w:p>
    <w:p w:rsidR="000C46D9" w:rsidRDefault="000C46D9">
      <w:pPr>
        <w:spacing w:line="276" w:lineRule="auto"/>
        <w:jc w:val="center"/>
        <w:rPr>
          <w:rFonts w:ascii="Arial" w:hAnsi="Arial" w:cs="Arial"/>
          <w:sz w:val="28"/>
          <w:szCs w:val="28"/>
        </w:rPr>
      </w:pPr>
      <w:r>
        <w:rPr>
          <w:rFonts w:ascii="Arial" w:hAnsi="Arial" w:cs="Arial"/>
          <w:sz w:val="28"/>
          <w:szCs w:val="28"/>
        </w:rPr>
        <w:t>Interviews:  week beginning 2</w:t>
      </w:r>
      <w:r w:rsidR="00B213E1">
        <w:rPr>
          <w:rFonts w:ascii="Arial" w:hAnsi="Arial" w:cs="Arial"/>
          <w:sz w:val="28"/>
          <w:szCs w:val="28"/>
        </w:rPr>
        <w:t>6</w:t>
      </w:r>
      <w:r w:rsidRPr="000C46D9">
        <w:rPr>
          <w:rFonts w:ascii="Arial" w:hAnsi="Arial" w:cs="Arial"/>
          <w:sz w:val="28"/>
          <w:szCs w:val="28"/>
          <w:vertAlign w:val="superscript"/>
        </w:rPr>
        <w:t>th</w:t>
      </w:r>
      <w:r>
        <w:rPr>
          <w:rFonts w:ascii="Arial" w:hAnsi="Arial" w:cs="Arial"/>
          <w:sz w:val="28"/>
          <w:szCs w:val="28"/>
        </w:rPr>
        <w:t xml:space="preserve"> February 201</w:t>
      </w:r>
      <w:r w:rsidR="00B213E1">
        <w:rPr>
          <w:rFonts w:ascii="Arial" w:hAnsi="Arial" w:cs="Arial"/>
          <w:sz w:val="28"/>
          <w:szCs w:val="28"/>
        </w:rPr>
        <w:t>8</w:t>
      </w:r>
    </w:p>
    <w:p w:rsidR="000C46D9" w:rsidRDefault="000C46D9">
      <w:pPr>
        <w:spacing w:line="276" w:lineRule="auto"/>
        <w:jc w:val="center"/>
        <w:rPr>
          <w:rFonts w:ascii="Arial" w:hAnsi="Arial" w:cs="Arial"/>
          <w:sz w:val="28"/>
          <w:szCs w:val="28"/>
        </w:rPr>
      </w:pPr>
    </w:p>
    <w:p w:rsidR="000C46D9" w:rsidRDefault="000C46D9">
      <w:pPr>
        <w:spacing w:line="276" w:lineRule="auto"/>
        <w:jc w:val="center"/>
        <w:rPr>
          <w:rFonts w:ascii="Arial" w:hAnsi="Arial" w:cs="Arial"/>
          <w:sz w:val="28"/>
          <w:szCs w:val="28"/>
        </w:rPr>
      </w:pPr>
      <w:r>
        <w:rPr>
          <w:rFonts w:ascii="Arial" w:hAnsi="Arial" w:cs="Arial"/>
          <w:sz w:val="28"/>
          <w:szCs w:val="28"/>
        </w:rPr>
        <w:t>Our school is committed to safeguarding and promoting the welfare of children and expects the staff team to share this commitment. The post is subject to successful enhanced DBS and qualification checks.</w:t>
      </w:r>
    </w:p>
    <w:p w:rsidR="000C46D9" w:rsidRDefault="000C46D9">
      <w:pPr>
        <w:spacing w:line="276" w:lineRule="auto"/>
        <w:jc w:val="center"/>
        <w:rPr>
          <w:rFonts w:ascii="Arial" w:hAnsi="Arial" w:cs="Arial"/>
          <w:sz w:val="28"/>
          <w:szCs w:val="28"/>
        </w:rPr>
      </w:pPr>
    </w:p>
    <w:p w:rsidR="000C46D9" w:rsidRPr="00A61D29" w:rsidRDefault="000C46D9">
      <w:pPr>
        <w:spacing w:line="276" w:lineRule="auto"/>
        <w:jc w:val="center"/>
        <w:rPr>
          <w:rFonts w:ascii="Arial" w:hAnsi="Arial" w:cs="Arial"/>
          <w:b/>
          <w:color w:val="FF0000"/>
          <w:sz w:val="28"/>
          <w:szCs w:val="28"/>
        </w:rPr>
      </w:pPr>
      <w:r w:rsidRPr="00A61D29">
        <w:rPr>
          <w:rFonts w:ascii="Arial" w:hAnsi="Arial" w:cs="Arial"/>
          <w:b/>
          <w:color w:val="FF0000"/>
          <w:sz w:val="28"/>
          <w:szCs w:val="28"/>
        </w:rPr>
        <w:t>About the employer</w:t>
      </w:r>
    </w:p>
    <w:p w:rsidR="000C46D9" w:rsidRPr="00696F6E" w:rsidRDefault="000C46D9">
      <w:pPr>
        <w:spacing w:line="276" w:lineRule="auto"/>
        <w:jc w:val="center"/>
        <w:rPr>
          <w:rFonts w:ascii="Arial" w:hAnsi="Arial" w:cs="Arial"/>
          <w:sz w:val="24"/>
          <w:szCs w:val="24"/>
        </w:rPr>
      </w:pPr>
      <w:r w:rsidRPr="00696F6E">
        <w:rPr>
          <w:rFonts w:ascii="Arial" w:hAnsi="Arial" w:cs="Arial"/>
          <w:sz w:val="24"/>
          <w:szCs w:val="24"/>
        </w:rPr>
        <w:t>Wembley Primary is in the north part of Brent, close to Bakerloo line, Jubilee line, Metropolitan line and Overground services.</w:t>
      </w:r>
      <w:r w:rsidR="00A61D29" w:rsidRPr="00696F6E">
        <w:rPr>
          <w:rFonts w:ascii="Arial" w:hAnsi="Arial" w:cs="Arial"/>
          <w:sz w:val="24"/>
          <w:szCs w:val="24"/>
        </w:rPr>
        <w:t xml:space="preserve"> Car parking is available.</w:t>
      </w:r>
    </w:p>
    <w:p w:rsidR="000C46D9" w:rsidRPr="00696F6E" w:rsidRDefault="000C46D9">
      <w:pPr>
        <w:spacing w:line="276" w:lineRule="auto"/>
        <w:jc w:val="center"/>
        <w:rPr>
          <w:rFonts w:ascii="Arial" w:hAnsi="Arial" w:cs="Arial"/>
          <w:sz w:val="24"/>
          <w:szCs w:val="24"/>
        </w:rPr>
      </w:pPr>
      <w:r w:rsidRPr="00696F6E">
        <w:rPr>
          <w:rFonts w:ascii="Arial" w:hAnsi="Arial" w:cs="Arial"/>
          <w:sz w:val="24"/>
          <w:szCs w:val="24"/>
        </w:rPr>
        <w:t>The school is four forms of entry (900 pupils) and serves an age range of 3-11 years.</w:t>
      </w:r>
    </w:p>
    <w:p w:rsidR="00696F6E" w:rsidRDefault="00696F6E">
      <w:pPr>
        <w:spacing w:line="276" w:lineRule="auto"/>
        <w:jc w:val="center"/>
        <w:rPr>
          <w:rFonts w:ascii="Arial" w:hAnsi="Arial" w:cs="Arial"/>
          <w:sz w:val="28"/>
          <w:szCs w:val="28"/>
        </w:rPr>
      </w:pPr>
    </w:p>
    <w:p w:rsidR="00696F6E" w:rsidRPr="005E7677" w:rsidRDefault="00696F6E">
      <w:pPr>
        <w:spacing w:line="276" w:lineRule="auto"/>
        <w:jc w:val="center"/>
        <w:rPr>
          <w:rFonts w:ascii="Arial" w:hAnsi="Arial" w:cs="Arial"/>
          <w:sz w:val="28"/>
          <w:szCs w:val="28"/>
        </w:rPr>
      </w:pPr>
      <w:r>
        <w:rPr>
          <w:noProof/>
          <w:lang w:eastAsia="en-GB"/>
        </w:rPr>
        <w:drawing>
          <wp:inline distT="0" distB="0" distL="0" distR="0" wp14:anchorId="668D5CAE" wp14:editId="4A40A03B">
            <wp:extent cx="2914650" cy="2962275"/>
            <wp:effectExtent l="0" t="0" r="0" b="9525"/>
            <wp:docPr id="1" name="Picture 1" descr="\\wps-svr-file\rfenton1.304$\My Pictures\P4.png"/>
            <wp:cNvGraphicFramePr/>
            <a:graphic xmlns:a="http://schemas.openxmlformats.org/drawingml/2006/main">
              <a:graphicData uri="http://schemas.openxmlformats.org/drawingml/2006/picture">
                <pic:pic xmlns:pic="http://schemas.openxmlformats.org/drawingml/2006/picture">
                  <pic:nvPicPr>
                    <pic:cNvPr id="1" name="Picture 1" descr="\\wps-svr-file\rfenton1.304$\My Pictures\P4.png"/>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14650" cy="2962275"/>
                    </a:xfrm>
                    <a:prstGeom prst="rect">
                      <a:avLst/>
                    </a:prstGeom>
                    <a:noFill/>
                    <a:ln>
                      <a:noFill/>
                    </a:ln>
                  </pic:spPr>
                </pic:pic>
              </a:graphicData>
            </a:graphic>
          </wp:inline>
        </w:drawing>
      </w:r>
    </w:p>
    <w:sectPr w:rsidR="00696F6E" w:rsidRPr="005E76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90D"/>
    <w:rsid w:val="000C46D9"/>
    <w:rsid w:val="001426CA"/>
    <w:rsid w:val="003F690D"/>
    <w:rsid w:val="00431CF2"/>
    <w:rsid w:val="005E7677"/>
    <w:rsid w:val="00696F6E"/>
    <w:rsid w:val="00913E2B"/>
    <w:rsid w:val="009D6DF0"/>
    <w:rsid w:val="00A61D29"/>
    <w:rsid w:val="00B213E1"/>
    <w:rsid w:val="00E61B3B"/>
    <w:rsid w:val="00EA62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DF3C2-63D9-4E2D-B326-045EDD8D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F690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3F690D"/>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BBBEA1A9.dotm</Template>
  <TotalTime>3</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WPS</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Fenton</dc:creator>
  <cp:keywords/>
  <dc:description/>
  <cp:lastModifiedBy>Deirdre O'Donnell</cp:lastModifiedBy>
  <cp:revision>3</cp:revision>
  <dcterms:created xsi:type="dcterms:W3CDTF">2018-01-23T14:44:00Z</dcterms:created>
  <dcterms:modified xsi:type="dcterms:W3CDTF">2018-01-23T14:46:00Z</dcterms:modified>
</cp:coreProperties>
</file>