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C18B" w14:textId="77777777" w:rsidR="00A257B9" w:rsidRDefault="00A257B9" w:rsidP="00A257B9">
      <w:pPr>
        <w:tabs>
          <w:tab w:val="left" w:pos="567"/>
        </w:tabs>
        <w:ind w:right="-567"/>
        <w:rPr>
          <w:rFonts w:ascii="Arial" w:eastAsia="Times New Roman" w:hAnsi="Arial" w:cs="Arial"/>
          <w:b/>
          <w:sz w:val="24"/>
        </w:rPr>
      </w:pPr>
    </w:p>
    <w:p w14:paraId="57836DC9" w14:textId="6A33E37A" w:rsidR="00285C22" w:rsidRPr="00285C22" w:rsidRDefault="00285C22" w:rsidP="00285C22">
      <w:pPr>
        <w:tabs>
          <w:tab w:val="left" w:pos="567"/>
        </w:tabs>
        <w:ind w:left="284" w:right="-567"/>
        <w:rPr>
          <w:rFonts w:ascii="Arial" w:eastAsia="Times New Roman" w:hAnsi="Arial" w:cs="Arial"/>
          <w:b/>
          <w:sz w:val="24"/>
        </w:rPr>
      </w:pPr>
      <w:r w:rsidRPr="00285C22">
        <w:rPr>
          <w:rFonts w:ascii="Arial" w:eastAsia="Times New Roman" w:hAnsi="Arial" w:cs="Arial"/>
          <w:b/>
          <w:sz w:val="24"/>
        </w:rPr>
        <w:t xml:space="preserve">JOB DESCRIPTION </w:t>
      </w:r>
    </w:p>
    <w:p w14:paraId="57836DCA" w14:textId="77777777" w:rsidR="00285C22" w:rsidRPr="00285C22" w:rsidRDefault="00285C22" w:rsidP="00285C22">
      <w:pPr>
        <w:tabs>
          <w:tab w:val="left" w:pos="567"/>
        </w:tabs>
        <w:ind w:left="284" w:right="-567"/>
        <w:rPr>
          <w:rFonts w:ascii="Arial" w:eastAsia="Times New Roman" w:hAnsi="Arial" w:cs="Arial"/>
          <w:b/>
        </w:rPr>
      </w:pPr>
      <w:r w:rsidRPr="00285C22">
        <w:rPr>
          <w:rFonts w:ascii="Arial" w:eastAsia="Times New Roman" w:hAnsi="Arial" w:cs="Arial"/>
          <w:b/>
          <w:sz w:val="24"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  <w:r w:rsidRPr="00285C22">
        <w:rPr>
          <w:rFonts w:ascii="Arial" w:eastAsia="Times New Roman" w:hAnsi="Arial" w:cs="Arial"/>
          <w:b/>
        </w:rPr>
        <w:tab/>
      </w:r>
    </w:p>
    <w:p w14:paraId="57836DCB" w14:textId="6695F817" w:rsidR="00285C22" w:rsidRPr="00285C22" w:rsidRDefault="00285C22" w:rsidP="00285C22">
      <w:pPr>
        <w:tabs>
          <w:tab w:val="left" w:pos="426"/>
        </w:tabs>
        <w:spacing w:after="120"/>
        <w:ind w:left="426" w:right="143" w:hanging="142"/>
        <w:rPr>
          <w:rFonts w:ascii="Arial" w:eastAsia="Arial" w:hAnsi="Arial" w:cs="Arial"/>
          <w:b/>
          <w:bCs/>
        </w:rPr>
      </w:pPr>
      <w:r w:rsidRPr="00285C22">
        <w:rPr>
          <w:rFonts w:ascii="Arial" w:eastAsia="Arial" w:hAnsi="Arial" w:cs="Arial"/>
          <w:b/>
          <w:bCs/>
        </w:rPr>
        <w:t xml:space="preserve">POST: </w:t>
      </w:r>
      <w:r w:rsidRPr="00285C22">
        <w:rPr>
          <w:rFonts w:ascii="Arial" w:eastAsia="Arial" w:hAnsi="Arial" w:cs="Arial"/>
          <w:b/>
          <w:bCs/>
        </w:rPr>
        <w:tab/>
      </w:r>
      <w:r w:rsidRPr="00285C22">
        <w:rPr>
          <w:rFonts w:ascii="Arial" w:eastAsia="Arial" w:hAnsi="Arial" w:cs="Arial"/>
          <w:b/>
          <w:bCs/>
        </w:rPr>
        <w:tab/>
      </w:r>
      <w:r w:rsidRPr="00285C22">
        <w:rPr>
          <w:rFonts w:ascii="Arial" w:eastAsia="Arial" w:hAnsi="Arial" w:cs="Arial"/>
          <w:b/>
          <w:bCs/>
        </w:rPr>
        <w:tab/>
      </w:r>
      <w:r w:rsidR="003B41F8">
        <w:rPr>
          <w:rFonts w:ascii="Arial" w:eastAsia="Arial" w:hAnsi="Arial" w:cs="Arial"/>
          <w:b/>
          <w:bCs/>
        </w:rPr>
        <w:t xml:space="preserve">SMALL GROUP </w:t>
      </w:r>
      <w:r w:rsidR="00A257B9">
        <w:rPr>
          <w:rFonts w:ascii="Arial" w:eastAsia="Arial" w:hAnsi="Arial" w:cs="Arial"/>
          <w:b/>
          <w:bCs/>
        </w:rPr>
        <w:t>TUTOR</w:t>
      </w:r>
    </w:p>
    <w:p w14:paraId="57836DCC" w14:textId="6B35FC95" w:rsidR="00285C22" w:rsidRDefault="00285C22" w:rsidP="00285C22">
      <w:pPr>
        <w:tabs>
          <w:tab w:val="left" w:pos="426"/>
        </w:tabs>
        <w:spacing w:after="120"/>
        <w:ind w:left="426" w:right="143" w:hanging="142"/>
        <w:rPr>
          <w:rFonts w:ascii="Arial" w:eastAsia="Arial" w:hAnsi="Arial" w:cs="Arial"/>
          <w:b/>
          <w:bCs/>
        </w:rPr>
      </w:pPr>
      <w:r w:rsidRPr="00285C22">
        <w:rPr>
          <w:rFonts w:ascii="Arial" w:eastAsia="Arial" w:hAnsi="Arial" w:cs="Arial"/>
          <w:b/>
          <w:bCs/>
        </w:rPr>
        <w:t xml:space="preserve">SUBJECT: </w:t>
      </w:r>
      <w:r w:rsidRPr="00285C22">
        <w:rPr>
          <w:rFonts w:ascii="Arial" w:eastAsia="Arial" w:hAnsi="Arial" w:cs="Arial"/>
          <w:b/>
          <w:bCs/>
        </w:rPr>
        <w:tab/>
      </w:r>
      <w:r w:rsidRPr="00285C22">
        <w:rPr>
          <w:rFonts w:ascii="Arial" w:eastAsia="Arial" w:hAnsi="Arial" w:cs="Arial"/>
          <w:b/>
          <w:bCs/>
        </w:rPr>
        <w:tab/>
      </w:r>
      <w:r w:rsidR="00A257B9" w:rsidRPr="00435073">
        <w:rPr>
          <w:rFonts w:ascii="Arial" w:eastAsia="Arial" w:hAnsi="Arial" w:cs="Arial"/>
        </w:rPr>
        <w:t>As agreed with the senior leader co-ordinating tutoring</w:t>
      </w:r>
      <w:r w:rsidR="00C52FBE">
        <w:rPr>
          <w:rFonts w:ascii="Arial" w:eastAsia="Arial" w:hAnsi="Arial" w:cs="Arial"/>
        </w:rPr>
        <w:t xml:space="preserve">. </w:t>
      </w:r>
    </w:p>
    <w:p w14:paraId="71D45722" w14:textId="29398062" w:rsidR="003B41F8" w:rsidRDefault="003B41F8" w:rsidP="00285C22">
      <w:pPr>
        <w:tabs>
          <w:tab w:val="left" w:pos="426"/>
        </w:tabs>
        <w:spacing w:after="120"/>
        <w:ind w:left="426" w:right="143" w:hanging="14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Subjects and year groups prioritised for tutoring are:</w:t>
      </w:r>
    </w:p>
    <w:p w14:paraId="2B32BE0E" w14:textId="64F79F87" w:rsidR="003432AE" w:rsidRPr="003B41F8" w:rsidRDefault="003432AE" w:rsidP="003B41F8">
      <w:pPr>
        <w:pStyle w:val="ListParagraph"/>
        <w:numPr>
          <w:ilvl w:val="4"/>
          <w:numId w:val="37"/>
        </w:numPr>
        <w:tabs>
          <w:tab w:val="left" w:pos="426"/>
        </w:tabs>
        <w:spacing w:after="120"/>
        <w:ind w:right="143"/>
        <w:rPr>
          <w:rFonts w:ascii="Arial" w:eastAsia="Arial" w:hAnsi="Arial" w:cs="Arial"/>
          <w:b/>
          <w:bCs/>
        </w:rPr>
      </w:pPr>
      <w:r w:rsidRPr="003B41F8">
        <w:rPr>
          <w:rFonts w:ascii="Arial" w:eastAsia="Arial" w:hAnsi="Arial" w:cs="Arial"/>
          <w:b/>
          <w:bCs/>
        </w:rPr>
        <w:t>Year 1-6 English or Maths</w:t>
      </w:r>
    </w:p>
    <w:p w14:paraId="330F005F" w14:textId="0C178237" w:rsidR="003432AE" w:rsidRPr="003B41F8" w:rsidRDefault="003432AE" w:rsidP="003B41F8">
      <w:pPr>
        <w:pStyle w:val="ListParagraph"/>
        <w:numPr>
          <w:ilvl w:val="4"/>
          <w:numId w:val="37"/>
        </w:numPr>
        <w:tabs>
          <w:tab w:val="left" w:pos="426"/>
        </w:tabs>
        <w:spacing w:after="120"/>
        <w:ind w:right="143"/>
        <w:rPr>
          <w:rFonts w:ascii="Arial" w:eastAsia="Arial" w:hAnsi="Arial" w:cs="Arial"/>
          <w:b/>
          <w:bCs/>
        </w:rPr>
      </w:pPr>
      <w:r w:rsidRPr="003B41F8">
        <w:rPr>
          <w:rFonts w:ascii="Arial" w:eastAsia="Arial" w:hAnsi="Arial" w:cs="Arial"/>
          <w:b/>
          <w:bCs/>
        </w:rPr>
        <w:t xml:space="preserve">Years 7-11 English, Maths, Science </w:t>
      </w:r>
    </w:p>
    <w:p w14:paraId="1DD8D629" w14:textId="7DBFF6D6" w:rsidR="003432AE" w:rsidRPr="003B41F8" w:rsidRDefault="003432AE" w:rsidP="003B41F8">
      <w:pPr>
        <w:pStyle w:val="ListParagraph"/>
        <w:numPr>
          <w:ilvl w:val="4"/>
          <w:numId w:val="37"/>
        </w:numPr>
        <w:tabs>
          <w:tab w:val="left" w:pos="426"/>
        </w:tabs>
        <w:spacing w:after="120"/>
        <w:ind w:right="143"/>
        <w:rPr>
          <w:rFonts w:ascii="Arial" w:eastAsia="Arial" w:hAnsi="Arial" w:cs="Arial"/>
          <w:b/>
          <w:bCs/>
        </w:rPr>
      </w:pPr>
      <w:r w:rsidRPr="003B41F8">
        <w:rPr>
          <w:rFonts w:ascii="Arial" w:eastAsia="Arial" w:hAnsi="Arial" w:cs="Arial"/>
          <w:b/>
          <w:bCs/>
        </w:rPr>
        <w:t xml:space="preserve">Years 12-13 English, Maths, </w:t>
      </w:r>
      <w:proofErr w:type="gramStart"/>
      <w:r w:rsidRPr="003B41F8">
        <w:rPr>
          <w:rFonts w:ascii="Arial" w:eastAsia="Arial" w:hAnsi="Arial" w:cs="Arial"/>
          <w:b/>
          <w:bCs/>
        </w:rPr>
        <w:t>Biology ,Chemistry</w:t>
      </w:r>
      <w:proofErr w:type="gramEnd"/>
      <w:r w:rsidRPr="003B41F8">
        <w:rPr>
          <w:rFonts w:ascii="Arial" w:eastAsia="Arial" w:hAnsi="Arial" w:cs="Arial"/>
          <w:b/>
          <w:bCs/>
        </w:rPr>
        <w:t>, History and other A levels</w:t>
      </w:r>
    </w:p>
    <w:p w14:paraId="57836DCD" w14:textId="7F4FEC22" w:rsidR="00285C22" w:rsidRPr="00285C22" w:rsidRDefault="00285C22" w:rsidP="00285C22">
      <w:pPr>
        <w:tabs>
          <w:tab w:val="left" w:pos="426"/>
        </w:tabs>
        <w:spacing w:after="120"/>
        <w:ind w:left="426" w:right="143" w:hanging="142"/>
        <w:rPr>
          <w:rFonts w:ascii="Arial" w:eastAsia="Arial" w:hAnsi="Arial" w:cs="Arial"/>
          <w:b/>
          <w:bCs/>
        </w:rPr>
      </w:pPr>
      <w:r w:rsidRPr="00285C22">
        <w:rPr>
          <w:rFonts w:ascii="Arial" w:eastAsia="Arial" w:hAnsi="Arial" w:cs="Arial"/>
          <w:b/>
          <w:bCs/>
        </w:rPr>
        <w:t>GRADE:</w:t>
      </w:r>
      <w:r w:rsidRPr="00285C22">
        <w:rPr>
          <w:rFonts w:ascii="Arial" w:eastAsia="Arial" w:hAnsi="Arial" w:cs="Arial"/>
        </w:rPr>
        <w:t xml:space="preserve">                           </w:t>
      </w:r>
      <w:r w:rsidR="003432AE">
        <w:rPr>
          <w:rFonts w:ascii="Arial" w:eastAsia="Arial" w:hAnsi="Arial" w:cs="Arial"/>
        </w:rPr>
        <w:t xml:space="preserve"> £35 per hour of tutoring</w:t>
      </w:r>
    </w:p>
    <w:p w14:paraId="01AA05D6" w14:textId="381DBB43" w:rsidR="00A257B9" w:rsidRDefault="00285C22" w:rsidP="00A257B9">
      <w:pPr>
        <w:tabs>
          <w:tab w:val="left" w:pos="426"/>
        </w:tabs>
        <w:spacing w:after="120"/>
        <w:ind w:left="426" w:right="-20" w:hanging="142"/>
        <w:rPr>
          <w:rFonts w:ascii="Arial" w:eastAsia="Arial" w:hAnsi="Arial" w:cs="Arial"/>
          <w:spacing w:val="-2"/>
        </w:rPr>
      </w:pPr>
      <w:r w:rsidRPr="00285C22">
        <w:rPr>
          <w:rFonts w:ascii="Arial" w:eastAsia="Arial" w:hAnsi="Arial" w:cs="Arial"/>
          <w:b/>
          <w:bCs/>
        </w:rPr>
        <w:t xml:space="preserve">RESPONSIBLE TO: </w:t>
      </w:r>
      <w:r w:rsidRPr="00285C22">
        <w:rPr>
          <w:rFonts w:ascii="Arial" w:eastAsia="Arial" w:hAnsi="Arial" w:cs="Arial"/>
          <w:b/>
          <w:bCs/>
        </w:rPr>
        <w:tab/>
      </w:r>
      <w:r w:rsidRPr="00285C22">
        <w:rPr>
          <w:rFonts w:ascii="Arial" w:eastAsia="Arial" w:hAnsi="Arial" w:cs="Arial"/>
        </w:rPr>
        <w:t>Princi</w:t>
      </w:r>
      <w:r w:rsidRPr="00285C22">
        <w:rPr>
          <w:rFonts w:ascii="Arial" w:eastAsia="Arial" w:hAnsi="Arial" w:cs="Arial"/>
          <w:spacing w:val="-1"/>
        </w:rPr>
        <w:t>p</w:t>
      </w:r>
      <w:r w:rsidRPr="00285C22">
        <w:rPr>
          <w:rFonts w:ascii="Arial" w:eastAsia="Arial" w:hAnsi="Arial" w:cs="Arial"/>
        </w:rPr>
        <w:t>al,</w:t>
      </w:r>
      <w:r w:rsidRPr="00285C22">
        <w:rPr>
          <w:rFonts w:ascii="Arial" w:eastAsia="Arial" w:hAnsi="Arial" w:cs="Arial"/>
          <w:spacing w:val="-9"/>
        </w:rPr>
        <w:t xml:space="preserve"> </w:t>
      </w:r>
      <w:r w:rsidR="00A257B9">
        <w:rPr>
          <w:rFonts w:ascii="Arial" w:eastAsia="Arial" w:hAnsi="Arial" w:cs="Arial"/>
          <w:spacing w:val="-9"/>
        </w:rPr>
        <w:t xml:space="preserve">or </w:t>
      </w:r>
      <w:r w:rsidRPr="00285C22">
        <w:rPr>
          <w:rFonts w:ascii="Arial" w:eastAsia="Arial" w:hAnsi="Arial" w:cs="Arial"/>
        </w:rPr>
        <w:t>under</w:t>
      </w:r>
      <w:r w:rsidRPr="00285C22">
        <w:rPr>
          <w:rFonts w:ascii="Arial" w:eastAsia="Arial" w:hAnsi="Arial" w:cs="Arial"/>
          <w:spacing w:val="-6"/>
        </w:rPr>
        <w:t xml:space="preserve"> </w:t>
      </w:r>
      <w:r w:rsidRPr="00285C22">
        <w:rPr>
          <w:rFonts w:ascii="Arial" w:eastAsia="Arial" w:hAnsi="Arial" w:cs="Arial"/>
        </w:rPr>
        <w:t>the</w:t>
      </w:r>
      <w:r w:rsidRPr="00285C22">
        <w:rPr>
          <w:rFonts w:ascii="Arial" w:eastAsia="Arial" w:hAnsi="Arial" w:cs="Arial"/>
          <w:spacing w:val="-4"/>
        </w:rPr>
        <w:t xml:space="preserve"> </w:t>
      </w:r>
      <w:r w:rsidRPr="00285C22">
        <w:rPr>
          <w:rFonts w:ascii="Arial" w:eastAsia="Arial" w:hAnsi="Arial" w:cs="Arial"/>
        </w:rPr>
        <w:t>day-to-day</w:t>
      </w:r>
      <w:r w:rsidRPr="00285C22">
        <w:rPr>
          <w:rFonts w:ascii="Arial" w:eastAsia="Arial" w:hAnsi="Arial" w:cs="Arial"/>
          <w:spacing w:val="-3"/>
        </w:rPr>
        <w:t xml:space="preserve"> </w:t>
      </w:r>
      <w:r w:rsidRPr="00285C22">
        <w:rPr>
          <w:rFonts w:ascii="Arial" w:eastAsia="Arial" w:hAnsi="Arial" w:cs="Arial"/>
        </w:rPr>
        <w:t>manageme</w:t>
      </w:r>
      <w:r w:rsidRPr="00285C22">
        <w:rPr>
          <w:rFonts w:ascii="Arial" w:eastAsia="Arial" w:hAnsi="Arial" w:cs="Arial"/>
          <w:spacing w:val="1"/>
        </w:rPr>
        <w:t>n</w:t>
      </w:r>
      <w:r w:rsidRPr="00285C22">
        <w:rPr>
          <w:rFonts w:ascii="Arial" w:eastAsia="Arial" w:hAnsi="Arial" w:cs="Arial"/>
        </w:rPr>
        <w:t>t</w:t>
      </w:r>
      <w:r w:rsidRPr="00285C22">
        <w:rPr>
          <w:rFonts w:ascii="Arial" w:eastAsia="Arial" w:hAnsi="Arial" w:cs="Arial"/>
          <w:spacing w:val="-13"/>
        </w:rPr>
        <w:t xml:space="preserve"> </w:t>
      </w:r>
      <w:r w:rsidRPr="00285C22">
        <w:rPr>
          <w:rFonts w:ascii="Arial" w:eastAsia="Arial" w:hAnsi="Arial" w:cs="Arial"/>
        </w:rPr>
        <w:t>and</w:t>
      </w:r>
      <w:r w:rsidRPr="00285C22">
        <w:rPr>
          <w:rFonts w:ascii="Arial" w:eastAsia="Arial" w:hAnsi="Arial" w:cs="Arial"/>
          <w:spacing w:val="-4"/>
        </w:rPr>
        <w:t xml:space="preserve"> </w:t>
      </w:r>
      <w:r w:rsidRPr="00285C22">
        <w:rPr>
          <w:rFonts w:ascii="Arial" w:eastAsia="Arial" w:hAnsi="Arial" w:cs="Arial"/>
        </w:rPr>
        <w:t>leade</w:t>
      </w:r>
      <w:r w:rsidRPr="00285C22">
        <w:rPr>
          <w:rFonts w:ascii="Arial" w:eastAsia="Arial" w:hAnsi="Arial" w:cs="Arial"/>
          <w:spacing w:val="-1"/>
        </w:rPr>
        <w:t>r</w:t>
      </w:r>
      <w:r w:rsidRPr="00285C22">
        <w:rPr>
          <w:rFonts w:ascii="Arial" w:eastAsia="Arial" w:hAnsi="Arial" w:cs="Arial"/>
        </w:rPr>
        <w:t>ship</w:t>
      </w:r>
      <w:r w:rsidRPr="00285C22">
        <w:rPr>
          <w:rFonts w:ascii="Arial" w:eastAsia="Arial" w:hAnsi="Arial" w:cs="Arial"/>
          <w:spacing w:val="-10"/>
        </w:rPr>
        <w:t xml:space="preserve"> </w:t>
      </w:r>
      <w:r w:rsidRPr="00285C22">
        <w:rPr>
          <w:rFonts w:ascii="Arial" w:eastAsia="Arial" w:hAnsi="Arial" w:cs="Arial"/>
        </w:rPr>
        <w:t>of</w:t>
      </w:r>
      <w:r w:rsidRPr="00285C22">
        <w:rPr>
          <w:rFonts w:ascii="Arial" w:eastAsia="Arial" w:hAnsi="Arial" w:cs="Arial"/>
          <w:spacing w:val="-2"/>
        </w:rPr>
        <w:t xml:space="preserve"> </w:t>
      </w:r>
      <w:r w:rsidR="00A257B9">
        <w:rPr>
          <w:rFonts w:ascii="Arial" w:eastAsia="Arial" w:hAnsi="Arial" w:cs="Arial"/>
          <w:spacing w:val="-2"/>
        </w:rPr>
        <w:t xml:space="preserve">another  </w:t>
      </w:r>
    </w:p>
    <w:p w14:paraId="57836DCF" w14:textId="349D7987" w:rsidR="00285C22" w:rsidRPr="00A257B9" w:rsidRDefault="00A257B9" w:rsidP="00A257B9">
      <w:pPr>
        <w:tabs>
          <w:tab w:val="left" w:pos="426"/>
        </w:tabs>
        <w:spacing w:after="120"/>
        <w:ind w:left="426" w:right="-20" w:hanging="142"/>
        <w:rPr>
          <w:rFonts w:ascii="Arial" w:eastAsia="Arial" w:hAnsi="Arial" w:cs="Arial"/>
          <w:spacing w:val="-4"/>
        </w:rPr>
      </w:pPr>
      <w:r>
        <w:rPr>
          <w:rFonts w:ascii="Arial" w:eastAsia="Arial" w:hAnsi="Arial" w:cs="Arial"/>
          <w:b/>
          <w:bCs/>
        </w:rPr>
        <w:t xml:space="preserve">                                          </w:t>
      </w:r>
      <w:r>
        <w:rPr>
          <w:rFonts w:ascii="Arial" w:eastAsia="Arial" w:hAnsi="Arial" w:cs="Arial"/>
          <w:spacing w:val="-2"/>
        </w:rPr>
        <w:t>Leader, as directed by the Principal</w:t>
      </w:r>
    </w:p>
    <w:p w14:paraId="57836DD0" w14:textId="59F2AC94" w:rsidR="00285C22" w:rsidRPr="00285C22" w:rsidRDefault="00285C22" w:rsidP="00285C22">
      <w:pPr>
        <w:tabs>
          <w:tab w:val="left" w:pos="426"/>
        </w:tabs>
        <w:spacing w:after="120"/>
        <w:ind w:left="2879" w:right="143" w:hanging="2595"/>
        <w:rPr>
          <w:rFonts w:ascii="Arial" w:eastAsia="Arial" w:hAnsi="Arial" w:cs="Arial"/>
          <w:bCs/>
        </w:rPr>
      </w:pPr>
      <w:r w:rsidRPr="00285C22">
        <w:rPr>
          <w:rFonts w:ascii="Arial" w:eastAsia="Arial" w:hAnsi="Arial" w:cs="Arial"/>
          <w:b/>
          <w:bCs/>
        </w:rPr>
        <w:t xml:space="preserve">WORKING PATTERN: </w:t>
      </w:r>
      <w:r w:rsidRPr="00285C22">
        <w:rPr>
          <w:rFonts w:ascii="Arial" w:eastAsia="Arial" w:hAnsi="Arial" w:cs="Arial"/>
          <w:b/>
          <w:bCs/>
        </w:rPr>
        <w:tab/>
      </w:r>
      <w:r w:rsidR="00435073">
        <w:rPr>
          <w:rFonts w:ascii="Arial" w:eastAsia="Arial" w:hAnsi="Arial" w:cs="Arial"/>
          <w:bCs/>
        </w:rPr>
        <w:t xml:space="preserve">This </w:t>
      </w:r>
      <w:r w:rsidR="00A257B9">
        <w:rPr>
          <w:rFonts w:ascii="Arial" w:eastAsia="Arial" w:hAnsi="Arial" w:cs="Arial"/>
          <w:bCs/>
        </w:rPr>
        <w:t>will be based on the number of sessions the tutor has agreed to work</w:t>
      </w:r>
      <w:r w:rsidR="00435073">
        <w:rPr>
          <w:rFonts w:ascii="Arial" w:eastAsia="Arial" w:hAnsi="Arial" w:cs="Arial"/>
          <w:bCs/>
        </w:rPr>
        <w:t xml:space="preserve"> with the Principal.</w:t>
      </w:r>
    </w:p>
    <w:p w14:paraId="13B2A370" w14:textId="77777777" w:rsidR="00435073" w:rsidRDefault="00EE1595" w:rsidP="00E2470A">
      <w:pPr>
        <w:ind w:left="2880" w:hanging="2596"/>
        <w:rPr>
          <w:rFonts w:ascii="Arial" w:hAnsi="Arial" w:cs="Arial"/>
        </w:rPr>
      </w:pPr>
      <w:r w:rsidRPr="00E2470A">
        <w:rPr>
          <w:rFonts w:ascii="Arial" w:hAnsi="Arial" w:cs="Arial"/>
          <w:b/>
          <w:bCs/>
        </w:rPr>
        <w:t>KEY RELATIONSHIPS:</w:t>
      </w:r>
      <w:r w:rsidRPr="00EE1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E1595">
        <w:rPr>
          <w:rFonts w:ascii="Arial" w:hAnsi="Arial" w:cs="Arial"/>
        </w:rPr>
        <w:t xml:space="preserve">Academy Leadership Team; relevant teaching and </w:t>
      </w:r>
      <w:r w:rsidR="00435073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</w:t>
      </w:r>
      <w:r w:rsidRPr="00EE1595">
        <w:rPr>
          <w:rFonts w:ascii="Arial" w:hAnsi="Arial" w:cs="Arial"/>
        </w:rPr>
        <w:t>staff; parents; local</w:t>
      </w:r>
      <w:r w:rsidR="00E2470A">
        <w:rPr>
          <w:rFonts w:ascii="Arial" w:hAnsi="Arial" w:cs="Arial"/>
        </w:rPr>
        <w:t xml:space="preserve"> </w:t>
      </w:r>
      <w:r w:rsidRPr="00EE1595">
        <w:rPr>
          <w:rFonts w:ascii="Arial" w:hAnsi="Arial" w:cs="Arial"/>
        </w:rPr>
        <w:t>community; other Oasis Academies</w:t>
      </w:r>
    </w:p>
    <w:p w14:paraId="659D6657" w14:textId="6767C9B9" w:rsidR="00EE1595" w:rsidRPr="00EE1595" w:rsidRDefault="00EE1595" w:rsidP="00E2470A">
      <w:pPr>
        <w:ind w:left="2880" w:hanging="2596"/>
        <w:rPr>
          <w:rFonts w:ascii="Arial" w:hAnsi="Arial" w:cs="Arial"/>
        </w:rPr>
      </w:pPr>
      <w:r w:rsidRPr="00EE1595">
        <w:rPr>
          <w:rFonts w:ascii="Arial" w:hAnsi="Arial" w:cs="Arial"/>
        </w:rPr>
        <w:t xml:space="preserve"> </w:t>
      </w:r>
    </w:p>
    <w:p w14:paraId="57836DD1" w14:textId="098250F0" w:rsidR="00285C22" w:rsidRPr="00285C22" w:rsidRDefault="00285C22" w:rsidP="00285C22">
      <w:pPr>
        <w:tabs>
          <w:tab w:val="left" w:pos="426"/>
        </w:tabs>
        <w:spacing w:after="120"/>
        <w:ind w:left="426" w:right="143" w:hanging="142"/>
        <w:rPr>
          <w:rFonts w:ascii="Arial" w:eastAsia="Arial" w:hAnsi="Arial" w:cs="Arial"/>
          <w:bCs/>
        </w:rPr>
      </w:pPr>
      <w:r w:rsidRPr="00285C22">
        <w:rPr>
          <w:rFonts w:ascii="Arial" w:eastAsia="Arial" w:hAnsi="Arial" w:cs="Arial"/>
          <w:b/>
          <w:bCs/>
        </w:rPr>
        <w:t>LOCATION:</w:t>
      </w:r>
      <w:r w:rsidRPr="00285C22">
        <w:rPr>
          <w:rFonts w:ascii="Arial" w:eastAsia="Arial" w:hAnsi="Arial" w:cs="Arial"/>
          <w:bCs/>
        </w:rPr>
        <w:t xml:space="preserve"> </w:t>
      </w:r>
      <w:r w:rsidRPr="00285C22">
        <w:rPr>
          <w:rFonts w:ascii="Arial" w:eastAsia="Arial" w:hAnsi="Arial" w:cs="Arial"/>
          <w:bCs/>
        </w:rPr>
        <w:tab/>
      </w:r>
      <w:r w:rsidRPr="00285C22">
        <w:rPr>
          <w:rFonts w:ascii="Arial" w:eastAsia="Arial" w:hAnsi="Arial" w:cs="Arial"/>
          <w:bCs/>
        </w:rPr>
        <w:tab/>
      </w:r>
      <w:r w:rsidR="00435073">
        <w:rPr>
          <w:rFonts w:ascii="Arial" w:eastAsia="Arial" w:hAnsi="Arial" w:cs="Arial"/>
          <w:bCs/>
        </w:rPr>
        <w:t>In the academy where the students are based</w:t>
      </w:r>
    </w:p>
    <w:p w14:paraId="57836DD2" w14:textId="77777777" w:rsidR="00285C22" w:rsidRPr="00285C22" w:rsidRDefault="00285C22" w:rsidP="00285C22">
      <w:pPr>
        <w:tabs>
          <w:tab w:val="left" w:pos="426"/>
        </w:tabs>
        <w:spacing w:after="120"/>
        <w:ind w:left="426" w:right="143" w:hanging="142"/>
        <w:rPr>
          <w:rFonts w:ascii="Arial" w:eastAsia="Arial" w:hAnsi="Arial" w:cs="Arial"/>
          <w:bCs/>
        </w:rPr>
      </w:pPr>
      <w:r w:rsidRPr="00285C22">
        <w:rPr>
          <w:rFonts w:ascii="Arial" w:eastAsia="Arial" w:hAnsi="Arial" w:cs="Arial"/>
          <w:b/>
          <w:bCs/>
        </w:rPr>
        <w:t>DISCLOSURE LEVEL</w:t>
      </w:r>
      <w:r w:rsidRPr="00285C22">
        <w:rPr>
          <w:rFonts w:ascii="Arial" w:eastAsia="Arial" w:hAnsi="Arial" w:cs="Arial"/>
          <w:bCs/>
        </w:rPr>
        <w:t xml:space="preserve">: </w:t>
      </w:r>
      <w:r w:rsidRPr="00285C22">
        <w:rPr>
          <w:rFonts w:ascii="Arial" w:eastAsia="Arial" w:hAnsi="Arial" w:cs="Arial"/>
          <w:bCs/>
        </w:rPr>
        <w:tab/>
        <w:t>Enhanced DBS</w:t>
      </w:r>
    </w:p>
    <w:p w14:paraId="57836DD3" w14:textId="77777777" w:rsidR="00285C22" w:rsidRPr="00285C22" w:rsidRDefault="00285C22" w:rsidP="00285C22">
      <w:pPr>
        <w:tabs>
          <w:tab w:val="left" w:pos="426"/>
        </w:tabs>
        <w:spacing w:after="120"/>
        <w:ind w:left="426" w:right="143" w:hanging="142"/>
        <w:rPr>
          <w:rFonts w:ascii="Arial" w:eastAsia="Arial" w:hAnsi="Arial" w:cs="Arial"/>
          <w:b/>
          <w:bCs/>
        </w:rPr>
      </w:pPr>
    </w:p>
    <w:p w14:paraId="0F0C3F9A" w14:textId="4C7C8FA6" w:rsidR="006D49EA" w:rsidRPr="006D49EA" w:rsidRDefault="006D49EA" w:rsidP="006D49EA">
      <w:pPr>
        <w:tabs>
          <w:tab w:val="left" w:pos="463"/>
        </w:tabs>
        <w:ind w:left="284" w:right="143"/>
        <w:jc w:val="both"/>
        <w:rPr>
          <w:rFonts w:ascii="Arial" w:eastAsia="Arial" w:hAnsi="Arial" w:cs="Arial"/>
          <w:b/>
          <w:bCs/>
        </w:rPr>
      </w:pPr>
      <w:r w:rsidRPr="006D49EA">
        <w:rPr>
          <w:rFonts w:ascii="Arial" w:eastAsia="Arial" w:hAnsi="Arial" w:cs="Arial"/>
          <w:b/>
          <w:bCs/>
        </w:rPr>
        <w:t xml:space="preserve">JOB PURPOSE: </w:t>
      </w:r>
      <w:r w:rsidRPr="006D49EA">
        <w:rPr>
          <w:rFonts w:ascii="Arial" w:eastAsia="Arial" w:hAnsi="Arial" w:cs="Arial"/>
        </w:rPr>
        <w:t xml:space="preserve">To </w:t>
      </w:r>
      <w:r w:rsidR="00435073">
        <w:rPr>
          <w:rFonts w:ascii="Arial" w:eastAsia="Arial" w:hAnsi="Arial" w:cs="Arial"/>
        </w:rPr>
        <w:t>deliver</w:t>
      </w:r>
      <w:r w:rsidRPr="006D49EA">
        <w:rPr>
          <w:rFonts w:ascii="Arial" w:eastAsia="Arial" w:hAnsi="Arial" w:cs="Arial"/>
        </w:rPr>
        <w:t xml:space="preserve"> high quality </w:t>
      </w:r>
      <w:r w:rsidR="00435073">
        <w:rPr>
          <w:rFonts w:ascii="Arial" w:eastAsia="Arial" w:hAnsi="Arial" w:cs="Arial"/>
        </w:rPr>
        <w:t>tutoring</w:t>
      </w:r>
      <w:r w:rsidRPr="006D49EA">
        <w:rPr>
          <w:rFonts w:ascii="Arial" w:eastAsia="Arial" w:hAnsi="Arial" w:cs="Arial"/>
        </w:rPr>
        <w:t xml:space="preserve"> provision </w:t>
      </w:r>
      <w:r w:rsidR="00435073">
        <w:rPr>
          <w:rFonts w:ascii="Arial" w:eastAsia="Arial" w:hAnsi="Arial" w:cs="Arial"/>
        </w:rPr>
        <w:t>and support and accelerate the progress of students. E</w:t>
      </w:r>
      <w:r w:rsidRPr="006D49EA">
        <w:rPr>
          <w:rFonts w:ascii="Arial" w:eastAsia="Arial" w:hAnsi="Arial" w:cs="Arial"/>
        </w:rPr>
        <w:t>ffective</w:t>
      </w:r>
      <w:r w:rsidRPr="00776031">
        <w:rPr>
          <w:rFonts w:ascii="Arial" w:eastAsia="Arial" w:hAnsi="Arial" w:cs="Arial"/>
        </w:rPr>
        <w:t xml:space="preserve"> </w:t>
      </w:r>
      <w:r w:rsidRPr="006D49EA">
        <w:rPr>
          <w:rFonts w:ascii="Arial" w:eastAsia="Arial" w:hAnsi="Arial" w:cs="Arial"/>
        </w:rPr>
        <w:t xml:space="preserve">teaching and learning </w:t>
      </w:r>
      <w:r w:rsidR="00E42268">
        <w:rPr>
          <w:rFonts w:ascii="Arial" w:eastAsia="Arial" w:hAnsi="Arial" w:cs="Arial"/>
        </w:rPr>
        <w:t xml:space="preserve">skills </w:t>
      </w:r>
      <w:r w:rsidR="00435073">
        <w:rPr>
          <w:rFonts w:ascii="Arial" w:eastAsia="Arial" w:hAnsi="Arial" w:cs="Arial"/>
        </w:rPr>
        <w:t>alongside</w:t>
      </w:r>
      <w:r w:rsidRPr="006D49EA">
        <w:rPr>
          <w:rFonts w:ascii="Arial" w:eastAsia="Arial" w:hAnsi="Arial" w:cs="Arial"/>
        </w:rPr>
        <w:t xml:space="preserve"> curriculum </w:t>
      </w:r>
      <w:r w:rsidR="00435073">
        <w:rPr>
          <w:rFonts w:ascii="Arial" w:eastAsia="Arial" w:hAnsi="Arial" w:cs="Arial"/>
        </w:rPr>
        <w:t xml:space="preserve">knowledge will be vital. </w:t>
      </w:r>
    </w:p>
    <w:p w14:paraId="57836DD5" w14:textId="77777777" w:rsidR="00285C22" w:rsidRPr="00285C22" w:rsidRDefault="00285C22" w:rsidP="00285C22">
      <w:pPr>
        <w:tabs>
          <w:tab w:val="left" w:pos="463"/>
        </w:tabs>
        <w:ind w:left="284" w:right="143"/>
        <w:jc w:val="both"/>
        <w:rPr>
          <w:rFonts w:ascii="Arial" w:eastAsia="Arial" w:hAnsi="Arial" w:cs="Arial"/>
          <w:b/>
          <w:bCs/>
        </w:rPr>
      </w:pPr>
    </w:p>
    <w:p w14:paraId="57836DDB" w14:textId="1ED25BD6" w:rsidR="00285C22" w:rsidRDefault="0058337B" w:rsidP="00285C22">
      <w:pPr>
        <w:tabs>
          <w:tab w:val="left" w:pos="284"/>
        </w:tabs>
        <w:ind w:right="-1276" w:firstLine="284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RESPONSIBILITIES:</w:t>
      </w:r>
    </w:p>
    <w:p w14:paraId="0719E41B" w14:textId="77777777" w:rsidR="0058337B" w:rsidRPr="00285C22" w:rsidRDefault="0058337B" w:rsidP="00285C22">
      <w:pPr>
        <w:tabs>
          <w:tab w:val="left" w:pos="284"/>
        </w:tabs>
        <w:ind w:right="-1276" w:firstLine="284"/>
        <w:jc w:val="both"/>
        <w:rPr>
          <w:rFonts w:ascii="Arial" w:eastAsia="Times New Roman" w:hAnsi="Arial" w:cs="Arial"/>
          <w:b/>
          <w:color w:val="000000"/>
        </w:rPr>
      </w:pPr>
    </w:p>
    <w:p w14:paraId="57836DDC" w14:textId="06B4AD1C" w:rsidR="00285C22" w:rsidRDefault="00D330FF" w:rsidP="00D330FF">
      <w:pPr>
        <w:pStyle w:val="ListParagraph"/>
        <w:numPr>
          <w:ilvl w:val="0"/>
          <w:numId w:val="20"/>
        </w:numPr>
        <w:tabs>
          <w:tab w:val="left" w:pos="284"/>
        </w:tabs>
        <w:ind w:right="-1276"/>
        <w:jc w:val="both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Teaching and learning</w:t>
      </w:r>
    </w:p>
    <w:p w14:paraId="5C61BF8C" w14:textId="77777777" w:rsidR="001217A8" w:rsidRPr="001217A8" w:rsidRDefault="001217A8" w:rsidP="001217A8">
      <w:pPr>
        <w:tabs>
          <w:tab w:val="left" w:pos="284"/>
        </w:tabs>
        <w:ind w:left="284" w:right="-1276"/>
        <w:jc w:val="both"/>
        <w:rPr>
          <w:rFonts w:ascii="Arial" w:eastAsia="Times New Roman" w:hAnsi="Arial" w:cs="Arial"/>
          <w:b/>
          <w:color w:val="000000"/>
        </w:rPr>
      </w:pPr>
    </w:p>
    <w:p w14:paraId="77451803" w14:textId="4E2341D9" w:rsidR="006B0042" w:rsidRPr="00A67CE1" w:rsidRDefault="006B0042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>Plan and deliver or make use of data from diagnostic assessments in the curriculum area to determine areas of focus for individual pupils.</w:t>
      </w:r>
    </w:p>
    <w:p w14:paraId="06708067" w14:textId="307AEF8F" w:rsidR="001217A8" w:rsidRPr="00A67CE1" w:rsidRDefault="001217A8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 xml:space="preserve">Plan work in accordance with the </w:t>
      </w:r>
      <w:r w:rsidR="00435073" w:rsidRPr="00A67CE1">
        <w:rPr>
          <w:rFonts w:ascii="Arial" w:hAnsi="Arial" w:cs="Arial"/>
        </w:rPr>
        <w:t xml:space="preserve">intended </w:t>
      </w:r>
      <w:r w:rsidRPr="00A67CE1">
        <w:rPr>
          <w:rFonts w:ascii="Arial" w:hAnsi="Arial" w:cs="Arial"/>
        </w:rPr>
        <w:t xml:space="preserve">learning </w:t>
      </w:r>
      <w:r w:rsidR="00435073" w:rsidRPr="00A67CE1">
        <w:rPr>
          <w:rFonts w:ascii="Arial" w:hAnsi="Arial" w:cs="Arial"/>
        </w:rPr>
        <w:t xml:space="preserve">and </w:t>
      </w:r>
      <w:r w:rsidRPr="00A67CE1">
        <w:rPr>
          <w:rFonts w:ascii="Arial" w:hAnsi="Arial" w:cs="Arial"/>
        </w:rPr>
        <w:t>curriculum area so that it addresses the personalised learning needs of every student</w:t>
      </w:r>
      <w:r w:rsidR="00435073" w:rsidRPr="00A67CE1">
        <w:rPr>
          <w:rFonts w:ascii="Arial" w:hAnsi="Arial" w:cs="Arial"/>
        </w:rPr>
        <w:t xml:space="preserve"> being tutored</w:t>
      </w:r>
    </w:p>
    <w:p w14:paraId="67CE2205" w14:textId="1E541C20" w:rsidR="00435073" w:rsidRPr="00A67CE1" w:rsidRDefault="00435073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 xml:space="preserve">Ensure that teaching and learning </w:t>
      </w:r>
      <w:r w:rsidR="007228C7" w:rsidRPr="00A67CE1">
        <w:rPr>
          <w:rFonts w:ascii="Arial" w:hAnsi="Arial" w:cs="Arial"/>
        </w:rPr>
        <w:t xml:space="preserve">strategies </w:t>
      </w:r>
      <w:r w:rsidRPr="00A67CE1">
        <w:rPr>
          <w:rFonts w:ascii="Arial" w:hAnsi="Arial" w:cs="Arial"/>
        </w:rPr>
        <w:t>match the expectations of the academy and Trust</w:t>
      </w:r>
      <w:r w:rsidR="006B0042" w:rsidRPr="00A67CE1">
        <w:rPr>
          <w:rFonts w:ascii="Arial" w:hAnsi="Arial" w:cs="Arial"/>
        </w:rPr>
        <w:t xml:space="preserve"> and Curriculum Statement of Intent</w:t>
      </w:r>
    </w:p>
    <w:p w14:paraId="3BAA3AFF" w14:textId="075DBA4B" w:rsidR="001217A8" w:rsidRPr="00F0088C" w:rsidRDefault="001217A8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 xml:space="preserve">Liaise with relevant colleagues on the </w:t>
      </w:r>
      <w:r w:rsidRPr="001217A8">
        <w:rPr>
          <w:rFonts w:ascii="Arial" w:hAnsi="Arial" w:cs="Arial"/>
        </w:rPr>
        <w:t xml:space="preserve">planning of units of work </w:t>
      </w:r>
      <w:r w:rsidR="00435073">
        <w:rPr>
          <w:rFonts w:ascii="Arial" w:hAnsi="Arial" w:cs="Arial"/>
        </w:rPr>
        <w:t>as required</w:t>
      </w:r>
    </w:p>
    <w:p w14:paraId="0CA62327" w14:textId="32B8E438" w:rsidR="001217A8" w:rsidRPr="001217A8" w:rsidRDefault="001217A8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217A8">
        <w:rPr>
          <w:rFonts w:ascii="Arial" w:hAnsi="Arial" w:cs="Arial"/>
        </w:rPr>
        <w:t>Work in collaboration with associate staff attached to any teaching group</w:t>
      </w:r>
    </w:p>
    <w:p w14:paraId="673969AD" w14:textId="7522ECAF" w:rsidR="001217A8" w:rsidRPr="00F0088C" w:rsidRDefault="001217A8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217A8">
        <w:rPr>
          <w:rFonts w:ascii="Arial" w:hAnsi="Arial" w:cs="Arial"/>
        </w:rPr>
        <w:t>Take account of students’ prior levels of learning and achievement and use the</w:t>
      </w:r>
      <w:r w:rsidR="00F0088C">
        <w:rPr>
          <w:rFonts w:ascii="Arial" w:hAnsi="Arial" w:cs="Arial"/>
        </w:rPr>
        <w:t xml:space="preserve">m </w:t>
      </w:r>
      <w:r w:rsidRPr="00F0088C">
        <w:rPr>
          <w:rFonts w:ascii="Arial" w:hAnsi="Arial" w:cs="Arial"/>
        </w:rPr>
        <w:t xml:space="preserve">to set </w:t>
      </w:r>
      <w:r w:rsidR="00435073">
        <w:rPr>
          <w:rFonts w:ascii="Arial" w:hAnsi="Arial" w:cs="Arial"/>
        </w:rPr>
        <w:t>goal</w:t>
      </w:r>
      <w:r w:rsidRPr="00F0088C">
        <w:rPr>
          <w:rFonts w:ascii="Arial" w:hAnsi="Arial" w:cs="Arial"/>
        </w:rPr>
        <w:t>s for future improvements</w:t>
      </w:r>
    </w:p>
    <w:p w14:paraId="209809CF" w14:textId="28FB8E9F" w:rsidR="001217A8" w:rsidRPr="001217A8" w:rsidRDefault="001217A8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217A8">
        <w:rPr>
          <w:rFonts w:ascii="Arial" w:hAnsi="Arial" w:cs="Arial"/>
        </w:rPr>
        <w:t>Set work for students absent from school for health or disciplinary reasons</w:t>
      </w:r>
      <w:r w:rsidR="00435073">
        <w:rPr>
          <w:rFonts w:ascii="Arial" w:hAnsi="Arial" w:cs="Arial"/>
        </w:rPr>
        <w:t>, as agreed by the Principal</w:t>
      </w:r>
    </w:p>
    <w:p w14:paraId="03BD1CA0" w14:textId="06958D8E" w:rsidR="001217A8" w:rsidRPr="001217A8" w:rsidRDefault="001217A8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1217A8">
        <w:rPr>
          <w:rFonts w:ascii="Arial" w:hAnsi="Arial" w:cs="Arial"/>
        </w:rPr>
        <w:t>Maintain positive relationships by adherence to the advice given to staff in the</w:t>
      </w:r>
    </w:p>
    <w:p w14:paraId="08FFD21D" w14:textId="17D62EBC" w:rsidR="001217A8" w:rsidRDefault="00435073" w:rsidP="00435073">
      <w:pPr>
        <w:pStyle w:val="ListParagraph"/>
        <w:ind w:left="1004"/>
        <w:rPr>
          <w:rFonts w:ascii="Arial" w:hAnsi="Arial" w:cs="Arial"/>
        </w:rPr>
      </w:pPr>
      <w:r>
        <w:rPr>
          <w:rFonts w:ascii="Arial" w:hAnsi="Arial" w:cs="Arial"/>
        </w:rPr>
        <w:t>academy</w:t>
      </w:r>
      <w:r w:rsidR="001217A8" w:rsidRPr="001217A8">
        <w:rPr>
          <w:rFonts w:ascii="Arial" w:hAnsi="Arial" w:cs="Arial"/>
        </w:rPr>
        <w:t xml:space="preserve"> Behaviour </w:t>
      </w:r>
      <w:r>
        <w:rPr>
          <w:rFonts w:ascii="Arial" w:hAnsi="Arial" w:cs="Arial"/>
        </w:rPr>
        <w:t>for Learning</w:t>
      </w:r>
      <w:r w:rsidR="001217A8" w:rsidRPr="001217A8">
        <w:rPr>
          <w:rFonts w:ascii="Arial" w:hAnsi="Arial" w:cs="Arial"/>
        </w:rPr>
        <w:t xml:space="preserve"> Policy</w:t>
      </w:r>
    </w:p>
    <w:p w14:paraId="6BB2CED2" w14:textId="33278FFF" w:rsidR="00F0088C" w:rsidRPr="00F0088C" w:rsidRDefault="00F0088C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0088C">
        <w:rPr>
          <w:rFonts w:ascii="Arial" w:hAnsi="Arial" w:cs="Arial"/>
        </w:rPr>
        <w:t>Set high expectations for students’ behaviour by establishing a purposeful</w:t>
      </w:r>
      <w:r>
        <w:rPr>
          <w:rFonts w:ascii="Arial" w:hAnsi="Arial" w:cs="Arial"/>
        </w:rPr>
        <w:t xml:space="preserve"> </w:t>
      </w:r>
      <w:r w:rsidRPr="00F0088C">
        <w:rPr>
          <w:rFonts w:ascii="Arial" w:hAnsi="Arial" w:cs="Arial"/>
        </w:rPr>
        <w:t xml:space="preserve">working atmosphere in accordance with the Behaviour for Learning </w:t>
      </w:r>
      <w:r w:rsidR="00435073">
        <w:rPr>
          <w:rFonts w:ascii="Arial" w:hAnsi="Arial" w:cs="Arial"/>
        </w:rPr>
        <w:t xml:space="preserve">Policy </w:t>
      </w:r>
      <w:r w:rsidRPr="00F0088C">
        <w:rPr>
          <w:rFonts w:ascii="Arial" w:hAnsi="Arial" w:cs="Arial"/>
        </w:rPr>
        <w:t>strategies.</w:t>
      </w:r>
    </w:p>
    <w:p w14:paraId="54DF288F" w14:textId="237D0D48" w:rsidR="00F0088C" w:rsidRPr="00A67CE1" w:rsidRDefault="00F0088C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0088C">
        <w:rPr>
          <w:rFonts w:ascii="Arial" w:hAnsi="Arial" w:cs="Arial"/>
        </w:rPr>
        <w:t xml:space="preserve">Provide students with the opportunities </w:t>
      </w:r>
      <w:r w:rsidRPr="00A67CE1">
        <w:rPr>
          <w:rFonts w:ascii="Arial" w:hAnsi="Arial" w:cs="Arial"/>
        </w:rPr>
        <w:t xml:space="preserve">to develop the </w:t>
      </w:r>
      <w:r w:rsidR="00D03C11" w:rsidRPr="00A67CE1">
        <w:rPr>
          <w:rFonts w:ascii="Arial" w:hAnsi="Arial" w:cs="Arial"/>
        </w:rPr>
        <w:t xml:space="preserve">knowledge and </w:t>
      </w:r>
      <w:r w:rsidRPr="00A67CE1">
        <w:rPr>
          <w:rFonts w:ascii="Arial" w:hAnsi="Arial" w:cs="Arial"/>
        </w:rPr>
        <w:t>skills required in order to learn</w:t>
      </w:r>
      <w:r w:rsidR="006B0042" w:rsidRPr="00A67CE1">
        <w:rPr>
          <w:rFonts w:ascii="Arial" w:hAnsi="Arial" w:cs="Arial"/>
        </w:rPr>
        <w:t>.</w:t>
      </w:r>
    </w:p>
    <w:p w14:paraId="489F6D4A" w14:textId="78EEEE6A" w:rsidR="00F0088C" w:rsidRPr="00A67CE1" w:rsidRDefault="00F0088C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>Listen to the views of students about their preferred methods and styles of learning</w:t>
      </w:r>
      <w:r w:rsidR="00D03C11" w:rsidRPr="00A67CE1">
        <w:rPr>
          <w:rFonts w:ascii="Arial" w:hAnsi="Arial" w:cs="Arial"/>
        </w:rPr>
        <w:t xml:space="preserve"> within the framework of the learning science used in the statement of intent.</w:t>
      </w:r>
    </w:p>
    <w:p w14:paraId="0A40457B" w14:textId="2A8C63C3" w:rsidR="00F0088C" w:rsidRPr="00A67CE1" w:rsidRDefault="00F0088C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>Enable students to use their preferred methods and styles of learning where appropriate</w:t>
      </w:r>
      <w:r w:rsidR="00D03C11" w:rsidRPr="00A67CE1">
        <w:rPr>
          <w:rFonts w:ascii="Arial" w:hAnsi="Arial" w:cs="Arial"/>
        </w:rPr>
        <w:t xml:space="preserve"> within the framework of the learning science used in the statement of intent.</w:t>
      </w:r>
    </w:p>
    <w:p w14:paraId="682D911E" w14:textId="26EB264E" w:rsidR="00F0088C" w:rsidRPr="00F0088C" w:rsidRDefault="00F0088C" w:rsidP="00F0088C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 xml:space="preserve">Set appropriate and </w:t>
      </w:r>
      <w:r w:rsidRPr="00A67CE1">
        <w:rPr>
          <w:rFonts w:ascii="Arial" w:hAnsi="Arial" w:cs="Arial"/>
          <w:strike/>
        </w:rPr>
        <w:t>demanding</w:t>
      </w:r>
      <w:r w:rsidRPr="00A67CE1">
        <w:rPr>
          <w:rFonts w:ascii="Arial" w:hAnsi="Arial" w:cs="Arial"/>
        </w:rPr>
        <w:t xml:space="preserve"> </w:t>
      </w:r>
      <w:r w:rsidR="00D03C11" w:rsidRPr="00A67CE1">
        <w:rPr>
          <w:rFonts w:ascii="Arial" w:hAnsi="Arial" w:cs="Arial"/>
        </w:rPr>
        <w:t xml:space="preserve">aspirational </w:t>
      </w:r>
      <w:r w:rsidRPr="00A67CE1">
        <w:rPr>
          <w:rFonts w:ascii="Arial" w:hAnsi="Arial" w:cs="Arial"/>
        </w:rPr>
        <w:t xml:space="preserve">expectations </w:t>
      </w:r>
      <w:r w:rsidRPr="00F0088C">
        <w:rPr>
          <w:rFonts w:ascii="Arial" w:hAnsi="Arial" w:cs="Arial"/>
        </w:rPr>
        <w:t>for students’ learning, motivation,</w:t>
      </w:r>
      <w:r>
        <w:rPr>
          <w:rFonts w:ascii="Arial" w:hAnsi="Arial" w:cs="Arial"/>
        </w:rPr>
        <w:t xml:space="preserve"> </w:t>
      </w:r>
      <w:r w:rsidRPr="00F0088C">
        <w:rPr>
          <w:rFonts w:ascii="Arial" w:hAnsi="Arial" w:cs="Arial"/>
        </w:rPr>
        <w:t>and presentation of work.</w:t>
      </w:r>
    </w:p>
    <w:p w14:paraId="57836DDD" w14:textId="420E8719" w:rsidR="00285C22" w:rsidRDefault="00285C22" w:rsidP="00285C22">
      <w:pPr>
        <w:tabs>
          <w:tab w:val="left" w:pos="284"/>
        </w:tabs>
        <w:ind w:right="-1276" w:firstLine="284"/>
        <w:jc w:val="both"/>
        <w:rPr>
          <w:rFonts w:ascii="Arial" w:eastAsia="Times New Roman" w:hAnsi="Arial" w:cs="Arial"/>
          <w:color w:val="000000"/>
        </w:rPr>
      </w:pPr>
    </w:p>
    <w:p w14:paraId="4261ABF0" w14:textId="44811283" w:rsidR="00A67CE1" w:rsidRDefault="00A67CE1" w:rsidP="00285C22">
      <w:pPr>
        <w:tabs>
          <w:tab w:val="left" w:pos="284"/>
        </w:tabs>
        <w:ind w:right="-1276" w:firstLine="284"/>
        <w:jc w:val="both"/>
        <w:rPr>
          <w:rFonts w:ascii="Arial" w:eastAsia="Times New Roman" w:hAnsi="Arial" w:cs="Arial"/>
          <w:color w:val="000000"/>
        </w:rPr>
      </w:pPr>
    </w:p>
    <w:p w14:paraId="26AFF4CC" w14:textId="474EFB58" w:rsidR="00A67CE1" w:rsidRDefault="00A67CE1" w:rsidP="00285C22">
      <w:pPr>
        <w:tabs>
          <w:tab w:val="left" w:pos="284"/>
        </w:tabs>
        <w:ind w:right="-1276" w:firstLine="284"/>
        <w:jc w:val="both"/>
        <w:rPr>
          <w:rFonts w:ascii="Arial" w:eastAsia="Times New Roman" w:hAnsi="Arial" w:cs="Arial"/>
          <w:color w:val="000000"/>
        </w:rPr>
      </w:pPr>
    </w:p>
    <w:p w14:paraId="3C0D3284" w14:textId="77777777" w:rsidR="00A67CE1" w:rsidRDefault="00A67CE1" w:rsidP="00285C22">
      <w:pPr>
        <w:tabs>
          <w:tab w:val="left" w:pos="284"/>
        </w:tabs>
        <w:ind w:right="-1276" w:firstLine="284"/>
        <w:jc w:val="both"/>
        <w:rPr>
          <w:rFonts w:ascii="Arial" w:eastAsia="Times New Roman" w:hAnsi="Arial" w:cs="Arial"/>
          <w:color w:val="000000"/>
        </w:rPr>
      </w:pPr>
    </w:p>
    <w:p w14:paraId="7D7070DA" w14:textId="6BA56E30" w:rsidR="009231B5" w:rsidRPr="009231B5" w:rsidRDefault="009231B5" w:rsidP="009231B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9231B5">
        <w:rPr>
          <w:rFonts w:ascii="Arial" w:hAnsi="Arial" w:cs="Arial"/>
          <w:b/>
          <w:bCs/>
        </w:rPr>
        <w:t>Assessment, recording and reporting</w:t>
      </w:r>
    </w:p>
    <w:p w14:paraId="1A8C94B0" w14:textId="77777777" w:rsidR="009231B5" w:rsidRPr="009231B5" w:rsidRDefault="009231B5" w:rsidP="009231B5">
      <w:pPr>
        <w:pStyle w:val="ListParagraph"/>
        <w:ind w:left="644"/>
        <w:rPr>
          <w:rFonts w:ascii="Arial" w:hAnsi="Arial" w:cs="Arial"/>
        </w:rPr>
      </w:pPr>
    </w:p>
    <w:p w14:paraId="50020157" w14:textId="4024E6DF" w:rsidR="009231B5" w:rsidRPr="009231B5" w:rsidRDefault="009231B5" w:rsidP="009231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 xml:space="preserve">Maintain notes </w:t>
      </w:r>
      <w:r w:rsidR="00F14D50">
        <w:rPr>
          <w:rFonts w:ascii="Arial" w:hAnsi="Arial" w:cs="Arial"/>
        </w:rPr>
        <w:t>or</w:t>
      </w:r>
      <w:r w:rsidRPr="009231B5">
        <w:rPr>
          <w:rFonts w:ascii="Arial" w:hAnsi="Arial" w:cs="Arial"/>
        </w:rPr>
        <w:t xml:space="preserve"> </w:t>
      </w:r>
      <w:r w:rsidR="00435073">
        <w:rPr>
          <w:rFonts w:ascii="Arial" w:hAnsi="Arial" w:cs="Arial"/>
        </w:rPr>
        <w:t xml:space="preserve">simple </w:t>
      </w:r>
      <w:r w:rsidRPr="009231B5">
        <w:rPr>
          <w:rFonts w:ascii="Arial" w:hAnsi="Arial" w:cs="Arial"/>
        </w:rPr>
        <w:t xml:space="preserve">plans of lessons undertaken and records of students’ work </w:t>
      </w:r>
      <w:r w:rsidR="00435073">
        <w:rPr>
          <w:rFonts w:ascii="Arial" w:hAnsi="Arial" w:cs="Arial"/>
        </w:rPr>
        <w:t xml:space="preserve">so that leaders can track the impact of tutoring </w:t>
      </w:r>
    </w:p>
    <w:p w14:paraId="009E2A19" w14:textId="4943B88A" w:rsidR="009231B5" w:rsidRPr="009231B5" w:rsidRDefault="00435073" w:rsidP="009231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231B5" w:rsidRPr="009231B5">
        <w:rPr>
          <w:rFonts w:ascii="Arial" w:hAnsi="Arial" w:cs="Arial"/>
        </w:rPr>
        <w:t xml:space="preserve">onitor </w:t>
      </w:r>
      <w:r>
        <w:rPr>
          <w:rFonts w:ascii="Arial" w:hAnsi="Arial" w:cs="Arial"/>
        </w:rPr>
        <w:t xml:space="preserve">student </w:t>
      </w:r>
      <w:r w:rsidR="009231B5" w:rsidRPr="009231B5">
        <w:rPr>
          <w:rFonts w:ascii="Arial" w:hAnsi="Arial" w:cs="Arial"/>
        </w:rPr>
        <w:t>return work</w:t>
      </w:r>
      <w:r>
        <w:rPr>
          <w:rFonts w:ascii="Arial" w:hAnsi="Arial" w:cs="Arial"/>
        </w:rPr>
        <w:t xml:space="preserve">, </w:t>
      </w:r>
      <w:r w:rsidR="009231B5" w:rsidRPr="009231B5">
        <w:rPr>
          <w:rFonts w:ascii="Arial" w:hAnsi="Arial" w:cs="Arial"/>
        </w:rPr>
        <w:t>providing constructive oral feedback and clear targets for future learning as appropriate.</w:t>
      </w:r>
    </w:p>
    <w:p w14:paraId="753EE5E4" w14:textId="4E861C47" w:rsidR="009231B5" w:rsidRPr="009231B5" w:rsidRDefault="00F14D50" w:rsidP="009231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Share student progress with leaders and teachers as requested by the Principal</w:t>
      </w:r>
    </w:p>
    <w:p w14:paraId="529B40F3" w14:textId="2CA4B693" w:rsidR="009231B5" w:rsidRPr="009231B5" w:rsidRDefault="00F14D50" w:rsidP="009231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9231B5" w:rsidRPr="009231B5">
        <w:rPr>
          <w:rFonts w:ascii="Arial" w:hAnsi="Arial" w:cs="Arial"/>
        </w:rPr>
        <w:t>eep parents informed about the progress of their child</w:t>
      </w:r>
      <w:r>
        <w:rPr>
          <w:rFonts w:ascii="Arial" w:hAnsi="Arial" w:cs="Arial"/>
        </w:rPr>
        <w:t xml:space="preserve"> as agreed with the Principal</w:t>
      </w:r>
      <w:r w:rsidR="009231B5" w:rsidRPr="009231B5">
        <w:rPr>
          <w:rFonts w:ascii="Arial" w:hAnsi="Arial" w:cs="Arial"/>
        </w:rPr>
        <w:t>.</w:t>
      </w:r>
    </w:p>
    <w:p w14:paraId="12AEF8F1" w14:textId="45FD01A4" w:rsidR="009231B5" w:rsidRPr="009231B5" w:rsidRDefault="009231B5" w:rsidP="009231B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 xml:space="preserve">Be familiar with the code of practice for identification and assessment for Special Educational Needs </w:t>
      </w:r>
    </w:p>
    <w:p w14:paraId="4A6922D8" w14:textId="77777777" w:rsidR="009231B5" w:rsidRPr="009231B5" w:rsidRDefault="009231B5" w:rsidP="009231B5">
      <w:pPr>
        <w:ind w:left="284"/>
        <w:rPr>
          <w:rFonts w:ascii="Arial" w:hAnsi="Arial" w:cs="Arial"/>
        </w:rPr>
      </w:pPr>
    </w:p>
    <w:p w14:paraId="5D90F191" w14:textId="40D415F1" w:rsidR="009231B5" w:rsidRPr="009231B5" w:rsidRDefault="009231B5" w:rsidP="009231B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9231B5">
        <w:rPr>
          <w:rFonts w:ascii="Arial" w:hAnsi="Arial" w:cs="Arial"/>
          <w:b/>
          <w:bCs/>
        </w:rPr>
        <w:t>Care and guidance</w:t>
      </w:r>
    </w:p>
    <w:p w14:paraId="1C8F4EF0" w14:textId="77777777" w:rsidR="009231B5" w:rsidRPr="009231B5" w:rsidRDefault="009231B5" w:rsidP="009231B5">
      <w:pPr>
        <w:pStyle w:val="ListParagraph"/>
        <w:ind w:left="644"/>
        <w:rPr>
          <w:rFonts w:ascii="Arial" w:hAnsi="Arial" w:cs="Arial"/>
        </w:rPr>
      </w:pPr>
    </w:p>
    <w:p w14:paraId="00300B8B" w14:textId="02D9C356" w:rsidR="009231B5" w:rsidRPr="009231B5" w:rsidRDefault="009231B5" w:rsidP="009231B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 xml:space="preserve">Monitor </w:t>
      </w:r>
      <w:r w:rsidR="00F14D50">
        <w:rPr>
          <w:rFonts w:ascii="Arial" w:hAnsi="Arial" w:cs="Arial"/>
        </w:rPr>
        <w:t>the</w:t>
      </w:r>
      <w:r w:rsidRPr="009231B5">
        <w:rPr>
          <w:rFonts w:ascii="Arial" w:hAnsi="Arial" w:cs="Arial"/>
        </w:rPr>
        <w:t xml:space="preserve"> progress of individuals </w:t>
      </w:r>
      <w:r w:rsidR="00F14D50">
        <w:rPr>
          <w:rFonts w:ascii="Arial" w:hAnsi="Arial" w:cs="Arial"/>
        </w:rPr>
        <w:t xml:space="preserve">students in the tutoring </w:t>
      </w:r>
      <w:r w:rsidR="00F14D50" w:rsidRPr="00A67CE1">
        <w:rPr>
          <w:rFonts w:ascii="Arial" w:hAnsi="Arial" w:cs="Arial"/>
        </w:rPr>
        <w:t xml:space="preserve">programme </w:t>
      </w:r>
      <w:r w:rsidR="00D03C11" w:rsidRPr="00A67CE1">
        <w:rPr>
          <w:rFonts w:ascii="Arial" w:hAnsi="Arial" w:cs="Arial"/>
        </w:rPr>
        <w:t>and raise any concerns with the correct academy staff in a timely manner.</w:t>
      </w:r>
    </w:p>
    <w:p w14:paraId="1E720D94" w14:textId="402B9769" w:rsidR="009231B5" w:rsidRPr="009231B5" w:rsidRDefault="009231B5" w:rsidP="009231B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>Promote good attendance and monitor in accordance with the Academy’s attendance policy.</w:t>
      </w:r>
    </w:p>
    <w:p w14:paraId="635C643E" w14:textId="77777777" w:rsidR="009231B5" w:rsidRPr="009231B5" w:rsidRDefault="009231B5" w:rsidP="009231B5">
      <w:pPr>
        <w:ind w:left="284"/>
        <w:rPr>
          <w:rFonts w:ascii="Arial" w:hAnsi="Arial" w:cs="Arial"/>
        </w:rPr>
      </w:pPr>
    </w:p>
    <w:p w14:paraId="187FB78B" w14:textId="3E470E0D" w:rsidR="009231B5" w:rsidRPr="009231B5" w:rsidRDefault="009231B5" w:rsidP="009231B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9231B5">
        <w:rPr>
          <w:rFonts w:ascii="Arial" w:hAnsi="Arial" w:cs="Arial"/>
          <w:b/>
          <w:bCs/>
        </w:rPr>
        <w:t>Professional standards</w:t>
      </w:r>
    </w:p>
    <w:p w14:paraId="1614FD53" w14:textId="77777777" w:rsidR="009231B5" w:rsidRPr="009231B5" w:rsidRDefault="009231B5" w:rsidP="009231B5">
      <w:pPr>
        <w:rPr>
          <w:rFonts w:ascii="Arial" w:hAnsi="Arial" w:cs="Arial"/>
        </w:rPr>
      </w:pPr>
    </w:p>
    <w:p w14:paraId="76B0FBA0" w14:textId="7DEF314F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>Support the ethos, vision, principles and values of the Academy</w:t>
      </w:r>
    </w:p>
    <w:p w14:paraId="13D42E19" w14:textId="44743BFB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>Treat colleagues, students and all members of the community, with respect and consideration</w:t>
      </w:r>
    </w:p>
    <w:p w14:paraId="4DF91EAB" w14:textId="3A2DF2C3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>Treat all students fairly, consistently and without prejudice</w:t>
      </w:r>
    </w:p>
    <w:p w14:paraId="32C95E96" w14:textId="2A18F917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>Set a good example to students in terms of appropriate dress, standards of punctuality and attendance.</w:t>
      </w:r>
    </w:p>
    <w:p w14:paraId="0B95E22E" w14:textId="725548C1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 xml:space="preserve">Support the </w:t>
      </w:r>
      <w:r w:rsidR="00F14D50">
        <w:rPr>
          <w:rFonts w:ascii="Arial" w:hAnsi="Arial" w:cs="Arial"/>
        </w:rPr>
        <w:t xml:space="preserve">aims and </w:t>
      </w:r>
      <w:r w:rsidRPr="009231B5">
        <w:rPr>
          <w:rFonts w:ascii="Arial" w:hAnsi="Arial" w:cs="Arial"/>
        </w:rPr>
        <w:t>ethos of the Academy by upholding the code of conduct, uniform rules, etc</w:t>
      </w:r>
    </w:p>
    <w:p w14:paraId="39290896" w14:textId="579C60DC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 xml:space="preserve">Take responsibility for own professional development </w:t>
      </w:r>
    </w:p>
    <w:p w14:paraId="5792310D" w14:textId="0C343F49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>Reflect on own practice as well as the practices of the Academy with the aim of improving all that we do and achieving excellence</w:t>
      </w:r>
    </w:p>
    <w:p w14:paraId="64A84DFA" w14:textId="766EB5C2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 xml:space="preserve">Read and adhere to the various policies of the Academy </w:t>
      </w:r>
      <w:r w:rsidR="00961893">
        <w:rPr>
          <w:rFonts w:ascii="Arial" w:hAnsi="Arial" w:cs="Arial"/>
        </w:rPr>
        <w:t>– as highlighted by the Principal</w:t>
      </w:r>
    </w:p>
    <w:p w14:paraId="05C539A3" w14:textId="4F4B5AC4" w:rsidR="009231B5" w:rsidRPr="009231B5" w:rsidRDefault="009231B5" w:rsidP="009231B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9231B5">
        <w:rPr>
          <w:rFonts w:ascii="Arial" w:hAnsi="Arial" w:cs="Arial"/>
        </w:rPr>
        <w:t>Be proactive and take responsibility for matters relating to health and safety</w:t>
      </w:r>
    </w:p>
    <w:p w14:paraId="0105DC22" w14:textId="77777777" w:rsidR="009231B5" w:rsidRPr="009231B5" w:rsidRDefault="009231B5" w:rsidP="009231B5">
      <w:pPr>
        <w:ind w:left="284"/>
        <w:rPr>
          <w:rFonts w:ascii="Arial" w:hAnsi="Arial" w:cs="Arial"/>
        </w:rPr>
      </w:pPr>
    </w:p>
    <w:p w14:paraId="0925A99E" w14:textId="60979011" w:rsidR="009231B5" w:rsidRPr="009231B5" w:rsidRDefault="009231B5" w:rsidP="009231B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9231B5">
        <w:rPr>
          <w:rFonts w:ascii="Arial" w:hAnsi="Arial" w:cs="Arial"/>
          <w:b/>
          <w:bCs/>
        </w:rPr>
        <w:t>Knowledge and understanding</w:t>
      </w:r>
    </w:p>
    <w:p w14:paraId="58BCDDD8" w14:textId="77777777" w:rsidR="009231B5" w:rsidRPr="009231B5" w:rsidRDefault="009231B5" w:rsidP="009231B5">
      <w:pPr>
        <w:rPr>
          <w:rFonts w:ascii="Arial" w:hAnsi="Arial" w:cs="Arial"/>
        </w:rPr>
      </w:pPr>
    </w:p>
    <w:p w14:paraId="70B41747" w14:textId="06F2C446" w:rsidR="009231B5" w:rsidRPr="00F95770" w:rsidRDefault="009231B5" w:rsidP="00F9577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 xml:space="preserve">A clear and well thought out understanding of current educational </w:t>
      </w:r>
      <w:r w:rsidRPr="00D03C11">
        <w:rPr>
          <w:rFonts w:ascii="Arial" w:hAnsi="Arial" w:cs="Arial"/>
          <w:strike/>
        </w:rPr>
        <w:t>issues</w:t>
      </w:r>
      <w:r w:rsidR="00D03C11">
        <w:rPr>
          <w:rFonts w:ascii="Arial" w:hAnsi="Arial" w:cs="Arial"/>
          <w:strike/>
        </w:rPr>
        <w:t xml:space="preserve"> </w:t>
      </w:r>
      <w:r w:rsidR="00D03C11" w:rsidRPr="00A67CE1">
        <w:rPr>
          <w:rFonts w:ascii="Arial" w:hAnsi="Arial" w:cs="Arial"/>
        </w:rPr>
        <w:t>debates, barriers</w:t>
      </w:r>
      <w:r w:rsidRPr="00A67CE1">
        <w:rPr>
          <w:rFonts w:ascii="Arial" w:hAnsi="Arial" w:cs="Arial"/>
        </w:rPr>
        <w:t xml:space="preserve">, </w:t>
      </w:r>
      <w:r w:rsidRPr="00F95770">
        <w:rPr>
          <w:rFonts w:ascii="Arial" w:hAnsi="Arial" w:cs="Arial"/>
        </w:rPr>
        <w:t>theory</w:t>
      </w:r>
      <w:r w:rsidR="0029435F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and practice</w:t>
      </w:r>
    </w:p>
    <w:p w14:paraId="0E7C43E9" w14:textId="10382423" w:rsidR="009231B5" w:rsidRPr="00F95770" w:rsidRDefault="009231B5" w:rsidP="00F9577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>Have a detailed knowledge of the relevant aspects of the National Curriculum</w:t>
      </w:r>
      <w:r w:rsidR="0029435F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and other statutory requirements</w:t>
      </w:r>
    </w:p>
    <w:p w14:paraId="194C5266" w14:textId="4B55EABE" w:rsidR="00D03C11" w:rsidRPr="00A67CE1" w:rsidRDefault="00D03C11" w:rsidP="00F9577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>Have a secure knowledge and understanding of their tutoring subject(s) and age range with a deep level of subject knowledge.</w:t>
      </w:r>
    </w:p>
    <w:p w14:paraId="312CDF43" w14:textId="7E2DCA45" w:rsidR="00D03C11" w:rsidRPr="00A67CE1" w:rsidRDefault="00D03C11" w:rsidP="00F9577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67CE1">
        <w:rPr>
          <w:rFonts w:ascii="Arial" w:hAnsi="Arial" w:cs="Arial"/>
        </w:rPr>
        <w:t>Have a strong understanding of progression in their tutoring subject(s) and age range.</w:t>
      </w:r>
    </w:p>
    <w:p w14:paraId="116CFB2B" w14:textId="74C088C8" w:rsidR="009231B5" w:rsidRPr="00F95770" w:rsidRDefault="009231B5" w:rsidP="00F95770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>Cope securely with subject-related questions which students raise and know</w:t>
      </w:r>
      <w:r w:rsidR="0029435F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about students’ common misconceptions and mistakes as related to their</w:t>
      </w:r>
      <w:r w:rsidR="0029435F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specialised subject.</w:t>
      </w:r>
    </w:p>
    <w:p w14:paraId="4D7B192B" w14:textId="77777777" w:rsidR="00F95770" w:rsidRPr="009231B5" w:rsidRDefault="00F95770" w:rsidP="009231B5">
      <w:pPr>
        <w:ind w:left="284"/>
        <w:rPr>
          <w:rFonts w:ascii="Arial" w:hAnsi="Arial" w:cs="Arial"/>
        </w:rPr>
      </w:pPr>
    </w:p>
    <w:p w14:paraId="1CEC62A3" w14:textId="278D78EC" w:rsidR="009231B5" w:rsidRPr="00F95770" w:rsidRDefault="009231B5" w:rsidP="00F9577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F95770">
        <w:rPr>
          <w:rFonts w:ascii="Arial" w:hAnsi="Arial" w:cs="Arial"/>
          <w:b/>
          <w:bCs/>
        </w:rPr>
        <w:t>Planning and setting expectations</w:t>
      </w:r>
    </w:p>
    <w:p w14:paraId="2EE52371" w14:textId="77777777" w:rsidR="00F95770" w:rsidRPr="00F95770" w:rsidRDefault="00F95770" w:rsidP="00F95770">
      <w:pPr>
        <w:rPr>
          <w:rFonts w:ascii="Arial" w:hAnsi="Arial" w:cs="Arial"/>
        </w:rPr>
      </w:pPr>
    </w:p>
    <w:p w14:paraId="527C484A" w14:textId="66D88ACA" w:rsidR="009231B5" w:rsidRPr="00F95770" w:rsidRDefault="009231B5" w:rsidP="00F9577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 xml:space="preserve">Identify clear teaching and learning objectives, content, </w:t>
      </w:r>
      <w:r w:rsidR="00BB4A66">
        <w:rPr>
          <w:rFonts w:ascii="Arial" w:hAnsi="Arial" w:cs="Arial"/>
        </w:rPr>
        <w:t xml:space="preserve">tutoring </w:t>
      </w:r>
      <w:r w:rsidRPr="00F95770">
        <w:rPr>
          <w:rFonts w:ascii="Arial" w:hAnsi="Arial" w:cs="Arial"/>
        </w:rPr>
        <w:t>lesson structure and</w:t>
      </w:r>
      <w:r w:rsidR="00F95770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sequences appropriate to the subject matter and the subject being taught.</w:t>
      </w:r>
    </w:p>
    <w:p w14:paraId="409E3BB2" w14:textId="2BB24BA8" w:rsidR="009231B5" w:rsidRPr="00F95770" w:rsidRDefault="009231B5" w:rsidP="00F95770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>Set appropriate and demanding expectations for students learning and</w:t>
      </w:r>
      <w:r w:rsidR="00F95770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motivation. Set clear targets for students learning building on prior attainment.</w:t>
      </w:r>
    </w:p>
    <w:p w14:paraId="0AB61ACE" w14:textId="77777777" w:rsidR="00F95770" w:rsidRPr="009231B5" w:rsidRDefault="00F95770" w:rsidP="009231B5">
      <w:pPr>
        <w:ind w:left="284"/>
        <w:rPr>
          <w:rFonts w:ascii="Arial" w:hAnsi="Arial" w:cs="Arial"/>
        </w:rPr>
      </w:pPr>
    </w:p>
    <w:p w14:paraId="3FB7E4ED" w14:textId="2634A8B0" w:rsidR="009231B5" w:rsidRPr="00F95770" w:rsidRDefault="009231B5" w:rsidP="00F9577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F95770">
        <w:rPr>
          <w:rFonts w:ascii="Arial" w:hAnsi="Arial" w:cs="Arial"/>
          <w:b/>
          <w:bCs/>
        </w:rPr>
        <w:lastRenderedPageBreak/>
        <w:t>Teaching and managing students’ learning</w:t>
      </w:r>
    </w:p>
    <w:p w14:paraId="7618885F" w14:textId="77777777" w:rsidR="00F95770" w:rsidRPr="00F95770" w:rsidRDefault="00F95770" w:rsidP="00F95770">
      <w:pPr>
        <w:rPr>
          <w:rFonts w:ascii="Arial" w:hAnsi="Arial" w:cs="Arial"/>
          <w:b/>
          <w:bCs/>
        </w:rPr>
      </w:pPr>
    </w:p>
    <w:p w14:paraId="41E96584" w14:textId="52AD44EC" w:rsidR="009231B5" w:rsidRPr="00F95770" w:rsidRDefault="009231B5" w:rsidP="00F9577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>Ensure effective teaching of groups and individuals so that</w:t>
      </w:r>
      <w:r w:rsidR="00F95770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 xml:space="preserve">learning objectives are met, momentum, pace and challenge are </w:t>
      </w:r>
      <w:proofErr w:type="gramStart"/>
      <w:r w:rsidRPr="00F95770">
        <w:rPr>
          <w:rFonts w:ascii="Arial" w:hAnsi="Arial" w:cs="Arial"/>
        </w:rPr>
        <w:t>maintained</w:t>
      </w:r>
      <w:proofErr w:type="gramEnd"/>
      <w:r w:rsidRPr="00F95770">
        <w:rPr>
          <w:rFonts w:ascii="Arial" w:hAnsi="Arial" w:cs="Arial"/>
        </w:rPr>
        <w:t xml:space="preserve"> and</w:t>
      </w:r>
      <w:r w:rsidR="00F95770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the best use is made of learning time.</w:t>
      </w:r>
    </w:p>
    <w:p w14:paraId="510F9038" w14:textId="0AAA3231" w:rsidR="009231B5" w:rsidRPr="00F95770" w:rsidRDefault="009231B5" w:rsidP="00F9577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 xml:space="preserve">Use teaching methods which keep students </w:t>
      </w:r>
      <w:r w:rsidRPr="00A67CE1">
        <w:rPr>
          <w:rFonts w:ascii="Arial" w:hAnsi="Arial" w:cs="Arial"/>
        </w:rPr>
        <w:t>engaged</w:t>
      </w:r>
      <w:r w:rsidR="006B0042" w:rsidRPr="00A67CE1">
        <w:rPr>
          <w:rFonts w:ascii="Arial" w:hAnsi="Arial" w:cs="Arial"/>
        </w:rPr>
        <w:t xml:space="preserve"> and keep attention focussed on the content</w:t>
      </w:r>
      <w:r w:rsidRPr="00A67CE1">
        <w:rPr>
          <w:rFonts w:ascii="Arial" w:hAnsi="Arial" w:cs="Arial"/>
        </w:rPr>
        <w:t>, including stimulating</w:t>
      </w:r>
      <w:r w:rsidR="00F95770" w:rsidRPr="00A67CE1">
        <w:rPr>
          <w:rFonts w:ascii="Arial" w:hAnsi="Arial" w:cs="Arial"/>
        </w:rPr>
        <w:t xml:space="preserve"> </w:t>
      </w:r>
      <w:r w:rsidRPr="00A67CE1">
        <w:rPr>
          <w:rFonts w:ascii="Arial" w:hAnsi="Arial" w:cs="Arial"/>
        </w:rPr>
        <w:t>students’ intellectual curiosity, effective questioning and response, with clear</w:t>
      </w:r>
      <w:r w:rsidR="00F95770" w:rsidRPr="00A67CE1">
        <w:rPr>
          <w:rFonts w:ascii="Arial" w:hAnsi="Arial" w:cs="Arial"/>
        </w:rPr>
        <w:t xml:space="preserve"> </w:t>
      </w:r>
      <w:r w:rsidRPr="00A67CE1">
        <w:rPr>
          <w:rFonts w:ascii="Arial" w:hAnsi="Arial" w:cs="Arial"/>
        </w:rPr>
        <w:t xml:space="preserve">presentation and good use of </w:t>
      </w:r>
      <w:r w:rsidRPr="00F95770">
        <w:rPr>
          <w:rFonts w:ascii="Arial" w:hAnsi="Arial" w:cs="Arial"/>
        </w:rPr>
        <w:t>resources.</w:t>
      </w:r>
    </w:p>
    <w:p w14:paraId="1B54CC97" w14:textId="6B67EC63" w:rsidR="009231B5" w:rsidRPr="00F95770" w:rsidRDefault="009231B5" w:rsidP="00F95770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F95770">
        <w:rPr>
          <w:rFonts w:ascii="Arial" w:hAnsi="Arial" w:cs="Arial"/>
        </w:rPr>
        <w:t>Set high expectation for students’ behaviour establishing a good standard of</w:t>
      </w:r>
      <w:r w:rsidR="00F95770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discipline through well focused teaching and through positive and productive</w:t>
      </w:r>
      <w:r w:rsidR="00F95770" w:rsidRPr="00F95770">
        <w:rPr>
          <w:rFonts w:ascii="Arial" w:hAnsi="Arial" w:cs="Arial"/>
        </w:rPr>
        <w:t xml:space="preserve"> </w:t>
      </w:r>
      <w:r w:rsidRPr="00F95770">
        <w:rPr>
          <w:rFonts w:ascii="Arial" w:hAnsi="Arial" w:cs="Arial"/>
        </w:rPr>
        <w:t>relationships.</w:t>
      </w:r>
    </w:p>
    <w:p w14:paraId="0CE4832F" w14:textId="6871D800" w:rsidR="00F95770" w:rsidRDefault="00F95770" w:rsidP="009231B5">
      <w:pPr>
        <w:ind w:left="284"/>
        <w:rPr>
          <w:rFonts w:ascii="Arial" w:hAnsi="Arial" w:cs="Arial"/>
        </w:rPr>
      </w:pPr>
    </w:p>
    <w:p w14:paraId="2B954187" w14:textId="77777777" w:rsidR="00597C04" w:rsidRPr="009231B5" w:rsidRDefault="00597C04" w:rsidP="009231B5">
      <w:pPr>
        <w:ind w:left="284"/>
        <w:rPr>
          <w:rFonts w:ascii="Arial" w:hAnsi="Arial" w:cs="Arial"/>
        </w:rPr>
      </w:pPr>
    </w:p>
    <w:p w14:paraId="1F396DA3" w14:textId="00EE6FC8" w:rsidR="009231B5" w:rsidRPr="00F95770" w:rsidRDefault="009231B5" w:rsidP="00F95770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F95770">
        <w:rPr>
          <w:rFonts w:ascii="Arial" w:hAnsi="Arial" w:cs="Arial"/>
          <w:b/>
          <w:bCs/>
        </w:rPr>
        <w:t>Assessment and evaluation</w:t>
      </w:r>
    </w:p>
    <w:p w14:paraId="734A355F" w14:textId="77777777" w:rsidR="00F95770" w:rsidRPr="00F95770" w:rsidRDefault="00F95770" w:rsidP="00F95770">
      <w:pPr>
        <w:rPr>
          <w:rFonts w:ascii="Arial" w:hAnsi="Arial" w:cs="Arial"/>
        </w:rPr>
      </w:pPr>
    </w:p>
    <w:p w14:paraId="38609C8D" w14:textId="7B164720" w:rsidR="009231B5" w:rsidRPr="0023397F" w:rsidRDefault="009231B5" w:rsidP="0023397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Assess how well learning objectives have been achieved and use this</w:t>
      </w:r>
      <w:r w:rsidR="00F95770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assessment to establish future learning objectives.</w:t>
      </w:r>
    </w:p>
    <w:p w14:paraId="78EFCDAD" w14:textId="486D299A" w:rsidR="009231B5" w:rsidRPr="0023397F" w:rsidRDefault="009231B5" w:rsidP="0023397F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 xml:space="preserve">Monitor students’ work </w:t>
      </w:r>
      <w:r w:rsidR="00000D22">
        <w:rPr>
          <w:rFonts w:ascii="Arial" w:hAnsi="Arial" w:cs="Arial"/>
        </w:rPr>
        <w:t>(</w:t>
      </w:r>
      <w:r w:rsidRPr="0023397F">
        <w:rPr>
          <w:rFonts w:ascii="Arial" w:hAnsi="Arial" w:cs="Arial"/>
        </w:rPr>
        <w:t xml:space="preserve">and </w:t>
      </w:r>
      <w:r w:rsidR="00597C04">
        <w:rPr>
          <w:rFonts w:ascii="Arial" w:hAnsi="Arial" w:cs="Arial"/>
        </w:rPr>
        <w:t xml:space="preserve">any </w:t>
      </w:r>
      <w:r w:rsidRPr="0023397F">
        <w:rPr>
          <w:rFonts w:ascii="Arial" w:hAnsi="Arial" w:cs="Arial"/>
        </w:rPr>
        <w:t>homework</w:t>
      </w:r>
      <w:r w:rsidR="00597C04">
        <w:rPr>
          <w:rFonts w:ascii="Arial" w:hAnsi="Arial" w:cs="Arial"/>
        </w:rPr>
        <w:t xml:space="preserve"> set)</w:t>
      </w:r>
      <w:r w:rsidRPr="0023397F">
        <w:rPr>
          <w:rFonts w:ascii="Arial" w:hAnsi="Arial" w:cs="Arial"/>
        </w:rPr>
        <w:t xml:space="preserve"> providing constructive feedback</w:t>
      </w:r>
      <w:r w:rsidR="00D03C11">
        <w:rPr>
          <w:rFonts w:ascii="Arial" w:hAnsi="Arial" w:cs="Arial"/>
        </w:rPr>
        <w:t>.</w:t>
      </w:r>
    </w:p>
    <w:p w14:paraId="303E5B44" w14:textId="1F35A95F" w:rsidR="009231B5" w:rsidRPr="009231B5" w:rsidRDefault="009231B5" w:rsidP="009231B5">
      <w:pPr>
        <w:ind w:left="284"/>
        <w:rPr>
          <w:rFonts w:ascii="Arial" w:hAnsi="Arial" w:cs="Arial"/>
        </w:rPr>
      </w:pPr>
    </w:p>
    <w:p w14:paraId="63400562" w14:textId="74E67B8D" w:rsidR="009231B5" w:rsidRPr="0023397F" w:rsidRDefault="009231B5" w:rsidP="0023397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Student achievement</w:t>
      </w:r>
    </w:p>
    <w:p w14:paraId="6885ED1E" w14:textId="77777777" w:rsidR="0023397F" w:rsidRPr="0023397F" w:rsidRDefault="0023397F" w:rsidP="0023397F">
      <w:pPr>
        <w:rPr>
          <w:rFonts w:ascii="Arial" w:hAnsi="Arial" w:cs="Arial"/>
        </w:rPr>
      </w:pPr>
    </w:p>
    <w:p w14:paraId="7BBBF56B" w14:textId="5D7F54F2" w:rsidR="009231B5" w:rsidRPr="0023397F" w:rsidRDefault="009231B5" w:rsidP="0023397F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 xml:space="preserve">Secure progress towards </w:t>
      </w:r>
      <w:r w:rsidR="009D0C86">
        <w:rPr>
          <w:rFonts w:ascii="Arial" w:hAnsi="Arial" w:cs="Arial"/>
        </w:rPr>
        <w:t>identified</w:t>
      </w:r>
      <w:r w:rsidR="00615B9D">
        <w:rPr>
          <w:rFonts w:ascii="Arial" w:hAnsi="Arial" w:cs="Arial"/>
        </w:rPr>
        <w:t xml:space="preserve"> </w:t>
      </w:r>
      <w:r w:rsidR="009D0C86">
        <w:rPr>
          <w:rFonts w:ascii="Arial" w:hAnsi="Arial" w:cs="Arial"/>
        </w:rPr>
        <w:t>learning goals</w:t>
      </w:r>
      <w:r w:rsidR="00D03C11">
        <w:rPr>
          <w:rFonts w:ascii="Arial" w:hAnsi="Arial" w:cs="Arial"/>
        </w:rPr>
        <w:t>.</w:t>
      </w:r>
    </w:p>
    <w:p w14:paraId="41F89E32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74C30CC5" w14:textId="37C61933" w:rsidR="009231B5" w:rsidRPr="0023397F" w:rsidRDefault="009231B5" w:rsidP="0023397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Relationships with parents and the wider community</w:t>
      </w:r>
    </w:p>
    <w:p w14:paraId="335AA704" w14:textId="77777777" w:rsidR="0023397F" w:rsidRPr="0023397F" w:rsidRDefault="0023397F" w:rsidP="0023397F">
      <w:pPr>
        <w:rPr>
          <w:rFonts w:ascii="Arial" w:hAnsi="Arial" w:cs="Arial"/>
        </w:rPr>
      </w:pPr>
    </w:p>
    <w:p w14:paraId="0C2BE425" w14:textId="78EAC125" w:rsidR="009231B5" w:rsidRPr="00E85677" w:rsidRDefault="009231B5" w:rsidP="00E85677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Know how to prepare and present informative to parents.</w:t>
      </w:r>
    </w:p>
    <w:p w14:paraId="393AD846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0ADC09A1" w14:textId="631D7094" w:rsidR="009231B5" w:rsidRPr="0023397F" w:rsidRDefault="009231B5" w:rsidP="0023397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Managing own performance and professional development</w:t>
      </w:r>
    </w:p>
    <w:p w14:paraId="71FF1D8C" w14:textId="77777777" w:rsidR="0023397F" w:rsidRPr="0023397F" w:rsidRDefault="0023397F" w:rsidP="0023397F">
      <w:pPr>
        <w:rPr>
          <w:rFonts w:ascii="Arial" w:hAnsi="Arial" w:cs="Arial"/>
        </w:rPr>
      </w:pPr>
    </w:p>
    <w:p w14:paraId="7DFB590B" w14:textId="6100A499" w:rsidR="009231B5" w:rsidRPr="0023397F" w:rsidRDefault="009231B5" w:rsidP="0023397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Understand the need to take responsibility for their own professional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development and keep up to date with research and developments in pedagogy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and in the subjects that they teach</w:t>
      </w:r>
      <w:r w:rsidR="00D03C11">
        <w:rPr>
          <w:rFonts w:ascii="Arial" w:hAnsi="Arial" w:cs="Arial"/>
        </w:rPr>
        <w:t>.</w:t>
      </w:r>
    </w:p>
    <w:p w14:paraId="7E2FA43C" w14:textId="64B7C6A7" w:rsidR="009231B5" w:rsidRPr="0023397F" w:rsidRDefault="009231B5" w:rsidP="0023397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Understand the professional responsibilities in relation the Academy policies and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practices.</w:t>
      </w:r>
    </w:p>
    <w:p w14:paraId="5302E742" w14:textId="70B75AAB" w:rsidR="009231B5" w:rsidRPr="0023397F" w:rsidRDefault="009231B5" w:rsidP="0023397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Set a good example to the students in their presentation and in their personal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conduct</w:t>
      </w:r>
      <w:r w:rsidR="00D03C11">
        <w:rPr>
          <w:rFonts w:ascii="Arial" w:hAnsi="Arial" w:cs="Arial"/>
        </w:rPr>
        <w:t>.</w:t>
      </w:r>
    </w:p>
    <w:p w14:paraId="316EB33B" w14:textId="165CEAF1" w:rsidR="009231B5" w:rsidRPr="0023397F" w:rsidRDefault="0023397F" w:rsidP="0023397F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E</w:t>
      </w:r>
      <w:r w:rsidR="009231B5" w:rsidRPr="0023397F">
        <w:rPr>
          <w:rFonts w:ascii="Arial" w:hAnsi="Arial" w:cs="Arial"/>
        </w:rPr>
        <w:t>valuate their own teaching critically and use this to improve their effectiveness.</w:t>
      </w:r>
    </w:p>
    <w:p w14:paraId="05ADCA90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7EDEB99E" w14:textId="0D856BD4" w:rsidR="009231B5" w:rsidRPr="0023397F" w:rsidRDefault="009231B5" w:rsidP="0023397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Managing and developing staff and other adults</w:t>
      </w:r>
    </w:p>
    <w:p w14:paraId="083FAABB" w14:textId="77777777" w:rsidR="0023397F" w:rsidRPr="0023397F" w:rsidRDefault="0023397F" w:rsidP="0023397F">
      <w:pPr>
        <w:rPr>
          <w:rFonts w:ascii="Arial" w:hAnsi="Arial" w:cs="Arial"/>
        </w:rPr>
      </w:pPr>
    </w:p>
    <w:p w14:paraId="358D289E" w14:textId="6624E86C" w:rsidR="009231B5" w:rsidRPr="0023397F" w:rsidRDefault="009231B5" w:rsidP="0023397F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Establish effective working relationships with professional colleagues including,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 xml:space="preserve">where applicable, associate staff and colleagues from the Oasis </w:t>
      </w:r>
      <w:r w:rsidR="0013102C">
        <w:rPr>
          <w:rFonts w:ascii="Arial" w:hAnsi="Arial" w:cs="Arial"/>
        </w:rPr>
        <w:t>L</w:t>
      </w:r>
      <w:r w:rsidRPr="0023397F">
        <w:rPr>
          <w:rFonts w:ascii="Arial" w:hAnsi="Arial" w:cs="Arial"/>
        </w:rPr>
        <w:t>earning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Community Family</w:t>
      </w:r>
      <w:r w:rsidR="00B87117">
        <w:rPr>
          <w:rFonts w:ascii="Arial" w:hAnsi="Arial" w:cs="Arial"/>
        </w:rPr>
        <w:t>.</w:t>
      </w:r>
    </w:p>
    <w:p w14:paraId="7D9DEB6B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035C0EA4" w14:textId="4DD7A602" w:rsidR="009231B5" w:rsidRPr="0023397F" w:rsidRDefault="009231B5" w:rsidP="0023397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Managing resources</w:t>
      </w:r>
    </w:p>
    <w:p w14:paraId="507FB1DF" w14:textId="77777777" w:rsidR="0023397F" w:rsidRPr="0023397F" w:rsidRDefault="0023397F" w:rsidP="0023397F">
      <w:pPr>
        <w:rPr>
          <w:rFonts w:ascii="Arial" w:hAnsi="Arial" w:cs="Arial"/>
        </w:rPr>
      </w:pPr>
    </w:p>
    <w:p w14:paraId="7DAA69DD" w14:textId="30F5709F" w:rsidR="009231B5" w:rsidRPr="0023397F" w:rsidRDefault="009231B5" w:rsidP="0023397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Select and make good use of resources</w:t>
      </w:r>
      <w:r w:rsidR="00B87117">
        <w:rPr>
          <w:rFonts w:ascii="Arial" w:hAnsi="Arial" w:cs="Arial"/>
        </w:rPr>
        <w:t>.</w:t>
      </w:r>
    </w:p>
    <w:p w14:paraId="41EE0420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0DAC3DA5" w14:textId="67747FE6" w:rsidR="009231B5" w:rsidRPr="0023397F" w:rsidRDefault="009231B5" w:rsidP="0023397F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Safeguarding Children</w:t>
      </w:r>
    </w:p>
    <w:p w14:paraId="0819F910" w14:textId="77777777" w:rsidR="0023397F" w:rsidRPr="0023397F" w:rsidRDefault="0023397F" w:rsidP="0023397F">
      <w:pPr>
        <w:rPr>
          <w:rFonts w:ascii="Arial" w:hAnsi="Arial" w:cs="Arial"/>
        </w:rPr>
      </w:pPr>
    </w:p>
    <w:p w14:paraId="7D89643E" w14:textId="0F66645C" w:rsidR="009231B5" w:rsidRPr="0023397F" w:rsidRDefault="009231B5" w:rsidP="0023397F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23397F">
        <w:rPr>
          <w:rFonts w:ascii="Arial" w:hAnsi="Arial" w:cs="Arial"/>
        </w:rPr>
        <w:t>Oasis Community Learning is committed to safeguarding and promoting the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welfare of children and young people. We expect all staff to share this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commitment and to undergo appropriate checks, including enhanced DBS</w:t>
      </w:r>
      <w:r w:rsidR="0023397F" w:rsidRPr="0023397F">
        <w:rPr>
          <w:rFonts w:ascii="Arial" w:hAnsi="Arial" w:cs="Arial"/>
        </w:rPr>
        <w:t xml:space="preserve"> </w:t>
      </w:r>
      <w:r w:rsidRPr="0023397F">
        <w:rPr>
          <w:rFonts w:ascii="Arial" w:hAnsi="Arial" w:cs="Arial"/>
        </w:rPr>
        <w:t>checks</w:t>
      </w:r>
      <w:r w:rsidR="00D03C11">
        <w:rPr>
          <w:rFonts w:ascii="Arial" w:hAnsi="Arial" w:cs="Arial"/>
        </w:rPr>
        <w:t xml:space="preserve"> </w:t>
      </w:r>
      <w:r w:rsidR="00D03C11" w:rsidRPr="00A67CE1">
        <w:rPr>
          <w:rFonts w:ascii="Arial" w:hAnsi="Arial" w:cs="Arial"/>
        </w:rPr>
        <w:t xml:space="preserve">and have a thorough knowledge of and follow the procedures within the academy </w:t>
      </w:r>
      <w:r w:rsidR="00B87117" w:rsidRPr="00A67CE1">
        <w:rPr>
          <w:rFonts w:ascii="Arial" w:hAnsi="Arial" w:cs="Arial"/>
        </w:rPr>
        <w:t xml:space="preserve">of the pupils with which </w:t>
      </w:r>
      <w:r w:rsidR="00D03C11" w:rsidRPr="00A67CE1">
        <w:rPr>
          <w:rFonts w:ascii="Arial" w:hAnsi="Arial" w:cs="Arial"/>
        </w:rPr>
        <w:t>they are working</w:t>
      </w:r>
      <w:r w:rsidRPr="00A67CE1">
        <w:rPr>
          <w:rFonts w:ascii="Arial" w:hAnsi="Arial" w:cs="Arial"/>
        </w:rPr>
        <w:t>.</w:t>
      </w:r>
    </w:p>
    <w:p w14:paraId="1F1CD5BD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0F5E9B25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1FCBDB9B" w14:textId="77777777" w:rsidR="009231B5" w:rsidRPr="0023397F" w:rsidRDefault="009231B5" w:rsidP="009231B5">
      <w:pPr>
        <w:ind w:left="284"/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The above responsibilities are subject to the general duties and responsibilities</w:t>
      </w:r>
    </w:p>
    <w:p w14:paraId="6AB49DC0" w14:textId="3B729509" w:rsidR="009231B5" w:rsidRPr="0023397F" w:rsidRDefault="009231B5" w:rsidP="009231B5">
      <w:pPr>
        <w:ind w:left="284"/>
        <w:rPr>
          <w:rFonts w:ascii="Arial" w:hAnsi="Arial" w:cs="Arial"/>
          <w:b/>
          <w:bCs/>
        </w:rPr>
      </w:pPr>
      <w:r w:rsidRPr="0023397F">
        <w:rPr>
          <w:rFonts w:ascii="Arial" w:hAnsi="Arial" w:cs="Arial"/>
          <w:b/>
          <w:bCs/>
        </w:rPr>
        <w:t>contained in the Statement of Conditions of Employment.</w:t>
      </w:r>
    </w:p>
    <w:p w14:paraId="35CC55C2" w14:textId="77777777" w:rsidR="0023397F" w:rsidRPr="009231B5" w:rsidRDefault="0023397F" w:rsidP="009231B5">
      <w:pPr>
        <w:ind w:left="284"/>
        <w:rPr>
          <w:rFonts w:ascii="Arial" w:hAnsi="Arial" w:cs="Arial"/>
        </w:rPr>
      </w:pPr>
    </w:p>
    <w:p w14:paraId="5A50216F" w14:textId="77777777" w:rsidR="00A0634A" w:rsidRPr="009231B5" w:rsidRDefault="00A0634A" w:rsidP="009231B5">
      <w:pPr>
        <w:tabs>
          <w:tab w:val="left" w:pos="284"/>
        </w:tabs>
        <w:ind w:left="284" w:right="-1276"/>
        <w:jc w:val="both"/>
        <w:rPr>
          <w:rFonts w:ascii="Arial" w:eastAsia="Times New Roman" w:hAnsi="Arial" w:cs="Arial"/>
          <w:color w:val="000000"/>
        </w:rPr>
      </w:pPr>
    </w:p>
    <w:sectPr w:rsidR="00A0634A" w:rsidRPr="009231B5" w:rsidSect="001177F1">
      <w:headerReference w:type="default" r:id="rId11"/>
      <w:pgSz w:w="11906" w:h="16838"/>
      <w:pgMar w:top="567" w:right="141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70B50" w14:textId="77777777" w:rsidR="00C10983" w:rsidRDefault="00C10983" w:rsidP="00A257B9">
      <w:r>
        <w:separator/>
      </w:r>
    </w:p>
  </w:endnote>
  <w:endnote w:type="continuationSeparator" w:id="0">
    <w:p w14:paraId="7A7067EC" w14:textId="77777777" w:rsidR="00C10983" w:rsidRDefault="00C10983" w:rsidP="00A25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HelveticaNeue LT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6904" w14:textId="77777777" w:rsidR="00C10983" w:rsidRDefault="00C10983" w:rsidP="00A257B9">
      <w:r>
        <w:separator/>
      </w:r>
    </w:p>
  </w:footnote>
  <w:footnote w:type="continuationSeparator" w:id="0">
    <w:p w14:paraId="3831AF78" w14:textId="77777777" w:rsidR="00C10983" w:rsidRDefault="00C10983" w:rsidP="00A25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D3E0" w14:textId="77777777" w:rsidR="00A257B9" w:rsidRDefault="00A257B9">
    <w:pPr>
      <w:pStyle w:val="Header"/>
    </w:pPr>
  </w:p>
  <w:p w14:paraId="78BF1581" w14:textId="16932ECB" w:rsidR="00A257B9" w:rsidRDefault="00A257B9">
    <w:pPr>
      <w:pStyle w:val="Header"/>
    </w:pPr>
    <w:r w:rsidRPr="00B87824">
      <w:rPr>
        <w:noProof/>
      </w:rPr>
      <w:drawing>
        <wp:anchor distT="0" distB="0" distL="114300" distR="114300" simplePos="0" relativeHeight="251659264" behindDoc="1" locked="0" layoutInCell="1" allowOverlap="1" wp14:anchorId="676888F5" wp14:editId="3561DD60">
          <wp:simplePos x="0" y="0"/>
          <wp:positionH relativeFrom="margin">
            <wp:posOffset>5653087</wp:posOffset>
          </wp:positionH>
          <wp:positionV relativeFrom="paragraph">
            <wp:posOffset>-538797</wp:posOffset>
          </wp:positionV>
          <wp:extent cx="1275586" cy="739034"/>
          <wp:effectExtent l="0" t="0" r="1270" b="444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L logo (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586" cy="73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9D9"/>
    <w:multiLevelType w:val="hybridMultilevel"/>
    <w:tmpl w:val="CE726B0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A1397D"/>
    <w:multiLevelType w:val="hybridMultilevel"/>
    <w:tmpl w:val="F602689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2C27D3"/>
    <w:multiLevelType w:val="hybridMultilevel"/>
    <w:tmpl w:val="0EB4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A64CE"/>
    <w:multiLevelType w:val="hybridMultilevel"/>
    <w:tmpl w:val="F20C575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C8865A1"/>
    <w:multiLevelType w:val="hybridMultilevel"/>
    <w:tmpl w:val="A672E27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04C60D5"/>
    <w:multiLevelType w:val="hybridMultilevel"/>
    <w:tmpl w:val="8E98F51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2D81536"/>
    <w:multiLevelType w:val="hybridMultilevel"/>
    <w:tmpl w:val="ABE886E4"/>
    <w:lvl w:ilvl="0" w:tplc="063C883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AD651F"/>
    <w:multiLevelType w:val="hybridMultilevel"/>
    <w:tmpl w:val="49D02C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4046BB"/>
    <w:multiLevelType w:val="hybridMultilevel"/>
    <w:tmpl w:val="7C900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6399D"/>
    <w:multiLevelType w:val="hybridMultilevel"/>
    <w:tmpl w:val="E36AE7E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AA48A8"/>
    <w:multiLevelType w:val="hybridMultilevel"/>
    <w:tmpl w:val="3AB24C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E776415"/>
    <w:multiLevelType w:val="hybridMultilevel"/>
    <w:tmpl w:val="77124DB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53E6E8C"/>
    <w:multiLevelType w:val="hybridMultilevel"/>
    <w:tmpl w:val="64C692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67C0C5A"/>
    <w:multiLevelType w:val="hybridMultilevel"/>
    <w:tmpl w:val="1902A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12E29"/>
    <w:multiLevelType w:val="hybridMultilevel"/>
    <w:tmpl w:val="2582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F7402"/>
    <w:multiLevelType w:val="hybridMultilevel"/>
    <w:tmpl w:val="7A928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11CD8"/>
    <w:multiLevelType w:val="hybridMultilevel"/>
    <w:tmpl w:val="93D2554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6C8564F"/>
    <w:multiLevelType w:val="hybridMultilevel"/>
    <w:tmpl w:val="97C2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407F"/>
    <w:multiLevelType w:val="hybridMultilevel"/>
    <w:tmpl w:val="0A34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05242"/>
    <w:multiLevelType w:val="hybridMultilevel"/>
    <w:tmpl w:val="0094AC9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90220FD"/>
    <w:multiLevelType w:val="hybridMultilevel"/>
    <w:tmpl w:val="A678CC9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FC03B74"/>
    <w:multiLevelType w:val="hybridMultilevel"/>
    <w:tmpl w:val="21C8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5682F"/>
    <w:multiLevelType w:val="hybridMultilevel"/>
    <w:tmpl w:val="20C452B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0EF1B85"/>
    <w:multiLevelType w:val="hybridMultilevel"/>
    <w:tmpl w:val="0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0DBD"/>
    <w:multiLevelType w:val="hybridMultilevel"/>
    <w:tmpl w:val="80A8517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9B5710"/>
    <w:multiLevelType w:val="hybridMultilevel"/>
    <w:tmpl w:val="9F40EFC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19403B"/>
    <w:multiLevelType w:val="hybridMultilevel"/>
    <w:tmpl w:val="C8D29D8A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05430A"/>
    <w:multiLevelType w:val="hybridMultilevel"/>
    <w:tmpl w:val="2B66583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0E45633"/>
    <w:multiLevelType w:val="hybridMultilevel"/>
    <w:tmpl w:val="5A5AB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96FC8"/>
    <w:multiLevelType w:val="hybridMultilevel"/>
    <w:tmpl w:val="3B1C2C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B47F5"/>
    <w:multiLevelType w:val="hybridMultilevel"/>
    <w:tmpl w:val="697C1E1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6661567"/>
    <w:multiLevelType w:val="hybridMultilevel"/>
    <w:tmpl w:val="8B802D6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77678F4"/>
    <w:multiLevelType w:val="hybridMultilevel"/>
    <w:tmpl w:val="03FA0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F7891"/>
    <w:multiLevelType w:val="hybridMultilevel"/>
    <w:tmpl w:val="5CC6AFC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8CD5783"/>
    <w:multiLevelType w:val="hybridMultilevel"/>
    <w:tmpl w:val="A1CA44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1504B65"/>
    <w:multiLevelType w:val="hybridMultilevel"/>
    <w:tmpl w:val="6832C88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9F57D43"/>
    <w:multiLevelType w:val="hybridMultilevel"/>
    <w:tmpl w:val="6C72BBF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21"/>
  </w:num>
  <w:num w:numId="5">
    <w:abstractNumId w:val="36"/>
  </w:num>
  <w:num w:numId="6">
    <w:abstractNumId w:val="14"/>
  </w:num>
  <w:num w:numId="7">
    <w:abstractNumId w:val="18"/>
  </w:num>
  <w:num w:numId="8">
    <w:abstractNumId w:val="15"/>
  </w:num>
  <w:num w:numId="9">
    <w:abstractNumId w:val="23"/>
  </w:num>
  <w:num w:numId="10">
    <w:abstractNumId w:val="5"/>
  </w:num>
  <w:num w:numId="11">
    <w:abstractNumId w:val="35"/>
  </w:num>
  <w:num w:numId="12">
    <w:abstractNumId w:val="28"/>
  </w:num>
  <w:num w:numId="13">
    <w:abstractNumId w:val="17"/>
  </w:num>
  <w:num w:numId="14">
    <w:abstractNumId w:val="2"/>
  </w:num>
  <w:num w:numId="15">
    <w:abstractNumId w:val="26"/>
  </w:num>
  <w:num w:numId="16">
    <w:abstractNumId w:val="31"/>
  </w:num>
  <w:num w:numId="17">
    <w:abstractNumId w:val="27"/>
  </w:num>
  <w:num w:numId="18">
    <w:abstractNumId w:val="22"/>
  </w:num>
  <w:num w:numId="19">
    <w:abstractNumId w:val="30"/>
  </w:num>
  <w:num w:numId="20">
    <w:abstractNumId w:val="6"/>
  </w:num>
  <w:num w:numId="21">
    <w:abstractNumId w:val="4"/>
  </w:num>
  <w:num w:numId="22">
    <w:abstractNumId w:val="12"/>
  </w:num>
  <w:num w:numId="23">
    <w:abstractNumId w:val="3"/>
  </w:num>
  <w:num w:numId="24">
    <w:abstractNumId w:val="24"/>
  </w:num>
  <w:num w:numId="25">
    <w:abstractNumId w:val="20"/>
  </w:num>
  <w:num w:numId="26">
    <w:abstractNumId w:val="33"/>
  </w:num>
  <w:num w:numId="27">
    <w:abstractNumId w:val="7"/>
  </w:num>
  <w:num w:numId="28">
    <w:abstractNumId w:val="16"/>
  </w:num>
  <w:num w:numId="29">
    <w:abstractNumId w:val="0"/>
  </w:num>
  <w:num w:numId="30">
    <w:abstractNumId w:val="10"/>
  </w:num>
  <w:num w:numId="31">
    <w:abstractNumId w:val="34"/>
  </w:num>
  <w:num w:numId="32">
    <w:abstractNumId w:val="9"/>
  </w:num>
  <w:num w:numId="33">
    <w:abstractNumId w:val="1"/>
  </w:num>
  <w:num w:numId="34">
    <w:abstractNumId w:val="11"/>
  </w:num>
  <w:num w:numId="35">
    <w:abstractNumId w:val="13"/>
  </w:num>
  <w:num w:numId="36">
    <w:abstractNumId w:val="29"/>
  </w:num>
  <w:num w:numId="37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yMjYwNDE1tTQztbBU0lEKTi0uzszPAykwrAUA194A2CwAAAA="/>
  </w:docVars>
  <w:rsids>
    <w:rsidRoot w:val="00245132"/>
    <w:rsid w:val="00000D22"/>
    <w:rsid w:val="00011F27"/>
    <w:rsid w:val="000218E3"/>
    <w:rsid w:val="000718D9"/>
    <w:rsid w:val="001177F1"/>
    <w:rsid w:val="00121025"/>
    <w:rsid w:val="001217A8"/>
    <w:rsid w:val="0013102C"/>
    <w:rsid w:val="001771A5"/>
    <w:rsid w:val="001D2BD0"/>
    <w:rsid w:val="0023397F"/>
    <w:rsid w:val="00235982"/>
    <w:rsid w:val="00245132"/>
    <w:rsid w:val="002774B9"/>
    <w:rsid w:val="0028337E"/>
    <w:rsid w:val="002833C2"/>
    <w:rsid w:val="00285C22"/>
    <w:rsid w:val="00286A4F"/>
    <w:rsid w:val="002874F3"/>
    <w:rsid w:val="0029071D"/>
    <w:rsid w:val="0029435F"/>
    <w:rsid w:val="0029776A"/>
    <w:rsid w:val="003432AE"/>
    <w:rsid w:val="00363EB3"/>
    <w:rsid w:val="003B41F8"/>
    <w:rsid w:val="00401FDD"/>
    <w:rsid w:val="00403EA9"/>
    <w:rsid w:val="00435073"/>
    <w:rsid w:val="00450800"/>
    <w:rsid w:val="0045239D"/>
    <w:rsid w:val="004643EA"/>
    <w:rsid w:val="00521170"/>
    <w:rsid w:val="00521497"/>
    <w:rsid w:val="005307A3"/>
    <w:rsid w:val="00544B34"/>
    <w:rsid w:val="005829B5"/>
    <w:rsid w:val="0058337B"/>
    <w:rsid w:val="00597C04"/>
    <w:rsid w:val="005C04B1"/>
    <w:rsid w:val="005E13B6"/>
    <w:rsid w:val="00615B9D"/>
    <w:rsid w:val="006237D4"/>
    <w:rsid w:val="0064739D"/>
    <w:rsid w:val="00654D53"/>
    <w:rsid w:val="00665A5C"/>
    <w:rsid w:val="00685326"/>
    <w:rsid w:val="0069595E"/>
    <w:rsid w:val="006B0042"/>
    <w:rsid w:val="006D24CE"/>
    <w:rsid w:val="006D49EA"/>
    <w:rsid w:val="006E7DF6"/>
    <w:rsid w:val="006F5E14"/>
    <w:rsid w:val="007228C7"/>
    <w:rsid w:val="00747EE1"/>
    <w:rsid w:val="00776031"/>
    <w:rsid w:val="0078644C"/>
    <w:rsid w:val="00790CAC"/>
    <w:rsid w:val="00801878"/>
    <w:rsid w:val="00820F36"/>
    <w:rsid w:val="0082586B"/>
    <w:rsid w:val="00852081"/>
    <w:rsid w:val="008B53B2"/>
    <w:rsid w:val="008C22A7"/>
    <w:rsid w:val="008D6A27"/>
    <w:rsid w:val="009111CA"/>
    <w:rsid w:val="009231B5"/>
    <w:rsid w:val="00961893"/>
    <w:rsid w:val="009D0C86"/>
    <w:rsid w:val="009D2510"/>
    <w:rsid w:val="009E7BED"/>
    <w:rsid w:val="00A0634A"/>
    <w:rsid w:val="00A257B9"/>
    <w:rsid w:val="00A67CE1"/>
    <w:rsid w:val="00A72D0A"/>
    <w:rsid w:val="00B63403"/>
    <w:rsid w:val="00B80AC0"/>
    <w:rsid w:val="00B87117"/>
    <w:rsid w:val="00BB4A66"/>
    <w:rsid w:val="00C10983"/>
    <w:rsid w:val="00C24D2F"/>
    <w:rsid w:val="00C52FBE"/>
    <w:rsid w:val="00C90105"/>
    <w:rsid w:val="00CD4120"/>
    <w:rsid w:val="00CE7D4B"/>
    <w:rsid w:val="00D0199A"/>
    <w:rsid w:val="00D03C11"/>
    <w:rsid w:val="00D063E5"/>
    <w:rsid w:val="00D330FF"/>
    <w:rsid w:val="00D45D2E"/>
    <w:rsid w:val="00DA4795"/>
    <w:rsid w:val="00DB3DDA"/>
    <w:rsid w:val="00DD467D"/>
    <w:rsid w:val="00DE2F06"/>
    <w:rsid w:val="00E1047E"/>
    <w:rsid w:val="00E1061F"/>
    <w:rsid w:val="00E2470A"/>
    <w:rsid w:val="00E3040E"/>
    <w:rsid w:val="00E42268"/>
    <w:rsid w:val="00E602B4"/>
    <w:rsid w:val="00E85677"/>
    <w:rsid w:val="00EC3A6A"/>
    <w:rsid w:val="00ED420B"/>
    <w:rsid w:val="00EE1595"/>
    <w:rsid w:val="00EF0F06"/>
    <w:rsid w:val="00F0088C"/>
    <w:rsid w:val="00F04549"/>
    <w:rsid w:val="00F06082"/>
    <w:rsid w:val="00F14D50"/>
    <w:rsid w:val="00F40897"/>
    <w:rsid w:val="00F5333E"/>
    <w:rsid w:val="00F65508"/>
    <w:rsid w:val="00F95770"/>
    <w:rsid w:val="00FA7AD8"/>
    <w:rsid w:val="00FC13AC"/>
    <w:rsid w:val="00FC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36DC6"/>
  <w15:chartTrackingRefBased/>
  <w15:docId w15:val="{D216D501-D487-4A37-9298-ECFD915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040E"/>
    <w:pPr>
      <w:keepNext/>
      <w:jc w:val="both"/>
      <w:outlineLvl w:val="0"/>
    </w:pPr>
    <w:rPr>
      <w:rFonts w:ascii="HelveticaNeue LT 65 Medium" w:eastAsia="Times New Roman" w:hAnsi="HelveticaNeue LT 65 Medium" w:cs="Times New Roman"/>
      <w:sz w:val="24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E3040E"/>
    <w:pPr>
      <w:keepNext/>
      <w:jc w:val="center"/>
      <w:outlineLvl w:val="1"/>
    </w:pPr>
    <w:rPr>
      <w:rFonts w:ascii="HelveticaNeue LT 45 Light" w:eastAsia="Times New Roman" w:hAnsi="HelveticaNeue LT 45 Light" w:cs="Arial"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3040E"/>
    <w:pPr>
      <w:keepNext/>
      <w:jc w:val="center"/>
      <w:outlineLvl w:val="2"/>
    </w:pPr>
    <w:rPr>
      <w:rFonts w:ascii="HelveticaNeue LT 65 Medium" w:eastAsia="Times New Roman" w:hAnsi="HelveticaNeue LT 65 Medium" w:cs="Arial"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rsid w:val="00E3040E"/>
    <w:pPr>
      <w:keepNext/>
      <w:outlineLvl w:val="3"/>
    </w:pPr>
    <w:rPr>
      <w:rFonts w:ascii="Arial" w:eastAsia="Times New Roman" w:hAnsi="Arial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E3040E"/>
    <w:pPr>
      <w:keepNext/>
      <w:jc w:val="center"/>
      <w:outlineLvl w:val="4"/>
    </w:pPr>
    <w:rPr>
      <w:rFonts w:ascii="HelveticaNeue LT 65 Medium" w:eastAsia="Times New Roman" w:hAnsi="HelveticaNeue LT 65 Medium" w:cs="Times New Roman"/>
      <w:sz w:val="44"/>
      <w:szCs w:val="24"/>
    </w:rPr>
  </w:style>
  <w:style w:type="paragraph" w:styleId="Heading6">
    <w:name w:val="heading 6"/>
    <w:basedOn w:val="Normal"/>
    <w:next w:val="Normal"/>
    <w:link w:val="Heading6Char"/>
    <w:qFormat/>
    <w:rsid w:val="00E3040E"/>
    <w:pPr>
      <w:keepNext/>
      <w:jc w:val="center"/>
      <w:outlineLvl w:val="5"/>
    </w:pPr>
    <w:rPr>
      <w:rFonts w:ascii="HelveticaNeue LT 65 Medium" w:eastAsia="Times New Roman" w:hAnsi="HelveticaNeue LT 65 Medium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3040E"/>
    <w:pPr>
      <w:keepNext/>
      <w:ind w:left="360"/>
      <w:outlineLvl w:val="6"/>
    </w:pPr>
    <w:rPr>
      <w:rFonts w:ascii="HelveticaNeue LT 65 Medium" w:eastAsia="Times New Roman" w:hAnsi="HelveticaNeue LT 65 Medium" w:cs="Arial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E3040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7"/>
    </w:pPr>
    <w:rPr>
      <w:rFonts w:ascii="HelveticaNeue LT 45 Light" w:eastAsia="Times New Roman" w:hAnsi="HelveticaNeue LT 45 Light" w:cs="Times New Roman"/>
      <w:sz w:val="24"/>
      <w:szCs w:val="20"/>
      <w:lang w:eastAsia="x-none"/>
    </w:rPr>
  </w:style>
  <w:style w:type="paragraph" w:styleId="Heading9">
    <w:name w:val="heading 9"/>
    <w:basedOn w:val="Normal"/>
    <w:next w:val="Normal"/>
    <w:link w:val="Heading9Char"/>
    <w:qFormat/>
    <w:rsid w:val="00E3040E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8"/>
    </w:pPr>
    <w:rPr>
      <w:rFonts w:ascii="HelveticaNeue LT 65 Medium" w:eastAsia="Times New Roman" w:hAnsi="HelveticaNeue LT 65 Medium" w:cs="Times New Roman"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2149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nhideWhenUsed/>
    <w:rsid w:val="005214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510"/>
    <w:pPr>
      <w:ind w:left="720"/>
      <w:contextualSpacing/>
    </w:pPr>
  </w:style>
  <w:style w:type="table" w:styleId="TableGrid">
    <w:name w:val="Table Grid"/>
    <w:basedOn w:val="TableNormal"/>
    <w:rsid w:val="005307A3"/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3040E"/>
    <w:rPr>
      <w:rFonts w:ascii="HelveticaNeue LT 65 Medium" w:eastAsia="Times New Roman" w:hAnsi="HelveticaNeue LT 65 Medium" w:cs="Times New Roman"/>
      <w:sz w:val="24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rsid w:val="00E3040E"/>
    <w:rPr>
      <w:rFonts w:ascii="HelveticaNeue LT 45 Light" w:eastAsia="Times New Roman" w:hAnsi="HelveticaNeue LT 45 Light" w:cs="Arial"/>
      <w:i/>
      <w:sz w:val="24"/>
    </w:rPr>
  </w:style>
  <w:style w:type="character" w:customStyle="1" w:styleId="Heading3Char">
    <w:name w:val="Heading 3 Char"/>
    <w:basedOn w:val="DefaultParagraphFont"/>
    <w:link w:val="Heading3"/>
    <w:rsid w:val="00E3040E"/>
    <w:rPr>
      <w:rFonts w:ascii="HelveticaNeue LT 65 Medium" w:eastAsia="Times New Roman" w:hAnsi="HelveticaNeue LT 65 Medium" w:cs="Arial"/>
      <w:bCs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E3040E"/>
    <w:rPr>
      <w:rFonts w:ascii="Arial" w:eastAsia="Times New Roman" w:hAnsi="Arial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E3040E"/>
    <w:rPr>
      <w:rFonts w:ascii="HelveticaNeue LT 65 Medium" w:eastAsia="Times New Roman" w:hAnsi="HelveticaNeue LT 65 Medium" w:cs="Times New Roman"/>
      <w:sz w:val="44"/>
      <w:szCs w:val="24"/>
    </w:rPr>
  </w:style>
  <w:style w:type="character" w:customStyle="1" w:styleId="Heading6Char">
    <w:name w:val="Heading 6 Char"/>
    <w:basedOn w:val="DefaultParagraphFont"/>
    <w:link w:val="Heading6"/>
    <w:rsid w:val="00E3040E"/>
    <w:rPr>
      <w:rFonts w:ascii="HelveticaNeue LT 65 Medium" w:eastAsia="Times New Roman" w:hAnsi="HelveticaNeue LT 65 Medium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E3040E"/>
    <w:rPr>
      <w:rFonts w:ascii="HelveticaNeue LT 65 Medium" w:eastAsia="Times New Roman" w:hAnsi="HelveticaNeue LT 65 Medium" w:cs="Arial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E3040E"/>
    <w:rPr>
      <w:rFonts w:ascii="HelveticaNeue LT 45 Light" w:eastAsia="Times New Roman" w:hAnsi="HelveticaNeue LT 45 Light" w:cs="Times New Roman"/>
      <w:sz w:val="24"/>
      <w:szCs w:val="20"/>
      <w:lang w:eastAsia="x-none"/>
    </w:rPr>
  </w:style>
  <w:style w:type="character" w:customStyle="1" w:styleId="Heading9Char">
    <w:name w:val="Heading 9 Char"/>
    <w:basedOn w:val="DefaultParagraphFont"/>
    <w:link w:val="Heading9"/>
    <w:rsid w:val="00E3040E"/>
    <w:rPr>
      <w:rFonts w:ascii="HelveticaNeue LT 65 Medium" w:eastAsia="Times New Roman" w:hAnsi="HelveticaNeue LT 65 Medium" w:cs="Times New Roman"/>
      <w:bCs/>
      <w:sz w:val="40"/>
      <w:szCs w:val="20"/>
    </w:rPr>
  </w:style>
  <w:style w:type="paragraph" w:styleId="Header">
    <w:name w:val="header"/>
    <w:basedOn w:val="Normal"/>
    <w:link w:val="HeaderChar"/>
    <w:uiPriority w:val="99"/>
    <w:rsid w:val="00E3040E"/>
    <w:pPr>
      <w:tabs>
        <w:tab w:val="center" w:pos="4153"/>
        <w:tab w:val="right" w:pos="8306"/>
      </w:tabs>
    </w:pPr>
    <w:rPr>
      <w:rFonts w:ascii="HelveticaNeue LT 45 Light" w:eastAsia="Times New Roman" w:hAnsi="HelveticaNeue LT 45 Light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3040E"/>
    <w:rPr>
      <w:rFonts w:ascii="HelveticaNeue LT 45 Light" w:eastAsia="Times New Roman" w:hAnsi="HelveticaNeue LT 45 Light" w:cs="Times New Roman"/>
      <w:sz w:val="24"/>
      <w:szCs w:val="20"/>
    </w:rPr>
  </w:style>
  <w:style w:type="paragraph" w:styleId="Footer">
    <w:name w:val="footer"/>
    <w:basedOn w:val="Normal"/>
    <w:link w:val="FooterChar"/>
    <w:rsid w:val="00E3040E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3040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3040E"/>
    <w:pPr>
      <w:jc w:val="both"/>
    </w:pPr>
    <w:rPr>
      <w:rFonts w:ascii="Arial" w:eastAsia="Times New Roman" w:hAnsi="Arial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E3040E"/>
    <w:rPr>
      <w:rFonts w:ascii="Arial" w:eastAsia="Times New Roman" w:hAnsi="Arial" w:cs="Times New Roman"/>
      <w:sz w:val="20"/>
      <w:szCs w:val="20"/>
      <w:lang w:eastAsia="x-none"/>
    </w:rPr>
  </w:style>
  <w:style w:type="paragraph" w:styleId="BodyText2">
    <w:name w:val="Body Text 2"/>
    <w:basedOn w:val="Normal"/>
    <w:link w:val="BodyText2Char"/>
    <w:rsid w:val="00E3040E"/>
    <w:pPr>
      <w:jc w:val="both"/>
    </w:pPr>
    <w:rPr>
      <w:rFonts w:ascii="HelveticaNeue LT 45 Light" w:eastAsia="Times New Roman" w:hAnsi="HelveticaNeue LT 45 Light" w:cs="Times New Roman"/>
      <w:sz w:val="24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rsid w:val="00E3040E"/>
    <w:rPr>
      <w:rFonts w:ascii="HelveticaNeue LT 45 Light" w:eastAsia="Times New Roman" w:hAnsi="HelveticaNeue LT 45 Light" w:cs="Times New Roman"/>
      <w:sz w:val="24"/>
      <w:szCs w:val="20"/>
      <w:lang w:val="x-none"/>
    </w:rPr>
  </w:style>
  <w:style w:type="paragraph" w:styleId="BodyTextIndent">
    <w:name w:val="Body Text Indent"/>
    <w:basedOn w:val="Normal"/>
    <w:link w:val="BodyTextIndentChar"/>
    <w:rsid w:val="00E3040E"/>
    <w:pPr>
      <w:spacing w:after="120"/>
      <w:ind w:left="283"/>
    </w:pPr>
    <w:rPr>
      <w:rFonts w:ascii="Tahoma" w:eastAsia="Times New Roman" w:hAnsi="Tahoma" w:cs="Tahom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3040E"/>
    <w:rPr>
      <w:rFonts w:ascii="Tahoma" w:eastAsia="Times New Roman" w:hAnsi="Tahoma" w:cs="Tahoma"/>
      <w:sz w:val="24"/>
      <w:szCs w:val="24"/>
    </w:rPr>
  </w:style>
  <w:style w:type="paragraph" w:customStyle="1" w:styleId="BBCText">
    <w:name w:val="BBCText"/>
    <w:rsid w:val="00E3040E"/>
    <w:pPr>
      <w:overflowPunct w:val="0"/>
      <w:autoSpaceDE w:val="0"/>
      <w:autoSpaceDN w:val="0"/>
      <w:adjustRightInd w:val="0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Indent2">
    <w:name w:val="Body Text Indent 2"/>
    <w:basedOn w:val="Normal"/>
    <w:link w:val="BodyTextIndent2Char"/>
    <w:rsid w:val="00E3040E"/>
    <w:pPr>
      <w:tabs>
        <w:tab w:val="left" w:pos="720"/>
      </w:tabs>
      <w:ind w:left="720" w:hanging="360"/>
    </w:pPr>
    <w:rPr>
      <w:rFonts w:ascii="Arial" w:eastAsia="Times New Roman" w:hAnsi="Arial" w:cs="Arial"/>
      <w:sz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3040E"/>
    <w:rPr>
      <w:rFonts w:ascii="Arial" w:eastAsia="Times New Roman" w:hAnsi="Arial" w:cs="Arial"/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E3040E"/>
    <w:rPr>
      <w:rFonts w:ascii="HelveticaNeue LT 45 Light" w:eastAsia="Times New Roman" w:hAnsi="HelveticaNeue LT 45 Light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040E"/>
    <w:rPr>
      <w:rFonts w:ascii="HelveticaNeue LT 45 Light" w:eastAsia="Times New Roman" w:hAnsi="HelveticaNeue LT 45 Light" w:cs="Times New Roman"/>
      <w:sz w:val="20"/>
      <w:szCs w:val="20"/>
    </w:rPr>
  </w:style>
  <w:style w:type="character" w:styleId="FootnoteReference">
    <w:name w:val="footnote reference"/>
    <w:semiHidden/>
    <w:rsid w:val="00E3040E"/>
    <w:rPr>
      <w:vertAlign w:val="superscript"/>
    </w:rPr>
  </w:style>
  <w:style w:type="paragraph" w:styleId="BodyText3">
    <w:name w:val="Body Text 3"/>
    <w:basedOn w:val="Normal"/>
    <w:link w:val="BodyText3Char"/>
    <w:rsid w:val="00E3040E"/>
    <w:pPr>
      <w:jc w:val="center"/>
    </w:pPr>
    <w:rPr>
      <w:rFonts w:ascii="HelveticaNeue LT 45 Light" w:eastAsia="Times New Roman" w:hAnsi="HelveticaNeue LT 45 Light" w:cs="Times New Roman"/>
      <w:bCs/>
      <w:i/>
      <w:sz w:val="24"/>
    </w:rPr>
  </w:style>
  <w:style w:type="character" w:customStyle="1" w:styleId="BodyText3Char">
    <w:name w:val="Body Text 3 Char"/>
    <w:basedOn w:val="DefaultParagraphFont"/>
    <w:link w:val="BodyText3"/>
    <w:rsid w:val="00E3040E"/>
    <w:rPr>
      <w:rFonts w:ascii="HelveticaNeue LT 45 Light" w:eastAsia="Times New Roman" w:hAnsi="HelveticaNeue LT 45 Light" w:cs="Times New Roman"/>
      <w:bCs/>
      <w:i/>
      <w:sz w:val="24"/>
    </w:rPr>
  </w:style>
  <w:style w:type="paragraph" w:styleId="Title">
    <w:name w:val="Title"/>
    <w:basedOn w:val="Normal"/>
    <w:link w:val="TitleChar"/>
    <w:qFormat/>
    <w:rsid w:val="00E3040E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x-none"/>
    </w:rPr>
  </w:style>
  <w:style w:type="character" w:customStyle="1" w:styleId="TitleChar">
    <w:name w:val="Title Char"/>
    <w:basedOn w:val="DefaultParagraphFont"/>
    <w:link w:val="Title"/>
    <w:rsid w:val="00E3040E"/>
    <w:rPr>
      <w:rFonts w:ascii="Times New Roman" w:eastAsia="Times New Roman" w:hAnsi="Times New Roman" w:cs="Times New Roman"/>
      <w:b/>
      <w:bCs/>
      <w:sz w:val="24"/>
      <w:szCs w:val="24"/>
      <w:u w:val="single"/>
      <w:lang w:eastAsia="x-none"/>
    </w:rPr>
  </w:style>
  <w:style w:type="paragraph" w:styleId="Caption">
    <w:name w:val="caption"/>
    <w:basedOn w:val="Normal"/>
    <w:next w:val="Normal"/>
    <w:qFormat/>
    <w:rsid w:val="00E3040E"/>
    <w:pPr>
      <w:jc w:val="center"/>
    </w:pPr>
    <w:rPr>
      <w:rFonts w:ascii="HelveticaNeue LT 65 Medium" w:eastAsia="Times New Roman" w:hAnsi="HelveticaNeue LT 65 Medium" w:cs="Times New Roman"/>
      <w:sz w:val="28"/>
      <w:szCs w:val="24"/>
    </w:rPr>
  </w:style>
  <w:style w:type="character" w:styleId="Strong">
    <w:name w:val="Strong"/>
    <w:qFormat/>
    <w:rsid w:val="00E3040E"/>
    <w:rPr>
      <w:b/>
      <w:bCs/>
    </w:rPr>
  </w:style>
  <w:style w:type="character" w:styleId="PageNumber">
    <w:name w:val="page number"/>
    <w:basedOn w:val="DefaultParagraphFont"/>
    <w:rsid w:val="00E3040E"/>
  </w:style>
  <w:style w:type="paragraph" w:styleId="Subtitle">
    <w:name w:val="Subtitle"/>
    <w:basedOn w:val="Normal"/>
    <w:link w:val="SubtitleChar"/>
    <w:qFormat/>
    <w:rsid w:val="00E3040E"/>
    <w:pPr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E3040E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FollowedHyperlink">
    <w:name w:val="FollowedHyperlink"/>
    <w:rsid w:val="00E3040E"/>
    <w:rPr>
      <w:color w:val="800080"/>
      <w:u w:val="single"/>
    </w:rPr>
  </w:style>
  <w:style w:type="paragraph" w:styleId="NoSpacing">
    <w:name w:val="No Spacing"/>
    <w:uiPriority w:val="1"/>
    <w:qFormat/>
    <w:rsid w:val="00E3040E"/>
    <w:rPr>
      <w:rFonts w:ascii="Calibri" w:eastAsia="Times New Roman" w:hAnsi="Calibri" w:cs="Times New Roman"/>
      <w:lang w:val="en-US"/>
    </w:rPr>
  </w:style>
  <w:style w:type="paragraph" w:customStyle="1" w:styleId="TinyText">
    <w:name w:val="Tiny Text"/>
    <w:basedOn w:val="Normal"/>
    <w:rsid w:val="00E3040E"/>
    <w:pPr>
      <w:tabs>
        <w:tab w:val="left" w:pos="2520"/>
      </w:tabs>
    </w:pPr>
    <w:rPr>
      <w:rFonts w:ascii="Arial" w:eastAsia="Times New Roman" w:hAnsi="Arial" w:cs="Times New Roman"/>
      <w:sz w:val="8"/>
      <w:szCs w:val="24"/>
    </w:rPr>
  </w:style>
  <w:style w:type="character" w:styleId="Emphasis">
    <w:name w:val="Emphasis"/>
    <w:qFormat/>
    <w:rsid w:val="00E3040E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3C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2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2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22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22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22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7852557D9954F9BBFBD1CA310C41B" ma:contentTypeVersion="11" ma:contentTypeDescription="Create a new document." ma:contentTypeScope="" ma:versionID="0873b236e6e70c9addbebd0ba447732d">
  <xsd:schema xmlns:xsd="http://www.w3.org/2001/XMLSchema" xmlns:xs="http://www.w3.org/2001/XMLSchema" xmlns:p="http://schemas.microsoft.com/office/2006/metadata/properties" xmlns:ns2="b676c76f-6010-4b5b-a2ef-e1a668d3df94" targetNamespace="http://schemas.microsoft.com/office/2006/metadata/properties" ma:root="true" ma:fieldsID="5f238c33aef53d7320edc9f241483001" ns2:_="">
    <xsd:import namespace="b676c76f-6010-4b5b-a2ef-e1a668d3df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6c76f-6010-4b5b-a2ef-e1a668d3d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8C1949-FF2F-4128-9956-D28E0F69E9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0E2F58-34D0-42D8-BDF3-FE0406B04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6c76f-6010-4b5b-a2ef-e1a668d3d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C7307-5EAD-442B-B55C-E6B77F8CF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184007-A0CB-46F3-A2F9-19027BF27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Hauer</dc:creator>
  <cp:keywords/>
  <dc:description/>
  <cp:lastModifiedBy>Bobbi Jo Thompson</cp:lastModifiedBy>
  <cp:revision>5</cp:revision>
  <cp:lastPrinted>2018-05-01T09:45:00Z</cp:lastPrinted>
  <dcterms:created xsi:type="dcterms:W3CDTF">2021-10-18T09:01:00Z</dcterms:created>
  <dcterms:modified xsi:type="dcterms:W3CDTF">2021-11-24T10:28:00Z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0x0101004ED7852557D9954F9BBFBD1CA310C41B</vt:lpwstr>
  </property>
</Properties>
</file>