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C4B10" w14:textId="6CEC8DC4" w:rsidR="00723B5E" w:rsidRDefault="00842E81" w:rsidP="00723B5E">
      <w:pPr>
        <w:rPr>
          <w:rFonts w:cs="Arial"/>
          <w:b/>
          <w:bCs/>
          <w:color w:val="44546A" w:themeColor="text2"/>
          <w:sz w:val="36"/>
          <w:szCs w:val="36"/>
        </w:rPr>
      </w:pPr>
      <w:bookmarkStart w:id="0" w:name="_Hlk99313978"/>
      <w:r>
        <w:rPr>
          <w:rFonts w:cs="Arial"/>
          <w:b/>
          <w:bCs/>
          <w:color w:val="44546A" w:themeColor="text2"/>
          <w:sz w:val="36"/>
          <w:szCs w:val="36"/>
        </w:rPr>
        <w:t xml:space="preserve">Teacher of </w:t>
      </w:r>
      <w:r w:rsidR="009B47B4">
        <w:rPr>
          <w:rFonts w:cs="Arial"/>
          <w:b/>
          <w:bCs/>
          <w:color w:val="44546A" w:themeColor="text2"/>
          <w:sz w:val="36"/>
          <w:szCs w:val="36"/>
        </w:rPr>
        <w:t>Science</w:t>
      </w:r>
      <w:r w:rsidR="00CE7CDD" w:rsidRPr="005C5B5F">
        <w:rPr>
          <w:rFonts w:cs="Arial"/>
          <w:b/>
          <w:bCs/>
          <w:color w:val="44546A" w:themeColor="text2"/>
          <w:sz w:val="36"/>
          <w:szCs w:val="36"/>
        </w:rPr>
        <w:t xml:space="preserve"> </w:t>
      </w:r>
      <w:r w:rsidR="00E34197">
        <w:rPr>
          <w:rFonts w:cs="Arial"/>
          <w:b/>
          <w:bCs/>
          <w:color w:val="44546A" w:themeColor="text2"/>
          <w:sz w:val="36"/>
          <w:szCs w:val="36"/>
        </w:rPr>
        <w:t xml:space="preserve">- </w:t>
      </w:r>
      <w:r w:rsidR="00CE7CDD" w:rsidRPr="005C5B5F">
        <w:rPr>
          <w:rFonts w:cs="Arial"/>
          <w:b/>
          <w:bCs/>
          <w:color w:val="44546A" w:themeColor="text2"/>
          <w:sz w:val="36"/>
          <w:szCs w:val="36"/>
        </w:rPr>
        <w:t>Job Description</w:t>
      </w:r>
    </w:p>
    <w:p w14:paraId="0E280E32" w14:textId="77777777" w:rsidR="00723B5E" w:rsidRDefault="00723B5E" w:rsidP="00723B5E">
      <w:pPr>
        <w:rPr>
          <w:rFonts w:cs="Arial"/>
          <w:b/>
          <w:bCs/>
          <w:color w:val="44546A" w:themeColor="text2"/>
          <w:sz w:val="36"/>
          <w:szCs w:val="36"/>
        </w:rPr>
      </w:pPr>
    </w:p>
    <w:p w14:paraId="3873040D" w14:textId="20E862EE" w:rsidR="00723B5E" w:rsidRPr="00DE2BA7" w:rsidRDefault="00723B5E" w:rsidP="00723B5E">
      <w:pPr>
        <w:rPr>
          <w:rFonts w:cs="Arial"/>
          <w:color w:val="44546A" w:themeColor="text2"/>
          <w:sz w:val="22"/>
          <w:szCs w:val="22"/>
          <w:lang w:eastAsia="en-GB"/>
        </w:rPr>
      </w:pPr>
      <w:r w:rsidRPr="00DE2BA7">
        <w:rPr>
          <w:rFonts w:cs="Arial"/>
          <w:color w:val="44546A" w:themeColor="text2"/>
          <w:sz w:val="22"/>
          <w:szCs w:val="22"/>
          <w:lang w:eastAsia="en-GB"/>
        </w:rPr>
        <w:t>In addition to the standard job description(s) outlined by the Catholic Education Service and meeting and exceeding all DfE Teachers’ Standards, staff at St Catherine’s Catholic School are required to:</w:t>
      </w:r>
    </w:p>
    <w:p w14:paraId="2F6F29A3" w14:textId="77777777" w:rsidR="00723B5E" w:rsidRPr="00DE2BA7" w:rsidRDefault="00723B5E" w:rsidP="00723B5E">
      <w:pPr>
        <w:rPr>
          <w:rFonts w:cs="Arial"/>
          <w:color w:val="44546A" w:themeColor="text2"/>
          <w:sz w:val="22"/>
          <w:szCs w:val="22"/>
          <w:lang w:eastAsia="en-GB"/>
        </w:rPr>
      </w:pPr>
    </w:p>
    <w:p w14:paraId="569D0D8F" w14:textId="77777777" w:rsidR="00723B5E" w:rsidRPr="00DE2BA7" w:rsidRDefault="00723B5E" w:rsidP="00723B5E">
      <w:pPr>
        <w:pStyle w:val="ListParagraph"/>
        <w:numPr>
          <w:ilvl w:val="0"/>
          <w:numId w:val="27"/>
        </w:numPr>
        <w:spacing w:after="0"/>
        <w:rPr>
          <w:rFonts w:cs="Arial"/>
          <w:color w:val="44546A" w:themeColor="text2"/>
          <w:sz w:val="22"/>
          <w:szCs w:val="22"/>
          <w:lang w:eastAsia="en-GB"/>
        </w:rPr>
      </w:pPr>
      <w:r w:rsidRPr="00DE2BA7">
        <w:rPr>
          <w:rFonts w:cs="Arial"/>
          <w:color w:val="44546A" w:themeColor="text2"/>
          <w:sz w:val="22"/>
          <w:szCs w:val="22"/>
          <w:lang w:eastAsia="en-GB"/>
        </w:rPr>
        <w:t>Enhance the Catholic life of the school</w:t>
      </w:r>
    </w:p>
    <w:p w14:paraId="621DFB64" w14:textId="77777777" w:rsidR="00723B5E" w:rsidRPr="00DE2BA7" w:rsidRDefault="00723B5E" w:rsidP="00723B5E">
      <w:pPr>
        <w:pStyle w:val="ListParagraph"/>
        <w:numPr>
          <w:ilvl w:val="0"/>
          <w:numId w:val="27"/>
        </w:numPr>
        <w:spacing w:after="0"/>
        <w:rPr>
          <w:rFonts w:cs="Arial"/>
          <w:color w:val="44546A" w:themeColor="text2"/>
          <w:sz w:val="22"/>
          <w:szCs w:val="22"/>
          <w:lang w:eastAsia="en-GB"/>
        </w:rPr>
      </w:pPr>
      <w:r w:rsidRPr="00DE2BA7">
        <w:rPr>
          <w:rFonts w:cs="Arial"/>
          <w:color w:val="44546A" w:themeColor="text2"/>
          <w:sz w:val="22"/>
          <w:szCs w:val="22"/>
          <w:lang w:eastAsia="en-GB"/>
        </w:rPr>
        <w:t xml:space="preserve">Raise the aspirations of all students, </w:t>
      </w:r>
      <w:proofErr w:type="gramStart"/>
      <w:r w:rsidRPr="00DE2BA7">
        <w:rPr>
          <w:rFonts w:cs="Arial"/>
          <w:color w:val="44546A" w:themeColor="text2"/>
          <w:sz w:val="22"/>
          <w:szCs w:val="22"/>
          <w:lang w:eastAsia="en-GB"/>
        </w:rPr>
        <w:t>parents</w:t>
      </w:r>
      <w:proofErr w:type="gramEnd"/>
      <w:r w:rsidRPr="00DE2BA7">
        <w:rPr>
          <w:rFonts w:cs="Arial"/>
          <w:color w:val="44546A" w:themeColor="text2"/>
          <w:sz w:val="22"/>
          <w:szCs w:val="22"/>
          <w:lang w:eastAsia="en-GB"/>
        </w:rPr>
        <w:t xml:space="preserve"> and members of the community</w:t>
      </w:r>
    </w:p>
    <w:p w14:paraId="3342205E" w14:textId="77777777" w:rsidR="00723B5E" w:rsidRPr="00DE2BA7" w:rsidRDefault="00723B5E" w:rsidP="00723B5E">
      <w:pPr>
        <w:pStyle w:val="ListParagraph"/>
        <w:numPr>
          <w:ilvl w:val="0"/>
          <w:numId w:val="27"/>
        </w:numPr>
        <w:spacing w:after="0"/>
        <w:rPr>
          <w:rFonts w:cs="Arial"/>
          <w:color w:val="44546A" w:themeColor="text2"/>
          <w:sz w:val="22"/>
          <w:szCs w:val="22"/>
          <w:lang w:eastAsia="en-GB"/>
        </w:rPr>
      </w:pPr>
      <w:r w:rsidRPr="00DE2BA7">
        <w:rPr>
          <w:rFonts w:cs="Arial"/>
          <w:color w:val="44546A" w:themeColor="text2"/>
          <w:sz w:val="22"/>
          <w:szCs w:val="22"/>
          <w:lang w:eastAsia="en-GB"/>
        </w:rPr>
        <w:t xml:space="preserve">Contribute to our extra-curricular </w:t>
      </w:r>
      <w:proofErr w:type="spellStart"/>
      <w:r w:rsidRPr="00DE2BA7">
        <w:rPr>
          <w:rFonts w:cs="Arial"/>
          <w:color w:val="44546A" w:themeColor="text2"/>
          <w:sz w:val="22"/>
          <w:szCs w:val="22"/>
          <w:lang w:eastAsia="en-GB"/>
        </w:rPr>
        <w:t>programme</w:t>
      </w:r>
      <w:proofErr w:type="spellEnd"/>
    </w:p>
    <w:p w14:paraId="0AE0855A" w14:textId="77777777" w:rsidR="00723B5E" w:rsidRPr="00DE2BA7" w:rsidRDefault="00723B5E" w:rsidP="00723B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Arial"/>
          <w:color w:val="44546A" w:themeColor="text2"/>
          <w:sz w:val="22"/>
          <w:szCs w:val="22"/>
        </w:rPr>
      </w:pPr>
      <w:r w:rsidRPr="00DE2BA7">
        <w:rPr>
          <w:rFonts w:cs="Arial"/>
          <w:color w:val="44546A" w:themeColor="text2"/>
          <w:sz w:val="22"/>
          <w:szCs w:val="22"/>
        </w:rPr>
        <w:t>Have strong interpersonal skills and a genuine desire to build positive relationships within the school and beyond</w:t>
      </w:r>
    </w:p>
    <w:p w14:paraId="626880F2" w14:textId="77777777" w:rsidR="00723B5E" w:rsidRPr="00DE2BA7" w:rsidRDefault="00723B5E" w:rsidP="00723B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Arial"/>
          <w:color w:val="44546A" w:themeColor="text2"/>
          <w:sz w:val="22"/>
          <w:szCs w:val="22"/>
        </w:rPr>
      </w:pPr>
      <w:r w:rsidRPr="00DE2BA7">
        <w:rPr>
          <w:rFonts w:cs="Arial"/>
          <w:color w:val="44546A" w:themeColor="text2"/>
          <w:sz w:val="22"/>
          <w:szCs w:val="22"/>
        </w:rPr>
        <w:t>Deliver a culturally competent and challenging curriculum</w:t>
      </w:r>
    </w:p>
    <w:p w14:paraId="5E27A70B" w14:textId="77777777" w:rsidR="00723B5E" w:rsidRPr="00DE2BA7" w:rsidRDefault="00723B5E" w:rsidP="00723B5E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/>
          <w:color w:val="44546A" w:themeColor="text2"/>
          <w:sz w:val="22"/>
          <w:szCs w:val="22"/>
          <w:lang w:eastAsia="en-GB"/>
        </w:rPr>
      </w:pPr>
      <w:r w:rsidRPr="00DE2BA7">
        <w:rPr>
          <w:rFonts w:eastAsia="Times New Roman" w:cs="Arial"/>
          <w:color w:val="44546A" w:themeColor="text2"/>
          <w:sz w:val="22"/>
          <w:szCs w:val="22"/>
          <w:shd w:val="clear" w:color="auto" w:fill="FFFFFF"/>
          <w:lang w:eastAsia="en-GB"/>
        </w:rPr>
        <w:t xml:space="preserve">Empower students as creative and engaged citizens who can strengthen society </w:t>
      </w:r>
    </w:p>
    <w:p w14:paraId="324036C0" w14:textId="77777777" w:rsidR="00723B5E" w:rsidRPr="00DE2BA7" w:rsidRDefault="00723B5E" w:rsidP="00723B5E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/>
          <w:color w:val="44546A" w:themeColor="text2"/>
          <w:sz w:val="22"/>
          <w:szCs w:val="22"/>
          <w:lang w:eastAsia="en-GB"/>
        </w:rPr>
      </w:pPr>
      <w:r w:rsidRPr="00DE2BA7">
        <w:rPr>
          <w:rFonts w:eastAsia="Times New Roman" w:cs="Arial"/>
          <w:color w:val="44546A" w:themeColor="text2"/>
          <w:sz w:val="22"/>
          <w:szCs w:val="22"/>
          <w:shd w:val="clear" w:color="auto" w:fill="FFFFFF"/>
          <w:lang w:eastAsia="en-GB"/>
        </w:rPr>
        <w:t xml:space="preserve">Teach with flair and enthusiasm </w:t>
      </w:r>
    </w:p>
    <w:p w14:paraId="648130D9" w14:textId="77777777" w:rsidR="00723B5E" w:rsidRPr="00DE2BA7" w:rsidRDefault="00723B5E" w:rsidP="00723B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Arial"/>
          <w:color w:val="44546A" w:themeColor="text2"/>
          <w:sz w:val="22"/>
          <w:szCs w:val="22"/>
        </w:rPr>
      </w:pPr>
      <w:r w:rsidRPr="00DE2BA7">
        <w:rPr>
          <w:rFonts w:cs="Arial"/>
          <w:color w:val="44546A" w:themeColor="text2"/>
          <w:sz w:val="22"/>
          <w:szCs w:val="22"/>
        </w:rPr>
        <w:t xml:space="preserve">Continually build upon your excellent subject knowledge  </w:t>
      </w:r>
    </w:p>
    <w:p w14:paraId="4B3BF183" w14:textId="77777777" w:rsidR="00723B5E" w:rsidRPr="00DE2BA7" w:rsidRDefault="00723B5E" w:rsidP="00723B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Arial"/>
          <w:color w:val="44546A" w:themeColor="text2"/>
          <w:sz w:val="22"/>
          <w:szCs w:val="22"/>
        </w:rPr>
      </w:pPr>
      <w:r w:rsidRPr="00DE2BA7">
        <w:rPr>
          <w:rFonts w:cs="Arial"/>
          <w:color w:val="44546A" w:themeColor="text2"/>
          <w:sz w:val="22"/>
          <w:szCs w:val="22"/>
        </w:rPr>
        <w:t>Create a culture of excellence and high expectations within your department and beyond</w:t>
      </w:r>
    </w:p>
    <w:p w14:paraId="55AD1205" w14:textId="77777777" w:rsidR="00723B5E" w:rsidRPr="00DE2BA7" w:rsidRDefault="00723B5E" w:rsidP="00723B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Arial"/>
          <w:color w:val="44546A" w:themeColor="text2"/>
          <w:sz w:val="22"/>
          <w:szCs w:val="22"/>
        </w:rPr>
      </w:pPr>
      <w:r w:rsidRPr="00DE2BA7">
        <w:rPr>
          <w:rFonts w:cs="Arial"/>
          <w:color w:val="44546A" w:themeColor="text2"/>
          <w:sz w:val="22"/>
          <w:szCs w:val="22"/>
        </w:rPr>
        <w:t xml:space="preserve">Integrate technology effectively to </w:t>
      </w:r>
      <w:proofErr w:type="spellStart"/>
      <w:r w:rsidRPr="00DE2BA7">
        <w:rPr>
          <w:rFonts w:cs="Arial"/>
          <w:color w:val="44546A" w:themeColor="text2"/>
          <w:sz w:val="22"/>
          <w:szCs w:val="22"/>
        </w:rPr>
        <w:t>maximise</w:t>
      </w:r>
      <w:proofErr w:type="spellEnd"/>
      <w:r w:rsidRPr="00DE2BA7">
        <w:rPr>
          <w:rFonts w:cs="Arial"/>
          <w:color w:val="44546A" w:themeColor="text2"/>
          <w:sz w:val="22"/>
          <w:szCs w:val="22"/>
        </w:rPr>
        <w:t xml:space="preserve"> student outcomes and engagement</w:t>
      </w:r>
    </w:p>
    <w:p w14:paraId="6B992514" w14:textId="77777777" w:rsidR="00723B5E" w:rsidRDefault="00723B5E" w:rsidP="00723B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Arial"/>
          <w:color w:val="44546A" w:themeColor="text2"/>
          <w:szCs w:val="20"/>
        </w:rPr>
      </w:pPr>
      <w:r w:rsidRPr="00DE2BA7">
        <w:rPr>
          <w:rFonts w:cs="Arial"/>
          <w:color w:val="44546A" w:themeColor="text2"/>
          <w:sz w:val="22"/>
          <w:szCs w:val="22"/>
        </w:rPr>
        <w:t>Make St Catherine’s a fun, productive and purposeful place to work and study</w:t>
      </w:r>
      <w:r>
        <w:rPr>
          <w:rFonts w:cs="Arial"/>
          <w:color w:val="44546A" w:themeColor="text2"/>
          <w:szCs w:val="20"/>
          <w:lang w:eastAsia="en-GB"/>
        </w:rPr>
        <w:t>.</w:t>
      </w:r>
    </w:p>
    <w:p w14:paraId="6D30533E" w14:textId="77777777" w:rsidR="00723B5E" w:rsidRPr="00DE2BA7" w:rsidRDefault="00723B5E" w:rsidP="00723B5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cs="Arial"/>
          <w:color w:val="44546A" w:themeColor="text2"/>
          <w:szCs w:val="20"/>
        </w:rPr>
      </w:pPr>
      <w:r w:rsidRPr="00DE2BA7">
        <w:rPr>
          <w:rFonts w:cs="Arial"/>
          <w:color w:val="44546A" w:themeColor="text2"/>
          <w:sz w:val="22"/>
          <w:szCs w:val="22"/>
          <w:lang w:val="en-GB" w:eastAsia="en-GB"/>
        </w:rPr>
        <w:t>Safeguard and promote the welfare of children and young people and follow school policies and the staff code of conduct.</w:t>
      </w:r>
    </w:p>
    <w:p w14:paraId="71F66FC6" w14:textId="77777777" w:rsidR="00723B5E" w:rsidRPr="005C5B5F" w:rsidRDefault="00723B5E" w:rsidP="00723B5E">
      <w:pPr>
        <w:pStyle w:val="ListParagraph"/>
        <w:numPr>
          <w:ilvl w:val="0"/>
          <w:numId w:val="17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Always assist in the smooth running of the school</w:t>
      </w:r>
    </w:p>
    <w:p w14:paraId="162B01AF" w14:textId="77777777" w:rsidR="00723B5E" w:rsidRPr="005C5B5F" w:rsidRDefault="00723B5E" w:rsidP="00723B5E">
      <w:pPr>
        <w:pStyle w:val="1bodycopy10pt"/>
        <w:rPr>
          <w:rFonts w:ascii="Arial" w:hAnsi="Arial" w:cs="Arial"/>
          <w:color w:val="44546A" w:themeColor="text2"/>
          <w:szCs w:val="22"/>
        </w:rPr>
      </w:pPr>
    </w:p>
    <w:p w14:paraId="0AEC48B4" w14:textId="77777777" w:rsidR="00723B5E" w:rsidRPr="005C5B5F" w:rsidRDefault="00723B5E" w:rsidP="00723B5E">
      <w:pPr>
        <w:pStyle w:val="Heading1"/>
        <w:rPr>
          <w:b/>
          <w:color w:val="44546A" w:themeColor="text2"/>
          <w:sz w:val="22"/>
          <w:szCs w:val="22"/>
        </w:rPr>
      </w:pPr>
      <w:r w:rsidRPr="005C5B5F">
        <w:rPr>
          <w:b/>
          <w:color w:val="44546A" w:themeColor="text2"/>
          <w:sz w:val="22"/>
          <w:szCs w:val="22"/>
        </w:rPr>
        <w:t>Duties and responsibilities</w:t>
      </w:r>
    </w:p>
    <w:p w14:paraId="25ADE8B9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bookmarkStart w:id="1" w:name="_Hlk99314260"/>
      <w:r w:rsidRPr="005C5B5F">
        <w:rPr>
          <w:rFonts w:cs="Arial"/>
          <w:b/>
          <w:bCs/>
          <w:color w:val="44546A" w:themeColor="text2"/>
          <w:sz w:val="22"/>
          <w:szCs w:val="22"/>
        </w:rPr>
        <w:t>Teaching</w:t>
      </w:r>
    </w:p>
    <w:p w14:paraId="1BC5D80D" w14:textId="77777777" w:rsidR="00723B5E" w:rsidRPr="005C5B5F" w:rsidRDefault="00723B5E" w:rsidP="00723B5E">
      <w:pPr>
        <w:pStyle w:val="ListParagraph"/>
        <w:numPr>
          <w:ilvl w:val="0"/>
          <w:numId w:val="18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Plan and teach well-structured lessons to assigned classes, following the school’s plans, curriculum, and schemes of work</w:t>
      </w:r>
    </w:p>
    <w:p w14:paraId="0FFE3235" w14:textId="77777777" w:rsidR="00723B5E" w:rsidRPr="005C5B5F" w:rsidRDefault="00723B5E" w:rsidP="00723B5E">
      <w:pPr>
        <w:pStyle w:val="ListParagraph"/>
        <w:numPr>
          <w:ilvl w:val="0"/>
          <w:numId w:val="18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Assess, monitor, record and report on the learning needs, progress, and achievements of assigned pupils, making accurate and productive use of assessment</w:t>
      </w:r>
    </w:p>
    <w:p w14:paraId="25D8D9AC" w14:textId="77777777" w:rsidR="00723B5E" w:rsidRPr="005C5B5F" w:rsidRDefault="00723B5E" w:rsidP="00723B5E">
      <w:pPr>
        <w:pStyle w:val="ListParagraph"/>
        <w:numPr>
          <w:ilvl w:val="0"/>
          <w:numId w:val="18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Adapt teaching to respond to the strengths and needs of pupils</w:t>
      </w:r>
    </w:p>
    <w:p w14:paraId="0B235ABA" w14:textId="77777777" w:rsidR="00723B5E" w:rsidRPr="005C5B5F" w:rsidRDefault="00723B5E" w:rsidP="00723B5E">
      <w:pPr>
        <w:pStyle w:val="ListParagraph"/>
        <w:numPr>
          <w:ilvl w:val="0"/>
          <w:numId w:val="18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Set high expectations that inspire, motivate and challenge pupils</w:t>
      </w:r>
    </w:p>
    <w:p w14:paraId="665C50BC" w14:textId="77777777" w:rsidR="00723B5E" w:rsidRDefault="00723B5E" w:rsidP="00723B5E">
      <w:pPr>
        <w:pStyle w:val="ListParagraph"/>
        <w:numPr>
          <w:ilvl w:val="0"/>
          <w:numId w:val="18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Promote good progress and outcomes by pupils</w:t>
      </w:r>
    </w:p>
    <w:p w14:paraId="7E921ADA" w14:textId="4530DFCE" w:rsidR="00723B5E" w:rsidRPr="005324B0" w:rsidRDefault="00723B5E" w:rsidP="00723B5E">
      <w:pPr>
        <w:pStyle w:val="ListParagraph"/>
        <w:numPr>
          <w:ilvl w:val="0"/>
          <w:numId w:val="18"/>
        </w:numPr>
        <w:rPr>
          <w:rFonts w:cs="Arial"/>
          <w:color w:val="44546A" w:themeColor="text2"/>
          <w:sz w:val="22"/>
          <w:szCs w:val="22"/>
        </w:rPr>
      </w:pPr>
      <w:r w:rsidRPr="005324B0">
        <w:rPr>
          <w:rFonts w:cs="Arial"/>
          <w:color w:val="44546A" w:themeColor="text2"/>
          <w:sz w:val="22"/>
          <w:szCs w:val="22"/>
        </w:rPr>
        <w:t xml:space="preserve">Demonstrate good subject and curriculum knowledge </w:t>
      </w:r>
      <w:r w:rsidRPr="005324B0">
        <w:rPr>
          <w:rFonts w:eastAsia="Times New Roman" w:cs="Arial"/>
          <w:color w:val="44546A" w:themeColor="text2"/>
          <w:sz w:val="22"/>
          <w:szCs w:val="22"/>
        </w:rPr>
        <w:t xml:space="preserve">with a particular focus on </w:t>
      </w:r>
      <w:r>
        <w:rPr>
          <w:rFonts w:eastAsia="Times New Roman" w:cs="Arial"/>
          <w:color w:val="44546A" w:themeColor="text2"/>
          <w:sz w:val="22"/>
          <w:szCs w:val="22"/>
        </w:rPr>
        <w:t>stretching more able students</w:t>
      </w:r>
      <w:r w:rsidRPr="005324B0">
        <w:rPr>
          <w:rFonts w:eastAsia="Times New Roman" w:cs="Arial"/>
          <w:color w:val="44546A" w:themeColor="text2"/>
          <w:sz w:val="22"/>
          <w:szCs w:val="22"/>
        </w:rPr>
        <w:t>. </w:t>
      </w:r>
    </w:p>
    <w:p w14:paraId="461D263D" w14:textId="77777777" w:rsidR="00723B5E" w:rsidRPr="005C5B5F" w:rsidRDefault="00723B5E" w:rsidP="00723B5E">
      <w:pPr>
        <w:pStyle w:val="ListParagraph"/>
        <w:numPr>
          <w:ilvl w:val="0"/>
          <w:numId w:val="18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Participate in arrangements for preparing pupils for external tests</w:t>
      </w:r>
    </w:p>
    <w:p w14:paraId="6750D48A" w14:textId="202C826E" w:rsidR="00723B5E" w:rsidRPr="005C5B5F" w:rsidRDefault="00723B5E" w:rsidP="00723B5E">
      <w:pPr>
        <w:pStyle w:val="ListParagraph"/>
        <w:numPr>
          <w:ilvl w:val="0"/>
          <w:numId w:val="18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Demonstrate best practice in </w:t>
      </w:r>
      <w:r w:rsidR="009B47B4">
        <w:rPr>
          <w:rFonts w:cs="Arial"/>
          <w:color w:val="44546A" w:themeColor="text2"/>
          <w:sz w:val="22"/>
          <w:szCs w:val="22"/>
        </w:rPr>
        <w:t>Science</w:t>
      </w:r>
      <w:r w:rsidRPr="005C5B5F">
        <w:rPr>
          <w:rFonts w:cs="Arial"/>
          <w:color w:val="44546A" w:themeColor="text2"/>
          <w:sz w:val="22"/>
          <w:szCs w:val="22"/>
        </w:rPr>
        <w:t>, using engaging strategies to boost classroom engagement</w:t>
      </w:r>
    </w:p>
    <w:p w14:paraId="22F69EEE" w14:textId="694140F7" w:rsidR="00723B5E" w:rsidRPr="005C5B5F" w:rsidRDefault="00723B5E" w:rsidP="00723B5E">
      <w:pPr>
        <w:pStyle w:val="ListParagraph"/>
        <w:numPr>
          <w:ilvl w:val="0"/>
          <w:numId w:val="18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Show a detailed knowledge of the </w:t>
      </w:r>
      <w:r w:rsidR="009B47B4">
        <w:rPr>
          <w:rFonts w:cs="Arial"/>
          <w:color w:val="44546A" w:themeColor="text2"/>
          <w:sz w:val="22"/>
          <w:szCs w:val="22"/>
        </w:rPr>
        <w:t>Science</w:t>
      </w:r>
      <w:r w:rsidRPr="005C5B5F">
        <w:rPr>
          <w:rFonts w:cs="Arial"/>
          <w:color w:val="44546A" w:themeColor="text2"/>
          <w:sz w:val="22"/>
          <w:szCs w:val="22"/>
        </w:rPr>
        <w:t xml:space="preserve"> curriculum, including latest requirements and developments</w:t>
      </w:r>
    </w:p>
    <w:p w14:paraId="6A3BE068" w14:textId="77777777" w:rsidR="00723B5E" w:rsidRDefault="00723B5E" w:rsidP="00723B5E">
      <w:pPr>
        <w:pStyle w:val="ListParagraph"/>
        <w:numPr>
          <w:ilvl w:val="0"/>
          <w:numId w:val="18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Offer statistical and practical support to classroom teachers and staff within the department</w:t>
      </w:r>
    </w:p>
    <w:p w14:paraId="161CEEB8" w14:textId="77777777" w:rsidR="00723B5E" w:rsidRPr="005C5B5F" w:rsidRDefault="00723B5E" w:rsidP="00723B5E">
      <w:pPr>
        <w:pStyle w:val="ListParagraph"/>
        <w:numPr>
          <w:ilvl w:val="0"/>
          <w:numId w:val="18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Have responsibility for </w:t>
      </w:r>
      <w:r>
        <w:rPr>
          <w:rFonts w:cs="Arial"/>
          <w:color w:val="44546A" w:themeColor="text2"/>
          <w:sz w:val="22"/>
          <w:szCs w:val="22"/>
        </w:rPr>
        <w:t xml:space="preserve">own </w:t>
      </w:r>
      <w:r w:rsidRPr="005C5B5F">
        <w:rPr>
          <w:rFonts w:cs="Arial"/>
          <w:color w:val="44546A" w:themeColor="text2"/>
          <w:sz w:val="22"/>
          <w:szCs w:val="22"/>
        </w:rPr>
        <w:t xml:space="preserve">results, assessment data, achievement, </w:t>
      </w:r>
      <w:proofErr w:type="gramStart"/>
      <w:r w:rsidRPr="005C5B5F">
        <w:rPr>
          <w:rFonts w:cs="Arial"/>
          <w:color w:val="44546A" w:themeColor="text2"/>
          <w:sz w:val="22"/>
          <w:szCs w:val="22"/>
        </w:rPr>
        <w:t>progress</w:t>
      </w:r>
      <w:proofErr w:type="gramEnd"/>
      <w:r w:rsidRPr="005C5B5F">
        <w:rPr>
          <w:rFonts w:cs="Arial"/>
          <w:color w:val="44546A" w:themeColor="text2"/>
          <w:sz w:val="22"/>
          <w:szCs w:val="22"/>
        </w:rPr>
        <w:t xml:space="preserve"> and attainment </w:t>
      </w:r>
      <w:r>
        <w:rPr>
          <w:rFonts w:cs="Arial"/>
          <w:color w:val="44546A" w:themeColor="text2"/>
          <w:sz w:val="22"/>
          <w:szCs w:val="22"/>
        </w:rPr>
        <w:t>for all classes taught</w:t>
      </w:r>
    </w:p>
    <w:p w14:paraId="6EFEC2C3" w14:textId="77777777" w:rsidR="00723B5E" w:rsidRPr="005C5B5F" w:rsidRDefault="00723B5E" w:rsidP="00723B5E">
      <w:pPr>
        <w:pStyle w:val="ListParagraph"/>
        <w:rPr>
          <w:rFonts w:cs="Arial"/>
          <w:color w:val="44546A" w:themeColor="text2"/>
          <w:sz w:val="22"/>
          <w:szCs w:val="22"/>
        </w:rPr>
      </w:pPr>
    </w:p>
    <w:bookmarkEnd w:id="1"/>
    <w:p w14:paraId="3E829C57" w14:textId="77777777" w:rsidR="00723B5E" w:rsidRDefault="00723B5E" w:rsidP="00723B5E">
      <w:pPr>
        <w:pStyle w:val="4Bulletedcopyblue"/>
        <w:numPr>
          <w:ilvl w:val="0"/>
          <w:numId w:val="0"/>
        </w:numPr>
        <w:rPr>
          <w:color w:val="44546A" w:themeColor="text2"/>
          <w:sz w:val="22"/>
          <w:szCs w:val="22"/>
        </w:rPr>
      </w:pPr>
    </w:p>
    <w:p w14:paraId="33B485DB" w14:textId="77777777" w:rsidR="00723B5E" w:rsidRDefault="00723B5E" w:rsidP="00723B5E">
      <w:pPr>
        <w:pStyle w:val="4Bulletedcopyblue"/>
        <w:numPr>
          <w:ilvl w:val="0"/>
          <w:numId w:val="0"/>
        </w:numPr>
        <w:rPr>
          <w:color w:val="44546A" w:themeColor="text2"/>
          <w:sz w:val="22"/>
          <w:szCs w:val="22"/>
        </w:rPr>
      </w:pPr>
    </w:p>
    <w:p w14:paraId="2F7FEAA4" w14:textId="77777777" w:rsidR="00723B5E" w:rsidRPr="005C5B5F" w:rsidRDefault="00723B5E" w:rsidP="00723B5E">
      <w:pPr>
        <w:pStyle w:val="4Bulletedcopyblue"/>
        <w:numPr>
          <w:ilvl w:val="0"/>
          <w:numId w:val="0"/>
        </w:numPr>
        <w:rPr>
          <w:color w:val="44546A" w:themeColor="text2"/>
          <w:sz w:val="22"/>
          <w:szCs w:val="22"/>
        </w:rPr>
      </w:pPr>
    </w:p>
    <w:p w14:paraId="59596560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lastRenderedPageBreak/>
        <w:t xml:space="preserve">Whole-school </w:t>
      </w:r>
      <w:proofErr w:type="spellStart"/>
      <w:r w:rsidRPr="005C5B5F">
        <w:rPr>
          <w:rFonts w:cs="Arial"/>
          <w:b/>
          <w:bCs/>
          <w:color w:val="44546A" w:themeColor="text2"/>
          <w:sz w:val="22"/>
          <w:szCs w:val="22"/>
        </w:rPr>
        <w:t>organisation</w:t>
      </w:r>
      <w:proofErr w:type="spellEnd"/>
      <w:r w:rsidRPr="005C5B5F">
        <w:rPr>
          <w:rFonts w:cs="Arial"/>
          <w:b/>
          <w:bCs/>
          <w:color w:val="44546A" w:themeColor="text2"/>
          <w:sz w:val="22"/>
          <w:szCs w:val="22"/>
        </w:rPr>
        <w:t xml:space="preserve">, </w:t>
      </w:r>
      <w:proofErr w:type="gramStart"/>
      <w:r w:rsidRPr="005C5B5F">
        <w:rPr>
          <w:rFonts w:cs="Arial"/>
          <w:b/>
          <w:bCs/>
          <w:color w:val="44546A" w:themeColor="text2"/>
          <w:sz w:val="22"/>
          <w:szCs w:val="22"/>
        </w:rPr>
        <w:t>strategy</w:t>
      </w:r>
      <w:proofErr w:type="gramEnd"/>
      <w:r w:rsidRPr="005C5B5F">
        <w:rPr>
          <w:rFonts w:cs="Arial"/>
          <w:b/>
          <w:bCs/>
          <w:color w:val="44546A" w:themeColor="text2"/>
          <w:sz w:val="22"/>
          <w:szCs w:val="22"/>
        </w:rPr>
        <w:t xml:space="preserve"> and development</w:t>
      </w:r>
    </w:p>
    <w:p w14:paraId="5592FEDF" w14:textId="77777777" w:rsidR="00723B5E" w:rsidRPr="005C5B5F" w:rsidRDefault="00723B5E" w:rsidP="00723B5E">
      <w:pPr>
        <w:pStyle w:val="ListParagraph"/>
        <w:numPr>
          <w:ilvl w:val="0"/>
          <w:numId w:val="20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Contribute to support</w:t>
      </w:r>
      <w:r>
        <w:rPr>
          <w:rFonts w:cs="Arial"/>
          <w:color w:val="44546A" w:themeColor="text2"/>
          <w:sz w:val="22"/>
          <w:szCs w:val="22"/>
        </w:rPr>
        <w:t>ing</w:t>
      </w:r>
      <w:r w:rsidRPr="005C5B5F">
        <w:rPr>
          <w:rFonts w:cs="Arial"/>
          <w:color w:val="44546A" w:themeColor="text2"/>
          <w:sz w:val="22"/>
          <w:szCs w:val="22"/>
        </w:rPr>
        <w:t xml:space="preserve"> the school’s vision and ensure whole school values are represented and understoo</w:t>
      </w:r>
      <w:r>
        <w:rPr>
          <w:rFonts w:cs="Arial"/>
          <w:color w:val="44546A" w:themeColor="text2"/>
          <w:sz w:val="22"/>
          <w:szCs w:val="22"/>
        </w:rPr>
        <w:t>d</w:t>
      </w:r>
      <w:r w:rsidRPr="005C5B5F">
        <w:rPr>
          <w:rFonts w:cs="Arial"/>
          <w:color w:val="44546A" w:themeColor="text2"/>
          <w:sz w:val="22"/>
          <w:szCs w:val="22"/>
        </w:rPr>
        <w:t>  </w:t>
      </w:r>
    </w:p>
    <w:p w14:paraId="0348998A" w14:textId="77777777" w:rsidR="00723B5E" w:rsidRPr="005C5B5F" w:rsidRDefault="00723B5E" w:rsidP="00723B5E">
      <w:pPr>
        <w:pStyle w:val="ListParagraph"/>
        <w:numPr>
          <w:ilvl w:val="0"/>
          <w:numId w:val="20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Make a positive contribution to the wider life and ethos of the school</w:t>
      </w:r>
    </w:p>
    <w:p w14:paraId="13370586" w14:textId="77777777" w:rsidR="00723B5E" w:rsidRPr="005C5B5F" w:rsidRDefault="00723B5E" w:rsidP="00723B5E">
      <w:pPr>
        <w:pStyle w:val="ListParagraph"/>
        <w:numPr>
          <w:ilvl w:val="0"/>
          <w:numId w:val="20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Work with others on curriculum and pupil development to secure coordinated outcomes</w:t>
      </w:r>
    </w:p>
    <w:p w14:paraId="40DB969C" w14:textId="77777777" w:rsidR="00723B5E" w:rsidRPr="005C5B5F" w:rsidRDefault="00723B5E" w:rsidP="00723B5E">
      <w:pPr>
        <w:pStyle w:val="ListParagraph"/>
        <w:numPr>
          <w:ilvl w:val="0"/>
          <w:numId w:val="20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Lead by example, with the highest professional and personal standards and classroom management </w:t>
      </w:r>
    </w:p>
    <w:p w14:paraId="432DC09A" w14:textId="77777777" w:rsidR="00723B5E" w:rsidRPr="00A91C79" w:rsidRDefault="00723B5E" w:rsidP="00723B5E">
      <w:pPr>
        <w:rPr>
          <w:rFonts w:cs="Arial"/>
          <w:color w:val="44546A" w:themeColor="text2"/>
          <w:sz w:val="22"/>
          <w:szCs w:val="22"/>
          <w:lang w:val="en-GB" w:eastAsia="en-GB"/>
        </w:rPr>
      </w:pPr>
    </w:p>
    <w:p w14:paraId="4D42BD4B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t xml:space="preserve">Health, </w:t>
      </w:r>
      <w:proofErr w:type="gramStart"/>
      <w:r w:rsidRPr="005C5B5F">
        <w:rPr>
          <w:rFonts w:cs="Arial"/>
          <w:b/>
          <w:bCs/>
          <w:color w:val="44546A" w:themeColor="text2"/>
          <w:sz w:val="22"/>
          <w:szCs w:val="22"/>
        </w:rPr>
        <w:t>safety</w:t>
      </w:r>
      <w:proofErr w:type="gramEnd"/>
      <w:r w:rsidRPr="005C5B5F">
        <w:rPr>
          <w:rFonts w:cs="Arial"/>
          <w:b/>
          <w:bCs/>
          <w:color w:val="44546A" w:themeColor="text2"/>
          <w:sz w:val="22"/>
          <w:szCs w:val="22"/>
        </w:rPr>
        <w:t xml:space="preserve"> and discipline</w:t>
      </w:r>
    </w:p>
    <w:p w14:paraId="1464CEED" w14:textId="77777777" w:rsidR="00723B5E" w:rsidRPr="005C5B5F" w:rsidRDefault="00723B5E" w:rsidP="00723B5E">
      <w:pPr>
        <w:pStyle w:val="ListParagraph"/>
        <w:numPr>
          <w:ilvl w:val="0"/>
          <w:numId w:val="21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Promote the safety and wellbeing of pupils and staff</w:t>
      </w:r>
    </w:p>
    <w:p w14:paraId="7A63040E" w14:textId="77777777" w:rsidR="00723B5E" w:rsidRPr="00A91C79" w:rsidRDefault="00723B5E" w:rsidP="00723B5E">
      <w:pPr>
        <w:pStyle w:val="ListParagraph"/>
        <w:numPr>
          <w:ilvl w:val="0"/>
          <w:numId w:val="21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Maintain good order and discipline among pupils, managing </w:t>
      </w:r>
      <w:proofErr w:type="spellStart"/>
      <w:r w:rsidRPr="005C5B5F">
        <w:rPr>
          <w:rFonts w:cs="Arial"/>
          <w:color w:val="44546A" w:themeColor="text2"/>
          <w:sz w:val="22"/>
          <w:szCs w:val="22"/>
        </w:rPr>
        <w:t>behaviour</w:t>
      </w:r>
      <w:proofErr w:type="spellEnd"/>
      <w:r w:rsidRPr="005C5B5F">
        <w:rPr>
          <w:rFonts w:cs="Arial"/>
          <w:color w:val="44546A" w:themeColor="text2"/>
          <w:sz w:val="22"/>
          <w:szCs w:val="22"/>
        </w:rPr>
        <w:t xml:space="preserve"> effectively to ensure a good and safe learning environment</w:t>
      </w:r>
      <w:r w:rsidRPr="00DA415B">
        <w:rPr>
          <w:rFonts w:cs="Arial"/>
          <w:color w:val="44546A" w:themeColor="text2"/>
          <w:sz w:val="22"/>
          <w:szCs w:val="22"/>
          <w:lang w:val="en-GB" w:eastAsia="en-GB"/>
        </w:rPr>
        <w:br/>
      </w:r>
    </w:p>
    <w:p w14:paraId="439F8280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t>Professional development</w:t>
      </w:r>
    </w:p>
    <w:p w14:paraId="595E3440" w14:textId="77777777" w:rsidR="00723B5E" w:rsidRPr="005C5B5F" w:rsidRDefault="00723B5E" w:rsidP="00723B5E">
      <w:pPr>
        <w:pStyle w:val="ListParagraph"/>
        <w:numPr>
          <w:ilvl w:val="0"/>
          <w:numId w:val="22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Take part in the school’s appraisal procedures</w:t>
      </w:r>
    </w:p>
    <w:p w14:paraId="0E076D98" w14:textId="77777777" w:rsidR="00723B5E" w:rsidRPr="005C5B5F" w:rsidRDefault="00723B5E" w:rsidP="00723B5E">
      <w:pPr>
        <w:pStyle w:val="ListParagraph"/>
        <w:numPr>
          <w:ilvl w:val="0"/>
          <w:numId w:val="22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Take part in further training and development to improve your own teaching</w:t>
      </w:r>
    </w:p>
    <w:p w14:paraId="4E041ABD" w14:textId="622F3CDB" w:rsidR="00723B5E" w:rsidRPr="00CF300F" w:rsidRDefault="00723B5E" w:rsidP="00723B5E">
      <w:pPr>
        <w:pStyle w:val="ListParagraph"/>
        <w:numPr>
          <w:ilvl w:val="0"/>
          <w:numId w:val="22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Take part in professional development within </w:t>
      </w:r>
      <w:r w:rsidR="009B47B4">
        <w:rPr>
          <w:rFonts w:cs="Arial"/>
          <w:color w:val="44546A" w:themeColor="text2"/>
          <w:sz w:val="22"/>
          <w:szCs w:val="22"/>
        </w:rPr>
        <w:t>Science</w:t>
      </w:r>
      <w:r w:rsidRPr="005C5B5F">
        <w:rPr>
          <w:rFonts w:cs="Arial"/>
          <w:color w:val="44546A" w:themeColor="text2"/>
          <w:sz w:val="22"/>
          <w:szCs w:val="22"/>
        </w:rPr>
        <w:t>, sharing ways to improve subject teaching with others</w:t>
      </w:r>
      <w:r w:rsidRPr="00CF300F">
        <w:rPr>
          <w:rFonts w:cs="Arial"/>
          <w:color w:val="44546A" w:themeColor="text2"/>
          <w:sz w:val="22"/>
          <w:szCs w:val="22"/>
          <w:shd w:val="clear" w:color="auto" w:fill="FFFF00"/>
          <w:lang w:val="en-GB" w:eastAsia="en-GB"/>
        </w:rPr>
        <w:br/>
      </w:r>
    </w:p>
    <w:p w14:paraId="0E82992F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t>Communication</w:t>
      </w:r>
    </w:p>
    <w:p w14:paraId="433B4F5B" w14:textId="77777777" w:rsidR="00723B5E" w:rsidRPr="005C5B5F" w:rsidRDefault="00723B5E" w:rsidP="00723B5E">
      <w:pPr>
        <w:pStyle w:val="ListParagraph"/>
        <w:numPr>
          <w:ilvl w:val="0"/>
          <w:numId w:val="23"/>
        </w:num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Communicate effectively with pupils, parents, and </w:t>
      </w:r>
      <w:proofErr w:type="spellStart"/>
      <w:r w:rsidRPr="005C5B5F">
        <w:rPr>
          <w:rFonts w:cs="Arial"/>
          <w:color w:val="44546A" w:themeColor="text2"/>
          <w:sz w:val="22"/>
          <w:szCs w:val="22"/>
        </w:rPr>
        <w:t>carers</w:t>
      </w:r>
      <w:proofErr w:type="spellEnd"/>
      <w:r w:rsidRPr="005C5B5F">
        <w:rPr>
          <w:rFonts w:cs="Arial"/>
          <w:color w:val="44546A" w:themeColor="text2"/>
          <w:sz w:val="22"/>
          <w:szCs w:val="22"/>
        </w:rPr>
        <w:br/>
      </w:r>
    </w:p>
    <w:p w14:paraId="55602123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t>Working with colleagues and other relevant professionals</w:t>
      </w:r>
    </w:p>
    <w:p w14:paraId="63E415B4" w14:textId="77777777" w:rsidR="00723B5E" w:rsidRPr="005C5B5F" w:rsidRDefault="00723B5E" w:rsidP="00723B5E">
      <w:pPr>
        <w:pStyle w:val="ListParagraph"/>
        <w:numPr>
          <w:ilvl w:val="0"/>
          <w:numId w:val="24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>Collaborate and work with colleagues and other relevant professionals within and beyond the school</w:t>
      </w:r>
    </w:p>
    <w:p w14:paraId="40217A00" w14:textId="77777777" w:rsidR="00723B5E" w:rsidRPr="005C5B5F" w:rsidRDefault="00723B5E" w:rsidP="00723B5E">
      <w:pPr>
        <w:pStyle w:val="ListParagraph"/>
        <w:numPr>
          <w:ilvl w:val="0"/>
          <w:numId w:val="24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Develop effective professional relationships with colleagues </w:t>
      </w:r>
    </w:p>
    <w:p w14:paraId="5F522325" w14:textId="77777777" w:rsidR="00723B5E" w:rsidRPr="005C5B5F" w:rsidRDefault="00723B5E" w:rsidP="00723B5E">
      <w:pPr>
        <w:pStyle w:val="ListParagraph"/>
        <w:numPr>
          <w:ilvl w:val="0"/>
          <w:numId w:val="24"/>
        </w:numPr>
        <w:rPr>
          <w:rFonts w:cs="Arial"/>
          <w:color w:val="44546A" w:themeColor="text2"/>
          <w:sz w:val="22"/>
          <w:szCs w:val="22"/>
        </w:rPr>
      </w:pPr>
      <w:proofErr w:type="spellStart"/>
      <w:r w:rsidRPr="005C5B5F">
        <w:rPr>
          <w:rFonts w:cs="Arial"/>
          <w:color w:val="44546A" w:themeColor="text2"/>
          <w:sz w:val="22"/>
          <w:szCs w:val="22"/>
        </w:rPr>
        <w:t>O</w:t>
      </w:r>
      <w:r>
        <w:rPr>
          <w:rFonts w:cs="Arial"/>
          <w:color w:val="44546A" w:themeColor="text2"/>
          <w:sz w:val="22"/>
          <w:szCs w:val="22"/>
        </w:rPr>
        <w:t>rganise</w:t>
      </w:r>
      <w:proofErr w:type="spellEnd"/>
      <w:r w:rsidRPr="005C5B5F">
        <w:rPr>
          <w:rFonts w:cs="Arial"/>
          <w:color w:val="44546A" w:themeColor="text2"/>
          <w:sz w:val="22"/>
          <w:szCs w:val="22"/>
        </w:rPr>
        <w:t xml:space="preserve"> any relevant extra-curricular activities and visits which extend learning beyond the classroom</w:t>
      </w:r>
    </w:p>
    <w:p w14:paraId="6D1B37C7" w14:textId="77777777" w:rsidR="00723B5E" w:rsidRPr="005C5B5F" w:rsidRDefault="00723B5E" w:rsidP="00723B5E">
      <w:pPr>
        <w:pStyle w:val="ListParagraph"/>
        <w:numPr>
          <w:ilvl w:val="0"/>
          <w:numId w:val="24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Be open to the possibilities of outreach work </w:t>
      </w:r>
    </w:p>
    <w:p w14:paraId="4837B85E" w14:textId="77777777" w:rsidR="00723B5E" w:rsidRPr="005C5B5F" w:rsidRDefault="00723B5E" w:rsidP="00723B5E">
      <w:pPr>
        <w:pStyle w:val="ListParagraph"/>
        <w:numPr>
          <w:ilvl w:val="0"/>
          <w:numId w:val="24"/>
        </w:numPr>
        <w:rPr>
          <w:rFonts w:cs="Arial"/>
          <w:color w:val="44546A" w:themeColor="text2"/>
          <w:sz w:val="22"/>
          <w:szCs w:val="22"/>
        </w:rPr>
      </w:pPr>
      <w:r w:rsidRPr="005C5B5F">
        <w:rPr>
          <w:rFonts w:cs="Arial"/>
          <w:color w:val="44546A" w:themeColor="text2"/>
          <w:sz w:val="22"/>
          <w:szCs w:val="22"/>
        </w:rPr>
        <w:t xml:space="preserve">Any other appropriate and reasonable activity as may be directed from time to time by the </w:t>
      </w:r>
      <w:r>
        <w:rPr>
          <w:rFonts w:cs="Arial"/>
          <w:color w:val="44546A" w:themeColor="text2"/>
          <w:sz w:val="22"/>
          <w:szCs w:val="22"/>
        </w:rPr>
        <w:t>H</w:t>
      </w:r>
      <w:r w:rsidRPr="005C5B5F">
        <w:rPr>
          <w:rFonts w:cs="Arial"/>
          <w:color w:val="44546A" w:themeColor="text2"/>
          <w:sz w:val="22"/>
          <w:szCs w:val="22"/>
        </w:rPr>
        <w:t>eadteacher</w:t>
      </w:r>
    </w:p>
    <w:p w14:paraId="1CA8B75B" w14:textId="77777777" w:rsidR="00723B5E" w:rsidRPr="005C5B5F" w:rsidRDefault="00723B5E" w:rsidP="00723B5E">
      <w:pPr>
        <w:pStyle w:val="ListParagraph"/>
        <w:rPr>
          <w:rFonts w:cs="Arial"/>
          <w:color w:val="44546A" w:themeColor="text2"/>
          <w:sz w:val="22"/>
          <w:szCs w:val="22"/>
        </w:rPr>
      </w:pPr>
    </w:p>
    <w:p w14:paraId="0F8EE34C" w14:textId="77777777" w:rsidR="00723B5E" w:rsidRPr="005C5B5F" w:rsidRDefault="00723B5E" w:rsidP="00723B5E">
      <w:pPr>
        <w:rPr>
          <w:rFonts w:cs="Arial"/>
          <w:b/>
          <w:bCs/>
          <w:color w:val="44546A" w:themeColor="text2"/>
          <w:sz w:val="22"/>
          <w:szCs w:val="22"/>
        </w:rPr>
      </w:pPr>
      <w:r w:rsidRPr="005C5B5F">
        <w:rPr>
          <w:rFonts w:cs="Arial"/>
          <w:b/>
          <w:bCs/>
          <w:color w:val="44546A" w:themeColor="text2"/>
          <w:sz w:val="22"/>
          <w:szCs w:val="22"/>
        </w:rPr>
        <w:t> Personal and professional conduct</w:t>
      </w:r>
    </w:p>
    <w:p w14:paraId="77B287CA" w14:textId="77777777" w:rsidR="00723B5E" w:rsidRPr="005C5B5F" w:rsidRDefault="00723B5E" w:rsidP="00723B5E">
      <w:pPr>
        <w:pStyle w:val="4Bulletedcopyblue"/>
        <w:numPr>
          <w:ilvl w:val="0"/>
          <w:numId w:val="25"/>
        </w:numPr>
        <w:rPr>
          <w:color w:val="44546A" w:themeColor="text2"/>
          <w:sz w:val="22"/>
          <w:szCs w:val="22"/>
          <w:lang w:val="en-GB" w:eastAsia="en-GB"/>
        </w:rPr>
      </w:pPr>
      <w:r w:rsidRPr="005C5B5F">
        <w:rPr>
          <w:color w:val="44546A" w:themeColor="text2"/>
          <w:sz w:val="22"/>
          <w:szCs w:val="22"/>
          <w:lang w:val="en-GB" w:eastAsia="en-GB"/>
        </w:rPr>
        <w:t>Uphold public trust in the profession and maintain high standards of ethics and behaviour, within and outside school</w:t>
      </w:r>
    </w:p>
    <w:p w14:paraId="17103E88" w14:textId="77777777" w:rsidR="00723B5E" w:rsidRPr="005C5B5F" w:rsidRDefault="00723B5E" w:rsidP="00723B5E">
      <w:pPr>
        <w:pStyle w:val="4Bulletedcopyblue"/>
        <w:numPr>
          <w:ilvl w:val="0"/>
          <w:numId w:val="25"/>
        </w:numPr>
        <w:rPr>
          <w:color w:val="44546A" w:themeColor="text2"/>
          <w:sz w:val="22"/>
          <w:szCs w:val="22"/>
          <w:lang w:val="en-GB" w:eastAsia="en-GB"/>
        </w:rPr>
      </w:pPr>
      <w:r w:rsidRPr="005C5B5F">
        <w:rPr>
          <w:color w:val="44546A" w:themeColor="text2"/>
          <w:sz w:val="22"/>
          <w:szCs w:val="22"/>
          <w:lang w:val="en-GB" w:eastAsia="en-GB"/>
        </w:rPr>
        <w:t>Have proper and professional regard for the ethos, policies, and practices of the school, and maintain high standards of attendance and punctuality</w:t>
      </w:r>
    </w:p>
    <w:p w14:paraId="653B9B7B" w14:textId="77777777" w:rsidR="00723B5E" w:rsidRPr="00DE2BA7" w:rsidRDefault="00723B5E" w:rsidP="00723B5E">
      <w:pPr>
        <w:pStyle w:val="4Bulletedcopyblue"/>
        <w:numPr>
          <w:ilvl w:val="0"/>
          <w:numId w:val="25"/>
        </w:numPr>
        <w:rPr>
          <w:color w:val="44546A" w:themeColor="text2"/>
          <w:sz w:val="22"/>
          <w:szCs w:val="22"/>
          <w:lang w:val="en-GB" w:eastAsia="en-GB"/>
        </w:rPr>
      </w:pPr>
      <w:r w:rsidRPr="005C5B5F">
        <w:rPr>
          <w:color w:val="44546A" w:themeColor="text2"/>
          <w:sz w:val="22"/>
          <w:szCs w:val="22"/>
          <w:lang w:val="en-GB" w:eastAsia="en-GB"/>
        </w:rPr>
        <w:t>Understand and act within the statutory frameworks setting out their professional duties and responsibilities</w:t>
      </w:r>
      <w:r w:rsidRPr="005C5B5F">
        <w:rPr>
          <w:color w:val="44546A" w:themeColor="text2"/>
          <w:sz w:val="22"/>
          <w:szCs w:val="22"/>
          <w:lang w:val="en-GB" w:eastAsia="en-GB"/>
        </w:rPr>
        <w:br/>
      </w:r>
      <w:r w:rsidRPr="00B24452">
        <w:rPr>
          <w:color w:val="44546A" w:themeColor="text2"/>
          <w:sz w:val="22"/>
          <w:szCs w:val="22"/>
          <w:lang w:val="en-GB" w:eastAsia="en-GB"/>
        </w:rPr>
        <w:br/>
      </w:r>
    </w:p>
    <w:p w14:paraId="6F1AFE14" w14:textId="3AC8A0BD" w:rsidR="00CE7CDD" w:rsidRPr="005C5B5F" w:rsidRDefault="00723B5E" w:rsidP="00723B5E">
      <w:pPr>
        <w:rPr>
          <w:rFonts w:cs="Arial"/>
          <w:b/>
          <w:bCs/>
          <w:color w:val="44546A" w:themeColor="text2"/>
          <w:sz w:val="36"/>
          <w:szCs w:val="36"/>
        </w:rPr>
      </w:pPr>
      <w:r>
        <w:rPr>
          <w:rFonts w:cs="Arial"/>
          <w:b/>
          <w:i/>
          <w:color w:val="44546A" w:themeColor="text2"/>
          <w:sz w:val="22"/>
          <w:szCs w:val="22"/>
        </w:rPr>
        <w:t xml:space="preserve">St Catherine’s Catholic School is committed to safeguarding and expects all applicants, </w:t>
      </w:r>
      <w:proofErr w:type="gramStart"/>
      <w:r>
        <w:rPr>
          <w:rFonts w:cs="Arial"/>
          <w:b/>
          <w:i/>
          <w:color w:val="44546A" w:themeColor="text2"/>
          <w:sz w:val="22"/>
          <w:szCs w:val="22"/>
        </w:rPr>
        <w:t>referees</w:t>
      </w:r>
      <w:proofErr w:type="gramEnd"/>
      <w:r>
        <w:rPr>
          <w:rFonts w:cs="Arial"/>
          <w:b/>
          <w:i/>
          <w:color w:val="44546A" w:themeColor="text2"/>
          <w:sz w:val="22"/>
          <w:szCs w:val="22"/>
        </w:rPr>
        <w:t xml:space="preserve"> and members of the school community to share this commitment</w:t>
      </w:r>
      <w:bookmarkEnd w:id="0"/>
    </w:p>
    <w:sectPr w:rsidR="00CE7CDD" w:rsidRPr="005C5B5F" w:rsidSect="005C5B5F">
      <w:pgSz w:w="11906" w:h="16838"/>
      <w:pgMar w:top="1440" w:right="1440" w:bottom="1440" w:left="1440" w:header="708" w:footer="708" w:gutter="0"/>
      <w:pgBorders w:offsetFrom="page">
        <w:top w:val="double" w:sz="4" w:space="24" w:color="44546A" w:themeColor="text2"/>
        <w:left w:val="double" w:sz="4" w:space="24" w:color="44546A" w:themeColor="text2"/>
        <w:bottom w:val="double" w:sz="4" w:space="24" w:color="44546A" w:themeColor="text2"/>
        <w:right w:val="double" w:sz="4" w:space="24" w:color="44546A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209.25pt;height:332.25pt" o:bullet="t">
        <v:imagedata r:id="rId1" o:title="clip_image001"/>
      </v:shape>
    </w:pict>
  </w:numPicBullet>
  <w:abstractNum w:abstractNumId="0" w15:restartNumberingAfterBreak="0">
    <w:nsid w:val="0A09212A"/>
    <w:multiLevelType w:val="hybridMultilevel"/>
    <w:tmpl w:val="FE70A4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6BD5"/>
    <w:multiLevelType w:val="hybridMultilevel"/>
    <w:tmpl w:val="4906D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1D89"/>
    <w:multiLevelType w:val="hybridMultilevel"/>
    <w:tmpl w:val="7E6EA1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93931"/>
    <w:multiLevelType w:val="hybridMultilevel"/>
    <w:tmpl w:val="8848BC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223E8"/>
    <w:multiLevelType w:val="hybridMultilevel"/>
    <w:tmpl w:val="6D6E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643CB"/>
    <w:multiLevelType w:val="hybridMultilevel"/>
    <w:tmpl w:val="11682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4A9"/>
    <w:multiLevelType w:val="hybridMultilevel"/>
    <w:tmpl w:val="D750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A4809"/>
    <w:multiLevelType w:val="hybridMultilevel"/>
    <w:tmpl w:val="A7E46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94ECF"/>
    <w:multiLevelType w:val="hybridMultilevel"/>
    <w:tmpl w:val="261C56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52033"/>
    <w:multiLevelType w:val="hybridMultilevel"/>
    <w:tmpl w:val="DD92EAA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6394C5A"/>
    <w:multiLevelType w:val="hybridMultilevel"/>
    <w:tmpl w:val="FEB63156"/>
    <w:lvl w:ilvl="0" w:tplc="0DC6B9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1B25FE"/>
    <w:multiLevelType w:val="hybridMultilevel"/>
    <w:tmpl w:val="570270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B73E0"/>
    <w:multiLevelType w:val="hybridMultilevel"/>
    <w:tmpl w:val="7BE69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80429"/>
    <w:multiLevelType w:val="hybridMultilevel"/>
    <w:tmpl w:val="6DDE42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03DDC"/>
    <w:multiLevelType w:val="hybridMultilevel"/>
    <w:tmpl w:val="AC40C2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6905"/>
    <w:multiLevelType w:val="hybridMultilevel"/>
    <w:tmpl w:val="89DC33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611AE"/>
    <w:multiLevelType w:val="hybridMultilevel"/>
    <w:tmpl w:val="A3E63A62"/>
    <w:lvl w:ilvl="0" w:tplc="3432E74E">
      <w:start w:val="1"/>
      <w:numFmt w:val="bullet"/>
      <w:pStyle w:val="ColorfulList-Accent1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4EC8AD40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02A12"/>
    <w:multiLevelType w:val="hybridMultilevel"/>
    <w:tmpl w:val="5C78DD98"/>
    <w:lvl w:ilvl="0" w:tplc="08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66550993"/>
    <w:multiLevelType w:val="hybridMultilevel"/>
    <w:tmpl w:val="E44CB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6432E"/>
    <w:multiLevelType w:val="hybridMultilevel"/>
    <w:tmpl w:val="1C0E9D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3436B"/>
    <w:multiLevelType w:val="hybridMultilevel"/>
    <w:tmpl w:val="46DE3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E4866"/>
    <w:multiLevelType w:val="hybridMultilevel"/>
    <w:tmpl w:val="6DD88C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76C37"/>
    <w:multiLevelType w:val="hybridMultilevel"/>
    <w:tmpl w:val="8612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95B19"/>
    <w:multiLevelType w:val="hybridMultilevel"/>
    <w:tmpl w:val="1986A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2"/>
  </w:num>
  <w:num w:numId="4">
    <w:abstractNumId w:val="6"/>
  </w:num>
  <w:num w:numId="5">
    <w:abstractNumId w:val="7"/>
  </w:num>
  <w:num w:numId="6">
    <w:abstractNumId w:val="23"/>
  </w:num>
  <w:num w:numId="7">
    <w:abstractNumId w:val="18"/>
  </w:num>
  <w:num w:numId="8">
    <w:abstractNumId w:val="4"/>
  </w:num>
  <w:num w:numId="9">
    <w:abstractNumId w:val="20"/>
  </w:num>
  <w:num w:numId="10">
    <w:abstractNumId w:val="1"/>
  </w:num>
  <w:num w:numId="11">
    <w:abstractNumId w:val="12"/>
  </w:num>
  <w:num w:numId="12">
    <w:abstractNumId w:val="9"/>
  </w:num>
  <w:num w:numId="13">
    <w:abstractNumId w:val="24"/>
  </w:num>
  <w:num w:numId="14">
    <w:abstractNumId w:val="5"/>
  </w:num>
  <w:num w:numId="15">
    <w:abstractNumId w:val="16"/>
  </w:num>
  <w:num w:numId="16">
    <w:abstractNumId w:val="10"/>
  </w:num>
  <w:num w:numId="17">
    <w:abstractNumId w:val="14"/>
  </w:num>
  <w:num w:numId="18">
    <w:abstractNumId w:val="15"/>
  </w:num>
  <w:num w:numId="19">
    <w:abstractNumId w:val="21"/>
  </w:num>
  <w:num w:numId="20">
    <w:abstractNumId w:val="0"/>
  </w:num>
  <w:num w:numId="21">
    <w:abstractNumId w:val="2"/>
  </w:num>
  <w:num w:numId="22">
    <w:abstractNumId w:val="8"/>
  </w:num>
  <w:num w:numId="23">
    <w:abstractNumId w:val="11"/>
  </w:num>
  <w:num w:numId="24">
    <w:abstractNumId w:val="3"/>
  </w:num>
  <w:num w:numId="25">
    <w:abstractNumId w:val="17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42"/>
    <w:rsid w:val="00175304"/>
    <w:rsid w:val="00190742"/>
    <w:rsid w:val="001C6F56"/>
    <w:rsid w:val="0021457B"/>
    <w:rsid w:val="002E0651"/>
    <w:rsid w:val="003925C6"/>
    <w:rsid w:val="00393594"/>
    <w:rsid w:val="00570433"/>
    <w:rsid w:val="005C5799"/>
    <w:rsid w:val="005C5B5F"/>
    <w:rsid w:val="00705797"/>
    <w:rsid w:val="00723B5E"/>
    <w:rsid w:val="00842E81"/>
    <w:rsid w:val="00980CC9"/>
    <w:rsid w:val="0098647B"/>
    <w:rsid w:val="009B47B4"/>
    <w:rsid w:val="00A70D72"/>
    <w:rsid w:val="00C1306C"/>
    <w:rsid w:val="00CB493D"/>
    <w:rsid w:val="00CE7CDD"/>
    <w:rsid w:val="00E34197"/>
    <w:rsid w:val="00E85657"/>
    <w:rsid w:val="00E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70D726"/>
  <w15:chartTrackingRefBased/>
  <w15:docId w15:val="{0D79329F-42A8-4B35-AF5C-1DBE3041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CDD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CE7CDD"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CE7CDD"/>
    <w:rPr>
      <w:rFonts w:ascii="Arial" w:eastAsia="Calibri" w:hAnsi="Arial" w:cs="Arial"/>
      <w:sz w:val="28"/>
      <w:szCs w:val="36"/>
    </w:rPr>
  </w:style>
  <w:style w:type="paragraph" w:customStyle="1" w:styleId="6Abstract">
    <w:name w:val="6 Abstract"/>
    <w:qFormat/>
    <w:rsid w:val="00CE7CDD"/>
    <w:pPr>
      <w:spacing w:after="240" w:line="256" w:lineRule="auto"/>
    </w:pPr>
    <w:rPr>
      <w:rFonts w:ascii="Arial" w:eastAsia="MS Mincho" w:hAnsi="Arial" w:cs="Times New Roman"/>
      <w:sz w:val="28"/>
      <w:szCs w:val="28"/>
      <w:lang w:val="en-US"/>
    </w:rPr>
  </w:style>
  <w:style w:type="character" w:customStyle="1" w:styleId="1bodycopy10ptChar">
    <w:name w:val="1 body copy 10pt Char"/>
    <w:link w:val="1bodycopy10pt"/>
    <w:locked/>
    <w:rsid w:val="00CE7CDD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CE7CDD"/>
    <w:rPr>
      <w:rFonts w:ascii="MS Mincho" w:hAnsi="MS Mincho" w:cstheme="minorBidi"/>
      <w:sz w:val="22"/>
    </w:rPr>
  </w:style>
  <w:style w:type="paragraph" w:customStyle="1" w:styleId="4Bulletedcopyblue">
    <w:name w:val="4 Bulleted copy blue"/>
    <w:basedOn w:val="Normal"/>
    <w:qFormat/>
    <w:rsid w:val="00CE7CDD"/>
    <w:pPr>
      <w:numPr>
        <w:numId w:val="1"/>
      </w:numPr>
      <w:spacing w:after="60"/>
    </w:pPr>
    <w:rPr>
      <w:rFonts w:cs="Arial"/>
      <w:szCs w:val="20"/>
    </w:rPr>
  </w:style>
  <w:style w:type="character" w:customStyle="1" w:styleId="SubheadwithpointerChar">
    <w:name w:val="Subhead with pointer Char"/>
    <w:link w:val="Subheadwithpointer"/>
    <w:locked/>
    <w:rsid w:val="00CE7CDD"/>
    <w:rPr>
      <w:rFonts w:ascii="MS Mincho" w:eastAsia="MS Mincho" w:hAnsi="MS Mincho" w:cs="Arial"/>
      <w:b/>
      <w:bCs/>
      <w:color w:val="12263F"/>
      <w:sz w:val="32"/>
      <w:szCs w:val="32"/>
      <w:lang w:val="en-US"/>
    </w:rPr>
  </w:style>
  <w:style w:type="paragraph" w:customStyle="1" w:styleId="Subheadwithpointer">
    <w:name w:val="Subhead with pointer"/>
    <w:basedOn w:val="Normal"/>
    <w:next w:val="6Abstract"/>
    <w:link w:val="SubheadwithpointerChar"/>
    <w:rsid w:val="00CE7CDD"/>
    <w:pPr>
      <w:numPr>
        <w:numId w:val="2"/>
      </w:numPr>
      <w:spacing w:before="120"/>
      <w:ind w:right="850"/>
    </w:pPr>
    <w:rPr>
      <w:rFonts w:ascii="MS Mincho" w:hAnsi="MS Mincho" w:cs="Arial"/>
      <w:b/>
      <w:bCs/>
      <w:color w:val="12263F"/>
      <w:sz w:val="32"/>
      <w:szCs w:val="32"/>
    </w:rPr>
  </w:style>
  <w:style w:type="paragraph" w:customStyle="1" w:styleId="Tablebodycopy">
    <w:name w:val="Table body copy"/>
    <w:basedOn w:val="1bodycopy10pt"/>
    <w:qFormat/>
    <w:rsid w:val="00CE7CDD"/>
    <w:pPr>
      <w:keepLines/>
      <w:spacing w:after="60"/>
      <w:textboxTightWrap w:val="allLines"/>
    </w:pPr>
  </w:style>
  <w:style w:type="character" w:customStyle="1" w:styleId="Subhead2Char">
    <w:name w:val="Subhead 2 Char"/>
    <w:link w:val="Subhead2"/>
    <w:locked/>
    <w:rsid w:val="00CE7CDD"/>
    <w:rPr>
      <w:rFonts w:ascii="MS Mincho" w:eastAsia="MS Mincho" w:hAnsi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CE7CDD"/>
    <w:pPr>
      <w:spacing w:before="120"/>
    </w:pPr>
    <w:rPr>
      <w:b/>
      <w:color w:val="12263F"/>
      <w:sz w:val="24"/>
    </w:rPr>
  </w:style>
  <w:style w:type="paragraph" w:customStyle="1" w:styleId="4Heading1">
    <w:name w:val="4 Heading 1"/>
    <w:basedOn w:val="Heading1"/>
    <w:next w:val="Normal"/>
    <w:qFormat/>
    <w:rsid w:val="00CE7CDD"/>
    <w:pPr>
      <w:spacing w:before="0" w:after="480"/>
    </w:pPr>
    <w:rPr>
      <w:b/>
      <w:color w:val="FF1F64"/>
      <w:sz w:val="60"/>
    </w:rPr>
  </w:style>
  <w:style w:type="character" w:customStyle="1" w:styleId="Sub-headingChar">
    <w:name w:val="Sub-heading Char"/>
    <w:link w:val="Sub-heading"/>
    <w:locked/>
    <w:rsid w:val="00CE7CDD"/>
    <w:rPr>
      <w:rFonts w:ascii="MS Mincho" w:eastAsia="MS Mincho" w:hAnsi="MS Mincho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CE7CDD"/>
    <w:rPr>
      <w:rFonts w:ascii="MS Mincho" w:hAnsi="MS Mincho" w:cs="Arial"/>
      <w:b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CDD"/>
  </w:style>
  <w:style w:type="character" w:customStyle="1" w:styleId="BodyTextChar">
    <w:name w:val="Body Text Char"/>
    <w:basedOn w:val="DefaultParagraphFont"/>
    <w:link w:val="BodyText"/>
    <w:uiPriority w:val="99"/>
    <w:semiHidden/>
    <w:rsid w:val="00CE7CDD"/>
    <w:rPr>
      <w:rFonts w:ascii="Arial" w:eastAsia="MS Mincho" w:hAnsi="Arial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7CDD"/>
    <w:pPr>
      <w:ind w:left="720"/>
      <w:contextualSpacing/>
    </w:pPr>
  </w:style>
  <w:style w:type="paragraph" w:customStyle="1" w:styleId="ColorfulList-Accent11">
    <w:name w:val="Colorful List - Accent 11"/>
    <w:basedOn w:val="Normal"/>
    <w:autoRedefine/>
    <w:uiPriority w:val="99"/>
    <w:rsid w:val="00E34197"/>
    <w:pPr>
      <w:numPr>
        <w:numId w:val="15"/>
      </w:numPr>
      <w:spacing w:before="80" w:after="80"/>
    </w:pPr>
    <w:rPr>
      <w:rFonts w:ascii="Calibri" w:hAnsi="Calibri" w:cs="Calibri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D109F2B862F438A34C8284741E6E9" ma:contentTypeVersion="14" ma:contentTypeDescription="Create a new document." ma:contentTypeScope="" ma:versionID="9200da0e625e5fa99a5bce00e14a7ec3">
  <xsd:schema xmlns:xsd="http://www.w3.org/2001/XMLSchema" xmlns:xs="http://www.w3.org/2001/XMLSchema" xmlns:p="http://schemas.microsoft.com/office/2006/metadata/properties" xmlns:ns3="cd7328da-ea35-4bd8-a197-9638d11bc8a7" xmlns:ns4="3c77ab08-0ad3-4fde-bd9a-63fa94e9d009" targetNamespace="http://schemas.microsoft.com/office/2006/metadata/properties" ma:root="true" ma:fieldsID="e5e1b0b535a44e9f0b2016a59354aaef" ns3:_="" ns4:_="">
    <xsd:import namespace="cd7328da-ea35-4bd8-a197-9638d11bc8a7"/>
    <xsd:import namespace="3c77ab08-0ad3-4fde-bd9a-63fa94e9d0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328da-ea35-4bd8-a197-9638d11b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ab08-0ad3-4fde-bd9a-63fa94e9d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B90F1-D962-4A28-9486-F38C159EA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328da-ea35-4bd8-a197-9638d11bc8a7"/>
    <ds:schemaRef ds:uri="3c77ab08-0ad3-4fde-bd9a-63fa94e9d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3453C-A530-4CC8-9926-E9F07B8ED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D3DF4-C024-48CB-9863-B67D08FA80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cd7328da-ea35-4bd8-a197-9638d11bc8a7"/>
    <ds:schemaRef ds:uri="3c77ab08-0ad3-4fde-bd9a-63fa94e9d00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Revising Science</dc:creator>
  <cp:keywords/>
  <dc:description/>
  <cp:lastModifiedBy>Ms Boyle</cp:lastModifiedBy>
  <cp:revision>2</cp:revision>
  <cp:lastPrinted>2023-05-26T16:13:00Z</cp:lastPrinted>
  <dcterms:created xsi:type="dcterms:W3CDTF">2023-05-26T16:14:00Z</dcterms:created>
  <dcterms:modified xsi:type="dcterms:W3CDTF">2023-05-26T16:14:00Z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0x010100EBAD109F2B862F438A34C8284741E6E9</vt:lpwstr>
  </property>
</Properties>
</file>