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A4" w:rsidRPr="001249A8" w:rsidRDefault="004F06FD" w:rsidP="001249A8">
      <w:pPr>
        <w:jc w:val="center"/>
        <w:rPr>
          <w:b/>
          <w:sz w:val="24"/>
          <w:szCs w:val="24"/>
          <w:u w:val="single"/>
        </w:rPr>
      </w:pPr>
      <w:r w:rsidRPr="001249A8">
        <w:rPr>
          <w:b/>
          <w:sz w:val="24"/>
          <w:szCs w:val="24"/>
          <w:u w:val="single"/>
        </w:rPr>
        <w:t>Saints John Fisher and Thomas More RC High School</w:t>
      </w:r>
    </w:p>
    <w:p w:rsidR="004F06FD" w:rsidRPr="001249A8" w:rsidRDefault="004F06FD" w:rsidP="001249A8">
      <w:pPr>
        <w:jc w:val="center"/>
        <w:rPr>
          <w:b/>
          <w:sz w:val="24"/>
          <w:szCs w:val="24"/>
          <w:u w:val="single"/>
        </w:rPr>
      </w:pPr>
      <w:r w:rsidRPr="001249A8">
        <w:rPr>
          <w:b/>
          <w:sz w:val="24"/>
          <w:szCs w:val="24"/>
          <w:u w:val="single"/>
        </w:rPr>
        <w:t>Physical Education Department</w:t>
      </w:r>
    </w:p>
    <w:p w:rsidR="004F06FD" w:rsidRDefault="004F06FD" w:rsidP="00525A54">
      <w:pPr>
        <w:jc w:val="both"/>
      </w:pPr>
      <w:r>
        <w:t xml:space="preserve">The Physical Education Department at Saints John Fisher and Thomas More </w:t>
      </w:r>
      <w:r w:rsidR="00246C0E">
        <w:t>RC High School consists of four</w:t>
      </w:r>
      <w:r>
        <w:t xml:space="preserve"> full time specialist</w:t>
      </w:r>
      <w:r w:rsidR="00246C0E">
        <w:t>s</w:t>
      </w:r>
      <w:r>
        <w:t xml:space="preserve"> who are fully committed and work as a close team</w:t>
      </w:r>
      <w:r w:rsidR="001249A8">
        <w:t>.</w:t>
      </w:r>
      <w:r>
        <w:t xml:space="preserve"> The department is highly successful with a proven track record and is one of the major strengths of the school. Indoor facilities include a full size </w:t>
      </w:r>
      <w:r w:rsidR="00246C0E">
        <w:t xml:space="preserve">Sports Hall with climbing wall and a </w:t>
      </w:r>
      <w:r>
        <w:t>fitness suite</w:t>
      </w:r>
      <w:r w:rsidR="00246C0E">
        <w:t>.</w:t>
      </w:r>
      <w:r>
        <w:t xml:space="preserve"> </w:t>
      </w:r>
      <w:r w:rsidR="00246C0E">
        <w:t xml:space="preserve">The school opened up a state of the art 3G football pitch in October 2017 – the only one of its size and kind in Lancashire. The pitch is used extensively by both the school and the community for a range of sports. </w:t>
      </w:r>
      <w:r>
        <w:t>Phases 2 and 3 will see four existing tennis and netball courts resurfaced and natural turf pitches established.</w:t>
      </w:r>
    </w:p>
    <w:p w:rsidR="00464041" w:rsidRDefault="00464041" w:rsidP="00525A54">
      <w:pPr>
        <w:jc w:val="both"/>
      </w:pPr>
      <w:r>
        <w:t>In KS3 curriculum time, we aim to offer a broadly based menu where the emphasis is on enjoyment and achievement in a safe, disciplined and well structured environment. The large number of students who then attend extra-curricular practices is testament to the success of lesso</w:t>
      </w:r>
      <w:r w:rsidR="00246C0E">
        <w:t>ns. All students have 2 50 minute</w:t>
      </w:r>
      <w:r>
        <w:t xml:space="preserve"> lessons per week.</w:t>
      </w:r>
      <w:r w:rsidR="00A45028">
        <w:t xml:space="preserve"> Activities in KS3</w:t>
      </w:r>
      <w:r w:rsidR="00246C0E">
        <w:t xml:space="preserve"> include </w:t>
      </w:r>
      <w:proofErr w:type="spellStart"/>
      <w:r w:rsidR="00246C0E">
        <w:t>trampolining</w:t>
      </w:r>
      <w:proofErr w:type="spellEnd"/>
      <w:r w:rsidR="00246C0E">
        <w:t>, fitness</w:t>
      </w:r>
      <w:r w:rsidR="00A45028">
        <w:t xml:space="preserve">, dance, football, rugby, hockey, basketball, badminton, athletics, </w:t>
      </w:r>
      <w:proofErr w:type="spellStart"/>
      <w:r w:rsidR="00A45028">
        <w:t>rounders</w:t>
      </w:r>
      <w:proofErr w:type="spellEnd"/>
      <w:r w:rsidR="00A45028">
        <w:t xml:space="preserve">, cricket, </w:t>
      </w:r>
      <w:r w:rsidR="00246C0E">
        <w:t xml:space="preserve">table tennis, handball, </w:t>
      </w:r>
      <w:r w:rsidR="00A45028">
        <w:t>football and netball.</w:t>
      </w:r>
    </w:p>
    <w:p w:rsidR="00464041" w:rsidRDefault="00464041" w:rsidP="00525A54">
      <w:pPr>
        <w:jc w:val="both"/>
      </w:pPr>
      <w:r>
        <w:t>I</w:t>
      </w:r>
      <w:r w:rsidR="00246C0E">
        <w:t>n KS4 all students have one 50 minute lesson</w:t>
      </w:r>
      <w:r>
        <w:t xml:space="preserve"> of Core PE. Approx</w:t>
      </w:r>
      <w:r w:rsidR="00A45028">
        <w:t>imately one third of all students in KS4 choose to study PE as an option subject. Our GCSE and BTEC sport programmes have flourished with two parallel groups participating in Year 10 and 11. Activities build upon those taught in KS3 with the addition of climbing. We are proud of the high standards reached in GCSE PE (AQA syllab</w:t>
      </w:r>
      <w:r w:rsidR="00246C0E">
        <w:t>us) and BTEC Sport, past four</w:t>
      </w:r>
      <w:r w:rsidR="00A45028">
        <w:t xml:space="preserve"> years results are given below:</w:t>
      </w:r>
    </w:p>
    <w:p w:rsidR="00A45028" w:rsidRPr="000D4F2A" w:rsidRDefault="00A45028" w:rsidP="00525A54">
      <w:pPr>
        <w:jc w:val="both"/>
        <w:rPr>
          <w:b/>
        </w:rPr>
      </w:pPr>
      <w:r w:rsidRPr="000D4F2A">
        <w:rPr>
          <w:b/>
        </w:rPr>
        <w:t>GCSE</w:t>
      </w:r>
      <w:r w:rsidRPr="000D4F2A">
        <w:rPr>
          <w:b/>
        </w:rPr>
        <w:tab/>
      </w:r>
      <w:r w:rsidRPr="000D4F2A">
        <w:rPr>
          <w:b/>
        </w:rPr>
        <w:tab/>
      </w:r>
      <w:r w:rsidRPr="000D4F2A">
        <w:rPr>
          <w:b/>
        </w:rPr>
        <w:tab/>
      </w:r>
      <w:r w:rsidRPr="000D4F2A">
        <w:rPr>
          <w:b/>
        </w:rPr>
        <w:tab/>
      </w:r>
      <w:r w:rsidRPr="000D4F2A">
        <w:rPr>
          <w:b/>
        </w:rPr>
        <w:tab/>
        <w:t>BTEC</w:t>
      </w:r>
    </w:p>
    <w:p w:rsidR="00246C0E" w:rsidRDefault="00246C0E" w:rsidP="00525A54">
      <w:pPr>
        <w:jc w:val="both"/>
      </w:pPr>
      <w:r>
        <w:t>2017 – 82% A*-C</w:t>
      </w:r>
      <w:r>
        <w:tab/>
      </w:r>
      <w:r>
        <w:tab/>
      </w:r>
      <w:r>
        <w:tab/>
        <w:t>2017 – 100% level 2</w:t>
      </w:r>
    </w:p>
    <w:p w:rsidR="00246C0E" w:rsidRDefault="00246C0E" w:rsidP="00525A54">
      <w:pPr>
        <w:jc w:val="both"/>
      </w:pPr>
      <w:r>
        <w:t>2016 – 83% A*- C</w:t>
      </w:r>
      <w:r>
        <w:tab/>
      </w:r>
      <w:r>
        <w:tab/>
      </w:r>
      <w:r>
        <w:tab/>
        <w:t>2016 – 80% Level 2</w:t>
      </w:r>
    </w:p>
    <w:p w:rsidR="00246C0E" w:rsidRDefault="00246C0E" w:rsidP="00525A54">
      <w:pPr>
        <w:jc w:val="both"/>
      </w:pPr>
      <w:r>
        <w:t>2015 – 95% A* - C</w:t>
      </w:r>
      <w:r>
        <w:tab/>
      </w:r>
      <w:r>
        <w:tab/>
      </w:r>
      <w:r>
        <w:tab/>
        <w:t>2015 – 95% Level 2</w:t>
      </w:r>
    </w:p>
    <w:p w:rsidR="00246C0E" w:rsidRDefault="00246C0E" w:rsidP="00525A54">
      <w:pPr>
        <w:jc w:val="both"/>
      </w:pPr>
      <w:r>
        <w:t>2014 – 95% A*-C</w:t>
      </w:r>
      <w:r>
        <w:tab/>
      </w:r>
      <w:r>
        <w:tab/>
      </w:r>
      <w:r>
        <w:tab/>
        <w:t>2014 – 100% Level 2</w:t>
      </w:r>
      <w:r>
        <w:tab/>
      </w:r>
    </w:p>
    <w:p w:rsidR="001249A8" w:rsidRPr="000D4F2A" w:rsidRDefault="001249A8" w:rsidP="00525A54">
      <w:pPr>
        <w:jc w:val="both"/>
        <w:rPr>
          <w:b/>
        </w:rPr>
      </w:pPr>
      <w:r w:rsidRPr="000D4F2A">
        <w:rPr>
          <w:b/>
        </w:rPr>
        <w:t>Extra-curricular</w:t>
      </w:r>
    </w:p>
    <w:p w:rsidR="001249A8" w:rsidRDefault="001249A8" w:rsidP="00525A54">
      <w:pPr>
        <w:jc w:val="both"/>
      </w:pPr>
      <w:r>
        <w:t xml:space="preserve">Extra-curricular sports activities are a major strength of the department. Weekly practices run </w:t>
      </w:r>
      <w:r w:rsidR="00246C0E">
        <w:t xml:space="preserve">at </w:t>
      </w:r>
      <w:r>
        <w:t>break, lunchtime and after school. These extra-curricular sessions are very well attended and enjoyed by pupils across Year 7-11.</w:t>
      </w:r>
    </w:p>
    <w:p w:rsidR="001249A8" w:rsidRDefault="001249A8" w:rsidP="00525A54">
      <w:pPr>
        <w:jc w:val="both"/>
      </w:pPr>
      <w:r>
        <w:t xml:space="preserve">Our sports teams represent school in all Pendle high school leagues and tournaments. The school also has three current teams who are </w:t>
      </w:r>
      <w:r w:rsidR="00246C0E">
        <w:t>Lancashire Champions in basketball and rugby</w:t>
      </w:r>
      <w:r>
        <w:t xml:space="preserve">. Many students represent Pendle, Lancashire and England in a variety of different sports. Alongside school teams we place great importance on school based activities where pupils represent their form and take part in fun events which are fully inclusive and aim to foster a love of sport across the whole ability range. Lunchtime clubs </w:t>
      </w:r>
      <w:r w:rsidR="000D4F2A">
        <w:t xml:space="preserve">are also on offer to those </w:t>
      </w:r>
      <w:r>
        <w:t>students who need to develop their motor skills and confidence.</w:t>
      </w:r>
    </w:p>
    <w:p w:rsidR="00A45028" w:rsidRDefault="001249A8" w:rsidP="00525A54">
      <w:pPr>
        <w:jc w:val="both"/>
      </w:pPr>
      <w:r>
        <w:t>The department features strongly in the lives of a great number of our pupils and this leads to sound working relationships with confident young people.</w:t>
      </w:r>
      <w:bookmarkStart w:id="0" w:name="_GoBack"/>
      <w:bookmarkEnd w:id="0"/>
    </w:p>
    <w:p w:rsidR="00464041" w:rsidRDefault="00464041"/>
    <w:sectPr w:rsidR="00464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FD"/>
    <w:rsid w:val="000D4F2A"/>
    <w:rsid w:val="001249A8"/>
    <w:rsid w:val="00133866"/>
    <w:rsid w:val="0017797D"/>
    <w:rsid w:val="00246C0E"/>
    <w:rsid w:val="00464041"/>
    <w:rsid w:val="004F06FD"/>
    <w:rsid w:val="00525A54"/>
    <w:rsid w:val="00733B4E"/>
    <w:rsid w:val="00A45028"/>
    <w:rsid w:val="00B01FF1"/>
    <w:rsid w:val="00EF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22269-8915-40EE-8650-9C73FBDE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Ss Fisher More RC High</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Atkin</dc:creator>
  <cp:keywords/>
  <dc:description/>
  <cp:lastModifiedBy>Edwina Yates</cp:lastModifiedBy>
  <cp:revision>2</cp:revision>
  <cp:lastPrinted>2016-04-28T15:28:00Z</cp:lastPrinted>
  <dcterms:created xsi:type="dcterms:W3CDTF">2018-01-09T18:58:00Z</dcterms:created>
  <dcterms:modified xsi:type="dcterms:W3CDTF">2018-01-09T18:58:00Z</dcterms:modified>
</cp:coreProperties>
</file>